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556C" w:rsidRPr="00F61F84" w:rsidRDefault="000D2BB1" w:rsidP="00BA1457">
      <w:pPr>
        <w:pStyle w:val="Heading3"/>
        <w:jc w:val="center"/>
      </w:pPr>
      <w:bookmarkStart w:id="0" w:name="_Toc96853395"/>
      <w:bookmarkStart w:id="1" w:name="_Toc104544138"/>
      <w:bookmarkStart w:id="2" w:name="_Toc179940922"/>
      <w:bookmarkStart w:id="3" w:name="_Toc180321146"/>
      <w:bookmarkStart w:id="4" w:name="_Toc191446815"/>
      <w:bookmarkStart w:id="5" w:name="_Toc192338372"/>
      <w:bookmarkStart w:id="6" w:name="_Toc312511469"/>
      <w:bookmarkStart w:id="7" w:name="_Toc15704381"/>
      <w:bookmarkStart w:id="8" w:name="_Toc15809474"/>
      <w:bookmarkStart w:id="9" w:name="_Toc24968938"/>
      <w:r w:rsidRPr="00F61F84">
        <w:t>MỤC LỤC</w:t>
      </w:r>
      <w:bookmarkEnd w:id="0"/>
      <w:bookmarkEnd w:id="1"/>
    </w:p>
    <w:p w:rsidR="00B555F4" w:rsidRDefault="00AC454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sidRPr="00063940">
        <w:rPr>
          <w:szCs w:val="26"/>
        </w:rPr>
        <w:fldChar w:fldCharType="begin"/>
      </w:r>
      <w:r w:rsidRPr="00063940">
        <w:rPr>
          <w:szCs w:val="26"/>
        </w:rPr>
        <w:instrText xml:space="preserve"> TOC \t "Heading 3,1" </w:instrText>
      </w:r>
      <w:r w:rsidRPr="00063940">
        <w:rPr>
          <w:szCs w:val="26"/>
        </w:rPr>
        <w:fldChar w:fldCharType="separate"/>
      </w:r>
      <w:r w:rsidR="00B555F4">
        <w:rPr>
          <w:noProof/>
        </w:rPr>
        <w:t>MỤC LỤC</w:t>
      </w:r>
      <w:r w:rsidR="00B555F4">
        <w:rPr>
          <w:noProof/>
        </w:rPr>
        <w:tab/>
      </w:r>
      <w:r w:rsidR="00B555F4">
        <w:rPr>
          <w:noProof/>
        </w:rPr>
        <w:fldChar w:fldCharType="begin"/>
      </w:r>
      <w:r w:rsidR="00B555F4">
        <w:rPr>
          <w:noProof/>
        </w:rPr>
        <w:instrText xml:space="preserve"> PAGEREF _Toc104544138 \h </w:instrText>
      </w:r>
      <w:r w:rsidR="00B555F4">
        <w:rPr>
          <w:noProof/>
        </w:rPr>
      </w:r>
      <w:r w:rsidR="00B555F4">
        <w:rPr>
          <w:noProof/>
        </w:rPr>
        <w:fldChar w:fldCharType="separate"/>
      </w:r>
      <w:r w:rsidR="00A11A13">
        <w:rPr>
          <w:noProof/>
        </w:rPr>
        <w:t>i</w:t>
      </w:r>
      <w:r w:rsidR="00B555F4">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sidRPr="00EA4117">
        <w:rPr>
          <w:noProof/>
        </w:rPr>
        <w:t>DANH MỤC BẢNG</w:t>
      </w:r>
      <w:r>
        <w:rPr>
          <w:noProof/>
        </w:rPr>
        <w:tab/>
      </w:r>
      <w:r>
        <w:rPr>
          <w:noProof/>
        </w:rPr>
        <w:fldChar w:fldCharType="begin"/>
      </w:r>
      <w:r>
        <w:rPr>
          <w:noProof/>
        </w:rPr>
        <w:instrText xml:space="preserve"> PAGEREF _Toc104544139 \h </w:instrText>
      </w:r>
      <w:r>
        <w:rPr>
          <w:noProof/>
        </w:rPr>
      </w:r>
      <w:r>
        <w:rPr>
          <w:noProof/>
        </w:rPr>
        <w:fldChar w:fldCharType="separate"/>
      </w:r>
      <w:r w:rsidR="00A11A13">
        <w:rPr>
          <w:noProof/>
        </w:rPr>
        <w:t>iv</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DANH MỤC HÌNH</w:t>
      </w:r>
      <w:r>
        <w:rPr>
          <w:noProof/>
        </w:rPr>
        <w:tab/>
      </w:r>
      <w:r>
        <w:rPr>
          <w:noProof/>
        </w:rPr>
        <w:fldChar w:fldCharType="begin"/>
      </w:r>
      <w:r>
        <w:rPr>
          <w:noProof/>
        </w:rPr>
        <w:instrText xml:space="preserve"> PAGEREF _Toc104544140 \h </w:instrText>
      </w:r>
      <w:r>
        <w:rPr>
          <w:noProof/>
        </w:rPr>
      </w:r>
      <w:r>
        <w:rPr>
          <w:noProof/>
        </w:rPr>
        <w:fldChar w:fldCharType="separate"/>
      </w:r>
      <w:r w:rsidR="00A11A13">
        <w:rPr>
          <w:noProof/>
        </w:rPr>
        <w:t>vi</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CHƯƠNG I</w:t>
      </w:r>
      <w:r>
        <w:rPr>
          <w:noProof/>
        </w:rPr>
        <w:tab/>
      </w:r>
      <w:r>
        <w:rPr>
          <w:noProof/>
        </w:rPr>
        <w:fldChar w:fldCharType="begin"/>
      </w:r>
      <w:r>
        <w:rPr>
          <w:noProof/>
        </w:rPr>
        <w:instrText xml:space="preserve"> PAGEREF _Toc104544141 \h </w:instrText>
      </w:r>
      <w:r>
        <w:rPr>
          <w:noProof/>
        </w:rPr>
      </w:r>
      <w:r>
        <w:rPr>
          <w:noProof/>
        </w:rPr>
        <w:fldChar w:fldCharType="separate"/>
      </w:r>
      <w:r w:rsidR="00A11A13">
        <w:rPr>
          <w:noProof/>
        </w:rPr>
        <w:t>8</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THÔNG TIN CHUNG VỀ CƠ SỞ</w:t>
      </w:r>
      <w:r>
        <w:rPr>
          <w:noProof/>
        </w:rPr>
        <w:tab/>
      </w:r>
      <w:r>
        <w:rPr>
          <w:noProof/>
        </w:rPr>
        <w:fldChar w:fldCharType="begin"/>
      </w:r>
      <w:r>
        <w:rPr>
          <w:noProof/>
        </w:rPr>
        <w:instrText xml:space="preserve"> PAGEREF _Toc104544142 \h </w:instrText>
      </w:r>
      <w:r>
        <w:rPr>
          <w:noProof/>
        </w:rPr>
      </w:r>
      <w:r>
        <w:rPr>
          <w:noProof/>
        </w:rPr>
        <w:fldChar w:fldCharType="separate"/>
      </w:r>
      <w:r w:rsidR="00A11A13">
        <w:rPr>
          <w:noProof/>
        </w:rPr>
        <w:t>8</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sidRPr="00EA4117">
        <w:rPr>
          <w:noProof/>
          <w:lang w:val="vi-VN"/>
        </w:rPr>
        <w:t>1.</w:t>
      </w:r>
      <w:r>
        <w:rPr>
          <w:noProof/>
        </w:rPr>
        <w:t xml:space="preserve"> Tên chủ cơ sở:</w:t>
      </w:r>
      <w:r>
        <w:rPr>
          <w:noProof/>
        </w:rPr>
        <w:tab/>
      </w:r>
      <w:r>
        <w:rPr>
          <w:noProof/>
        </w:rPr>
        <w:fldChar w:fldCharType="begin"/>
      </w:r>
      <w:r>
        <w:rPr>
          <w:noProof/>
        </w:rPr>
        <w:instrText xml:space="preserve"> PAGEREF _Toc104544143 \h </w:instrText>
      </w:r>
      <w:r>
        <w:rPr>
          <w:noProof/>
        </w:rPr>
      </w:r>
      <w:r>
        <w:rPr>
          <w:noProof/>
        </w:rPr>
        <w:fldChar w:fldCharType="separate"/>
      </w:r>
      <w:r w:rsidR="00A11A13">
        <w:rPr>
          <w:noProof/>
        </w:rPr>
        <w:t>8</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2.  Tên cơ sở:</w:t>
      </w:r>
      <w:r>
        <w:rPr>
          <w:noProof/>
        </w:rPr>
        <w:tab/>
      </w:r>
      <w:r>
        <w:rPr>
          <w:noProof/>
        </w:rPr>
        <w:fldChar w:fldCharType="begin"/>
      </w:r>
      <w:r>
        <w:rPr>
          <w:noProof/>
        </w:rPr>
        <w:instrText xml:space="preserve"> PAGEREF _Toc104544144 \h </w:instrText>
      </w:r>
      <w:r>
        <w:rPr>
          <w:noProof/>
        </w:rPr>
      </w:r>
      <w:r>
        <w:rPr>
          <w:noProof/>
        </w:rPr>
        <w:fldChar w:fldCharType="separate"/>
      </w:r>
      <w:r w:rsidR="00A11A13">
        <w:rPr>
          <w:noProof/>
        </w:rPr>
        <w:t>8</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3. Công suất; công nghệ và loại hình dự án:</w:t>
      </w:r>
      <w:r>
        <w:rPr>
          <w:noProof/>
        </w:rPr>
        <w:tab/>
      </w:r>
      <w:r>
        <w:rPr>
          <w:noProof/>
        </w:rPr>
        <w:fldChar w:fldCharType="begin"/>
      </w:r>
      <w:r>
        <w:rPr>
          <w:noProof/>
        </w:rPr>
        <w:instrText xml:space="preserve"> PAGEREF _Toc104544145 \h </w:instrText>
      </w:r>
      <w:r>
        <w:rPr>
          <w:noProof/>
        </w:rPr>
      </w:r>
      <w:r>
        <w:rPr>
          <w:noProof/>
        </w:rPr>
        <w:fldChar w:fldCharType="separate"/>
      </w:r>
      <w:r w:rsidR="00A11A13">
        <w:rPr>
          <w:noProof/>
        </w:rPr>
        <w:t>9</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3.1. Công xuất hoạt động:</w:t>
      </w:r>
      <w:r>
        <w:rPr>
          <w:noProof/>
        </w:rPr>
        <w:tab/>
      </w:r>
      <w:r>
        <w:rPr>
          <w:noProof/>
        </w:rPr>
        <w:fldChar w:fldCharType="begin"/>
      </w:r>
      <w:r>
        <w:rPr>
          <w:noProof/>
        </w:rPr>
        <w:instrText xml:space="preserve"> PAGEREF _Toc104544146 \h </w:instrText>
      </w:r>
      <w:r>
        <w:rPr>
          <w:noProof/>
        </w:rPr>
      </w:r>
      <w:r>
        <w:rPr>
          <w:noProof/>
        </w:rPr>
        <w:fldChar w:fldCharType="separate"/>
      </w:r>
      <w:r w:rsidR="00A11A13">
        <w:rPr>
          <w:noProof/>
        </w:rPr>
        <w:t>9</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3.2. Công nghệ sản xuất:</w:t>
      </w:r>
      <w:r>
        <w:rPr>
          <w:noProof/>
        </w:rPr>
        <w:tab/>
      </w:r>
      <w:r>
        <w:rPr>
          <w:noProof/>
        </w:rPr>
        <w:fldChar w:fldCharType="begin"/>
      </w:r>
      <w:r>
        <w:rPr>
          <w:noProof/>
        </w:rPr>
        <w:instrText xml:space="preserve"> PAGEREF _Toc104544147 \h </w:instrText>
      </w:r>
      <w:r>
        <w:rPr>
          <w:noProof/>
        </w:rPr>
      </w:r>
      <w:r>
        <w:rPr>
          <w:noProof/>
        </w:rPr>
        <w:fldChar w:fldCharType="separate"/>
      </w:r>
      <w:r w:rsidR="00A11A13">
        <w:rPr>
          <w:noProof/>
        </w:rPr>
        <w:t>9</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3.3. Sản phẩm của cơ sở:</w:t>
      </w:r>
      <w:r>
        <w:rPr>
          <w:noProof/>
        </w:rPr>
        <w:tab/>
      </w:r>
      <w:r>
        <w:rPr>
          <w:noProof/>
        </w:rPr>
        <w:fldChar w:fldCharType="begin"/>
      </w:r>
      <w:r>
        <w:rPr>
          <w:noProof/>
        </w:rPr>
        <w:instrText xml:space="preserve"> PAGEREF _Toc104544148 \h </w:instrText>
      </w:r>
      <w:r>
        <w:rPr>
          <w:noProof/>
        </w:rPr>
      </w:r>
      <w:r>
        <w:rPr>
          <w:noProof/>
        </w:rPr>
        <w:fldChar w:fldCharType="separate"/>
      </w:r>
      <w:r w:rsidR="00A11A13">
        <w:rPr>
          <w:noProof/>
        </w:rPr>
        <w:t>24</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sidRPr="00EA4117">
        <w:rPr>
          <w:rFonts w:eastAsia="Calibri"/>
          <w:noProof/>
        </w:rPr>
        <w:t>4. Máy móc, nguyên liệu, nhiên liệu, vật liệu, phế liệu, điện năng, hóa chất sử dụng, nguồn cung cấp điện, nước của cơ sở:</w:t>
      </w:r>
      <w:r>
        <w:rPr>
          <w:noProof/>
        </w:rPr>
        <w:tab/>
      </w:r>
      <w:r>
        <w:rPr>
          <w:noProof/>
        </w:rPr>
        <w:fldChar w:fldCharType="begin"/>
      </w:r>
      <w:r>
        <w:rPr>
          <w:noProof/>
        </w:rPr>
        <w:instrText xml:space="preserve"> PAGEREF _Toc104544149 \h </w:instrText>
      </w:r>
      <w:r>
        <w:rPr>
          <w:noProof/>
        </w:rPr>
      </w:r>
      <w:r>
        <w:rPr>
          <w:noProof/>
        </w:rPr>
        <w:fldChar w:fldCharType="separate"/>
      </w:r>
      <w:r w:rsidR="00A11A13">
        <w:rPr>
          <w:noProof/>
        </w:rPr>
        <w:t>25</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4.1. Danh mục máy móc, thiết bị</w:t>
      </w:r>
      <w:r>
        <w:rPr>
          <w:noProof/>
        </w:rPr>
        <w:tab/>
      </w:r>
      <w:r>
        <w:rPr>
          <w:noProof/>
        </w:rPr>
        <w:fldChar w:fldCharType="begin"/>
      </w:r>
      <w:r>
        <w:rPr>
          <w:noProof/>
        </w:rPr>
        <w:instrText xml:space="preserve"> PAGEREF _Toc104544150 \h </w:instrText>
      </w:r>
      <w:r>
        <w:rPr>
          <w:noProof/>
        </w:rPr>
      </w:r>
      <w:r>
        <w:rPr>
          <w:noProof/>
        </w:rPr>
        <w:fldChar w:fldCharType="separate"/>
      </w:r>
      <w:r w:rsidR="00A11A13">
        <w:rPr>
          <w:noProof/>
        </w:rPr>
        <w:t>25</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 xml:space="preserve">4.2. </w:t>
      </w:r>
      <w:r w:rsidRPr="00EA4117">
        <w:rPr>
          <w:noProof/>
          <w:lang w:val="vi-VN" w:eastAsia="vi-VN"/>
        </w:rPr>
        <w:t>Nguyên, nhiên, vật li</w:t>
      </w:r>
      <w:r>
        <w:rPr>
          <w:noProof/>
        </w:rPr>
        <w:t>ệ</w:t>
      </w:r>
      <w:r w:rsidRPr="00EA4117">
        <w:rPr>
          <w:noProof/>
          <w:lang w:val="vi-VN" w:eastAsia="vi-VN"/>
        </w:rPr>
        <w:t>u, hóa chất sử dụng của Công ty</w:t>
      </w:r>
      <w:r w:rsidRPr="00EA4117">
        <w:rPr>
          <w:noProof/>
          <w:lang w:val="vi-VN"/>
        </w:rPr>
        <w:t>:</w:t>
      </w:r>
      <w:r>
        <w:rPr>
          <w:noProof/>
        </w:rPr>
        <w:tab/>
      </w:r>
      <w:r>
        <w:rPr>
          <w:noProof/>
        </w:rPr>
        <w:fldChar w:fldCharType="begin"/>
      </w:r>
      <w:r>
        <w:rPr>
          <w:noProof/>
        </w:rPr>
        <w:instrText xml:space="preserve"> PAGEREF _Toc104544151 \h </w:instrText>
      </w:r>
      <w:r>
        <w:rPr>
          <w:noProof/>
        </w:rPr>
      </w:r>
      <w:r>
        <w:rPr>
          <w:noProof/>
        </w:rPr>
        <w:fldChar w:fldCharType="separate"/>
      </w:r>
      <w:r w:rsidR="00A11A13">
        <w:rPr>
          <w:noProof/>
        </w:rPr>
        <w:t>26</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sidRPr="00EA4117">
        <w:rPr>
          <w:noProof/>
          <w:lang w:val="es-CO"/>
        </w:rPr>
        <w:t xml:space="preserve">4.3. Nhiên liệu sử dụng trong quá </w:t>
      </w:r>
      <w:r>
        <w:rPr>
          <w:noProof/>
        </w:rPr>
        <w:t>trình</w:t>
      </w:r>
      <w:r w:rsidRPr="00EA4117">
        <w:rPr>
          <w:noProof/>
          <w:lang w:val="es-CO"/>
        </w:rPr>
        <w:t xml:space="preserve"> sản xuất:</w:t>
      </w:r>
      <w:r>
        <w:rPr>
          <w:noProof/>
        </w:rPr>
        <w:tab/>
      </w:r>
      <w:r>
        <w:rPr>
          <w:noProof/>
        </w:rPr>
        <w:fldChar w:fldCharType="begin"/>
      </w:r>
      <w:r>
        <w:rPr>
          <w:noProof/>
        </w:rPr>
        <w:instrText xml:space="preserve"> PAGEREF _Toc104544152 \h </w:instrText>
      </w:r>
      <w:r>
        <w:rPr>
          <w:noProof/>
        </w:rPr>
      </w:r>
      <w:r>
        <w:rPr>
          <w:noProof/>
        </w:rPr>
        <w:fldChar w:fldCharType="separate"/>
      </w:r>
      <w:r w:rsidR="00A11A13">
        <w:rPr>
          <w:noProof/>
        </w:rPr>
        <w:t>40</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5. Các thông tin khác liên quan đến cơ sở</w:t>
      </w:r>
      <w:r>
        <w:rPr>
          <w:noProof/>
        </w:rPr>
        <w:tab/>
      </w:r>
      <w:r>
        <w:rPr>
          <w:noProof/>
        </w:rPr>
        <w:fldChar w:fldCharType="begin"/>
      </w:r>
      <w:r>
        <w:rPr>
          <w:noProof/>
        </w:rPr>
        <w:instrText xml:space="preserve"> PAGEREF _Toc104544153 \h </w:instrText>
      </w:r>
      <w:r>
        <w:rPr>
          <w:noProof/>
        </w:rPr>
      </w:r>
      <w:r>
        <w:rPr>
          <w:noProof/>
        </w:rPr>
        <w:fldChar w:fldCharType="separate"/>
      </w:r>
      <w:r w:rsidR="00A11A13">
        <w:rPr>
          <w:noProof/>
        </w:rPr>
        <w:t>41</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sidRPr="00EA4117">
        <w:rPr>
          <w:rFonts w:eastAsia="Calibri"/>
          <w:noProof/>
        </w:rPr>
        <w:t>5.1. Vị trí địa lý</w:t>
      </w:r>
      <w:r>
        <w:rPr>
          <w:noProof/>
        </w:rPr>
        <w:tab/>
      </w:r>
      <w:r>
        <w:rPr>
          <w:noProof/>
        </w:rPr>
        <w:fldChar w:fldCharType="begin"/>
      </w:r>
      <w:r>
        <w:rPr>
          <w:noProof/>
        </w:rPr>
        <w:instrText xml:space="preserve"> PAGEREF _Toc104544154 \h </w:instrText>
      </w:r>
      <w:r>
        <w:rPr>
          <w:noProof/>
        </w:rPr>
      </w:r>
      <w:r>
        <w:rPr>
          <w:noProof/>
        </w:rPr>
        <w:fldChar w:fldCharType="separate"/>
      </w:r>
      <w:r w:rsidR="00A11A13">
        <w:rPr>
          <w:noProof/>
        </w:rPr>
        <w:t>41</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1.1.4.  Hiện trạng quản lý, sử dụng đất, mặt nước của dự án.</w:t>
      </w:r>
      <w:r>
        <w:rPr>
          <w:noProof/>
        </w:rPr>
        <w:tab/>
      </w:r>
      <w:r>
        <w:rPr>
          <w:noProof/>
        </w:rPr>
        <w:fldChar w:fldCharType="begin"/>
      </w:r>
      <w:r>
        <w:rPr>
          <w:noProof/>
        </w:rPr>
        <w:instrText xml:space="preserve"> PAGEREF _Toc104544155 \h </w:instrText>
      </w:r>
      <w:r>
        <w:rPr>
          <w:noProof/>
        </w:rPr>
      </w:r>
      <w:r>
        <w:rPr>
          <w:noProof/>
        </w:rPr>
        <w:fldChar w:fldCharType="separate"/>
      </w:r>
      <w:r w:rsidR="00A11A13">
        <w:rPr>
          <w:noProof/>
        </w:rPr>
        <w:t>42</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1.1.5. Khoảng cách từ dự án tới khu dân cư và khu vực có yếu tố nhạy cảm về môi trường.</w:t>
      </w:r>
      <w:r>
        <w:rPr>
          <w:noProof/>
        </w:rPr>
        <w:tab/>
      </w:r>
      <w:r>
        <w:rPr>
          <w:noProof/>
        </w:rPr>
        <w:fldChar w:fldCharType="begin"/>
      </w:r>
      <w:r>
        <w:rPr>
          <w:noProof/>
        </w:rPr>
        <w:instrText xml:space="preserve"> PAGEREF _Toc104544156 \h </w:instrText>
      </w:r>
      <w:r>
        <w:rPr>
          <w:noProof/>
        </w:rPr>
      </w:r>
      <w:r>
        <w:rPr>
          <w:noProof/>
        </w:rPr>
        <w:fldChar w:fldCharType="separate"/>
      </w:r>
      <w:r w:rsidR="00A11A13">
        <w:rPr>
          <w:noProof/>
        </w:rPr>
        <w:t>42</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sidRPr="00EA4117">
        <w:rPr>
          <w:rFonts w:eastAsia="Calibri"/>
          <w:noProof/>
        </w:rPr>
        <w:t xml:space="preserve">5.2. </w:t>
      </w:r>
      <w:r>
        <w:rPr>
          <w:noProof/>
        </w:rPr>
        <w:t>Các hạng mục công trình của dự án</w:t>
      </w:r>
      <w:r>
        <w:rPr>
          <w:noProof/>
        </w:rPr>
        <w:tab/>
      </w:r>
      <w:r>
        <w:rPr>
          <w:noProof/>
        </w:rPr>
        <w:fldChar w:fldCharType="begin"/>
      </w:r>
      <w:r>
        <w:rPr>
          <w:noProof/>
        </w:rPr>
        <w:instrText xml:space="preserve"> PAGEREF _Toc104544157 \h </w:instrText>
      </w:r>
      <w:r>
        <w:rPr>
          <w:noProof/>
        </w:rPr>
      </w:r>
      <w:r>
        <w:rPr>
          <w:noProof/>
        </w:rPr>
        <w:fldChar w:fldCharType="separate"/>
      </w:r>
      <w:r w:rsidR="00A11A13">
        <w:rPr>
          <w:noProof/>
        </w:rPr>
        <w:t>43</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5.2.1. Các hạng mục công trình chính:</w:t>
      </w:r>
      <w:r>
        <w:rPr>
          <w:noProof/>
        </w:rPr>
        <w:tab/>
      </w:r>
      <w:r>
        <w:rPr>
          <w:noProof/>
        </w:rPr>
        <w:fldChar w:fldCharType="begin"/>
      </w:r>
      <w:r>
        <w:rPr>
          <w:noProof/>
        </w:rPr>
        <w:instrText xml:space="preserve"> PAGEREF _Toc104544158 \h </w:instrText>
      </w:r>
      <w:r>
        <w:rPr>
          <w:noProof/>
        </w:rPr>
      </w:r>
      <w:r>
        <w:rPr>
          <w:noProof/>
        </w:rPr>
        <w:fldChar w:fldCharType="separate"/>
      </w:r>
      <w:r w:rsidR="00A11A13">
        <w:rPr>
          <w:noProof/>
        </w:rPr>
        <w:t>45</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5.2.2. Các hạng mục công trình phụ trợ:</w:t>
      </w:r>
      <w:r>
        <w:rPr>
          <w:noProof/>
        </w:rPr>
        <w:tab/>
      </w:r>
      <w:r>
        <w:rPr>
          <w:noProof/>
        </w:rPr>
        <w:fldChar w:fldCharType="begin"/>
      </w:r>
      <w:r>
        <w:rPr>
          <w:noProof/>
        </w:rPr>
        <w:instrText xml:space="preserve"> PAGEREF _Toc104544159 \h </w:instrText>
      </w:r>
      <w:r>
        <w:rPr>
          <w:noProof/>
        </w:rPr>
      </w:r>
      <w:r>
        <w:rPr>
          <w:noProof/>
        </w:rPr>
        <w:fldChar w:fldCharType="separate"/>
      </w:r>
      <w:r w:rsidR="00A11A13">
        <w:rPr>
          <w:noProof/>
        </w:rPr>
        <w:t>47</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5.5. Vốn đầu tư</w:t>
      </w:r>
      <w:r>
        <w:rPr>
          <w:noProof/>
        </w:rPr>
        <w:tab/>
      </w:r>
      <w:r>
        <w:rPr>
          <w:noProof/>
        </w:rPr>
        <w:fldChar w:fldCharType="begin"/>
      </w:r>
      <w:r>
        <w:rPr>
          <w:noProof/>
        </w:rPr>
        <w:instrText xml:space="preserve"> PAGEREF _Toc104544160 \h </w:instrText>
      </w:r>
      <w:r>
        <w:rPr>
          <w:noProof/>
        </w:rPr>
      </w:r>
      <w:r>
        <w:rPr>
          <w:noProof/>
        </w:rPr>
        <w:fldChar w:fldCharType="separate"/>
      </w:r>
      <w:r w:rsidR="00A11A13">
        <w:rPr>
          <w:noProof/>
        </w:rPr>
        <w:t>48</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CHƯƠNG II</w:t>
      </w:r>
      <w:r>
        <w:rPr>
          <w:noProof/>
        </w:rPr>
        <w:tab/>
      </w:r>
      <w:r>
        <w:rPr>
          <w:noProof/>
        </w:rPr>
        <w:fldChar w:fldCharType="begin"/>
      </w:r>
      <w:r>
        <w:rPr>
          <w:noProof/>
        </w:rPr>
        <w:instrText xml:space="preserve"> PAGEREF _Toc104544161 \h </w:instrText>
      </w:r>
      <w:r>
        <w:rPr>
          <w:noProof/>
        </w:rPr>
      </w:r>
      <w:r>
        <w:rPr>
          <w:noProof/>
        </w:rPr>
        <w:fldChar w:fldCharType="separate"/>
      </w:r>
      <w:r w:rsidR="00A11A13">
        <w:rPr>
          <w:noProof/>
        </w:rPr>
        <w:t>49</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SỰ PHÙ HỢP CỦA CƠ SỞ VỚI QUY HOẠCH, KHẢ NĂNG</w:t>
      </w:r>
      <w:r>
        <w:rPr>
          <w:noProof/>
        </w:rPr>
        <w:tab/>
      </w:r>
      <w:r>
        <w:rPr>
          <w:noProof/>
        </w:rPr>
        <w:fldChar w:fldCharType="begin"/>
      </w:r>
      <w:r>
        <w:rPr>
          <w:noProof/>
        </w:rPr>
        <w:instrText xml:space="preserve"> PAGEREF _Toc104544162 \h </w:instrText>
      </w:r>
      <w:r>
        <w:rPr>
          <w:noProof/>
        </w:rPr>
      </w:r>
      <w:r>
        <w:rPr>
          <w:noProof/>
        </w:rPr>
        <w:fldChar w:fldCharType="separate"/>
      </w:r>
      <w:r w:rsidR="00A11A13">
        <w:rPr>
          <w:noProof/>
        </w:rPr>
        <w:t>49</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CHỊU TẢI CỦA MÔI TRƯỜNG</w:t>
      </w:r>
      <w:r>
        <w:rPr>
          <w:noProof/>
        </w:rPr>
        <w:tab/>
      </w:r>
      <w:r>
        <w:rPr>
          <w:noProof/>
        </w:rPr>
        <w:fldChar w:fldCharType="begin"/>
      </w:r>
      <w:r>
        <w:rPr>
          <w:noProof/>
        </w:rPr>
        <w:instrText xml:space="preserve"> PAGEREF _Toc104544163 \h </w:instrText>
      </w:r>
      <w:r>
        <w:rPr>
          <w:noProof/>
        </w:rPr>
      </w:r>
      <w:r>
        <w:rPr>
          <w:noProof/>
        </w:rPr>
        <w:fldChar w:fldCharType="separate"/>
      </w:r>
      <w:r w:rsidR="00A11A13">
        <w:rPr>
          <w:noProof/>
        </w:rPr>
        <w:t>49</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2.1.  Sự phù hợp củ</w:t>
      </w:r>
      <w:r w:rsidRPr="00EA4117">
        <w:rPr>
          <w:noProof/>
        </w:rPr>
        <w:t>a</w:t>
      </w:r>
      <w:r>
        <w:rPr>
          <w:noProof/>
        </w:rPr>
        <w:t xml:space="preserve"> cơ sở với quy hoạch bảo vệ môi trường quốc gia, quy hoạch tỉnh, phân vùng môi trường</w:t>
      </w:r>
      <w:r>
        <w:rPr>
          <w:noProof/>
        </w:rPr>
        <w:tab/>
      </w:r>
      <w:r>
        <w:rPr>
          <w:noProof/>
        </w:rPr>
        <w:fldChar w:fldCharType="begin"/>
      </w:r>
      <w:r>
        <w:rPr>
          <w:noProof/>
        </w:rPr>
        <w:instrText xml:space="preserve"> PAGEREF _Toc104544164 \h </w:instrText>
      </w:r>
      <w:r>
        <w:rPr>
          <w:noProof/>
        </w:rPr>
      </w:r>
      <w:r>
        <w:rPr>
          <w:noProof/>
        </w:rPr>
        <w:fldChar w:fldCharType="separate"/>
      </w:r>
      <w:r w:rsidR="00A11A13">
        <w:rPr>
          <w:noProof/>
        </w:rPr>
        <w:t>49</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2.2. Sự phù hợp của cơ sở</w:t>
      </w:r>
      <w:r w:rsidRPr="00EA4117">
        <w:rPr>
          <w:noProof/>
        </w:rPr>
        <w:t xml:space="preserve"> </w:t>
      </w:r>
      <w:r>
        <w:rPr>
          <w:noProof/>
        </w:rPr>
        <w:t>đối với khả năng chịu tải của môi trường (nếu có):</w:t>
      </w:r>
      <w:r>
        <w:rPr>
          <w:noProof/>
        </w:rPr>
        <w:tab/>
      </w:r>
      <w:r>
        <w:rPr>
          <w:noProof/>
        </w:rPr>
        <w:fldChar w:fldCharType="begin"/>
      </w:r>
      <w:r>
        <w:rPr>
          <w:noProof/>
        </w:rPr>
        <w:instrText xml:space="preserve"> PAGEREF _Toc104544165 \h </w:instrText>
      </w:r>
      <w:r>
        <w:rPr>
          <w:noProof/>
        </w:rPr>
      </w:r>
      <w:r>
        <w:rPr>
          <w:noProof/>
        </w:rPr>
        <w:fldChar w:fldCharType="separate"/>
      </w:r>
      <w:r w:rsidR="00A11A13">
        <w:rPr>
          <w:noProof/>
        </w:rPr>
        <w:t>49</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sidRPr="00EA4117">
        <w:rPr>
          <w:noProof/>
          <w:lang w:val="vi-VN"/>
        </w:rPr>
        <w:lastRenderedPageBreak/>
        <w:t xml:space="preserve">CHƯƠNG </w:t>
      </w:r>
      <w:r>
        <w:rPr>
          <w:noProof/>
        </w:rPr>
        <w:t>3</w:t>
      </w:r>
      <w:r>
        <w:rPr>
          <w:noProof/>
        </w:rPr>
        <w:tab/>
      </w:r>
      <w:r>
        <w:rPr>
          <w:noProof/>
        </w:rPr>
        <w:fldChar w:fldCharType="begin"/>
      </w:r>
      <w:r>
        <w:rPr>
          <w:noProof/>
        </w:rPr>
        <w:instrText xml:space="preserve"> PAGEREF _Toc104544166 \h </w:instrText>
      </w:r>
      <w:r>
        <w:rPr>
          <w:noProof/>
        </w:rPr>
      </w:r>
      <w:r>
        <w:rPr>
          <w:noProof/>
        </w:rPr>
        <w:fldChar w:fldCharType="separate"/>
      </w:r>
      <w:r w:rsidR="00A11A13">
        <w:rPr>
          <w:noProof/>
        </w:rPr>
        <w:t>51</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sidRPr="00EA4117">
        <w:rPr>
          <w:rFonts w:eastAsia="Calibri"/>
          <w:noProof/>
        </w:rPr>
        <w:t>KẾT QUẢ HOÀN THÀNH CÁC CÔNG TRÌNH, BIỆN PHÁP BẢO VỆ MÔI TRƯỜNG CỦA CƠ SỞ</w:t>
      </w:r>
      <w:r>
        <w:rPr>
          <w:noProof/>
        </w:rPr>
        <w:tab/>
      </w:r>
      <w:r>
        <w:rPr>
          <w:noProof/>
        </w:rPr>
        <w:fldChar w:fldCharType="begin"/>
      </w:r>
      <w:r>
        <w:rPr>
          <w:noProof/>
        </w:rPr>
        <w:instrText xml:space="preserve"> PAGEREF _Toc104544167 \h </w:instrText>
      </w:r>
      <w:r>
        <w:rPr>
          <w:noProof/>
        </w:rPr>
      </w:r>
      <w:r>
        <w:rPr>
          <w:noProof/>
        </w:rPr>
        <w:fldChar w:fldCharType="separate"/>
      </w:r>
      <w:r w:rsidR="00A11A13">
        <w:rPr>
          <w:noProof/>
        </w:rPr>
        <w:t>51</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1. Công trình, biện pháp thoát nước mưa, thu gom và xử lý nước thải</w:t>
      </w:r>
      <w:r>
        <w:rPr>
          <w:noProof/>
        </w:rPr>
        <w:tab/>
      </w:r>
      <w:r>
        <w:rPr>
          <w:noProof/>
        </w:rPr>
        <w:fldChar w:fldCharType="begin"/>
      </w:r>
      <w:r>
        <w:rPr>
          <w:noProof/>
        </w:rPr>
        <w:instrText xml:space="preserve"> PAGEREF _Toc104544168 \h </w:instrText>
      </w:r>
      <w:r>
        <w:rPr>
          <w:noProof/>
        </w:rPr>
      </w:r>
      <w:r>
        <w:rPr>
          <w:noProof/>
        </w:rPr>
        <w:fldChar w:fldCharType="separate"/>
      </w:r>
      <w:r w:rsidR="00A11A13">
        <w:rPr>
          <w:noProof/>
        </w:rPr>
        <w:t>51</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1.1. Thu gom, thoát nước mưa:</w:t>
      </w:r>
      <w:r>
        <w:rPr>
          <w:noProof/>
        </w:rPr>
        <w:tab/>
      </w:r>
      <w:r>
        <w:rPr>
          <w:noProof/>
        </w:rPr>
        <w:fldChar w:fldCharType="begin"/>
      </w:r>
      <w:r>
        <w:rPr>
          <w:noProof/>
        </w:rPr>
        <w:instrText xml:space="preserve"> PAGEREF _Toc104544169 \h </w:instrText>
      </w:r>
      <w:r>
        <w:rPr>
          <w:noProof/>
        </w:rPr>
      </w:r>
      <w:r>
        <w:rPr>
          <w:noProof/>
        </w:rPr>
        <w:fldChar w:fldCharType="separate"/>
      </w:r>
      <w:r w:rsidR="00A11A13">
        <w:rPr>
          <w:noProof/>
        </w:rPr>
        <w:t>51</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1.2. Thu gom, thoát nước thải:</w:t>
      </w:r>
      <w:r>
        <w:rPr>
          <w:noProof/>
        </w:rPr>
        <w:tab/>
      </w:r>
      <w:r>
        <w:rPr>
          <w:noProof/>
        </w:rPr>
        <w:fldChar w:fldCharType="begin"/>
      </w:r>
      <w:r>
        <w:rPr>
          <w:noProof/>
        </w:rPr>
        <w:instrText xml:space="preserve"> PAGEREF _Toc104544170 \h </w:instrText>
      </w:r>
      <w:r>
        <w:rPr>
          <w:noProof/>
        </w:rPr>
      </w:r>
      <w:r>
        <w:rPr>
          <w:noProof/>
        </w:rPr>
        <w:fldChar w:fldCharType="separate"/>
      </w:r>
      <w:r w:rsidR="00A11A13">
        <w:rPr>
          <w:noProof/>
        </w:rPr>
        <w:t>52</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1.2.2. Công trình thu gom nước thải:</w:t>
      </w:r>
      <w:r>
        <w:rPr>
          <w:noProof/>
        </w:rPr>
        <w:tab/>
      </w:r>
      <w:r>
        <w:rPr>
          <w:noProof/>
        </w:rPr>
        <w:fldChar w:fldCharType="begin"/>
      </w:r>
      <w:r>
        <w:rPr>
          <w:noProof/>
        </w:rPr>
        <w:instrText xml:space="preserve"> PAGEREF _Toc104544171 \h </w:instrText>
      </w:r>
      <w:r>
        <w:rPr>
          <w:noProof/>
        </w:rPr>
      </w:r>
      <w:r>
        <w:rPr>
          <w:noProof/>
        </w:rPr>
        <w:fldChar w:fldCharType="separate"/>
      </w:r>
      <w:r w:rsidR="00A11A13">
        <w:rPr>
          <w:noProof/>
        </w:rPr>
        <w:t>52</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1.2.3.  Công trình thoát nước thải:</w:t>
      </w:r>
      <w:r>
        <w:rPr>
          <w:noProof/>
        </w:rPr>
        <w:tab/>
      </w:r>
      <w:r>
        <w:rPr>
          <w:noProof/>
        </w:rPr>
        <w:fldChar w:fldCharType="begin"/>
      </w:r>
      <w:r>
        <w:rPr>
          <w:noProof/>
        </w:rPr>
        <w:instrText xml:space="preserve"> PAGEREF _Toc104544172 \h </w:instrText>
      </w:r>
      <w:r>
        <w:rPr>
          <w:noProof/>
        </w:rPr>
      </w:r>
      <w:r>
        <w:rPr>
          <w:noProof/>
        </w:rPr>
        <w:fldChar w:fldCharType="separate"/>
      </w:r>
      <w:r w:rsidR="00A11A13">
        <w:rPr>
          <w:noProof/>
        </w:rPr>
        <w:t>53</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1.2.4. Điểm xả nước thải sau xử lý:</w:t>
      </w:r>
      <w:r>
        <w:rPr>
          <w:noProof/>
        </w:rPr>
        <w:tab/>
      </w:r>
      <w:r>
        <w:rPr>
          <w:noProof/>
        </w:rPr>
        <w:fldChar w:fldCharType="begin"/>
      </w:r>
      <w:r>
        <w:rPr>
          <w:noProof/>
        </w:rPr>
        <w:instrText xml:space="preserve"> PAGEREF _Toc104544173 \h </w:instrText>
      </w:r>
      <w:r>
        <w:rPr>
          <w:noProof/>
        </w:rPr>
      </w:r>
      <w:r>
        <w:rPr>
          <w:noProof/>
        </w:rPr>
        <w:fldChar w:fldCharType="separate"/>
      </w:r>
      <w:r w:rsidR="00A11A13">
        <w:rPr>
          <w:noProof/>
        </w:rPr>
        <w:t>53</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1.2.5. Sơ đồ thoát nước thải của công ty:</w:t>
      </w:r>
      <w:r>
        <w:rPr>
          <w:noProof/>
        </w:rPr>
        <w:tab/>
      </w:r>
      <w:r>
        <w:rPr>
          <w:noProof/>
        </w:rPr>
        <w:fldChar w:fldCharType="begin"/>
      </w:r>
      <w:r>
        <w:rPr>
          <w:noProof/>
        </w:rPr>
        <w:instrText xml:space="preserve"> PAGEREF _Toc104544174 \h </w:instrText>
      </w:r>
      <w:r>
        <w:rPr>
          <w:noProof/>
        </w:rPr>
      </w:r>
      <w:r>
        <w:rPr>
          <w:noProof/>
        </w:rPr>
        <w:fldChar w:fldCharType="separate"/>
      </w:r>
      <w:r w:rsidR="00A11A13">
        <w:rPr>
          <w:noProof/>
        </w:rPr>
        <w:t>53</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1.3. Xử lý nước thải</w:t>
      </w:r>
      <w:r>
        <w:rPr>
          <w:noProof/>
        </w:rPr>
        <w:tab/>
      </w:r>
      <w:r>
        <w:rPr>
          <w:noProof/>
        </w:rPr>
        <w:fldChar w:fldCharType="begin"/>
      </w:r>
      <w:r>
        <w:rPr>
          <w:noProof/>
        </w:rPr>
        <w:instrText xml:space="preserve"> PAGEREF _Toc104544175 \h </w:instrText>
      </w:r>
      <w:r>
        <w:rPr>
          <w:noProof/>
        </w:rPr>
      </w:r>
      <w:r>
        <w:rPr>
          <w:noProof/>
        </w:rPr>
        <w:fldChar w:fldCharType="separate"/>
      </w:r>
      <w:r w:rsidR="00A11A13">
        <w:rPr>
          <w:noProof/>
        </w:rPr>
        <w:t>54</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1.3.1. Nước thải sinh hoạt</w:t>
      </w:r>
      <w:r>
        <w:rPr>
          <w:noProof/>
        </w:rPr>
        <w:tab/>
      </w:r>
      <w:r>
        <w:rPr>
          <w:noProof/>
        </w:rPr>
        <w:fldChar w:fldCharType="begin"/>
      </w:r>
      <w:r>
        <w:rPr>
          <w:noProof/>
        </w:rPr>
        <w:instrText xml:space="preserve"> PAGEREF _Toc104544176 \h </w:instrText>
      </w:r>
      <w:r>
        <w:rPr>
          <w:noProof/>
        </w:rPr>
      </w:r>
      <w:r>
        <w:rPr>
          <w:noProof/>
        </w:rPr>
        <w:fldChar w:fldCharType="separate"/>
      </w:r>
      <w:r w:rsidR="00A11A13">
        <w:rPr>
          <w:noProof/>
        </w:rPr>
        <w:t>54</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1.3.2. Nước thải sản xuất</w:t>
      </w:r>
      <w:r>
        <w:rPr>
          <w:noProof/>
        </w:rPr>
        <w:tab/>
      </w:r>
      <w:r>
        <w:rPr>
          <w:noProof/>
        </w:rPr>
        <w:fldChar w:fldCharType="begin"/>
      </w:r>
      <w:r>
        <w:rPr>
          <w:noProof/>
        </w:rPr>
        <w:instrText xml:space="preserve"> PAGEREF _Toc104544177 \h </w:instrText>
      </w:r>
      <w:r>
        <w:rPr>
          <w:noProof/>
        </w:rPr>
      </w:r>
      <w:r>
        <w:rPr>
          <w:noProof/>
        </w:rPr>
        <w:fldChar w:fldCharType="separate"/>
      </w:r>
      <w:r w:rsidR="00A11A13">
        <w:rPr>
          <w:noProof/>
        </w:rPr>
        <w:t>64</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sidRPr="00EA4117">
        <w:rPr>
          <w:rFonts w:eastAsia="PMingLiU"/>
          <w:noProof/>
        </w:rPr>
        <w:t>2. Công trình, biện pháp xử lý bụi, khí thải:</w:t>
      </w:r>
      <w:r>
        <w:rPr>
          <w:noProof/>
        </w:rPr>
        <w:tab/>
      </w:r>
      <w:r>
        <w:rPr>
          <w:noProof/>
        </w:rPr>
        <w:fldChar w:fldCharType="begin"/>
      </w:r>
      <w:r>
        <w:rPr>
          <w:noProof/>
        </w:rPr>
        <w:instrText xml:space="preserve"> PAGEREF _Toc104544178 \h </w:instrText>
      </w:r>
      <w:r>
        <w:rPr>
          <w:noProof/>
        </w:rPr>
      </w:r>
      <w:r>
        <w:rPr>
          <w:noProof/>
        </w:rPr>
        <w:fldChar w:fldCharType="separate"/>
      </w:r>
      <w:r w:rsidR="00A11A13">
        <w:rPr>
          <w:noProof/>
        </w:rPr>
        <w:t>71</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sidRPr="00EA4117">
        <w:rPr>
          <w:rFonts w:eastAsia="PMingLiU"/>
          <w:noProof/>
        </w:rPr>
        <w:t>2.1. Công trình xử lý khí thải tại lò nấu nhôm:</w:t>
      </w:r>
      <w:r>
        <w:rPr>
          <w:noProof/>
        </w:rPr>
        <w:tab/>
      </w:r>
      <w:r>
        <w:rPr>
          <w:noProof/>
        </w:rPr>
        <w:fldChar w:fldCharType="begin"/>
      </w:r>
      <w:r>
        <w:rPr>
          <w:noProof/>
        </w:rPr>
        <w:instrText xml:space="preserve"> PAGEREF _Toc104544179 \h </w:instrText>
      </w:r>
      <w:r>
        <w:rPr>
          <w:noProof/>
        </w:rPr>
      </w:r>
      <w:r>
        <w:rPr>
          <w:noProof/>
        </w:rPr>
        <w:fldChar w:fldCharType="separate"/>
      </w:r>
      <w:r w:rsidR="00A11A13">
        <w:rPr>
          <w:noProof/>
        </w:rPr>
        <w:t>71</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sidRPr="00EA4117">
        <w:rPr>
          <w:rFonts w:eastAsia="PMingLiU"/>
          <w:noProof/>
        </w:rPr>
        <w:t>2.3. Công trình xử lý khí thải tại công đoạn điện giải anode:</w:t>
      </w:r>
      <w:r>
        <w:rPr>
          <w:noProof/>
        </w:rPr>
        <w:tab/>
      </w:r>
      <w:r>
        <w:rPr>
          <w:noProof/>
        </w:rPr>
        <w:fldChar w:fldCharType="begin"/>
      </w:r>
      <w:r>
        <w:rPr>
          <w:noProof/>
        </w:rPr>
        <w:instrText xml:space="preserve"> PAGEREF _Toc104544180 \h </w:instrText>
      </w:r>
      <w:r>
        <w:rPr>
          <w:noProof/>
        </w:rPr>
      </w:r>
      <w:r>
        <w:rPr>
          <w:noProof/>
        </w:rPr>
        <w:fldChar w:fldCharType="separate"/>
      </w:r>
      <w:r w:rsidR="00A11A13">
        <w:rPr>
          <w:noProof/>
        </w:rPr>
        <w:t>77</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sidRPr="00EA4117">
        <w:rPr>
          <w:rFonts w:eastAsia="PMingLiU"/>
          <w:noProof/>
        </w:rPr>
        <w:t>3. Công trình lưu giữ, xử lý chất thải rắn thông thường</w:t>
      </w:r>
      <w:r>
        <w:rPr>
          <w:noProof/>
        </w:rPr>
        <w:tab/>
      </w:r>
      <w:r>
        <w:rPr>
          <w:noProof/>
        </w:rPr>
        <w:fldChar w:fldCharType="begin"/>
      </w:r>
      <w:r>
        <w:rPr>
          <w:noProof/>
        </w:rPr>
        <w:instrText xml:space="preserve"> PAGEREF _Toc104544181 \h </w:instrText>
      </w:r>
      <w:r>
        <w:rPr>
          <w:noProof/>
        </w:rPr>
      </w:r>
      <w:r>
        <w:rPr>
          <w:noProof/>
        </w:rPr>
        <w:fldChar w:fldCharType="separate"/>
      </w:r>
      <w:r w:rsidR="00A11A13">
        <w:rPr>
          <w:noProof/>
        </w:rPr>
        <w:t>80</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sidRPr="00EA4117">
        <w:rPr>
          <w:rFonts w:eastAsia="PMingLiU"/>
          <w:noProof/>
        </w:rPr>
        <w:t>3.1. Chất thải sinh hoạt:</w:t>
      </w:r>
      <w:r>
        <w:rPr>
          <w:noProof/>
        </w:rPr>
        <w:tab/>
      </w:r>
      <w:r>
        <w:rPr>
          <w:noProof/>
        </w:rPr>
        <w:fldChar w:fldCharType="begin"/>
      </w:r>
      <w:r>
        <w:rPr>
          <w:noProof/>
        </w:rPr>
        <w:instrText xml:space="preserve"> PAGEREF _Toc104544182 \h </w:instrText>
      </w:r>
      <w:r>
        <w:rPr>
          <w:noProof/>
        </w:rPr>
      </w:r>
      <w:r>
        <w:rPr>
          <w:noProof/>
        </w:rPr>
        <w:fldChar w:fldCharType="separate"/>
      </w:r>
      <w:r w:rsidR="00A11A13">
        <w:rPr>
          <w:noProof/>
        </w:rPr>
        <w:t>81</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sidRPr="00EA4117">
        <w:rPr>
          <w:rFonts w:eastAsia="PMingLiU"/>
          <w:noProof/>
        </w:rPr>
        <w:t>3.2. Chất thải sản xuất không nguy hại:</w:t>
      </w:r>
      <w:r>
        <w:rPr>
          <w:noProof/>
        </w:rPr>
        <w:tab/>
      </w:r>
      <w:r>
        <w:rPr>
          <w:noProof/>
        </w:rPr>
        <w:fldChar w:fldCharType="begin"/>
      </w:r>
      <w:r>
        <w:rPr>
          <w:noProof/>
        </w:rPr>
        <w:instrText xml:space="preserve"> PAGEREF _Toc104544183 \h </w:instrText>
      </w:r>
      <w:r>
        <w:rPr>
          <w:noProof/>
        </w:rPr>
      </w:r>
      <w:r>
        <w:rPr>
          <w:noProof/>
        </w:rPr>
        <w:fldChar w:fldCharType="separate"/>
      </w:r>
      <w:r w:rsidR="00A11A13">
        <w:rPr>
          <w:noProof/>
        </w:rPr>
        <w:t>83</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sidRPr="00EA4117">
        <w:rPr>
          <w:rFonts w:eastAsia="PMingLiU"/>
          <w:noProof/>
        </w:rPr>
        <w:t>4. Công trình, biện pháp lưu giữ, xử lý chất thải nguy hại:</w:t>
      </w:r>
      <w:r>
        <w:rPr>
          <w:noProof/>
        </w:rPr>
        <w:tab/>
      </w:r>
      <w:r>
        <w:rPr>
          <w:noProof/>
        </w:rPr>
        <w:fldChar w:fldCharType="begin"/>
      </w:r>
      <w:r>
        <w:rPr>
          <w:noProof/>
        </w:rPr>
        <w:instrText xml:space="preserve"> PAGEREF _Toc104544184 \h </w:instrText>
      </w:r>
      <w:r>
        <w:rPr>
          <w:noProof/>
        </w:rPr>
      </w:r>
      <w:r>
        <w:rPr>
          <w:noProof/>
        </w:rPr>
        <w:fldChar w:fldCharType="separate"/>
      </w:r>
      <w:r w:rsidR="00A11A13">
        <w:rPr>
          <w:noProof/>
        </w:rPr>
        <w:t>84</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5. Công trình, biện pháp giảm thiểu tiếng ồn, độ rung:</w:t>
      </w:r>
      <w:r>
        <w:rPr>
          <w:noProof/>
        </w:rPr>
        <w:tab/>
      </w:r>
      <w:r>
        <w:rPr>
          <w:noProof/>
        </w:rPr>
        <w:fldChar w:fldCharType="begin"/>
      </w:r>
      <w:r>
        <w:rPr>
          <w:noProof/>
        </w:rPr>
        <w:instrText xml:space="preserve"> PAGEREF _Toc104544185 \h </w:instrText>
      </w:r>
      <w:r>
        <w:rPr>
          <w:noProof/>
        </w:rPr>
      </w:r>
      <w:r>
        <w:rPr>
          <w:noProof/>
        </w:rPr>
        <w:fldChar w:fldCharType="separate"/>
      </w:r>
      <w:r w:rsidR="00A11A13">
        <w:rPr>
          <w:noProof/>
        </w:rPr>
        <w:t>86</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6. Phương án phòng ngừa, ứng phó sự cố môi trường trong quá trình vận hành thử nghiệm và khi đi vào vận hành:</w:t>
      </w:r>
      <w:r>
        <w:rPr>
          <w:noProof/>
        </w:rPr>
        <w:tab/>
      </w:r>
      <w:r>
        <w:rPr>
          <w:noProof/>
        </w:rPr>
        <w:fldChar w:fldCharType="begin"/>
      </w:r>
      <w:r>
        <w:rPr>
          <w:noProof/>
        </w:rPr>
        <w:instrText xml:space="preserve"> PAGEREF _Toc104544186 \h </w:instrText>
      </w:r>
      <w:r>
        <w:rPr>
          <w:noProof/>
        </w:rPr>
      </w:r>
      <w:r>
        <w:rPr>
          <w:noProof/>
        </w:rPr>
        <w:fldChar w:fldCharType="separate"/>
      </w:r>
      <w:r w:rsidR="00A11A13">
        <w:rPr>
          <w:noProof/>
        </w:rPr>
        <w:t>88</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6.1. Công trình phòng ngừa, ứng phó sự cố môi trường đối với bụi, khí thải:</w:t>
      </w:r>
      <w:r>
        <w:rPr>
          <w:noProof/>
        </w:rPr>
        <w:tab/>
      </w:r>
      <w:r>
        <w:rPr>
          <w:noProof/>
        </w:rPr>
        <w:fldChar w:fldCharType="begin"/>
      </w:r>
      <w:r>
        <w:rPr>
          <w:noProof/>
        </w:rPr>
        <w:instrText xml:space="preserve"> PAGEREF _Toc104544187 \h </w:instrText>
      </w:r>
      <w:r>
        <w:rPr>
          <w:noProof/>
        </w:rPr>
      </w:r>
      <w:r>
        <w:rPr>
          <w:noProof/>
        </w:rPr>
        <w:fldChar w:fldCharType="separate"/>
      </w:r>
      <w:r w:rsidR="00A11A13">
        <w:rPr>
          <w:noProof/>
        </w:rPr>
        <w:t>88</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6.2. Công trình phòng ngừa, ứng phó sự cố môi trường đối với nước thải:</w:t>
      </w:r>
      <w:r>
        <w:rPr>
          <w:noProof/>
        </w:rPr>
        <w:tab/>
      </w:r>
      <w:r>
        <w:rPr>
          <w:noProof/>
        </w:rPr>
        <w:fldChar w:fldCharType="begin"/>
      </w:r>
      <w:r>
        <w:rPr>
          <w:noProof/>
        </w:rPr>
        <w:instrText xml:space="preserve"> PAGEREF _Toc104544188 \h </w:instrText>
      </w:r>
      <w:r>
        <w:rPr>
          <w:noProof/>
        </w:rPr>
      </w:r>
      <w:r>
        <w:rPr>
          <w:noProof/>
        </w:rPr>
        <w:fldChar w:fldCharType="separate"/>
      </w:r>
      <w:r w:rsidR="00A11A13">
        <w:rPr>
          <w:noProof/>
        </w:rPr>
        <w:t>89</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6.3. Công trình phòng ngừa, ứng phó sự cố môi trường đối với kho chứa chất thải rắn</w:t>
      </w:r>
      <w:r>
        <w:rPr>
          <w:noProof/>
        </w:rPr>
        <w:tab/>
      </w:r>
      <w:r>
        <w:rPr>
          <w:noProof/>
        </w:rPr>
        <w:fldChar w:fldCharType="begin"/>
      </w:r>
      <w:r>
        <w:rPr>
          <w:noProof/>
        </w:rPr>
        <w:instrText xml:space="preserve"> PAGEREF _Toc104544189 \h </w:instrText>
      </w:r>
      <w:r>
        <w:rPr>
          <w:noProof/>
        </w:rPr>
      </w:r>
      <w:r>
        <w:rPr>
          <w:noProof/>
        </w:rPr>
        <w:fldChar w:fldCharType="separate"/>
      </w:r>
      <w:r w:rsidR="00A11A13">
        <w:rPr>
          <w:noProof/>
        </w:rPr>
        <w:t>91</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6.4. Quy trình phòng ngừa và ứng phó sự cố ngộ độc:</w:t>
      </w:r>
      <w:r>
        <w:rPr>
          <w:noProof/>
        </w:rPr>
        <w:tab/>
      </w:r>
      <w:r>
        <w:rPr>
          <w:noProof/>
        </w:rPr>
        <w:fldChar w:fldCharType="begin"/>
      </w:r>
      <w:r>
        <w:rPr>
          <w:noProof/>
        </w:rPr>
        <w:instrText xml:space="preserve"> PAGEREF _Toc104544190 \h </w:instrText>
      </w:r>
      <w:r>
        <w:rPr>
          <w:noProof/>
        </w:rPr>
      </w:r>
      <w:r>
        <w:rPr>
          <w:noProof/>
        </w:rPr>
        <w:fldChar w:fldCharType="separate"/>
      </w:r>
      <w:r w:rsidR="00A11A13">
        <w:rPr>
          <w:noProof/>
        </w:rPr>
        <w:t>92</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6.5. Kế hoạch ngăn ngừa và xử lý hóa chất tràn đổ:</w:t>
      </w:r>
      <w:r>
        <w:rPr>
          <w:noProof/>
        </w:rPr>
        <w:tab/>
      </w:r>
      <w:r>
        <w:rPr>
          <w:noProof/>
        </w:rPr>
        <w:fldChar w:fldCharType="begin"/>
      </w:r>
      <w:r>
        <w:rPr>
          <w:noProof/>
        </w:rPr>
        <w:instrText xml:space="preserve"> PAGEREF _Toc104544191 \h </w:instrText>
      </w:r>
      <w:r>
        <w:rPr>
          <w:noProof/>
        </w:rPr>
      </w:r>
      <w:r>
        <w:rPr>
          <w:noProof/>
        </w:rPr>
        <w:fldChar w:fldCharType="separate"/>
      </w:r>
      <w:r w:rsidR="00A11A13">
        <w:rPr>
          <w:noProof/>
        </w:rPr>
        <w:t>94</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6.6. Kế hoạch ứng phó sự cố do vận chuyển, lưu trữ thuốc, nguyên liệu thuốc bảo vệ thực vật được ban hành tại nhà máy</w:t>
      </w:r>
      <w:r>
        <w:rPr>
          <w:noProof/>
        </w:rPr>
        <w:tab/>
      </w:r>
      <w:r>
        <w:rPr>
          <w:noProof/>
        </w:rPr>
        <w:fldChar w:fldCharType="begin"/>
      </w:r>
      <w:r>
        <w:rPr>
          <w:noProof/>
        </w:rPr>
        <w:instrText xml:space="preserve"> PAGEREF _Toc104544192 \h </w:instrText>
      </w:r>
      <w:r>
        <w:rPr>
          <w:noProof/>
        </w:rPr>
      </w:r>
      <w:r>
        <w:rPr>
          <w:noProof/>
        </w:rPr>
        <w:fldChar w:fldCharType="separate"/>
      </w:r>
      <w:r w:rsidR="00A11A13">
        <w:rPr>
          <w:noProof/>
        </w:rPr>
        <w:t>96</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6.7. Kế hoạch phòng chống sự cố do kho bảo quản thành phẩm</w:t>
      </w:r>
      <w:r>
        <w:rPr>
          <w:noProof/>
        </w:rPr>
        <w:tab/>
      </w:r>
      <w:r>
        <w:rPr>
          <w:noProof/>
        </w:rPr>
        <w:fldChar w:fldCharType="begin"/>
      </w:r>
      <w:r>
        <w:rPr>
          <w:noProof/>
        </w:rPr>
        <w:instrText xml:space="preserve"> PAGEREF _Toc104544193 \h </w:instrText>
      </w:r>
      <w:r>
        <w:rPr>
          <w:noProof/>
        </w:rPr>
      </w:r>
      <w:r>
        <w:rPr>
          <w:noProof/>
        </w:rPr>
        <w:fldChar w:fldCharType="separate"/>
      </w:r>
      <w:r w:rsidR="00A11A13">
        <w:rPr>
          <w:noProof/>
        </w:rPr>
        <w:t>97</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lastRenderedPageBreak/>
        <w:t>8. Các nội dung thay đổi so với giấy phép môi trường đã được cấp (khi đề nghị cấp lại giấy phép môi trường quy định tại điểm c khoản 4 điều 30 Nghị định này)</w:t>
      </w:r>
      <w:r>
        <w:rPr>
          <w:noProof/>
        </w:rPr>
        <w:tab/>
      </w:r>
      <w:r>
        <w:rPr>
          <w:noProof/>
        </w:rPr>
        <w:fldChar w:fldCharType="begin"/>
      </w:r>
      <w:r>
        <w:rPr>
          <w:noProof/>
        </w:rPr>
        <w:instrText xml:space="preserve"> PAGEREF _Toc104544194 \h </w:instrText>
      </w:r>
      <w:r>
        <w:rPr>
          <w:noProof/>
        </w:rPr>
      </w:r>
      <w:r>
        <w:rPr>
          <w:noProof/>
        </w:rPr>
        <w:fldChar w:fldCharType="separate"/>
      </w:r>
      <w:r w:rsidR="00A11A13">
        <w:rPr>
          <w:noProof/>
        </w:rPr>
        <w:t>98</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CHƯƠNG IV</w:t>
      </w:r>
      <w:r>
        <w:rPr>
          <w:noProof/>
        </w:rPr>
        <w:tab/>
      </w:r>
      <w:r>
        <w:rPr>
          <w:noProof/>
        </w:rPr>
        <w:fldChar w:fldCharType="begin"/>
      </w:r>
      <w:r>
        <w:rPr>
          <w:noProof/>
        </w:rPr>
        <w:instrText xml:space="preserve"> PAGEREF _Toc104544195 \h </w:instrText>
      </w:r>
      <w:r>
        <w:rPr>
          <w:noProof/>
        </w:rPr>
      </w:r>
      <w:r>
        <w:rPr>
          <w:noProof/>
        </w:rPr>
        <w:fldChar w:fldCharType="separate"/>
      </w:r>
      <w:r w:rsidR="00A11A13">
        <w:rPr>
          <w:noProof/>
        </w:rPr>
        <w:t>100</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NỘI DUNG ĐỀ NGHỊ CẤP GIẤY PHÉP MÔI TRƯỜNG</w:t>
      </w:r>
      <w:r>
        <w:rPr>
          <w:noProof/>
        </w:rPr>
        <w:tab/>
      </w:r>
      <w:r>
        <w:rPr>
          <w:noProof/>
        </w:rPr>
        <w:fldChar w:fldCharType="begin"/>
      </w:r>
      <w:r>
        <w:rPr>
          <w:noProof/>
        </w:rPr>
        <w:instrText xml:space="preserve"> PAGEREF _Toc104544196 \h </w:instrText>
      </w:r>
      <w:r>
        <w:rPr>
          <w:noProof/>
        </w:rPr>
      </w:r>
      <w:r>
        <w:rPr>
          <w:noProof/>
        </w:rPr>
        <w:fldChar w:fldCharType="separate"/>
      </w:r>
      <w:r w:rsidR="00A11A13">
        <w:rPr>
          <w:noProof/>
        </w:rPr>
        <w:t>100</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4.1. Nội dung đề nghị cấp phép đối với nước thải</w:t>
      </w:r>
      <w:r>
        <w:rPr>
          <w:noProof/>
        </w:rPr>
        <w:tab/>
      </w:r>
      <w:r>
        <w:rPr>
          <w:noProof/>
        </w:rPr>
        <w:fldChar w:fldCharType="begin"/>
      </w:r>
      <w:r>
        <w:rPr>
          <w:noProof/>
        </w:rPr>
        <w:instrText xml:space="preserve"> PAGEREF _Toc104544197 \h </w:instrText>
      </w:r>
      <w:r>
        <w:rPr>
          <w:noProof/>
        </w:rPr>
      </w:r>
      <w:r>
        <w:rPr>
          <w:noProof/>
        </w:rPr>
        <w:fldChar w:fldCharType="separate"/>
      </w:r>
      <w:r w:rsidR="00A11A13">
        <w:rPr>
          <w:noProof/>
        </w:rPr>
        <w:t>100</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4.2. Nội dung đề nghị cấp phép đối với khí thải</w:t>
      </w:r>
      <w:r>
        <w:rPr>
          <w:noProof/>
        </w:rPr>
        <w:tab/>
      </w:r>
      <w:r>
        <w:rPr>
          <w:noProof/>
        </w:rPr>
        <w:fldChar w:fldCharType="begin"/>
      </w:r>
      <w:r>
        <w:rPr>
          <w:noProof/>
        </w:rPr>
        <w:instrText xml:space="preserve"> PAGEREF _Toc104544198 \h </w:instrText>
      </w:r>
      <w:r>
        <w:rPr>
          <w:noProof/>
        </w:rPr>
      </w:r>
      <w:r>
        <w:rPr>
          <w:noProof/>
        </w:rPr>
        <w:fldChar w:fldCharType="separate"/>
      </w:r>
      <w:r w:rsidR="00A11A13">
        <w:rPr>
          <w:noProof/>
        </w:rPr>
        <w:t>101</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4.3. Nội dung đề nghị cấp phép đối với tiếng ồn. độ rung:</w:t>
      </w:r>
      <w:r>
        <w:rPr>
          <w:noProof/>
        </w:rPr>
        <w:tab/>
      </w:r>
      <w:r>
        <w:rPr>
          <w:noProof/>
        </w:rPr>
        <w:fldChar w:fldCharType="begin"/>
      </w:r>
      <w:r>
        <w:rPr>
          <w:noProof/>
        </w:rPr>
        <w:instrText xml:space="preserve"> PAGEREF _Toc104544199 \h </w:instrText>
      </w:r>
      <w:r>
        <w:rPr>
          <w:noProof/>
        </w:rPr>
      </w:r>
      <w:r>
        <w:rPr>
          <w:noProof/>
        </w:rPr>
        <w:fldChar w:fldCharType="separate"/>
      </w:r>
      <w:r w:rsidR="00A11A13">
        <w:rPr>
          <w:noProof/>
        </w:rPr>
        <w:t>103</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CHƯƠNG V</w:t>
      </w:r>
      <w:r>
        <w:rPr>
          <w:noProof/>
        </w:rPr>
        <w:tab/>
      </w:r>
      <w:r>
        <w:rPr>
          <w:noProof/>
        </w:rPr>
        <w:fldChar w:fldCharType="begin"/>
      </w:r>
      <w:r>
        <w:rPr>
          <w:noProof/>
        </w:rPr>
        <w:instrText xml:space="preserve"> PAGEREF _Toc104544200 \h </w:instrText>
      </w:r>
      <w:r>
        <w:rPr>
          <w:noProof/>
        </w:rPr>
      </w:r>
      <w:r>
        <w:rPr>
          <w:noProof/>
        </w:rPr>
        <w:fldChar w:fldCharType="separate"/>
      </w:r>
      <w:r w:rsidR="00A11A13">
        <w:rPr>
          <w:noProof/>
        </w:rPr>
        <w:t>105</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KẾT QUẢ QUAN TRẮC MÔI TRƯỜNG CỦA CƠ SỞ</w:t>
      </w:r>
      <w:r>
        <w:rPr>
          <w:noProof/>
        </w:rPr>
        <w:tab/>
      </w:r>
      <w:r>
        <w:rPr>
          <w:noProof/>
        </w:rPr>
        <w:fldChar w:fldCharType="begin"/>
      </w:r>
      <w:r>
        <w:rPr>
          <w:noProof/>
        </w:rPr>
        <w:instrText xml:space="preserve"> PAGEREF _Toc104544201 \h </w:instrText>
      </w:r>
      <w:r>
        <w:rPr>
          <w:noProof/>
        </w:rPr>
      </w:r>
      <w:r>
        <w:rPr>
          <w:noProof/>
        </w:rPr>
        <w:fldChar w:fldCharType="separate"/>
      </w:r>
      <w:r w:rsidR="00A11A13">
        <w:rPr>
          <w:noProof/>
        </w:rPr>
        <w:t>105</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1. Kế</w:t>
      </w:r>
      <w:r w:rsidRPr="00EA4117">
        <w:rPr>
          <w:noProof/>
        </w:rPr>
        <w:t>t</w:t>
      </w:r>
      <w:r>
        <w:rPr>
          <w:noProof/>
        </w:rPr>
        <w:t xml:space="preserve"> quả quan trắc môi trường định kỳ đối với nước thải</w:t>
      </w:r>
      <w:r>
        <w:rPr>
          <w:noProof/>
        </w:rPr>
        <w:tab/>
      </w:r>
      <w:r>
        <w:rPr>
          <w:noProof/>
        </w:rPr>
        <w:fldChar w:fldCharType="begin"/>
      </w:r>
      <w:r>
        <w:rPr>
          <w:noProof/>
        </w:rPr>
        <w:instrText xml:space="preserve"> PAGEREF _Toc104544202 \h </w:instrText>
      </w:r>
      <w:r>
        <w:rPr>
          <w:noProof/>
        </w:rPr>
      </w:r>
      <w:r>
        <w:rPr>
          <w:noProof/>
        </w:rPr>
        <w:fldChar w:fldCharType="separate"/>
      </w:r>
      <w:r w:rsidR="00A11A13">
        <w:rPr>
          <w:noProof/>
        </w:rPr>
        <w:t>105</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2. Kết quả quan trắc môi trường định kỳ đối với bụi, khí thải</w:t>
      </w:r>
      <w:r>
        <w:rPr>
          <w:noProof/>
        </w:rPr>
        <w:tab/>
      </w:r>
      <w:r>
        <w:rPr>
          <w:noProof/>
        </w:rPr>
        <w:fldChar w:fldCharType="begin"/>
      </w:r>
      <w:r>
        <w:rPr>
          <w:noProof/>
        </w:rPr>
        <w:instrText xml:space="preserve"> PAGEREF _Toc104544203 \h </w:instrText>
      </w:r>
      <w:r>
        <w:rPr>
          <w:noProof/>
        </w:rPr>
      </w:r>
      <w:r>
        <w:rPr>
          <w:noProof/>
        </w:rPr>
        <w:fldChar w:fldCharType="separate"/>
      </w:r>
      <w:r w:rsidR="00A11A13">
        <w:rPr>
          <w:noProof/>
        </w:rPr>
        <w:t>106</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CHƯƠNG VI</w:t>
      </w:r>
      <w:r>
        <w:rPr>
          <w:noProof/>
        </w:rPr>
        <w:tab/>
      </w:r>
      <w:r>
        <w:rPr>
          <w:noProof/>
        </w:rPr>
        <w:fldChar w:fldCharType="begin"/>
      </w:r>
      <w:r>
        <w:rPr>
          <w:noProof/>
        </w:rPr>
        <w:instrText xml:space="preserve"> PAGEREF _Toc104544204 \h </w:instrText>
      </w:r>
      <w:r>
        <w:rPr>
          <w:noProof/>
        </w:rPr>
      </w:r>
      <w:r>
        <w:rPr>
          <w:noProof/>
        </w:rPr>
        <w:fldChar w:fldCharType="separate"/>
      </w:r>
      <w:r w:rsidR="00A11A13">
        <w:rPr>
          <w:noProof/>
        </w:rPr>
        <w:t>109</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CHƯƠNG TRÌNH QUAN TRẮC MÔI TRƯỜNG CỦA CƠ SỞ</w:t>
      </w:r>
      <w:r>
        <w:rPr>
          <w:noProof/>
        </w:rPr>
        <w:tab/>
      </w:r>
      <w:r>
        <w:rPr>
          <w:noProof/>
        </w:rPr>
        <w:fldChar w:fldCharType="begin"/>
      </w:r>
      <w:r>
        <w:rPr>
          <w:noProof/>
        </w:rPr>
        <w:instrText xml:space="preserve"> PAGEREF _Toc104544205 \h </w:instrText>
      </w:r>
      <w:r>
        <w:rPr>
          <w:noProof/>
        </w:rPr>
      </w:r>
      <w:r>
        <w:rPr>
          <w:noProof/>
        </w:rPr>
        <w:fldChar w:fldCharType="separate"/>
      </w:r>
      <w:r w:rsidR="00A11A13">
        <w:rPr>
          <w:noProof/>
        </w:rPr>
        <w:t>109</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1. Kế hoạch vận hành thử nghiệm công trình xử lý chất thải</w:t>
      </w:r>
      <w:r>
        <w:rPr>
          <w:noProof/>
        </w:rPr>
        <w:tab/>
      </w:r>
      <w:r>
        <w:rPr>
          <w:noProof/>
        </w:rPr>
        <w:fldChar w:fldCharType="begin"/>
      </w:r>
      <w:r>
        <w:rPr>
          <w:noProof/>
        </w:rPr>
        <w:instrText xml:space="preserve"> PAGEREF _Toc104544206 \h </w:instrText>
      </w:r>
      <w:r>
        <w:rPr>
          <w:noProof/>
        </w:rPr>
      </w:r>
      <w:r>
        <w:rPr>
          <w:noProof/>
        </w:rPr>
        <w:fldChar w:fldCharType="separate"/>
      </w:r>
      <w:r w:rsidR="00A11A13">
        <w:rPr>
          <w:noProof/>
        </w:rPr>
        <w:t>109</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1.1. Thời gian dự kiến vận hành thử nghiệm</w:t>
      </w:r>
      <w:r>
        <w:rPr>
          <w:noProof/>
        </w:rPr>
        <w:tab/>
      </w:r>
      <w:r>
        <w:rPr>
          <w:noProof/>
        </w:rPr>
        <w:fldChar w:fldCharType="begin"/>
      </w:r>
      <w:r>
        <w:rPr>
          <w:noProof/>
        </w:rPr>
        <w:instrText xml:space="preserve"> PAGEREF _Toc104544207 \h </w:instrText>
      </w:r>
      <w:r>
        <w:rPr>
          <w:noProof/>
        </w:rPr>
      </w:r>
      <w:r>
        <w:rPr>
          <w:noProof/>
        </w:rPr>
        <w:fldChar w:fldCharType="separate"/>
      </w:r>
      <w:r w:rsidR="00A11A13">
        <w:rPr>
          <w:noProof/>
        </w:rPr>
        <w:t>109</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1.2. Kế hoạch quan trắc chất thải, đánh giá hiệu quả xử lý của các công trình, thiết bị xử lý chất thải</w:t>
      </w:r>
      <w:r>
        <w:rPr>
          <w:noProof/>
        </w:rPr>
        <w:tab/>
      </w:r>
      <w:r>
        <w:rPr>
          <w:noProof/>
        </w:rPr>
        <w:fldChar w:fldCharType="begin"/>
      </w:r>
      <w:r>
        <w:rPr>
          <w:noProof/>
        </w:rPr>
        <w:instrText xml:space="preserve"> PAGEREF _Toc104544208 \h </w:instrText>
      </w:r>
      <w:r>
        <w:rPr>
          <w:noProof/>
        </w:rPr>
      </w:r>
      <w:r>
        <w:rPr>
          <w:noProof/>
        </w:rPr>
        <w:fldChar w:fldCharType="separate"/>
      </w:r>
      <w:r w:rsidR="00A11A13">
        <w:rPr>
          <w:noProof/>
        </w:rPr>
        <w:t>109</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2. Chương trình quan trắc chất thải (tự động, liên tục và định kỳ) theo quy định của pháp luật</w:t>
      </w:r>
      <w:r>
        <w:rPr>
          <w:noProof/>
        </w:rPr>
        <w:tab/>
      </w:r>
      <w:r>
        <w:rPr>
          <w:noProof/>
        </w:rPr>
        <w:fldChar w:fldCharType="begin"/>
      </w:r>
      <w:r>
        <w:rPr>
          <w:noProof/>
        </w:rPr>
        <w:instrText xml:space="preserve"> PAGEREF _Toc104544209 \h </w:instrText>
      </w:r>
      <w:r>
        <w:rPr>
          <w:noProof/>
        </w:rPr>
      </w:r>
      <w:r>
        <w:rPr>
          <w:noProof/>
        </w:rPr>
        <w:fldChar w:fldCharType="separate"/>
      </w:r>
      <w:r w:rsidR="00A11A13">
        <w:rPr>
          <w:noProof/>
        </w:rPr>
        <w:t>112</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2.1. Chương trình quan trắc môi trường định kỳ</w:t>
      </w:r>
      <w:r>
        <w:rPr>
          <w:noProof/>
        </w:rPr>
        <w:tab/>
      </w:r>
      <w:r>
        <w:rPr>
          <w:noProof/>
        </w:rPr>
        <w:fldChar w:fldCharType="begin"/>
      </w:r>
      <w:r>
        <w:rPr>
          <w:noProof/>
        </w:rPr>
        <w:instrText xml:space="preserve"> PAGEREF _Toc104544210 \h </w:instrText>
      </w:r>
      <w:r>
        <w:rPr>
          <w:noProof/>
        </w:rPr>
      </w:r>
      <w:r>
        <w:rPr>
          <w:noProof/>
        </w:rPr>
        <w:fldChar w:fldCharType="separate"/>
      </w:r>
      <w:r w:rsidR="00A11A13">
        <w:rPr>
          <w:noProof/>
        </w:rPr>
        <w:t>112</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3. Kinh phí thực hiện môi trường hằng năm</w:t>
      </w:r>
      <w:r>
        <w:rPr>
          <w:noProof/>
        </w:rPr>
        <w:tab/>
      </w:r>
      <w:r>
        <w:rPr>
          <w:noProof/>
        </w:rPr>
        <w:fldChar w:fldCharType="begin"/>
      </w:r>
      <w:r>
        <w:rPr>
          <w:noProof/>
        </w:rPr>
        <w:instrText xml:space="preserve"> PAGEREF _Toc104544211 \h </w:instrText>
      </w:r>
      <w:r>
        <w:rPr>
          <w:noProof/>
        </w:rPr>
      </w:r>
      <w:r>
        <w:rPr>
          <w:noProof/>
        </w:rPr>
        <w:fldChar w:fldCharType="separate"/>
      </w:r>
      <w:r w:rsidR="00A11A13">
        <w:rPr>
          <w:noProof/>
        </w:rPr>
        <w:t>114</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CHƯƠNG VII</w:t>
      </w:r>
      <w:r>
        <w:rPr>
          <w:noProof/>
        </w:rPr>
        <w:tab/>
      </w:r>
      <w:r>
        <w:rPr>
          <w:noProof/>
        </w:rPr>
        <w:fldChar w:fldCharType="begin"/>
      </w:r>
      <w:r>
        <w:rPr>
          <w:noProof/>
        </w:rPr>
        <w:instrText xml:space="preserve"> PAGEREF _Toc104544212 \h </w:instrText>
      </w:r>
      <w:r>
        <w:rPr>
          <w:noProof/>
        </w:rPr>
      </w:r>
      <w:r>
        <w:rPr>
          <w:noProof/>
        </w:rPr>
        <w:fldChar w:fldCharType="separate"/>
      </w:r>
      <w:r w:rsidR="00A11A13">
        <w:rPr>
          <w:noProof/>
        </w:rPr>
        <w:t>115</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KẾT QUẢ KIỂM TRA, THANH TRA</w:t>
      </w:r>
      <w:r>
        <w:rPr>
          <w:noProof/>
        </w:rPr>
        <w:tab/>
      </w:r>
      <w:r>
        <w:rPr>
          <w:noProof/>
        </w:rPr>
        <w:fldChar w:fldCharType="begin"/>
      </w:r>
      <w:r>
        <w:rPr>
          <w:noProof/>
        </w:rPr>
        <w:instrText xml:space="preserve"> PAGEREF _Toc104544213 \h </w:instrText>
      </w:r>
      <w:r>
        <w:rPr>
          <w:noProof/>
        </w:rPr>
      </w:r>
      <w:r>
        <w:rPr>
          <w:noProof/>
        </w:rPr>
        <w:fldChar w:fldCharType="separate"/>
      </w:r>
      <w:r w:rsidR="00A11A13">
        <w:rPr>
          <w:noProof/>
        </w:rPr>
        <w:t>115</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VỀ BẢO VỆ MÔI TRƯỜNG ĐỐI VỚI CƠ SỞ</w:t>
      </w:r>
      <w:r>
        <w:rPr>
          <w:noProof/>
        </w:rPr>
        <w:tab/>
      </w:r>
      <w:r>
        <w:rPr>
          <w:noProof/>
        </w:rPr>
        <w:fldChar w:fldCharType="begin"/>
      </w:r>
      <w:r>
        <w:rPr>
          <w:noProof/>
        </w:rPr>
        <w:instrText xml:space="preserve"> PAGEREF _Toc104544214 \h </w:instrText>
      </w:r>
      <w:r>
        <w:rPr>
          <w:noProof/>
        </w:rPr>
      </w:r>
      <w:r>
        <w:rPr>
          <w:noProof/>
        </w:rPr>
        <w:fldChar w:fldCharType="separate"/>
      </w:r>
      <w:r w:rsidR="00A11A13">
        <w:rPr>
          <w:noProof/>
        </w:rPr>
        <w:t>115</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CHƯƠNG VIII</w:t>
      </w:r>
      <w:r>
        <w:rPr>
          <w:noProof/>
        </w:rPr>
        <w:tab/>
      </w:r>
      <w:r>
        <w:rPr>
          <w:noProof/>
        </w:rPr>
        <w:fldChar w:fldCharType="begin"/>
      </w:r>
      <w:r>
        <w:rPr>
          <w:noProof/>
        </w:rPr>
        <w:instrText xml:space="preserve"> PAGEREF _Toc104544215 \h </w:instrText>
      </w:r>
      <w:r>
        <w:rPr>
          <w:noProof/>
        </w:rPr>
      </w:r>
      <w:r>
        <w:rPr>
          <w:noProof/>
        </w:rPr>
        <w:fldChar w:fldCharType="separate"/>
      </w:r>
      <w:r w:rsidR="00A11A13">
        <w:rPr>
          <w:noProof/>
        </w:rPr>
        <w:t>116</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CAM KẾT CỦA CHỦ CƠ SỞ</w:t>
      </w:r>
      <w:r>
        <w:rPr>
          <w:noProof/>
        </w:rPr>
        <w:tab/>
      </w:r>
      <w:r>
        <w:rPr>
          <w:noProof/>
        </w:rPr>
        <w:fldChar w:fldCharType="begin"/>
      </w:r>
      <w:r>
        <w:rPr>
          <w:noProof/>
        </w:rPr>
        <w:instrText xml:space="preserve"> PAGEREF _Toc104544216 \h </w:instrText>
      </w:r>
      <w:r>
        <w:rPr>
          <w:noProof/>
        </w:rPr>
      </w:r>
      <w:r>
        <w:rPr>
          <w:noProof/>
        </w:rPr>
        <w:fldChar w:fldCharType="separate"/>
      </w:r>
      <w:r w:rsidR="00A11A13">
        <w:rPr>
          <w:noProof/>
        </w:rPr>
        <w:t>116</w:t>
      </w:r>
      <w:r>
        <w:rPr>
          <w:noProof/>
        </w:rPr>
        <w:fldChar w:fldCharType="end"/>
      </w:r>
    </w:p>
    <w:p w:rsidR="00A22D60" w:rsidRPr="00063940" w:rsidRDefault="00AC4544" w:rsidP="00B555F4">
      <w:pPr>
        <w:pStyle w:val="Heading3"/>
        <w:jc w:val="center"/>
        <w:rPr>
          <w:rFonts w:cs="Times New Roman"/>
        </w:rPr>
      </w:pPr>
      <w:r w:rsidRPr="00063940">
        <w:rPr>
          <w:rFonts w:cs="Times New Roman"/>
        </w:rPr>
        <w:fldChar w:fldCharType="end"/>
      </w:r>
      <w:r w:rsidR="005A564B" w:rsidRPr="00063940">
        <w:rPr>
          <w:rFonts w:cs="Times New Roman"/>
        </w:rPr>
        <w:br w:type="column"/>
      </w:r>
      <w:bookmarkStart w:id="10" w:name="_Toc96853396"/>
      <w:bookmarkStart w:id="11" w:name="_Toc104544139"/>
      <w:r w:rsidR="00195765" w:rsidRPr="00063940">
        <w:rPr>
          <w:rFonts w:cs="Times New Roman"/>
        </w:rPr>
        <w:lastRenderedPageBreak/>
        <w:t>DANH MỤC BẢNG</w:t>
      </w:r>
      <w:bookmarkEnd w:id="10"/>
      <w:bookmarkEnd w:id="11"/>
    </w:p>
    <w:p w:rsidR="00B555F4" w:rsidRDefault="00AC454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sidRPr="00063940">
        <w:rPr>
          <w:b/>
          <w:bCs/>
          <w:szCs w:val="26"/>
        </w:rPr>
        <w:fldChar w:fldCharType="begin"/>
      </w:r>
      <w:r w:rsidRPr="00063940">
        <w:rPr>
          <w:b/>
          <w:bCs/>
          <w:szCs w:val="26"/>
        </w:rPr>
        <w:instrText xml:space="preserve"> TOC \t "Heading 5,1" </w:instrText>
      </w:r>
      <w:r w:rsidRPr="00063940">
        <w:rPr>
          <w:b/>
          <w:bCs/>
          <w:szCs w:val="26"/>
        </w:rPr>
        <w:fldChar w:fldCharType="separate"/>
      </w:r>
      <w:r w:rsidR="00B555F4">
        <w:rPr>
          <w:noProof/>
        </w:rPr>
        <w:t>Bảng 1.1. Thông số các bể trong quá trình điện giải Anode</w:t>
      </w:r>
      <w:r w:rsidR="00B555F4">
        <w:rPr>
          <w:noProof/>
        </w:rPr>
        <w:tab/>
      </w:r>
      <w:r w:rsidR="00B555F4">
        <w:rPr>
          <w:noProof/>
        </w:rPr>
        <w:fldChar w:fldCharType="begin"/>
      </w:r>
      <w:r w:rsidR="00B555F4">
        <w:rPr>
          <w:noProof/>
        </w:rPr>
        <w:instrText xml:space="preserve"> PAGEREF _Toc104544217 \h </w:instrText>
      </w:r>
      <w:r w:rsidR="00B555F4">
        <w:rPr>
          <w:noProof/>
        </w:rPr>
      </w:r>
      <w:r w:rsidR="00B555F4">
        <w:rPr>
          <w:noProof/>
        </w:rPr>
        <w:fldChar w:fldCharType="separate"/>
      </w:r>
      <w:r w:rsidR="00A11A13">
        <w:rPr>
          <w:noProof/>
        </w:rPr>
        <w:t>22</w:t>
      </w:r>
      <w:r w:rsidR="00B555F4">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1.2. Sản phẩm và công suất của Công ty trong 01 năm.</w:t>
      </w:r>
      <w:r>
        <w:rPr>
          <w:noProof/>
        </w:rPr>
        <w:tab/>
      </w:r>
      <w:r>
        <w:rPr>
          <w:noProof/>
        </w:rPr>
        <w:fldChar w:fldCharType="begin"/>
      </w:r>
      <w:r>
        <w:rPr>
          <w:noProof/>
        </w:rPr>
        <w:instrText xml:space="preserve"> PAGEREF _Toc104544218 \h </w:instrText>
      </w:r>
      <w:r>
        <w:rPr>
          <w:noProof/>
        </w:rPr>
      </w:r>
      <w:r>
        <w:rPr>
          <w:noProof/>
        </w:rPr>
        <w:fldChar w:fldCharType="separate"/>
      </w:r>
      <w:r w:rsidR="00A11A13">
        <w:rPr>
          <w:noProof/>
        </w:rPr>
        <w:t>24</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1.</w:t>
      </w:r>
      <w:r w:rsidRPr="008965E6">
        <w:rPr>
          <w:noProof/>
          <w:lang w:val="sv-SE"/>
        </w:rPr>
        <w:t>3</w:t>
      </w:r>
      <w:r>
        <w:rPr>
          <w:noProof/>
        </w:rPr>
        <w:t>. Máy móc thiết bị sản xuất của Công ty</w:t>
      </w:r>
      <w:r>
        <w:rPr>
          <w:noProof/>
        </w:rPr>
        <w:tab/>
      </w:r>
      <w:r>
        <w:rPr>
          <w:noProof/>
        </w:rPr>
        <w:fldChar w:fldCharType="begin"/>
      </w:r>
      <w:r>
        <w:rPr>
          <w:noProof/>
        </w:rPr>
        <w:instrText xml:space="preserve"> PAGEREF _Toc104544219 \h </w:instrText>
      </w:r>
      <w:r>
        <w:rPr>
          <w:noProof/>
        </w:rPr>
      </w:r>
      <w:r>
        <w:rPr>
          <w:noProof/>
        </w:rPr>
        <w:fldChar w:fldCharType="separate"/>
      </w:r>
      <w:r w:rsidR="00A11A13">
        <w:rPr>
          <w:noProof/>
        </w:rPr>
        <w:t>25</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1.</w:t>
      </w:r>
      <w:r w:rsidRPr="008965E6">
        <w:rPr>
          <w:noProof/>
          <w:lang w:val="sv-SE"/>
        </w:rPr>
        <w:t>4.</w:t>
      </w:r>
      <w:r>
        <w:rPr>
          <w:noProof/>
        </w:rPr>
        <w:t xml:space="preserve"> Nhu cầu sử dụng nguyên, vật liệu trong quá trình sản xuất</w:t>
      </w:r>
      <w:r>
        <w:rPr>
          <w:noProof/>
        </w:rPr>
        <w:tab/>
      </w:r>
      <w:r>
        <w:rPr>
          <w:noProof/>
        </w:rPr>
        <w:fldChar w:fldCharType="begin"/>
      </w:r>
      <w:r>
        <w:rPr>
          <w:noProof/>
        </w:rPr>
        <w:instrText xml:space="preserve"> PAGEREF _Toc104544220 \h </w:instrText>
      </w:r>
      <w:r>
        <w:rPr>
          <w:noProof/>
        </w:rPr>
      </w:r>
      <w:r>
        <w:rPr>
          <w:noProof/>
        </w:rPr>
        <w:fldChar w:fldCharType="separate"/>
      </w:r>
      <w:r w:rsidR="00A11A13">
        <w:rPr>
          <w:noProof/>
        </w:rPr>
        <w:t>26</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 xml:space="preserve">Bảng 1.5. Bảng cân bằng vật chất </w:t>
      </w:r>
      <w:r w:rsidRPr="008965E6">
        <w:rPr>
          <w:noProof/>
          <w:lang w:val="sv-SE"/>
        </w:rPr>
        <w:t>giữa đầu vào, đầu ra và chất thải phát sinh.</w:t>
      </w:r>
      <w:r>
        <w:rPr>
          <w:noProof/>
        </w:rPr>
        <w:tab/>
      </w:r>
      <w:r>
        <w:rPr>
          <w:noProof/>
        </w:rPr>
        <w:fldChar w:fldCharType="begin"/>
      </w:r>
      <w:r>
        <w:rPr>
          <w:noProof/>
        </w:rPr>
        <w:instrText xml:space="preserve"> PAGEREF _Toc104544221 \h </w:instrText>
      </w:r>
      <w:r>
        <w:rPr>
          <w:noProof/>
        </w:rPr>
      </w:r>
      <w:r>
        <w:rPr>
          <w:noProof/>
        </w:rPr>
        <w:fldChar w:fldCharType="separate"/>
      </w:r>
      <w:r w:rsidR="00A11A13">
        <w:rPr>
          <w:noProof/>
        </w:rPr>
        <w:t>28</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1.6. Nhu cầu sử dụng nhiên liệu</w:t>
      </w:r>
      <w:r>
        <w:rPr>
          <w:noProof/>
        </w:rPr>
        <w:tab/>
      </w:r>
      <w:r>
        <w:rPr>
          <w:noProof/>
        </w:rPr>
        <w:fldChar w:fldCharType="begin"/>
      </w:r>
      <w:r>
        <w:rPr>
          <w:noProof/>
        </w:rPr>
        <w:instrText xml:space="preserve"> PAGEREF _Toc104544222 \h </w:instrText>
      </w:r>
      <w:r>
        <w:rPr>
          <w:noProof/>
        </w:rPr>
      </w:r>
      <w:r>
        <w:rPr>
          <w:noProof/>
        </w:rPr>
        <w:fldChar w:fldCharType="separate"/>
      </w:r>
      <w:r w:rsidR="00A11A13">
        <w:rPr>
          <w:noProof/>
        </w:rPr>
        <w:t>29</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1.7. Nhu cầu sử dụng hoá chất của Công ty trong 1 năm</w:t>
      </w:r>
      <w:r>
        <w:rPr>
          <w:noProof/>
        </w:rPr>
        <w:tab/>
      </w:r>
      <w:r>
        <w:rPr>
          <w:noProof/>
        </w:rPr>
        <w:fldChar w:fldCharType="begin"/>
      </w:r>
      <w:r>
        <w:rPr>
          <w:noProof/>
        </w:rPr>
        <w:instrText xml:space="preserve"> PAGEREF _Toc104544223 \h </w:instrText>
      </w:r>
      <w:r>
        <w:rPr>
          <w:noProof/>
        </w:rPr>
      </w:r>
      <w:r>
        <w:rPr>
          <w:noProof/>
        </w:rPr>
        <w:fldChar w:fldCharType="separate"/>
      </w:r>
      <w:r w:rsidR="00A11A13">
        <w:rPr>
          <w:noProof/>
        </w:rPr>
        <w:t>30</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sidRPr="008965E6">
        <w:rPr>
          <w:noProof/>
          <w:lang w:val="es-CO"/>
        </w:rPr>
        <w:t>Bảng 1.8. Nhiên liệu sử dụng cho hoạt động sản xuất trong năm.</w:t>
      </w:r>
      <w:r>
        <w:rPr>
          <w:noProof/>
        </w:rPr>
        <w:tab/>
      </w:r>
      <w:r>
        <w:rPr>
          <w:noProof/>
        </w:rPr>
        <w:fldChar w:fldCharType="begin"/>
      </w:r>
      <w:r>
        <w:rPr>
          <w:noProof/>
        </w:rPr>
        <w:instrText xml:space="preserve"> PAGEREF _Toc104544224 \h </w:instrText>
      </w:r>
      <w:r>
        <w:rPr>
          <w:noProof/>
        </w:rPr>
      </w:r>
      <w:r>
        <w:rPr>
          <w:noProof/>
        </w:rPr>
        <w:fldChar w:fldCharType="separate"/>
      </w:r>
      <w:r w:rsidR="00A11A13">
        <w:rPr>
          <w:noProof/>
        </w:rPr>
        <w:t>40</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1.9. Bảng tổng hợp nhu cầu cấp nước của Công ty</w:t>
      </w:r>
      <w:r>
        <w:rPr>
          <w:noProof/>
        </w:rPr>
        <w:tab/>
      </w:r>
      <w:r>
        <w:rPr>
          <w:noProof/>
        </w:rPr>
        <w:fldChar w:fldCharType="begin"/>
      </w:r>
      <w:r>
        <w:rPr>
          <w:noProof/>
        </w:rPr>
        <w:instrText xml:space="preserve"> PAGEREF _Toc104544225 \h </w:instrText>
      </w:r>
      <w:r>
        <w:rPr>
          <w:noProof/>
        </w:rPr>
      </w:r>
      <w:r>
        <w:rPr>
          <w:noProof/>
        </w:rPr>
        <w:fldChar w:fldCharType="separate"/>
      </w:r>
      <w:r w:rsidR="00A11A13">
        <w:rPr>
          <w:noProof/>
        </w:rPr>
        <w:t>37</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1.10. Bảng tổng hợp nhu cầu cấp nước tại công đoạn điện giải anode</w:t>
      </w:r>
      <w:r>
        <w:rPr>
          <w:noProof/>
        </w:rPr>
        <w:tab/>
      </w:r>
      <w:r>
        <w:rPr>
          <w:noProof/>
        </w:rPr>
        <w:fldChar w:fldCharType="begin"/>
      </w:r>
      <w:r>
        <w:rPr>
          <w:noProof/>
        </w:rPr>
        <w:instrText xml:space="preserve"> PAGEREF _Toc104544226 \h </w:instrText>
      </w:r>
      <w:r>
        <w:rPr>
          <w:noProof/>
        </w:rPr>
      </w:r>
      <w:r>
        <w:rPr>
          <w:noProof/>
        </w:rPr>
        <w:fldChar w:fldCharType="separate"/>
      </w:r>
      <w:r w:rsidR="00A11A13">
        <w:rPr>
          <w:noProof/>
        </w:rPr>
        <w:t>39</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1.11. Tọa cột mốc ranh giới theo hệ VN2000</w:t>
      </w:r>
      <w:r>
        <w:rPr>
          <w:noProof/>
        </w:rPr>
        <w:tab/>
      </w:r>
      <w:r>
        <w:rPr>
          <w:noProof/>
        </w:rPr>
        <w:fldChar w:fldCharType="begin"/>
      </w:r>
      <w:r>
        <w:rPr>
          <w:noProof/>
        </w:rPr>
        <w:instrText xml:space="preserve"> PAGEREF _Toc104544227 \h </w:instrText>
      </w:r>
      <w:r>
        <w:rPr>
          <w:noProof/>
        </w:rPr>
      </w:r>
      <w:r>
        <w:rPr>
          <w:noProof/>
        </w:rPr>
        <w:fldChar w:fldCharType="separate"/>
      </w:r>
      <w:r w:rsidR="00A11A13">
        <w:rPr>
          <w:noProof/>
        </w:rPr>
        <w:t>41</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1.12. Danh mục các hạng mục công trình chính</w:t>
      </w:r>
      <w:r>
        <w:rPr>
          <w:noProof/>
        </w:rPr>
        <w:tab/>
      </w:r>
      <w:r>
        <w:rPr>
          <w:noProof/>
        </w:rPr>
        <w:fldChar w:fldCharType="begin"/>
      </w:r>
      <w:r>
        <w:rPr>
          <w:noProof/>
        </w:rPr>
        <w:instrText xml:space="preserve"> PAGEREF _Toc104544228 \h </w:instrText>
      </w:r>
      <w:r>
        <w:rPr>
          <w:noProof/>
        </w:rPr>
      </w:r>
      <w:r>
        <w:rPr>
          <w:noProof/>
        </w:rPr>
        <w:fldChar w:fldCharType="separate"/>
      </w:r>
      <w:r w:rsidR="00A11A13">
        <w:rPr>
          <w:noProof/>
        </w:rPr>
        <w:t>44</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 xml:space="preserve">Bảng 3.1. </w:t>
      </w:r>
      <w:r w:rsidRPr="008965E6">
        <w:rPr>
          <w:noProof/>
          <w:lang w:val="nl-NL"/>
        </w:rPr>
        <w:t xml:space="preserve">Hệ </w:t>
      </w:r>
      <w:r>
        <w:rPr>
          <w:noProof/>
        </w:rPr>
        <w:t>thống thu gom</w:t>
      </w:r>
      <w:r w:rsidRPr="008965E6">
        <w:rPr>
          <w:noProof/>
          <w:lang w:val="nl-NL"/>
        </w:rPr>
        <w:t xml:space="preserve"> thoát nước mưa</w:t>
      </w:r>
      <w:r>
        <w:rPr>
          <w:noProof/>
        </w:rPr>
        <w:tab/>
      </w:r>
      <w:r>
        <w:rPr>
          <w:noProof/>
        </w:rPr>
        <w:fldChar w:fldCharType="begin"/>
      </w:r>
      <w:r>
        <w:rPr>
          <w:noProof/>
        </w:rPr>
        <w:instrText xml:space="preserve"> PAGEREF _Toc104544229 \h </w:instrText>
      </w:r>
      <w:r>
        <w:rPr>
          <w:noProof/>
        </w:rPr>
      </w:r>
      <w:r>
        <w:rPr>
          <w:noProof/>
        </w:rPr>
        <w:fldChar w:fldCharType="separate"/>
      </w:r>
      <w:r w:rsidR="00A11A13">
        <w:rPr>
          <w:noProof/>
        </w:rPr>
        <w:t>51</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 xml:space="preserve">Bảng 3.2. Thông số kỹ thuật của </w:t>
      </w:r>
      <w:r w:rsidRPr="008965E6">
        <w:rPr>
          <w:noProof/>
          <w:lang w:val="nl-NL"/>
        </w:rPr>
        <w:t xml:space="preserve">hệ </w:t>
      </w:r>
      <w:r>
        <w:rPr>
          <w:noProof/>
        </w:rPr>
        <w:t>thống</w:t>
      </w:r>
      <w:r w:rsidRPr="008965E6">
        <w:rPr>
          <w:noProof/>
          <w:lang w:val="nl-NL"/>
        </w:rPr>
        <w:t xml:space="preserve"> thoát nước mưa</w:t>
      </w:r>
      <w:r>
        <w:rPr>
          <w:noProof/>
        </w:rPr>
        <w:tab/>
      </w:r>
      <w:r>
        <w:rPr>
          <w:noProof/>
        </w:rPr>
        <w:fldChar w:fldCharType="begin"/>
      </w:r>
      <w:r>
        <w:rPr>
          <w:noProof/>
        </w:rPr>
        <w:instrText xml:space="preserve"> PAGEREF _Toc104544230 \h </w:instrText>
      </w:r>
      <w:r>
        <w:rPr>
          <w:noProof/>
        </w:rPr>
      </w:r>
      <w:r>
        <w:rPr>
          <w:noProof/>
        </w:rPr>
        <w:fldChar w:fldCharType="separate"/>
      </w:r>
      <w:r w:rsidR="00A11A13">
        <w:rPr>
          <w:noProof/>
        </w:rPr>
        <w:t>51</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 xml:space="preserve">Bảng 3.3. Thông số kỹ thuật của </w:t>
      </w:r>
      <w:r w:rsidRPr="008965E6">
        <w:rPr>
          <w:noProof/>
          <w:lang w:val="nl-NL"/>
        </w:rPr>
        <w:t xml:space="preserve">hệ </w:t>
      </w:r>
      <w:r>
        <w:rPr>
          <w:noProof/>
        </w:rPr>
        <w:t>thống</w:t>
      </w:r>
      <w:r w:rsidRPr="008965E6">
        <w:rPr>
          <w:noProof/>
          <w:lang w:val="nl-NL"/>
        </w:rPr>
        <w:t xml:space="preserve"> thoát nước thải</w:t>
      </w:r>
      <w:r>
        <w:rPr>
          <w:noProof/>
        </w:rPr>
        <w:tab/>
      </w:r>
      <w:r>
        <w:rPr>
          <w:noProof/>
        </w:rPr>
        <w:fldChar w:fldCharType="begin"/>
      </w:r>
      <w:r>
        <w:rPr>
          <w:noProof/>
        </w:rPr>
        <w:instrText xml:space="preserve"> PAGEREF _Toc104544231 \h </w:instrText>
      </w:r>
      <w:r>
        <w:rPr>
          <w:noProof/>
        </w:rPr>
      </w:r>
      <w:r>
        <w:rPr>
          <w:noProof/>
        </w:rPr>
        <w:fldChar w:fldCharType="separate"/>
      </w:r>
      <w:r w:rsidR="00A11A13">
        <w:rPr>
          <w:noProof/>
        </w:rPr>
        <w:t>52</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 xml:space="preserve">Bảng 3.4. </w:t>
      </w:r>
      <w:r w:rsidRPr="008965E6">
        <w:rPr>
          <w:noProof/>
          <w:lang w:val="nl-NL"/>
        </w:rPr>
        <w:t xml:space="preserve">Hệ </w:t>
      </w:r>
      <w:r>
        <w:rPr>
          <w:noProof/>
        </w:rPr>
        <w:t>thống thu gom</w:t>
      </w:r>
      <w:r w:rsidRPr="008965E6">
        <w:rPr>
          <w:noProof/>
          <w:lang w:val="nl-NL"/>
        </w:rPr>
        <w:t xml:space="preserve"> thoát nước thải</w:t>
      </w:r>
      <w:r>
        <w:rPr>
          <w:noProof/>
        </w:rPr>
        <w:tab/>
      </w:r>
      <w:r>
        <w:rPr>
          <w:noProof/>
        </w:rPr>
        <w:fldChar w:fldCharType="begin"/>
      </w:r>
      <w:r>
        <w:rPr>
          <w:noProof/>
        </w:rPr>
        <w:instrText xml:space="preserve"> PAGEREF _Toc104544232 \h </w:instrText>
      </w:r>
      <w:r>
        <w:rPr>
          <w:noProof/>
        </w:rPr>
      </w:r>
      <w:r>
        <w:rPr>
          <w:noProof/>
        </w:rPr>
        <w:fldChar w:fldCharType="separate"/>
      </w:r>
      <w:r w:rsidR="00A11A13">
        <w:rPr>
          <w:noProof/>
        </w:rPr>
        <w:t>53</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3.5. Thông số kỹ thuật của các bể trong HTXLNT sinh hoạt</w:t>
      </w:r>
      <w:r>
        <w:rPr>
          <w:noProof/>
        </w:rPr>
        <w:tab/>
      </w:r>
      <w:r>
        <w:rPr>
          <w:noProof/>
        </w:rPr>
        <w:fldChar w:fldCharType="begin"/>
      </w:r>
      <w:r>
        <w:rPr>
          <w:noProof/>
        </w:rPr>
        <w:instrText xml:space="preserve"> PAGEREF _Toc104544233 \h </w:instrText>
      </w:r>
      <w:r>
        <w:rPr>
          <w:noProof/>
        </w:rPr>
      </w:r>
      <w:r>
        <w:rPr>
          <w:noProof/>
        </w:rPr>
        <w:fldChar w:fldCharType="separate"/>
      </w:r>
      <w:r w:rsidR="00A11A13">
        <w:rPr>
          <w:noProof/>
        </w:rPr>
        <w:t>60</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3.6. Danh mục máy móc thi</w:t>
      </w:r>
      <w:r w:rsidRPr="008965E6">
        <w:rPr>
          <w:rFonts w:eastAsia="MingLiU"/>
          <w:noProof/>
        </w:rPr>
        <w:t>ế</w:t>
      </w:r>
      <w:r>
        <w:rPr>
          <w:noProof/>
        </w:rPr>
        <w:t>t bị của HTXLNT sinh hoạt.</w:t>
      </w:r>
      <w:r>
        <w:rPr>
          <w:noProof/>
        </w:rPr>
        <w:tab/>
      </w:r>
      <w:r>
        <w:rPr>
          <w:noProof/>
        </w:rPr>
        <w:fldChar w:fldCharType="begin"/>
      </w:r>
      <w:r>
        <w:rPr>
          <w:noProof/>
        </w:rPr>
        <w:instrText xml:space="preserve"> PAGEREF _Toc104544234 \h </w:instrText>
      </w:r>
      <w:r>
        <w:rPr>
          <w:noProof/>
        </w:rPr>
      </w:r>
      <w:r>
        <w:rPr>
          <w:noProof/>
        </w:rPr>
        <w:fldChar w:fldCharType="separate"/>
      </w:r>
      <w:r w:rsidR="00A11A13">
        <w:rPr>
          <w:noProof/>
        </w:rPr>
        <w:t>61</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3.7. Kết quả phân tích chất lượng môi trường nước thải sinh hoạt</w:t>
      </w:r>
      <w:r>
        <w:rPr>
          <w:noProof/>
        </w:rPr>
        <w:tab/>
      </w:r>
      <w:r>
        <w:rPr>
          <w:noProof/>
        </w:rPr>
        <w:fldChar w:fldCharType="begin"/>
      </w:r>
      <w:r>
        <w:rPr>
          <w:noProof/>
        </w:rPr>
        <w:instrText xml:space="preserve"> PAGEREF _Toc104544235 \h </w:instrText>
      </w:r>
      <w:r>
        <w:rPr>
          <w:noProof/>
        </w:rPr>
      </w:r>
      <w:r>
        <w:rPr>
          <w:noProof/>
        </w:rPr>
        <w:fldChar w:fldCharType="separate"/>
      </w:r>
      <w:r w:rsidR="00A11A13">
        <w:rPr>
          <w:noProof/>
        </w:rPr>
        <w:t>64</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sidRPr="008965E6">
        <w:rPr>
          <w:noProof/>
          <w:lang w:val="vi-VN"/>
        </w:rPr>
        <w:t xml:space="preserve">Bảng </w:t>
      </w:r>
      <w:r>
        <w:rPr>
          <w:noProof/>
        </w:rPr>
        <w:t>3.8</w:t>
      </w:r>
      <w:r w:rsidRPr="008965E6">
        <w:rPr>
          <w:noProof/>
          <w:lang w:val="vi-VN"/>
        </w:rPr>
        <w:t>. Thông số kỹ thuật của hệ thống xử lý</w:t>
      </w:r>
      <w:r>
        <w:rPr>
          <w:noProof/>
        </w:rPr>
        <w:t xml:space="preserve"> nước thải sản xuất</w:t>
      </w:r>
      <w:r>
        <w:rPr>
          <w:noProof/>
        </w:rPr>
        <w:tab/>
      </w:r>
      <w:r>
        <w:rPr>
          <w:noProof/>
        </w:rPr>
        <w:fldChar w:fldCharType="begin"/>
      </w:r>
      <w:r>
        <w:rPr>
          <w:noProof/>
        </w:rPr>
        <w:instrText xml:space="preserve"> PAGEREF _Toc104544236 \h </w:instrText>
      </w:r>
      <w:r>
        <w:rPr>
          <w:noProof/>
        </w:rPr>
      </w:r>
      <w:r>
        <w:rPr>
          <w:noProof/>
        </w:rPr>
        <w:fldChar w:fldCharType="separate"/>
      </w:r>
      <w:r w:rsidR="00A11A13">
        <w:rPr>
          <w:noProof/>
        </w:rPr>
        <w:t>66</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3.9. Danh mục máy móc thiết bị của hệ thống xử lý nước thải sản xuất.</w:t>
      </w:r>
      <w:r>
        <w:rPr>
          <w:noProof/>
        </w:rPr>
        <w:tab/>
      </w:r>
      <w:r>
        <w:rPr>
          <w:noProof/>
        </w:rPr>
        <w:fldChar w:fldCharType="begin"/>
      </w:r>
      <w:r>
        <w:rPr>
          <w:noProof/>
        </w:rPr>
        <w:instrText xml:space="preserve"> PAGEREF _Toc104544237 \h </w:instrText>
      </w:r>
      <w:r>
        <w:rPr>
          <w:noProof/>
        </w:rPr>
      </w:r>
      <w:r>
        <w:rPr>
          <w:noProof/>
        </w:rPr>
        <w:fldChar w:fldCharType="separate"/>
      </w:r>
      <w:r w:rsidR="00A11A13">
        <w:rPr>
          <w:noProof/>
        </w:rPr>
        <w:t>67</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3.10. Thông số các hạng mục xử lý khí thải xi mạ</w:t>
      </w:r>
      <w:r>
        <w:rPr>
          <w:noProof/>
        </w:rPr>
        <w:tab/>
      </w:r>
      <w:r>
        <w:rPr>
          <w:noProof/>
        </w:rPr>
        <w:fldChar w:fldCharType="begin"/>
      </w:r>
      <w:r>
        <w:rPr>
          <w:noProof/>
        </w:rPr>
        <w:instrText xml:space="preserve"> PAGEREF _Toc104544238 \h </w:instrText>
      </w:r>
      <w:r>
        <w:rPr>
          <w:noProof/>
        </w:rPr>
      </w:r>
      <w:r>
        <w:rPr>
          <w:noProof/>
        </w:rPr>
        <w:fldChar w:fldCharType="separate"/>
      </w:r>
      <w:r w:rsidR="00A11A13">
        <w:rPr>
          <w:noProof/>
        </w:rPr>
        <w:t>72</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3.11. Kết quả phân tích chất lượng môi trường khí thải</w:t>
      </w:r>
      <w:r>
        <w:rPr>
          <w:noProof/>
        </w:rPr>
        <w:tab/>
      </w:r>
      <w:r>
        <w:rPr>
          <w:noProof/>
        </w:rPr>
        <w:fldChar w:fldCharType="begin"/>
      </w:r>
      <w:r>
        <w:rPr>
          <w:noProof/>
        </w:rPr>
        <w:instrText xml:space="preserve"> PAGEREF _Toc104544239 \h </w:instrText>
      </w:r>
      <w:r>
        <w:rPr>
          <w:noProof/>
        </w:rPr>
      </w:r>
      <w:r>
        <w:rPr>
          <w:noProof/>
        </w:rPr>
        <w:fldChar w:fldCharType="separate"/>
      </w:r>
      <w:r w:rsidR="00A11A13">
        <w:rPr>
          <w:noProof/>
        </w:rPr>
        <w:t>73</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 xml:space="preserve">Bảng 3.12. </w:t>
      </w:r>
      <w:r w:rsidRPr="008965E6">
        <w:rPr>
          <w:noProof/>
          <w:lang w:val="vi-VN"/>
        </w:rPr>
        <w:t>Thông số kỹ thuật</w:t>
      </w:r>
      <w:r>
        <w:rPr>
          <w:noProof/>
        </w:rPr>
        <w:t xml:space="preserve"> của HTXL khí thải lò nung nhôm</w:t>
      </w:r>
      <w:r>
        <w:rPr>
          <w:noProof/>
        </w:rPr>
        <w:tab/>
      </w:r>
      <w:r>
        <w:rPr>
          <w:noProof/>
        </w:rPr>
        <w:fldChar w:fldCharType="begin"/>
      </w:r>
      <w:r>
        <w:rPr>
          <w:noProof/>
        </w:rPr>
        <w:instrText xml:space="preserve"> PAGEREF _Toc104544240 \h </w:instrText>
      </w:r>
      <w:r>
        <w:rPr>
          <w:noProof/>
        </w:rPr>
      </w:r>
      <w:r>
        <w:rPr>
          <w:noProof/>
        </w:rPr>
        <w:fldChar w:fldCharType="separate"/>
      </w:r>
      <w:r w:rsidR="00A11A13">
        <w:rPr>
          <w:noProof/>
        </w:rPr>
        <w:t>75</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3.12. Thông số các hạng mục xử lý hơi hoá chất</w:t>
      </w:r>
      <w:r>
        <w:rPr>
          <w:noProof/>
        </w:rPr>
        <w:tab/>
      </w:r>
      <w:r>
        <w:rPr>
          <w:noProof/>
        </w:rPr>
        <w:fldChar w:fldCharType="begin"/>
      </w:r>
      <w:r>
        <w:rPr>
          <w:noProof/>
        </w:rPr>
        <w:instrText xml:space="preserve"> PAGEREF _Toc104544241 \h </w:instrText>
      </w:r>
      <w:r>
        <w:rPr>
          <w:noProof/>
        </w:rPr>
      </w:r>
      <w:r>
        <w:rPr>
          <w:noProof/>
        </w:rPr>
        <w:fldChar w:fldCharType="separate"/>
      </w:r>
      <w:r w:rsidR="00A11A13">
        <w:rPr>
          <w:noProof/>
        </w:rPr>
        <w:t>79</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3.13. Lượng chất thải rắn thông thường phát sinh tại Công ty hiện hữu</w:t>
      </w:r>
      <w:r>
        <w:rPr>
          <w:noProof/>
        </w:rPr>
        <w:tab/>
      </w:r>
      <w:r>
        <w:rPr>
          <w:noProof/>
        </w:rPr>
        <w:fldChar w:fldCharType="begin"/>
      </w:r>
      <w:r>
        <w:rPr>
          <w:noProof/>
        </w:rPr>
        <w:instrText xml:space="preserve"> PAGEREF _Toc104544242 \h </w:instrText>
      </w:r>
      <w:r>
        <w:rPr>
          <w:noProof/>
        </w:rPr>
      </w:r>
      <w:r>
        <w:rPr>
          <w:noProof/>
        </w:rPr>
        <w:fldChar w:fldCharType="separate"/>
      </w:r>
      <w:r w:rsidR="00A11A13">
        <w:rPr>
          <w:noProof/>
        </w:rPr>
        <w:t>84</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3.14. Dự báo chất thải nguy hại phát sinh 01 năm hiện hữu</w:t>
      </w:r>
      <w:r>
        <w:rPr>
          <w:noProof/>
        </w:rPr>
        <w:tab/>
      </w:r>
      <w:r>
        <w:rPr>
          <w:noProof/>
        </w:rPr>
        <w:fldChar w:fldCharType="begin"/>
      </w:r>
      <w:r>
        <w:rPr>
          <w:noProof/>
        </w:rPr>
        <w:instrText xml:space="preserve"> PAGEREF _Toc104544243 \h </w:instrText>
      </w:r>
      <w:r>
        <w:rPr>
          <w:noProof/>
        </w:rPr>
      </w:r>
      <w:r>
        <w:rPr>
          <w:noProof/>
        </w:rPr>
        <w:fldChar w:fldCharType="separate"/>
      </w:r>
      <w:r w:rsidR="00A11A13">
        <w:rPr>
          <w:noProof/>
        </w:rPr>
        <w:t>85</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 xml:space="preserve">Bảng </w:t>
      </w:r>
      <w:r w:rsidRPr="008965E6">
        <w:rPr>
          <w:noProof/>
          <w:lang w:val="da-DK"/>
        </w:rPr>
        <w:t>3.15.</w:t>
      </w:r>
      <w:r>
        <w:rPr>
          <w:noProof/>
        </w:rPr>
        <w:t xml:space="preserve"> Các biện pháp phòng ngừa và ứng phó sự cố</w:t>
      </w:r>
      <w:r>
        <w:rPr>
          <w:noProof/>
        </w:rPr>
        <w:tab/>
      </w:r>
      <w:r>
        <w:rPr>
          <w:noProof/>
        </w:rPr>
        <w:fldChar w:fldCharType="begin"/>
      </w:r>
      <w:r>
        <w:rPr>
          <w:noProof/>
        </w:rPr>
        <w:instrText xml:space="preserve"> PAGEREF _Toc104544244 \h </w:instrText>
      </w:r>
      <w:r>
        <w:rPr>
          <w:noProof/>
        </w:rPr>
      </w:r>
      <w:r>
        <w:rPr>
          <w:noProof/>
        </w:rPr>
        <w:fldChar w:fldCharType="separate"/>
      </w:r>
      <w:r w:rsidR="00A11A13">
        <w:rPr>
          <w:noProof/>
        </w:rPr>
        <w:t>89</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 xml:space="preserve">Bảng </w:t>
      </w:r>
      <w:r w:rsidRPr="008965E6">
        <w:rPr>
          <w:noProof/>
          <w:lang w:val="da-DK"/>
        </w:rPr>
        <w:t>3.16</w:t>
      </w:r>
      <w:r>
        <w:rPr>
          <w:noProof/>
        </w:rPr>
        <w:t>. Bảng liệt kê thiết bị, phương tiên sử dụng ứng phó sự cố môi trường.</w:t>
      </w:r>
      <w:r>
        <w:rPr>
          <w:noProof/>
        </w:rPr>
        <w:tab/>
      </w:r>
      <w:r>
        <w:rPr>
          <w:noProof/>
        </w:rPr>
        <w:fldChar w:fldCharType="begin"/>
      </w:r>
      <w:r>
        <w:rPr>
          <w:noProof/>
        </w:rPr>
        <w:instrText xml:space="preserve"> PAGEREF _Toc104544245 \h </w:instrText>
      </w:r>
      <w:r>
        <w:rPr>
          <w:noProof/>
        </w:rPr>
      </w:r>
      <w:r>
        <w:rPr>
          <w:noProof/>
        </w:rPr>
        <w:fldChar w:fldCharType="separate"/>
      </w:r>
      <w:r w:rsidR="00A11A13">
        <w:rPr>
          <w:noProof/>
        </w:rPr>
        <w:t>91</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4.1. Các chất ô nhiễm và giá trị giới hạn</w:t>
      </w:r>
      <w:r>
        <w:rPr>
          <w:noProof/>
        </w:rPr>
        <w:tab/>
      </w:r>
      <w:r>
        <w:rPr>
          <w:noProof/>
        </w:rPr>
        <w:fldChar w:fldCharType="begin"/>
      </w:r>
      <w:r>
        <w:rPr>
          <w:noProof/>
        </w:rPr>
        <w:instrText xml:space="preserve"> PAGEREF _Toc104544246 \h </w:instrText>
      </w:r>
      <w:r>
        <w:rPr>
          <w:noProof/>
        </w:rPr>
      </w:r>
      <w:r>
        <w:rPr>
          <w:noProof/>
        </w:rPr>
        <w:fldChar w:fldCharType="separate"/>
      </w:r>
      <w:r w:rsidR="00A11A13">
        <w:rPr>
          <w:noProof/>
        </w:rPr>
        <w:t>100</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4.2. Lưu lượng xả bụi, khí thải tại dự án.</w:t>
      </w:r>
      <w:r>
        <w:rPr>
          <w:noProof/>
        </w:rPr>
        <w:tab/>
      </w:r>
      <w:r>
        <w:rPr>
          <w:noProof/>
        </w:rPr>
        <w:fldChar w:fldCharType="begin"/>
      </w:r>
      <w:r>
        <w:rPr>
          <w:noProof/>
        </w:rPr>
        <w:instrText xml:space="preserve"> PAGEREF _Toc104544247 \h </w:instrText>
      </w:r>
      <w:r>
        <w:rPr>
          <w:noProof/>
        </w:rPr>
      </w:r>
      <w:r>
        <w:rPr>
          <w:noProof/>
        </w:rPr>
        <w:fldChar w:fldCharType="separate"/>
      </w:r>
      <w:r w:rsidR="00A11A13">
        <w:rPr>
          <w:noProof/>
        </w:rPr>
        <w:t>101</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lastRenderedPageBreak/>
        <w:t>Bảng 4.3. Giá trị giới hạn các chất ô nhiễm</w:t>
      </w:r>
      <w:r>
        <w:rPr>
          <w:noProof/>
        </w:rPr>
        <w:tab/>
      </w:r>
      <w:r>
        <w:rPr>
          <w:noProof/>
        </w:rPr>
        <w:fldChar w:fldCharType="begin"/>
      </w:r>
      <w:r>
        <w:rPr>
          <w:noProof/>
        </w:rPr>
        <w:instrText xml:space="preserve"> PAGEREF _Toc104544248 \h </w:instrText>
      </w:r>
      <w:r>
        <w:rPr>
          <w:noProof/>
        </w:rPr>
      </w:r>
      <w:r>
        <w:rPr>
          <w:noProof/>
        </w:rPr>
        <w:fldChar w:fldCharType="separate"/>
      </w:r>
      <w:r w:rsidR="00A11A13">
        <w:rPr>
          <w:noProof/>
        </w:rPr>
        <w:t>102</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4.4. giá trị giới hạn tiếng ồn</w:t>
      </w:r>
      <w:r>
        <w:rPr>
          <w:noProof/>
        </w:rPr>
        <w:tab/>
      </w:r>
      <w:r>
        <w:rPr>
          <w:noProof/>
        </w:rPr>
        <w:fldChar w:fldCharType="begin"/>
      </w:r>
      <w:r>
        <w:rPr>
          <w:noProof/>
        </w:rPr>
        <w:instrText xml:space="preserve"> PAGEREF _Toc104544249 \h </w:instrText>
      </w:r>
      <w:r>
        <w:rPr>
          <w:noProof/>
        </w:rPr>
      </w:r>
      <w:r>
        <w:rPr>
          <w:noProof/>
        </w:rPr>
        <w:fldChar w:fldCharType="separate"/>
      </w:r>
      <w:r w:rsidR="00A11A13">
        <w:rPr>
          <w:noProof/>
        </w:rPr>
        <w:t>104</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5.1. Vị trí lấy mẫu nước thải</w:t>
      </w:r>
      <w:r w:rsidRPr="008965E6">
        <w:rPr>
          <w:noProof/>
          <w:lang w:val="es-CO"/>
        </w:rPr>
        <w:t>.</w:t>
      </w:r>
      <w:r>
        <w:rPr>
          <w:noProof/>
        </w:rPr>
        <w:tab/>
      </w:r>
      <w:r>
        <w:rPr>
          <w:noProof/>
        </w:rPr>
        <w:fldChar w:fldCharType="begin"/>
      </w:r>
      <w:r>
        <w:rPr>
          <w:noProof/>
        </w:rPr>
        <w:instrText xml:space="preserve"> PAGEREF _Toc104544250 \h </w:instrText>
      </w:r>
      <w:r>
        <w:rPr>
          <w:noProof/>
        </w:rPr>
      </w:r>
      <w:r>
        <w:rPr>
          <w:noProof/>
        </w:rPr>
        <w:fldChar w:fldCharType="separate"/>
      </w:r>
      <w:r w:rsidR="00A11A13">
        <w:rPr>
          <w:noProof/>
        </w:rPr>
        <w:t>105</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 xml:space="preserve">Bảng 5.2. </w:t>
      </w:r>
      <w:r w:rsidRPr="008965E6">
        <w:rPr>
          <w:rFonts w:eastAsia="PMingLiU"/>
          <w:noProof/>
          <w:lang w:val="es-CO"/>
        </w:rPr>
        <w:t>Phương pháp phân tích</w:t>
      </w:r>
      <w:r>
        <w:rPr>
          <w:noProof/>
        </w:rPr>
        <w:t xml:space="preserve"> nước thải</w:t>
      </w:r>
      <w:r w:rsidRPr="008965E6">
        <w:rPr>
          <w:noProof/>
          <w:lang w:val="es-CO"/>
        </w:rPr>
        <w:t>.</w:t>
      </w:r>
      <w:r>
        <w:rPr>
          <w:noProof/>
        </w:rPr>
        <w:tab/>
      </w:r>
      <w:r>
        <w:rPr>
          <w:noProof/>
        </w:rPr>
        <w:fldChar w:fldCharType="begin"/>
      </w:r>
      <w:r>
        <w:rPr>
          <w:noProof/>
        </w:rPr>
        <w:instrText xml:space="preserve"> PAGEREF _Toc104544251 \h </w:instrText>
      </w:r>
      <w:r>
        <w:rPr>
          <w:noProof/>
        </w:rPr>
      </w:r>
      <w:r>
        <w:rPr>
          <w:noProof/>
        </w:rPr>
        <w:fldChar w:fldCharType="separate"/>
      </w:r>
      <w:r w:rsidR="00A11A13">
        <w:rPr>
          <w:noProof/>
        </w:rPr>
        <w:t>105</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5.3. Kết quả phân tích chất lượng môi trường nước thải</w:t>
      </w:r>
      <w:r>
        <w:rPr>
          <w:noProof/>
        </w:rPr>
        <w:tab/>
      </w:r>
      <w:r>
        <w:rPr>
          <w:noProof/>
        </w:rPr>
        <w:fldChar w:fldCharType="begin"/>
      </w:r>
      <w:r>
        <w:rPr>
          <w:noProof/>
        </w:rPr>
        <w:instrText xml:space="preserve"> PAGEREF _Toc104544256 \h </w:instrText>
      </w:r>
      <w:r>
        <w:rPr>
          <w:noProof/>
        </w:rPr>
      </w:r>
      <w:r>
        <w:rPr>
          <w:noProof/>
        </w:rPr>
        <w:fldChar w:fldCharType="separate"/>
      </w:r>
      <w:r w:rsidR="00A11A13">
        <w:rPr>
          <w:noProof/>
        </w:rPr>
        <w:t>106</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5.4. Phương pháp phân tích phân tích chất lượng môi trường khí thải</w:t>
      </w:r>
      <w:r>
        <w:rPr>
          <w:noProof/>
        </w:rPr>
        <w:tab/>
      </w:r>
      <w:r>
        <w:rPr>
          <w:noProof/>
        </w:rPr>
        <w:fldChar w:fldCharType="begin"/>
      </w:r>
      <w:r>
        <w:rPr>
          <w:noProof/>
        </w:rPr>
        <w:instrText xml:space="preserve"> PAGEREF _Toc104544257 \h </w:instrText>
      </w:r>
      <w:r>
        <w:rPr>
          <w:noProof/>
        </w:rPr>
      </w:r>
      <w:r>
        <w:rPr>
          <w:noProof/>
        </w:rPr>
        <w:fldChar w:fldCharType="separate"/>
      </w:r>
      <w:r w:rsidR="00A11A13">
        <w:rPr>
          <w:noProof/>
        </w:rPr>
        <w:t>107</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5.5. K</w:t>
      </w:r>
      <w:r w:rsidRPr="008965E6">
        <w:rPr>
          <w:noProof/>
        </w:rPr>
        <w:t>ế</w:t>
      </w:r>
      <w:r>
        <w:rPr>
          <w:noProof/>
        </w:rPr>
        <w:t>t quả phân tích chất lượng môi trường khí thải</w:t>
      </w:r>
      <w:r>
        <w:rPr>
          <w:noProof/>
        </w:rPr>
        <w:tab/>
      </w:r>
      <w:r>
        <w:rPr>
          <w:noProof/>
        </w:rPr>
        <w:fldChar w:fldCharType="begin"/>
      </w:r>
      <w:r>
        <w:rPr>
          <w:noProof/>
        </w:rPr>
        <w:instrText xml:space="preserve"> PAGEREF _Toc104544258 \h </w:instrText>
      </w:r>
      <w:r>
        <w:rPr>
          <w:noProof/>
        </w:rPr>
      </w:r>
      <w:r>
        <w:rPr>
          <w:noProof/>
        </w:rPr>
        <w:fldChar w:fldCharType="separate"/>
      </w:r>
      <w:r w:rsidR="00A11A13">
        <w:rPr>
          <w:noProof/>
        </w:rPr>
        <w:t>107</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6.1. Danh mục chi tiết kế hoạch vận hành thử nghiệm các công trình xử lý chất thải đã hoàn thành</w:t>
      </w:r>
      <w:r>
        <w:rPr>
          <w:noProof/>
        </w:rPr>
        <w:tab/>
      </w:r>
      <w:r>
        <w:rPr>
          <w:noProof/>
        </w:rPr>
        <w:fldChar w:fldCharType="begin"/>
      </w:r>
      <w:r>
        <w:rPr>
          <w:noProof/>
        </w:rPr>
        <w:instrText xml:space="preserve"> PAGEREF _Toc104544259 \h </w:instrText>
      </w:r>
      <w:r>
        <w:rPr>
          <w:noProof/>
        </w:rPr>
      </w:r>
      <w:r>
        <w:rPr>
          <w:noProof/>
        </w:rPr>
        <w:fldChar w:fldCharType="separate"/>
      </w:r>
      <w:r w:rsidR="00A11A13">
        <w:rPr>
          <w:noProof/>
        </w:rPr>
        <w:t>109</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6.2. Kế hoạch quan trắc chất thải, đánh giá hiệu quả xử lý của Công trình xử lý nước thải sinh hoạt, công suất 20 m</w:t>
      </w:r>
      <w:r w:rsidRPr="008965E6">
        <w:rPr>
          <w:noProof/>
          <w:vertAlign w:val="superscript"/>
        </w:rPr>
        <w:t>3</w:t>
      </w:r>
      <w:r>
        <w:rPr>
          <w:noProof/>
        </w:rPr>
        <w:t>/ngày</w:t>
      </w:r>
      <w:r>
        <w:rPr>
          <w:noProof/>
        </w:rPr>
        <w:tab/>
      </w:r>
      <w:r>
        <w:rPr>
          <w:noProof/>
        </w:rPr>
        <w:fldChar w:fldCharType="begin"/>
      </w:r>
      <w:r>
        <w:rPr>
          <w:noProof/>
        </w:rPr>
        <w:instrText xml:space="preserve"> PAGEREF _Toc104544260 \h </w:instrText>
      </w:r>
      <w:r>
        <w:rPr>
          <w:noProof/>
        </w:rPr>
      </w:r>
      <w:r>
        <w:rPr>
          <w:noProof/>
        </w:rPr>
        <w:fldChar w:fldCharType="separate"/>
      </w:r>
      <w:r w:rsidR="00A11A13">
        <w:rPr>
          <w:noProof/>
        </w:rPr>
        <w:t>109</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6.3. Kế hoạch quan trắc chất thải, đánh giá hiệu quả xử lý của Công trình xử lý nước thải sản xuất, công suất 20 m3/ngày</w:t>
      </w:r>
      <w:r>
        <w:rPr>
          <w:noProof/>
        </w:rPr>
        <w:tab/>
      </w:r>
      <w:r>
        <w:rPr>
          <w:noProof/>
        </w:rPr>
        <w:fldChar w:fldCharType="begin"/>
      </w:r>
      <w:r>
        <w:rPr>
          <w:noProof/>
        </w:rPr>
        <w:instrText xml:space="preserve"> PAGEREF _Toc104544261 \h </w:instrText>
      </w:r>
      <w:r>
        <w:rPr>
          <w:noProof/>
        </w:rPr>
      </w:r>
      <w:r>
        <w:rPr>
          <w:noProof/>
        </w:rPr>
        <w:fldChar w:fldCharType="separate"/>
      </w:r>
      <w:r w:rsidR="00A11A13">
        <w:rPr>
          <w:noProof/>
        </w:rPr>
        <w:t>110</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6.4. Kế hoạch quan trắc chất thải, đánh giá hiệu quả xử lý của Công trình xử lý khí thải công đoạn nấu nhôm</w:t>
      </w:r>
      <w:r>
        <w:rPr>
          <w:noProof/>
        </w:rPr>
        <w:tab/>
      </w:r>
      <w:r>
        <w:rPr>
          <w:noProof/>
        </w:rPr>
        <w:fldChar w:fldCharType="begin"/>
      </w:r>
      <w:r>
        <w:rPr>
          <w:noProof/>
        </w:rPr>
        <w:instrText xml:space="preserve"> PAGEREF _Toc104544262 \h </w:instrText>
      </w:r>
      <w:r>
        <w:rPr>
          <w:noProof/>
        </w:rPr>
      </w:r>
      <w:r>
        <w:rPr>
          <w:noProof/>
        </w:rPr>
        <w:fldChar w:fldCharType="separate"/>
      </w:r>
      <w:r w:rsidR="00A11A13">
        <w:rPr>
          <w:noProof/>
        </w:rPr>
        <w:t>110</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6.5. Kế hoạch quan trắc chất thải, đánh giá hiệu quả xử lý của Công trình xử lý khí thải công đoạn nung nhôm 1234</w:t>
      </w:r>
      <w:r>
        <w:rPr>
          <w:noProof/>
        </w:rPr>
        <w:tab/>
      </w:r>
      <w:r>
        <w:rPr>
          <w:noProof/>
        </w:rPr>
        <w:fldChar w:fldCharType="begin"/>
      </w:r>
      <w:r>
        <w:rPr>
          <w:noProof/>
        </w:rPr>
        <w:instrText xml:space="preserve"> PAGEREF _Toc104544263 \h </w:instrText>
      </w:r>
      <w:r>
        <w:rPr>
          <w:noProof/>
        </w:rPr>
      </w:r>
      <w:r>
        <w:rPr>
          <w:noProof/>
        </w:rPr>
        <w:fldChar w:fldCharType="separate"/>
      </w:r>
      <w:r w:rsidR="00A11A13">
        <w:rPr>
          <w:noProof/>
        </w:rPr>
        <w:t>111</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6.6. Kế hoạch quan trắc chất thải, đánh giá hiệu quả xử lý của Công trình xử lý khí thải công đoạn nung nhôm 5</w:t>
      </w:r>
      <w:r>
        <w:rPr>
          <w:noProof/>
        </w:rPr>
        <w:tab/>
      </w:r>
      <w:r>
        <w:rPr>
          <w:noProof/>
        </w:rPr>
        <w:fldChar w:fldCharType="begin"/>
      </w:r>
      <w:r>
        <w:rPr>
          <w:noProof/>
        </w:rPr>
        <w:instrText xml:space="preserve"> PAGEREF _Toc104544264 \h </w:instrText>
      </w:r>
      <w:r>
        <w:rPr>
          <w:noProof/>
        </w:rPr>
      </w:r>
      <w:r>
        <w:rPr>
          <w:noProof/>
        </w:rPr>
        <w:fldChar w:fldCharType="separate"/>
      </w:r>
      <w:r w:rsidR="00A11A13">
        <w:rPr>
          <w:noProof/>
        </w:rPr>
        <w:t>111</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6.7. Kế hoạch quan trắc chất thải, đánh giá hiệu quả xử lý của Công trình xử lý khí thải công đoạn điện giải anod và lò đốt</w:t>
      </w:r>
      <w:r>
        <w:rPr>
          <w:noProof/>
        </w:rPr>
        <w:tab/>
      </w:r>
      <w:r>
        <w:rPr>
          <w:noProof/>
        </w:rPr>
        <w:fldChar w:fldCharType="begin"/>
      </w:r>
      <w:r>
        <w:rPr>
          <w:noProof/>
        </w:rPr>
        <w:instrText xml:space="preserve"> PAGEREF _Toc104544265 \h </w:instrText>
      </w:r>
      <w:r>
        <w:rPr>
          <w:noProof/>
        </w:rPr>
      </w:r>
      <w:r>
        <w:rPr>
          <w:noProof/>
        </w:rPr>
        <w:fldChar w:fldCharType="separate"/>
      </w:r>
      <w:r w:rsidR="00A11A13">
        <w:rPr>
          <w:noProof/>
        </w:rPr>
        <w:t>111</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6.8. Chương trình quan trắc định kỳ môi trường khí thải</w:t>
      </w:r>
      <w:r>
        <w:rPr>
          <w:noProof/>
        </w:rPr>
        <w:tab/>
      </w:r>
      <w:r>
        <w:rPr>
          <w:noProof/>
        </w:rPr>
        <w:fldChar w:fldCharType="begin"/>
      </w:r>
      <w:r>
        <w:rPr>
          <w:noProof/>
        </w:rPr>
        <w:instrText xml:space="preserve"> PAGEREF _Toc104544266 \h </w:instrText>
      </w:r>
      <w:r>
        <w:rPr>
          <w:noProof/>
        </w:rPr>
      </w:r>
      <w:r>
        <w:rPr>
          <w:noProof/>
        </w:rPr>
        <w:fldChar w:fldCharType="separate"/>
      </w:r>
      <w:r w:rsidR="00A11A13">
        <w:rPr>
          <w:noProof/>
        </w:rPr>
        <w:t>112</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Bảng 6.9. Chương trình quan trắc tự động, liên tục chất thải môi trường môi trường khí thải</w:t>
      </w:r>
      <w:r>
        <w:rPr>
          <w:noProof/>
        </w:rPr>
        <w:tab/>
      </w:r>
      <w:r>
        <w:rPr>
          <w:noProof/>
        </w:rPr>
        <w:fldChar w:fldCharType="begin"/>
      </w:r>
      <w:r>
        <w:rPr>
          <w:noProof/>
        </w:rPr>
        <w:instrText xml:space="preserve"> PAGEREF _Toc104544267 \h </w:instrText>
      </w:r>
      <w:r>
        <w:rPr>
          <w:noProof/>
        </w:rPr>
      </w:r>
      <w:r>
        <w:rPr>
          <w:noProof/>
        </w:rPr>
        <w:fldChar w:fldCharType="separate"/>
      </w:r>
      <w:r w:rsidR="00A11A13">
        <w:rPr>
          <w:noProof/>
        </w:rPr>
        <w:t>113</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sidRPr="008965E6">
        <w:rPr>
          <w:noProof/>
          <w:lang w:val="vi-VN" w:eastAsia="ja-JP"/>
        </w:rPr>
        <w:t xml:space="preserve">Bảng </w:t>
      </w:r>
      <w:r>
        <w:rPr>
          <w:noProof/>
          <w:lang w:eastAsia="ja-JP"/>
        </w:rPr>
        <w:t>6.10</w:t>
      </w:r>
      <w:r w:rsidRPr="008965E6">
        <w:rPr>
          <w:noProof/>
          <w:lang w:val="vi-VN" w:eastAsia="ja-JP"/>
        </w:rPr>
        <w:t>. Tổng kinh phí dự toán cho chương trình giám sát môi trường hàng năm</w:t>
      </w:r>
      <w:r>
        <w:rPr>
          <w:noProof/>
        </w:rPr>
        <w:tab/>
      </w:r>
      <w:r>
        <w:rPr>
          <w:noProof/>
        </w:rPr>
        <w:fldChar w:fldCharType="begin"/>
      </w:r>
      <w:r>
        <w:rPr>
          <w:noProof/>
        </w:rPr>
        <w:instrText xml:space="preserve"> PAGEREF _Toc104544268 \h </w:instrText>
      </w:r>
      <w:r>
        <w:rPr>
          <w:noProof/>
        </w:rPr>
      </w:r>
      <w:r>
        <w:rPr>
          <w:noProof/>
        </w:rPr>
        <w:fldChar w:fldCharType="separate"/>
      </w:r>
      <w:r w:rsidR="00A11A13">
        <w:rPr>
          <w:noProof/>
        </w:rPr>
        <w:t>114</w:t>
      </w:r>
      <w:r>
        <w:rPr>
          <w:noProof/>
        </w:rPr>
        <w:fldChar w:fldCharType="end"/>
      </w:r>
    </w:p>
    <w:p w:rsidR="00195765" w:rsidRPr="00F61F84" w:rsidRDefault="00AC4544" w:rsidP="00B555F4">
      <w:pPr>
        <w:pStyle w:val="Heading3"/>
        <w:jc w:val="center"/>
      </w:pPr>
      <w:r w:rsidRPr="00063940">
        <w:rPr>
          <w:rFonts w:cs="Times New Roman"/>
          <w:b w:val="0"/>
          <w:bCs w:val="0"/>
        </w:rPr>
        <w:fldChar w:fldCharType="end"/>
      </w:r>
      <w:r w:rsidR="004574C8" w:rsidRPr="00F61F84">
        <w:br w:type="page"/>
      </w:r>
      <w:bookmarkStart w:id="12" w:name="_Toc96853397"/>
      <w:bookmarkStart w:id="13" w:name="_Toc96853630"/>
      <w:bookmarkStart w:id="14" w:name="_Toc104544140"/>
      <w:r w:rsidR="00195765" w:rsidRPr="00F61F84">
        <w:lastRenderedPageBreak/>
        <w:t>DANH MỤC HÌNH</w:t>
      </w:r>
      <w:bookmarkEnd w:id="12"/>
      <w:bookmarkEnd w:id="13"/>
      <w:bookmarkEnd w:id="14"/>
    </w:p>
    <w:p w:rsidR="00B555F4" w:rsidRDefault="00063940"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b/>
          <w:szCs w:val="26"/>
        </w:rPr>
        <w:fldChar w:fldCharType="begin"/>
      </w:r>
      <w:r>
        <w:rPr>
          <w:b/>
          <w:szCs w:val="26"/>
        </w:rPr>
        <w:instrText xml:space="preserve"> TOC \t "Heading 4,1" </w:instrText>
      </w:r>
      <w:r>
        <w:rPr>
          <w:b/>
          <w:szCs w:val="26"/>
        </w:rPr>
        <w:fldChar w:fldCharType="separate"/>
      </w:r>
      <w:r w:rsidR="00B555F4">
        <w:rPr>
          <w:noProof/>
        </w:rPr>
        <w:t>Hình 1.1. Quy trình sản xuất các loại nhôm</w:t>
      </w:r>
      <w:r w:rsidR="00B555F4">
        <w:rPr>
          <w:noProof/>
        </w:rPr>
        <w:tab/>
      </w:r>
      <w:r w:rsidR="00B555F4">
        <w:rPr>
          <w:noProof/>
        </w:rPr>
        <w:fldChar w:fldCharType="begin"/>
      </w:r>
      <w:r w:rsidR="00B555F4">
        <w:rPr>
          <w:noProof/>
        </w:rPr>
        <w:instrText xml:space="preserve"> PAGEREF _Toc104544269 \h </w:instrText>
      </w:r>
      <w:r w:rsidR="00B555F4">
        <w:rPr>
          <w:noProof/>
        </w:rPr>
      </w:r>
      <w:r w:rsidR="00B555F4">
        <w:rPr>
          <w:noProof/>
        </w:rPr>
        <w:fldChar w:fldCharType="separate"/>
      </w:r>
      <w:r w:rsidR="00A11A13">
        <w:rPr>
          <w:noProof/>
        </w:rPr>
        <w:t>10</w:t>
      </w:r>
      <w:r w:rsidR="00B555F4">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1.2. Ép dạng khối</w:t>
      </w:r>
      <w:r>
        <w:rPr>
          <w:noProof/>
        </w:rPr>
        <w:tab/>
      </w:r>
      <w:r>
        <w:rPr>
          <w:noProof/>
        </w:rPr>
        <w:fldChar w:fldCharType="begin"/>
      </w:r>
      <w:r>
        <w:rPr>
          <w:noProof/>
        </w:rPr>
        <w:instrText xml:space="preserve"> PAGEREF _Toc104544270 \h </w:instrText>
      </w:r>
      <w:r>
        <w:rPr>
          <w:noProof/>
        </w:rPr>
      </w:r>
      <w:r>
        <w:rPr>
          <w:noProof/>
        </w:rPr>
        <w:fldChar w:fldCharType="separate"/>
      </w:r>
      <w:r w:rsidR="00A11A13">
        <w:rPr>
          <w:noProof/>
        </w:rPr>
        <w:t>11</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1.3. Lò nấu nhôm</w:t>
      </w:r>
      <w:r>
        <w:rPr>
          <w:noProof/>
        </w:rPr>
        <w:tab/>
      </w:r>
      <w:r>
        <w:rPr>
          <w:noProof/>
        </w:rPr>
        <w:fldChar w:fldCharType="begin"/>
      </w:r>
      <w:r>
        <w:rPr>
          <w:noProof/>
        </w:rPr>
        <w:instrText xml:space="preserve"> PAGEREF _Toc104544271 \h </w:instrText>
      </w:r>
      <w:r>
        <w:rPr>
          <w:noProof/>
        </w:rPr>
      </w:r>
      <w:r>
        <w:rPr>
          <w:noProof/>
        </w:rPr>
        <w:fldChar w:fldCharType="separate"/>
      </w:r>
      <w:r w:rsidR="00A11A13">
        <w:rPr>
          <w:noProof/>
        </w:rPr>
        <w:t>12</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1.4. Lò đốt khu vực nấu nhôm</w:t>
      </w:r>
      <w:r>
        <w:rPr>
          <w:noProof/>
        </w:rPr>
        <w:tab/>
      </w:r>
      <w:r>
        <w:rPr>
          <w:noProof/>
        </w:rPr>
        <w:fldChar w:fldCharType="begin"/>
      </w:r>
      <w:r>
        <w:rPr>
          <w:noProof/>
        </w:rPr>
        <w:instrText xml:space="preserve"> PAGEREF _Toc104544272 \h </w:instrText>
      </w:r>
      <w:r>
        <w:rPr>
          <w:noProof/>
        </w:rPr>
      </w:r>
      <w:r>
        <w:rPr>
          <w:noProof/>
        </w:rPr>
        <w:fldChar w:fldCharType="separate"/>
      </w:r>
      <w:r w:rsidR="00A11A13">
        <w:rPr>
          <w:noProof/>
        </w:rPr>
        <w:t>12</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1.5. khuôn đúc</w:t>
      </w:r>
      <w:r>
        <w:rPr>
          <w:noProof/>
        </w:rPr>
        <w:tab/>
      </w:r>
      <w:r>
        <w:rPr>
          <w:noProof/>
        </w:rPr>
        <w:fldChar w:fldCharType="begin"/>
      </w:r>
      <w:r>
        <w:rPr>
          <w:noProof/>
        </w:rPr>
        <w:instrText xml:space="preserve"> PAGEREF _Toc104544273 \h </w:instrText>
      </w:r>
      <w:r>
        <w:rPr>
          <w:noProof/>
        </w:rPr>
      </w:r>
      <w:r>
        <w:rPr>
          <w:noProof/>
        </w:rPr>
        <w:fldChar w:fldCharType="separate"/>
      </w:r>
      <w:r w:rsidR="00A11A13">
        <w:rPr>
          <w:noProof/>
        </w:rPr>
        <w:t>13</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1.6. Nắp khuôn đúc</w:t>
      </w:r>
      <w:r>
        <w:rPr>
          <w:noProof/>
        </w:rPr>
        <w:tab/>
      </w:r>
      <w:r>
        <w:rPr>
          <w:noProof/>
        </w:rPr>
        <w:fldChar w:fldCharType="begin"/>
      </w:r>
      <w:r>
        <w:rPr>
          <w:noProof/>
        </w:rPr>
        <w:instrText xml:space="preserve"> PAGEREF _Toc104544274 \h </w:instrText>
      </w:r>
      <w:r>
        <w:rPr>
          <w:noProof/>
        </w:rPr>
      </w:r>
      <w:r>
        <w:rPr>
          <w:noProof/>
        </w:rPr>
        <w:fldChar w:fldCharType="separate"/>
      </w:r>
      <w:r w:rsidR="00A11A13">
        <w:rPr>
          <w:noProof/>
        </w:rPr>
        <w:t>13</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1.7. khuôn đúc</w:t>
      </w:r>
      <w:r>
        <w:rPr>
          <w:noProof/>
        </w:rPr>
        <w:tab/>
      </w:r>
      <w:r>
        <w:rPr>
          <w:noProof/>
        </w:rPr>
        <w:fldChar w:fldCharType="begin"/>
      </w:r>
      <w:r>
        <w:rPr>
          <w:noProof/>
        </w:rPr>
        <w:instrText xml:space="preserve"> PAGEREF _Toc104544275 \h </w:instrText>
      </w:r>
      <w:r>
        <w:rPr>
          <w:noProof/>
        </w:rPr>
      </w:r>
      <w:r>
        <w:rPr>
          <w:noProof/>
        </w:rPr>
        <w:fldChar w:fldCharType="separate"/>
      </w:r>
      <w:r w:rsidR="00A11A13">
        <w:rPr>
          <w:noProof/>
        </w:rPr>
        <w:t>13</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1.8. cắt tề 2 đầu</w:t>
      </w:r>
      <w:r>
        <w:rPr>
          <w:noProof/>
        </w:rPr>
        <w:tab/>
      </w:r>
      <w:r>
        <w:rPr>
          <w:noProof/>
        </w:rPr>
        <w:fldChar w:fldCharType="begin"/>
      </w:r>
      <w:r>
        <w:rPr>
          <w:noProof/>
        </w:rPr>
        <w:instrText xml:space="preserve"> PAGEREF _Toc104544276 \h </w:instrText>
      </w:r>
      <w:r>
        <w:rPr>
          <w:noProof/>
        </w:rPr>
      </w:r>
      <w:r>
        <w:rPr>
          <w:noProof/>
        </w:rPr>
        <w:fldChar w:fldCharType="separate"/>
      </w:r>
      <w:r w:rsidR="00A11A13">
        <w:rPr>
          <w:noProof/>
        </w:rPr>
        <w:t>13</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1.9. Lò nung nhôm</w:t>
      </w:r>
      <w:r>
        <w:rPr>
          <w:noProof/>
        </w:rPr>
        <w:tab/>
      </w:r>
      <w:r>
        <w:rPr>
          <w:noProof/>
        </w:rPr>
        <w:fldChar w:fldCharType="begin"/>
      </w:r>
      <w:r>
        <w:rPr>
          <w:noProof/>
        </w:rPr>
        <w:instrText xml:space="preserve"> PAGEREF _Toc104544277 \h </w:instrText>
      </w:r>
      <w:r>
        <w:rPr>
          <w:noProof/>
        </w:rPr>
      </w:r>
      <w:r>
        <w:rPr>
          <w:noProof/>
        </w:rPr>
        <w:fldChar w:fldCharType="separate"/>
      </w:r>
      <w:r w:rsidR="00A11A13">
        <w:rPr>
          <w:noProof/>
        </w:rPr>
        <w:t>14</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1.10. Máy ép nhôm</w:t>
      </w:r>
      <w:r>
        <w:rPr>
          <w:noProof/>
        </w:rPr>
        <w:tab/>
      </w:r>
      <w:r>
        <w:rPr>
          <w:noProof/>
        </w:rPr>
        <w:fldChar w:fldCharType="begin"/>
      </w:r>
      <w:r>
        <w:rPr>
          <w:noProof/>
        </w:rPr>
        <w:instrText xml:space="preserve"> PAGEREF _Toc104544278 \h </w:instrText>
      </w:r>
      <w:r>
        <w:rPr>
          <w:noProof/>
        </w:rPr>
      </w:r>
      <w:r>
        <w:rPr>
          <w:noProof/>
        </w:rPr>
        <w:fldChar w:fldCharType="separate"/>
      </w:r>
      <w:r w:rsidR="00A11A13">
        <w:rPr>
          <w:noProof/>
        </w:rPr>
        <w:t>14</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1.11. Thanh nhôm sau khi ép và cắt</w:t>
      </w:r>
      <w:r>
        <w:rPr>
          <w:noProof/>
        </w:rPr>
        <w:tab/>
      </w:r>
      <w:r>
        <w:rPr>
          <w:noProof/>
        </w:rPr>
        <w:fldChar w:fldCharType="begin"/>
      </w:r>
      <w:r>
        <w:rPr>
          <w:noProof/>
        </w:rPr>
        <w:instrText xml:space="preserve"> PAGEREF _Toc104544279 \h </w:instrText>
      </w:r>
      <w:r>
        <w:rPr>
          <w:noProof/>
        </w:rPr>
      </w:r>
      <w:r>
        <w:rPr>
          <w:noProof/>
        </w:rPr>
        <w:fldChar w:fldCharType="separate"/>
      </w:r>
      <w:r w:rsidR="00A11A13">
        <w:rPr>
          <w:noProof/>
        </w:rPr>
        <w:t>14</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1.12. Máy ép nhôm</w:t>
      </w:r>
      <w:r>
        <w:rPr>
          <w:noProof/>
        </w:rPr>
        <w:tab/>
      </w:r>
      <w:r>
        <w:rPr>
          <w:noProof/>
        </w:rPr>
        <w:fldChar w:fldCharType="begin"/>
      </w:r>
      <w:r>
        <w:rPr>
          <w:noProof/>
        </w:rPr>
        <w:instrText xml:space="preserve"> PAGEREF _Toc104544280 \h </w:instrText>
      </w:r>
      <w:r>
        <w:rPr>
          <w:noProof/>
        </w:rPr>
      </w:r>
      <w:r>
        <w:rPr>
          <w:noProof/>
        </w:rPr>
        <w:fldChar w:fldCharType="separate"/>
      </w:r>
      <w:r w:rsidR="00A11A13">
        <w:rPr>
          <w:noProof/>
        </w:rPr>
        <w:t>15</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1.13. Thanh nhôm sau khi ép và cắt</w:t>
      </w:r>
      <w:r>
        <w:rPr>
          <w:noProof/>
        </w:rPr>
        <w:tab/>
      </w:r>
      <w:r>
        <w:rPr>
          <w:noProof/>
        </w:rPr>
        <w:fldChar w:fldCharType="begin"/>
      </w:r>
      <w:r>
        <w:rPr>
          <w:noProof/>
        </w:rPr>
        <w:instrText xml:space="preserve"> PAGEREF _Toc104544281 \h </w:instrText>
      </w:r>
      <w:r>
        <w:rPr>
          <w:noProof/>
        </w:rPr>
      </w:r>
      <w:r>
        <w:rPr>
          <w:noProof/>
        </w:rPr>
        <w:fldChar w:fldCharType="separate"/>
      </w:r>
      <w:r w:rsidR="00A11A13">
        <w:rPr>
          <w:noProof/>
        </w:rPr>
        <w:t>15</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1.14. Hệ thống Điện giải anode</w:t>
      </w:r>
      <w:r>
        <w:rPr>
          <w:noProof/>
        </w:rPr>
        <w:tab/>
      </w:r>
      <w:r>
        <w:rPr>
          <w:noProof/>
        </w:rPr>
        <w:fldChar w:fldCharType="begin"/>
      </w:r>
      <w:r>
        <w:rPr>
          <w:noProof/>
        </w:rPr>
        <w:instrText xml:space="preserve"> PAGEREF _Toc104544282 \h </w:instrText>
      </w:r>
      <w:r>
        <w:rPr>
          <w:noProof/>
        </w:rPr>
      </w:r>
      <w:r>
        <w:rPr>
          <w:noProof/>
        </w:rPr>
        <w:fldChar w:fldCharType="separate"/>
      </w:r>
      <w:r w:rsidR="00A11A13">
        <w:rPr>
          <w:noProof/>
        </w:rPr>
        <w:t>15</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1.15. Buồng sấy</w:t>
      </w:r>
      <w:r>
        <w:rPr>
          <w:noProof/>
        </w:rPr>
        <w:tab/>
      </w:r>
      <w:r>
        <w:rPr>
          <w:noProof/>
        </w:rPr>
        <w:fldChar w:fldCharType="begin"/>
      </w:r>
      <w:r>
        <w:rPr>
          <w:noProof/>
        </w:rPr>
        <w:instrText xml:space="preserve"> PAGEREF _Toc104544283 \h </w:instrText>
      </w:r>
      <w:r>
        <w:rPr>
          <w:noProof/>
        </w:rPr>
      </w:r>
      <w:r>
        <w:rPr>
          <w:noProof/>
        </w:rPr>
        <w:fldChar w:fldCharType="separate"/>
      </w:r>
      <w:r w:rsidR="00A11A13">
        <w:rPr>
          <w:noProof/>
        </w:rPr>
        <w:t>16</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1.16. Quy trình điện giải anode</w:t>
      </w:r>
      <w:r>
        <w:rPr>
          <w:noProof/>
        </w:rPr>
        <w:tab/>
      </w:r>
      <w:r>
        <w:rPr>
          <w:noProof/>
        </w:rPr>
        <w:fldChar w:fldCharType="begin"/>
      </w:r>
      <w:r>
        <w:rPr>
          <w:noProof/>
        </w:rPr>
        <w:instrText xml:space="preserve"> PAGEREF _Toc104544284 \h </w:instrText>
      </w:r>
      <w:r>
        <w:rPr>
          <w:noProof/>
        </w:rPr>
      </w:r>
      <w:r>
        <w:rPr>
          <w:noProof/>
        </w:rPr>
        <w:fldChar w:fldCharType="separate"/>
      </w:r>
      <w:r w:rsidR="00A11A13">
        <w:rPr>
          <w:noProof/>
        </w:rPr>
        <w:t>17</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1.17. Sản phẩm của dự án</w:t>
      </w:r>
      <w:r>
        <w:rPr>
          <w:noProof/>
        </w:rPr>
        <w:tab/>
      </w:r>
      <w:r>
        <w:rPr>
          <w:noProof/>
        </w:rPr>
        <w:fldChar w:fldCharType="begin"/>
      </w:r>
      <w:r>
        <w:rPr>
          <w:noProof/>
        </w:rPr>
        <w:instrText xml:space="preserve"> PAGEREF _Toc104544285 \h </w:instrText>
      </w:r>
      <w:r>
        <w:rPr>
          <w:noProof/>
        </w:rPr>
      </w:r>
      <w:r>
        <w:rPr>
          <w:noProof/>
        </w:rPr>
        <w:fldChar w:fldCharType="separate"/>
      </w:r>
      <w:r w:rsidR="00A11A13">
        <w:rPr>
          <w:noProof/>
        </w:rPr>
        <w:t>24</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1.18. Hình ảnh sản phẩm của dự án.</w:t>
      </w:r>
      <w:r>
        <w:rPr>
          <w:noProof/>
        </w:rPr>
        <w:tab/>
      </w:r>
      <w:r>
        <w:rPr>
          <w:noProof/>
        </w:rPr>
        <w:fldChar w:fldCharType="begin"/>
      </w:r>
      <w:r>
        <w:rPr>
          <w:noProof/>
        </w:rPr>
        <w:instrText xml:space="preserve"> PAGEREF _Toc104544286 \h </w:instrText>
      </w:r>
      <w:r>
        <w:rPr>
          <w:noProof/>
        </w:rPr>
      </w:r>
      <w:r>
        <w:rPr>
          <w:noProof/>
        </w:rPr>
        <w:fldChar w:fldCharType="separate"/>
      </w:r>
      <w:r w:rsidR="00A11A13">
        <w:rPr>
          <w:noProof/>
        </w:rPr>
        <w:t>27</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1.19. Sơ đồ vị trí đến Công ty theo vệ tinh</w:t>
      </w:r>
      <w:r>
        <w:rPr>
          <w:noProof/>
        </w:rPr>
        <w:tab/>
      </w:r>
      <w:r>
        <w:rPr>
          <w:noProof/>
        </w:rPr>
        <w:fldChar w:fldCharType="begin"/>
      </w:r>
      <w:r>
        <w:rPr>
          <w:noProof/>
        </w:rPr>
        <w:instrText xml:space="preserve"> PAGEREF _Toc104544287 \h </w:instrText>
      </w:r>
      <w:r>
        <w:rPr>
          <w:noProof/>
        </w:rPr>
      </w:r>
      <w:r>
        <w:rPr>
          <w:noProof/>
        </w:rPr>
        <w:fldChar w:fldCharType="separate"/>
      </w:r>
      <w:r w:rsidR="00A11A13">
        <w:rPr>
          <w:noProof/>
        </w:rPr>
        <w:t>41</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3.1. Sơ đồ thoát nước mưa của dự án</w:t>
      </w:r>
      <w:r>
        <w:rPr>
          <w:noProof/>
        </w:rPr>
        <w:tab/>
      </w:r>
      <w:r>
        <w:rPr>
          <w:noProof/>
        </w:rPr>
        <w:fldChar w:fldCharType="begin"/>
      </w:r>
      <w:r>
        <w:rPr>
          <w:noProof/>
        </w:rPr>
        <w:instrText xml:space="preserve"> PAGEREF _Toc104544288 \h </w:instrText>
      </w:r>
      <w:r>
        <w:rPr>
          <w:noProof/>
        </w:rPr>
      </w:r>
      <w:r>
        <w:rPr>
          <w:noProof/>
        </w:rPr>
        <w:fldChar w:fldCharType="separate"/>
      </w:r>
      <w:r w:rsidR="00A11A13">
        <w:rPr>
          <w:noProof/>
        </w:rPr>
        <w:t>52</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3.2. Sơ đồ thoát nước thải sinh hoạt và sản xuất của dự án</w:t>
      </w:r>
      <w:r>
        <w:rPr>
          <w:noProof/>
        </w:rPr>
        <w:tab/>
      </w:r>
      <w:r>
        <w:rPr>
          <w:noProof/>
        </w:rPr>
        <w:fldChar w:fldCharType="begin"/>
      </w:r>
      <w:r>
        <w:rPr>
          <w:noProof/>
        </w:rPr>
        <w:instrText xml:space="preserve"> PAGEREF _Toc104544289 \h </w:instrText>
      </w:r>
      <w:r>
        <w:rPr>
          <w:noProof/>
        </w:rPr>
      </w:r>
      <w:r>
        <w:rPr>
          <w:noProof/>
        </w:rPr>
        <w:fldChar w:fldCharType="separate"/>
      </w:r>
      <w:r w:rsidR="00A11A13">
        <w:rPr>
          <w:noProof/>
        </w:rPr>
        <w:t>54</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3.3. Sơ đồ cấu tạo của bể tự hoại.</w:t>
      </w:r>
      <w:r>
        <w:rPr>
          <w:noProof/>
        </w:rPr>
        <w:tab/>
      </w:r>
      <w:r>
        <w:rPr>
          <w:noProof/>
        </w:rPr>
        <w:fldChar w:fldCharType="begin"/>
      </w:r>
      <w:r>
        <w:rPr>
          <w:noProof/>
        </w:rPr>
        <w:instrText xml:space="preserve"> PAGEREF _Toc104544290 \h </w:instrText>
      </w:r>
      <w:r>
        <w:rPr>
          <w:noProof/>
        </w:rPr>
      </w:r>
      <w:r>
        <w:rPr>
          <w:noProof/>
        </w:rPr>
        <w:fldChar w:fldCharType="separate"/>
      </w:r>
      <w:r w:rsidR="00A11A13">
        <w:rPr>
          <w:noProof/>
        </w:rPr>
        <w:t>55</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3.4. Quy trình công nghệ xử lý nước thải sinh hoạt hiện hữu tại HTXLNT tập trung, công suất 20 m</w:t>
      </w:r>
      <w:r w:rsidRPr="00555718">
        <w:rPr>
          <w:noProof/>
          <w:vertAlign w:val="superscript"/>
        </w:rPr>
        <w:t>3</w:t>
      </w:r>
      <w:r>
        <w:rPr>
          <w:noProof/>
        </w:rPr>
        <w:t>/ngày.đêm (hiện hữu).</w:t>
      </w:r>
      <w:r>
        <w:rPr>
          <w:noProof/>
        </w:rPr>
        <w:tab/>
      </w:r>
      <w:r>
        <w:rPr>
          <w:noProof/>
        </w:rPr>
        <w:fldChar w:fldCharType="begin"/>
      </w:r>
      <w:r>
        <w:rPr>
          <w:noProof/>
        </w:rPr>
        <w:instrText xml:space="preserve"> PAGEREF _Toc104544291 \h </w:instrText>
      </w:r>
      <w:r>
        <w:rPr>
          <w:noProof/>
        </w:rPr>
      </w:r>
      <w:r>
        <w:rPr>
          <w:noProof/>
        </w:rPr>
        <w:fldChar w:fldCharType="separate"/>
      </w:r>
      <w:r w:rsidR="00A11A13">
        <w:rPr>
          <w:noProof/>
        </w:rPr>
        <w:t>57</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3.5. Sơ đồ cấu tạo bể tách dầu nằm ngang</w:t>
      </w:r>
      <w:r>
        <w:rPr>
          <w:noProof/>
        </w:rPr>
        <w:tab/>
      </w:r>
      <w:r>
        <w:rPr>
          <w:noProof/>
        </w:rPr>
        <w:fldChar w:fldCharType="begin"/>
      </w:r>
      <w:r>
        <w:rPr>
          <w:noProof/>
        </w:rPr>
        <w:instrText xml:space="preserve"> PAGEREF _Toc104544292 \h </w:instrText>
      </w:r>
      <w:r>
        <w:rPr>
          <w:noProof/>
        </w:rPr>
      </w:r>
      <w:r>
        <w:rPr>
          <w:noProof/>
        </w:rPr>
        <w:fldChar w:fldCharType="separate"/>
      </w:r>
      <w:r w:rsidR="00A11A13">
        <w:rPr>
          <w:noProof/>
        </w:rPr>
        <w:t>58</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3.6. Hình ảnh thực tế của hệ thống xử lý nướcthải sinh hoạt</w:t>
      </w:r>
      <w:r>
        <w:rPr>
          <w:noProof/>
        </w:rPr>
        <w:tab/>
      </w:r>
      <w:r>
        <w:rPr>
          <w:noProof/>
        </w:rPr>
        <w:fldChar w:fldCharType="begin"/>
      </w:r>
      <w:r>
        <w:rPr>
          <w:noProof/>
        </w:rPr>
        <w:instrText xml:space="preserve"> PAGEREF _Toc104544293 \h </w:instrText>
      </w:r>
      <w:r>
        <w:rPr>
          <w:noProof/>
        </w:rPr>
      </w:r>
      <w:r>
        <w:rPr>
          <w:noProof/>
        </w:rPr>
        <w:fldChar w:fldCharType="separate"/>
      </w:r>
      <w:r w:rsidR="00A11A13">
        <w:rPr>
          <w:noProof/>
        </w:rPr>
        <w:t>64</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3.7. Quy trình công nghệ xử lý nước thải sản xuất công suất 20 m</w:t>
      </w:r>
      <w:r w:rsidRPr="00555718">
        <w:rPr>
          <w:noProof/>
          <w:vertAlign w:val="superscript"/>
        </w:rPr>
        <w:t>3</w:t>
      </w:r>
      <w:r>
        <w:rPr>
          <w:noProof/>
        </w:rPr>
        <w:t>/ngày.</w:t>
      </w:r>
      <w:r>
        <w:rPr>
          <w:noProof/>
        </w:rPr>
        <w:tab/>
      </w:r>
      <w:r>
        <w:rPr>
          <w:noProof/>
        </w:rPr>
        <w:fldChar w:fldCharType="begin"/>
      </w:r>
      <w:r>
        <w:rPr>
          <w:noProof/>
        </w:rPr>
        <w:instrText xml:space="preserve"> PAGEREF _Toc104544294 \h </w:instrText>
      </w:r>
      <w:r>
        <w:rPr>
          <w:noProof/>
        </w:rPr>
      </w:r>
      <w:r>
        <w:rPr>
          <w:noProof/>
        </w:rPr>
        <w:fldChar w:fldCharType="separate"/>
      </w:r>
      <w:r w:rsidR="00A11A13">
        <w:rPr>
          <w:noProof/>
        </w:rPr>
        <w:t>65</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3.8. Hệ thống XLNT sản xuất công suất 20 m</w:t>
      </w:r>
      <w:r w:rsidRPr="00555718">
        <w:rPr>
          <w:noProof/>
          <w:vertAlign w:val="superscript"/>
        </w:rPr>
        <w:t>3</w:t>
      </w:r>
      <w:r>
        <w:rPr>
          <w:noProof/>
        </w:rPr>
        <w:t>/ ngày</w:t>
      </w:r>
      <w:r>
        <w:rPr>
          <w:noProof/>
        </w:rPr>
        <w:tab/>
      </w:r>
      <w:r>
        <w:rPr>
          <w:noProof/>
        </w:rPr>
        <w:fldChar w:fldCharType="begin"/>
      </w:r>
      <w:r>
        <w:rPr>
          <w:noProof/>
        </w:rPr>
        <w:instrText xml:space="preserve"> PAGEREF _Toc104544295 \h </w:instrText>
      </w:r>
      <w:r>
        <w:rPr>
          <w:noProof/>
        </w:rPr>
      </w:r>
      <w:r>
        <w:rPr>
          <w:noProof/>
        </w:rPr>
        <w:fldChar w:fldCharType="separate"/>
      </w:r>
      <w:r w:rsidR="00A11A13">
        <w:rPr>
          <w:noProof/>
        </w:rPr>
        <w:t>68</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lang w:eastAsia="vi-VN"/>
        </w:rPr>
        <w:t>Hình 3.10. Hình ảnh HTXL khí thải lò nấu nhôm</w:t>
      </w:r>
      <w:r>
        <w:rPr>
          <w:noProof/>
        </w:rPr>
        <w:tab/>
      </w:r>
      <w:r>
        <w:rPr>
          <w:noProof/>
        </w:rPr>
        <w:fldChar w:fldCharType="begin"/>
      </w:r>
      <w:r>
        <w:rPr>
          <w:noProof/>
        </w:rPr>
        <w:instrText xml:space="preserve"> PAGEREF _Toc104544296 \h </w:instrText>
      </w:r>
      <w:r>
        <w:rPr>
          <w:noProof/>
        </w:rPr>
      </w:r>
      <w:r>
        <w:rPr>
          <w:noProof/>
        </w:rPr>
        <w:fldChar w:fldCharType="separate"/>
      </w:r>
      <w:r w:rsidR="00A11A13">
        <w:rPr>
          <w:noProof/>
        </w:rPr>
        <w:t>74</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lang w:eastAsia="vi-VN"/>
        </w:rPr>
        <w:t>Hình 3.11. Quy trình hệ thống xử lý khí thải tại tại công đoạn lò nung nhôm.</w:t>
      </w:r>
      <w:r>
        <w:rPr>
          <w:noProof/>
        </w:rPr>
        <w:tab/>
      </w:r>
      <w:r>
        <w:rPr>
          <w:noProof/>
        </w:rPr>
        <w:fldChar w:fldCharType="begin"/>
      </w:r>
      <w:r>
        <w:rPr>
          <w:noProof/>
        </w:rPr>
        <w:instrText xml:space="preserve"> PAGEREF _Toc104544297 \h </w:instrText>
      </w:r>
      <w:r>
        <w:rPr>
          <w:noProof/>
        </w:rPr>
      </w:r>
      <w:r>
        <w:rPr>
          <w:noProof/>
        </w:rPr>
        <w:fldChar w:fldCharType="separate"/>
      </w:r>
      <w:r w:rsidR="00A11A13">
        <w:rPr>
          <w:noProof/>
        </w:rPr>
        <w:t>74</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lang w:eastAsia="vi-VN"/>
        </w:rPr>
        <w:t>Hình 3.12. hình ảnh HTXL khí thải lò nung nhôm</w:t>
      </w:r>
      <w:r>
        <w:rPr>
          <w:noProof/>
        </w:rPr>
        <w:tab/>
      </w:r>
      <w:r>
        <w:rPr>
          <w:noProof/>
        </w:rPr>
        <w:fldChar w:fldCharType="begin"/>
      </w:r>
      <w:r>
        <w:rPr>
          <w:noProof/>
        </w:rPr>
        <w:instrText xml:space="preserve"> PAGEREF _Toc104544298 \h </w:instrText>
      </w:r>
      <w:r>
        <w:rPr>
          <w:noProof/>
        </w:rPr>
      </w:r>
      <w:r>
        <w:rPr>
          <w:noProof/>
        </w:rPr>
        <w:fldChar w:fldCharType="separate"/>
      </w:r>
      <w:r w:rsidR="00A11A13">
        <w:rPr>
          <w:noProof/>
        </w:rPr>
        <w:t>76</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lang w:eastAsia="vi-VN"/>
        </w:rPr>
        <w:lastRenderedPageBreak/>
        <w:t>Hình 3.13. Hình ảnh HTXL khí thải công đoạn điện giải anod</w:t>
      </w:r>
      <w:r>
        <w:rPr>
          <w:noProof/>
        </w:rPr>
        <w:tab/>
      </w:r>
      <w:r>
        <w:rPr>
          <w:noProof/>
        </w:rPr>
        <w:fldChar w:fldCharType="begin"/>
      </w:r>
      <w:r>
        <w:rPr>
          <w:noProof/>
        </w:rPr>
        <w:instrText xml:space="preserve"> PAGEREF _Toc104544299 \h </w:instrText>
      </w:r>
      <w:r>
        <w:rPr>
          <w:noProof/>
        </w:rPr>
      </w:r>
      <w:r>
        <w:rPr>
          <w:noProof/>
        </w:rPr>
        <w:fldChar w:fldCharType="separate"/>
      </w:r>
      <w:r w:rsidR="00A11A13">
        <w:rPr>
          <w:noProof/>
        </w:rPr>
        <w:t>78</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lang w:eastAsia="vi-VN"/>
        </w:rPr>
        <w:t>Hình 3.14. Quy trình hệ thống xử lý khí thải tại tại công đoạn lò nấu nhôm.</w:t>
      </w:r>
      <w:r>
        <w:rPr>
          <w:noProof/>
        </w:rPr>
        <w:tab/>
      </w:r>
      <w:r>
        <w:rPr>
          <w:noProof/>
        </w:rPr>
        <w:fldChar w:fldCharType="begin"/>
      </w:r>
      <w:r>
        <w:rPr>
          <w:noProof/>
        </w:rPr>
        <w:instrText xml:space="preserve"> PAGEREF _Toc104544300 \h </w:instrText>
      </w:r>
      <w:r>
        <w:rPr>
          <w:noProof/>
        </w:rPr>
      </w:r>
      <w:r>
        <w:rPr>
          <w:noProof/>
        </w:rPr>
        <w:fldChar w:fldCharType="separate"/>
      </w:r>
      <w:r w:rsidR="00A11A13">
        <w:rPr>
          <w:noProof/>
        </w:rPr>
        <w:t>79</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3.15. Phương án thu gom và xử lý chất thải rắn tại nhà máy.</w:t>
      </w:r>
      <w:r>
        <w:rPr>
          <w:noProof/>
        </w:rPr>
        <w:tab/>
      </w:r>
      <w:r>
        <w:rPr>
          <w:noProof/>
        </w:rPr>
        <w:fldChar w:fldCharType="begin"/>
      </w:r>
      <w:r>
        <w:rPr>
          <w:noProof/>
        </w:rPr>
        <w:instrText xml:space="preserve"> PAGEREF _Toc104544301 \h </w:instrText>
      </w:r>
      <w:r>
        <w:rPr>
          <w:noProof/>
        </w:rPr>
      </w:r>
      <w:r>
        <w:rPr>
          <w:noProof/>
        </w:rPr>
        <w:fldChar w:fldCharType="separate"/>
      </w:r>
      <w:r w:rsidR="00A11A13">
        <w:rPr>
          <w:noProof/>
        </w:rPr>
        <w:t>81</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lang w:eastAsia="vi-VN"/>
        </w:rPr>
        <w:t xml:space="preserve">Hình 3.10. hình ảnh </w:t>
      </w:r>
      <w:r w:rsidRPr="00555718">
        <w:rPr>
          <w:noProof/>
          <w:lang w:val="nb-NO"/>
        </w:rPr>
        <w:t>Khu vực để rác thải sinh hoạt</w:t>
      </w:r>
      <w:r>
        <w:rPr>
          <w:noProof/>
        </w:rPr>
        <w:tab/>
      </w:r>
      <w:r>
        <w:rPr>
          <w:noProof/>
        </w:rPr>
        <w:fldChar w:fldCharType="begin"/>
      </w:r>
      <w:r>
        <w:rPr>
          <w:noProof/>
        </w:rPr>
        <w:instrText xml:space="preserve"> PAGEREF _Toc104544302 \h </w:instrText>
      </w:r>
      <w:r>
        <w:rPr>
          <w:noProof/>
        </w:rPr>
      </w:r>
      <w:r>
        <w:rPr>
          <w:noProof/>
        </w:rPr>
        <w:fldChar w:fldCharType="separate"/>
      </w:r>
      <w:r w:rsidR="00A11A13">
        <w:rPr>
          <w:noProof/>
        </w:rPr>
        <w:t>81</w:t>
      </w:r>
      <w:r>
        <w:rPr>
          <w:noProof/>
        </w:rPr>
        <w:fldChar w:fldCharType="end"/>
      </w:r>
    </w:p>
    <w:p w:rsidR="00B555F4" w:rsidRDefault="00B555F4" w:rsidP="00B555F4">
      <w:pPr>
        <w:pStyle w:val="TOC1"/>
        <w:tabs>
          <w:tab w:val="right" w:leader="dot" w:pos="9347"/>
        </w:tabs>
        <w:spacing w:before="0" w:after="0" w:line="360" w:lineRule="auto"/>
        <w:rPr>
          <w:rFonts w:asciiTheme="minorHAnsi" w:eastAsiaTheme="minorEastAsia" w:hAnsiTheme="minorHAnsi" w:cstheme="minorBidi"/>
          <w:noProof/>
          <w:color w:val="auto"/>
          <w:sz w:val="22"/>
          <w:szCs w:val="22"/>
        </w:rPr>
      </w:pPr>
      <w:r>
        <w:rPr>
          <w:noProof/>
        </w:rPr>
        <w:t>Hình 3.11. Vị trí đặt máy phát điện trong phòng cách âm</w:t>
      </w:r>
      <w:r>
        <w:rPr>
          <w:noProof/>
        </w:rPr>
        <w:tab/>
      </w:r>
      <w:r>
        <w:rPr>
          <w:noProof/>
        </w:rPr>
        <w:fldChar w:fldCharType="begin"/>
      </w:r>
      <w:r>
        <w:rPr>
          <w:noProof/>
        </w:rPr>
        <w:instrText xml:space="preserve"> PAGEREF _Toc104544303 \h </w:instrText>
      </w:r>
      <w:r>
        <w:rPr>
          <w:noProof/>
        </w:rPr>
      </w:r>
      <w:r>
        <w:rPr>
          <w:noProof/>
        </w:rPr>
        <w:fldChar w:fldCharType="separate"/>
      </w:r>
      <w:r w:rsidR="00A11A13">
        <w:rPr>
          <w:noProof/>
        </w:rPr>
        <w:t>87</w:t>
      </w:r>
      <w:r>
        <w:rPr>
          <w:noProof/>
        </w:rPr>
        <w:fldChar w:fldCharType="end"/>
      </w:r>
    </w:p>
    <w:p w:rsidR="00195765" w:rsidRPr="00F61F84" w:rsidRDefault="00063940" w:rsidP="00B555F4">
      <w:pPr>
        <w:widowControl w:val="0"/>
        <w:spacing w:line="360" w:lineRule="auto"/>
        <w:rPr>
          <w:b/>
          <w:sz w:val="26"/>
          <w:szCs w:val="26"/>
        </w:rPr>
        <w:sectPr w:rsidR="00195765" w:rsidRPr="00F61F84" w:rsidSect="00CA7725">
          <w:headerReference w:type="default" r:id="rId9"/>
          <w:footerReference w:type="default" r:id="rId10"/>
          <w:pgSz w:w="11909" w:h="16834" w:code="9"/>
          <w:pgMar w:top="851" w:right="1134" w:bottom="1260" w:left="1418" w:header="567" w:footer="567" w:gutter="0"/>
          <w:pgNumType w:fmt="lowerRoman"/>
          <w:cols w:space="720"/>
          <w:docGrid w:linePitch="360"/>
        </w:sectPr>
      </w:pPr>
      <w:r>
        <w:rPr>
          <w:b/>
          <w:sz w:val="26"/>
          <w:szCs w:val="26"/>
        </w:rPr>
        <w:fldChar w:fldCharType="end"/>
      </w:r>
    </w:p>
    <w:p w:rsidR="005501AA" w:rsidRPr="00F61F84" w:rsidRDefault="005501AA" w:rsidP="00BA1457">
      <w:pPr>
        <w:pStyle w:val="Heading3"/>
        <w:jc w:val="center"/>
      </w:pPr>
      <w:bookmarkStart w:id="15" w:name="_Toc25649763"/>
      <w:bookmarkStart w:id="16" w:name="_Toc80885664"/>
      <w:bookmarkStart w:id="17" w:name="_Toc96853398"/>
      <w:bookmarkStart w:id="18" w:name="_Toc104544141"/>
      <w:bookmarkStart w:id="19" w:name="_Toc312511470"/>
      <w:bookmarkStart w:id="20" w:name="_Toc312653347"/>
      <w:bookmarkStart w:id="21" w:name="_Toc312794004"/>
      <w:bookmarkStart w:id="22" w:name="_Toc314001918"/>
      <w:bookmarkStart w:id="23" w:name="_Toc320861309"/>
      <w:bookmarkStart w:id="24" w:name="_Toc324171654"/>
      <w:bookmarkStart w:id="25" w:name="_Toc343169158"/>
      <w:bookmarkStart w:id="26" w:name="_Toc357695787"/>
      <w:bookmarkStart w:id="27" w:name="_Toc478675464"/>
      <w:bookmarkStart w:id="28" w:name="_Toc478714169"/>
      <w:bookmarkStart w:id="29" w:name="_Toc478714267"/>
      <w:bookmarkStart w:id="30" w:name="_Toc1745576"/>
      <w:bookmarkEnd w:id="2"/>
      <w:bookmarkEnd w:id="3"/>
      <w:bookmarkEnd w:id="4"/>
      <w:bookmarkEnd w:id="5"/>
      <w:bookmarkEnd w:id="6"/>
      <w:r w:rsidRPr="00F61F84">
        <w:lastRenderedPageBreak/>
        <w:t>C</w:t>
      </w:r>
      <w:r w:rsidR="00F613E0" w:rsidRPr="00F61F84">
        <w:t>HƯƠNG</w:t>
      </w:r>
      <w:r w:rsidRPr="00F61F84">
        <w:t xml:space="preserve"> </w:t>
      </w:r>
      <w:bookmarkEnd w:id="15"/>
      <w:bookmarkEnd w:id="16"/>
      <w:bookmarkEnd w:id="17"/>
      <w:r w:rsidR="00AC4544">
        <w:t>I</w:t>
      </w:r>
      <w:bookmarkEnd w:id="18"/>
    </w:p>
    <w:p w:rsidR="0031308C" w:rsidRPr="00F61F84" w:rsidRDefault="008E5F23" w:rsidP="00BA1457">
      <w:pPr>
        <w:pStyle w:val="Heading3"/>
        <w:jc w:val="center"/>
      </w:pPr>
      <w:bookmarkStart w:id="31" w:name="_Toc96853399"/>
      <w:bookmarkStart w:id="32" w:name="_Toc104544142"/>
      <w:r w:rsidRPr="00F61F84">
        <w:t xml:space="preserve">THÔNG TIN CHUNG VỀ </w:t>
      </w:r>
      <w:r w:rsidR="00ED31E0" w:rsidRPr="00F61F84">
        <w:t>CƠ SỞ</w:t>
      </w:r>
      <w:bookmarkEnd w:id="31"/>
      <w:bookmarkEnd w:id="32"/>
    </w:p>
    <w:p w:rsidR="00ED31E0" w:rsidRPr="00F61F84" w:rsidRDefault="00A22D60" w:rsidP="00BA1457">
      <w:pPr>
        <w:pStyle w:val="Heading3"/>
      </w:pPr>
      <w:bookmarkStart w:id="33" w:name="_Toc80885667"/>
      <w:bookmarkStart w:id="34" w:name="_Toc96853400"/>
      <w:bookmarkStart w:id="35" w:name="_Toc104544143"/>
      <w:bookmarkStart w:id="36" w:name="_Toc312653348"/>
      <w:bookmarkStart w:id="37" w:name="_Toc312794005"/>
      <w:bookmarkStart w:id="38" w:name="_Toc314001919"/>
      <w:bookmarkStart w:id="39" w:name="_Toc320861310"/>
      <w:bookmarkStart w:id="40" w:name="_Toc324171655"/>
      <w:bookmarkStart w:id="41" w:name="_Toc343169159"/>
      <w:bookmarkStart w:id="42" w:name="_Toc357695788"/>
      <w:bookmarkStart w:id="43" w:name="_Toc478675465"/>
      <w:bookmarkStart w:id="44" w:name="_Toc478714170"/>
      <w:bookmarkStart w:id="45" w:name="_Toc478714268"/>
      <w:bookmarkStart w:id="46" w:name="_Toc1745577"/>
      <w:bookmarkEnd w:id="19"/>
      <w:bookmarkEnd w:id="20"/>
      <w:bookmarkEnd w:id="21"/>
      <w:bookmarkEnd w:id="22"/>
      <w:bookmarkEnd w:id="23"/>
      <w:bookmarkEnd w:id="24"/>
      <w:bookmarkEnd w:id="25"/>
      <w:bookmarkEnd w:id="26"/>
      <w:bookmarkEnd w:id="27"/>
      <w:bookmarkEnd w:id="28"/>
      <w:bookmarkEnd w:id="29"/>
      <w:bookmarkEnd w:id="30"/>
      <w:r w:rsidRPr="00F61F84">
        <w:rPr>
          <w:lang w:val="vi-VN"/>
        </w:rPr>
        <w:t>1.</w:t>
      </w:r>
      <w:bookmarkEnd w:id="33"/>
      <w:r w:rsidR="008E5F23" w:rsidRPr="00F61F84">
        <w:t xml:space="preserve"> Tên </w:t>
      </w:r>
      <w:r w:rsidR="008E5F23" w:rsidRPr="00BA1457">
        <w:t>chủ</w:t>
      </w:r>
      <w:r w:rsidR="008E5F23" w:rsidRPr="00F61F84">
        <w:t xml:space="preserve"> </w:t>
      </w:r>
      <w:r w:rsidR="00ED31E0" w:rsidRPr="00F61F84">
        <w:t>cơ sở:</w:t>
      </w:r>
      <w:bookmarkEnd w:id="34"/>
      <w:bookmarkEnd w:id="35"/>
    </w:p>
    <w:p w:rsidR="00ED31E0" w:rsidRPr="00BA1457" w:rsidRDefault="00ED31E0" w:rsidP="00BA1457">
      <w:pPr>
        <w:pStyle w:val="ListParagraph0"/>
        <w:numPr>
          <w:ilvl w:val="0"/>
          <w:numId w:val="31"/>
        </w:numPr>
        <w:spacing w:line="360" w:lineRule="auto"/>
        <w:jc w:val="both"/>
        <w:rPr>
          <w:sz w:val="26"/>
          <w:szCs w:val="26"/>
        </w:rPr>
      </w:pPr>
      <w:r w:rsidRPr="00BA1457">
        <w:rPr>
          <w:sz w:val="26"/>
          <w:szCs w:val="26"/>
        </w:rPr>
        <w:t xml:space="preserve">Tên chủ cơ sở: </w:t>
      </w:r>
      <w:r w:rsidR="00993FF8" w:rsidRPr="00BA1457">
        <w:rPr>
          <w:sz w:val="26"/>
          <w:szCs w:val="26"/>
        </w:rPr>
        <w:t>Công ty TNHH Sản xuất Công nghiệp Kiến Phát</w:t>
      </w:r>
      <w:r w:rsidRPr="00BA1457">
        <w:rPr>
          <w:sz w:val="26"/>
          <w:szCs w:val="26"/>
        </w:rPr>
        <w:t>.</w:t>
      </w:r>
    </w:p>
    <w:p w:rsidR="00ED31E0" w:rsidRPr="00BA1457" w:rsidRDefault="00ED31E0" w:rsidP="00BA1457">
      <w:pPr>
        <w:pStyle w:val="ListParagraph0"/>
        <w:numPr>
          <w:ilvl w:val="0"/>
          <w:numId w:val="31"/>
        </w:numPr>
        <w:spacing w:line="360" w:lineRule="auto"/>
        <w:jc w:val="both"/>
        <w:rPr>
          <w:sz w:val="26"/>
          <w:szCs w:val="26"/>
        </w:rPr>
      </w:pPr>
      <w:r w:rsidRPr="00BA1457">
        <w:rPr>
          <w:sz w:val="26"/>
          <w:szCs w:val="26"/>
        </w:rPr>
        <w:t xml:space="preserve">Địa chỉ văn phòng: </w:t>
      </w:r>
      <w:r w:rsidR="00993FF8" w:rsidRPr="00BA1457">
        <w:rPr>
          <w:sz w:val="26"/>
          <w:szCs w:val="26"/>
        </w:rPr>
        <w:t>Thửa đất số 522, tờ bản đồ số 38, KP.Long Bình, P.Khánh Bình, TX.Tân Uyên, tỉnh Bình Dương</w:t>
      </w:r>
      <w:r w:rsidRPr="00BA1457">
        <w:rPr>
          <w:sz w:val="26"/>
          <w:szCs w:val="26"/>
        </w:rPr>
        <w:t>.</w:t>
      </w:r>
    </w:p>
    <w:p w:rsidR="005501AA" w:rsidRPr="00BA1457" w:rsidRDefault="00ED31E0" w:rsidP="00BA1457">
      <w:pPr>
        <w:pStyle w:val="ListParagraph0"/>
        <w:numPr>
          <w:ilvl w:val="0"/>
          <w:numId w:val="31"/>
        </w:numPr>
        <w:spacing w:line="360" w:lineRule="auto"/>
        <w:jc w:val="both"/>
        <w:rPr>
          <w:sz w:val="26"/>
          <w:szCs w:val="26"/>
        </w:rPr>
      </w:pPr>
      <w:r w:rsidRPr="00BA1457">
        <w:rPr>
          <w:sz w:val="26"/>
          <w:szCs w:val="26"/>
        </w:rPr>
        <w:t>Người đại diện theo pháp luật:</w:t>
      </w:r>
      <w:r w:rsidR="00A01BED" w:rsidRPr="00BA1457">
        <w:rPr>
          <w:sz w:val="26"/>
          <w:szCs w:val="26"/>
        </w:rPr>
        <w:t xml:space="preserve">  </w:t>
      </w:r>
      <w:r w:rsidRPr="00BA1457">
        <w:rPr>
          <w:sz w:val="26"/>
          <w:szCs w:val="26"/>
        </w:rPr>
        <w:t xml:space="preserve"> </w:t>
      </w:r>
      <w:r w:rsidR="00A01BED" w:rsidRPr="00BA1457">
        <w:rPr>
          <w:sz w:val="26"/>
          <w:szCs w:val="26"/>
        </w:rPr>
        <w:t xml:space="preserve">  </w:t>
      </w:r>
    </w:p>
    <w:p w:rsidR="00ED31E0" w:rsidRPr="00F61F84" w:rsidRDefault="00ED31E0" w:rsidP="00F61F84">
      <w:pPr>
        <w:pStyle w:val="ListParagraph0"/>
        <w:widowControl w:val="0"/>
        <w:numPr>
          <w:ilvl w:val="0"/>
          <w:numId w:val="32"/>
        </w:numPr>
        <w:spacing w:line="360" w:lineRule="auto"/>
        <w:ind w:left="1080"/>
        <w:jc w:val="both"/>
        <w:rPr>
          <w:sz w:val="26"/>
          <w:szCs w:val="26"/>
          <w:lang w:val="nb-NO"/>
        </w:rPr>
      </w:pPr>
      <w:r w:rsidRPr="00F61F84">
        <w:rPr>
          <w:sz w:val="26"/>
          <w:szCs w:val="26"/>
          <w:lang w:val="vi-VN"/>
        </w:rPr>
        <w:t>Người đại diện</w:t>
      </w:r>
      <w:r w:rsidRPr="00F61F84">
        <w:rPr>
          <w:sz w:val="26"/>
          <w:szCs w:val="26"/>
          <w:lang w:val="vi-VN"/>
        </w:rPr>
        <w:tab/>
        <w:t xml:space="preserve">: </w:t>
      </w:r>
      <w:r w:rsidR="00993FF8" w:rsidRPr="00F61F84">
        <w:rPr>
          <w:sz w:val="26"/>
          <w:szCs w:val="26"/>
          <w:lang w:val="vi-VN"/>
        </w:rPr>
        <w:t>(</w:t>
      </w:r>
      <w:r w:rsidR="00993FF8" w:rsidRPr="00F61F84">
        <w:rPr>
          <w:bCs/>
          <w:sz w:val="26"/>
          <w:szCs w:val="26"/>
        </w:rPr>
        <w:t>Ông</w:t>
      </w:r>
      <w:r w:rsidR="00993FF8" w:rsidRPr="00F61F84">
        <w:rPr>
          <w:bCs/>
          <w:sz w:val="26"/>
          <w:szCs w:val="26"/>
          <w:lang w:val="vi-VN"/>
        </w:rPr>
        <w:t>)</w:t>
      </w:r>
      <w:r w:rsidR="00993FF8" w:rsidRPr="00F61F84">
        <w:rPr>
          <w:bCs/>
          <w:sz w:val="26"/>
          <w:szCs w:val="26"/>
        </w:rPr>
        <w:t xml:space="preserve"> </w:t>
      </w:r>
      <w:r w:rsidR="00993FF8" w:rsidRPr="00F61F84">
        <w:rPr>
          <w:sz w:val="26"/>
          <w:szCs w:val="26"/>
        </w:rPr>
        <w:t>Châu Bảo Thanh</w:t>
      </w:r>
      <w:r w:rsidRPr="00F61F84">
        <w:rPr>
          <w:bCs/>
          <w:sz w:val="26"/>
          <w:szCs w:val="26"/>
        </w:rPr>
        <w:t>.</w:t>
      </w:r>
      <w:r w:rsidR="00A01BED" w:rsidRPr="00F61F84">
        <w:rPr>
          <w:bCs/>
          <w:sz w:val="26"/>
          <w:szCs w:val="26"/>
        </w:rPr>
        <w:t xml:space="preserve">  </w:t>
      </w:r>
    </w:p>
    <w:p w:rsidR="00ED31E0" w:rsidRPr="00F61F84" w:rsidRDefault="00ED31E0" w:rsidP="00F61F84">
      <w:pPr>
        <w:pStyle w:val="ListParagraph0"/>
        <w:widowControl w:val="0"/>
        <w:numPr>
          <w:ilvl w:val="0"/>
          <w:numId w:val="32"/>
        </w:numPr>
        <w:spacing w:line="360" w:lineRule="auto"/>
        <w:ind w:left="1080"/>
        <w:jc w:val="both"/>
        <w:rPr>
          <w:sz w:val="26"/>
          <w:szCs w:val="26"/>
          <w:lang w:val="nb-NO"/>
        </w:rPr>
      </w:pPr>
      <w:r w:rsidRPr="00F61F84">
        <w:rPr>
          <w:sz w:val="26"/>
          <w:szCs w:val="26"/>
          <w:lang w:val="vi-VN"/>
        </w:rPr>
        <w:t>Chức vụ</w:t>
      </w:r>
      <w:r w:rsidRPr="00F61F84">
        <w:rPr>
          <w:sz w:val="26"/>
          <w:szCs w:val="26"/>
          <w:lang w:val="vi-VN"/>
        </w:rPr>
        <w:tab/>
      </w:r>
      <w:r w:rsidRPr="00F61F84">
        <w:rPr>
          <w:sz w:val="26"/>
          <w:szCs w:val="26"/>
          <w:lang w:val="nb-NO"/>
        </w:rPr>
        <w:tab/>
      </w:r>
      <w:r w:rsidRPr="00F61F84">
        <w:rPr>
          <w:sz w:val="26"/>
          <w:szCs w:val="26"/>
          <w:lang w:val="vi-VN"/>
        </w:rPr>
        <w:t xml:space="preserve">: </w:t>
      </w:r>
      <w:r w:rsidR="00993FF8" w:rsidRPr="00F61F84">
        <w:rPr>
          <w:sz w:val="26"/>
          <w:szCs w:val="26"/>
        </w:rPr>
        <w:t>G</w:t>
      </w:r>
      <w:r w:rsidRPr="00F61F84">
        <w:rPr>
          <w:sz w:val="26"/>
          <w:szCs w:val="26"/>
          <w:lang w:val="nb-NO"/>
        </w:rPr>
        <w:t>iám đốc</w:t>
      </w:r>
    </w:p>
    <w:p w:rsidR="00ED31E0" w:rsidRPr="00F61F84" w:rsidRDefault="00ED31E0" w:rsidP="00F61F84">
      <w:pPr>
        <w:pStyle w:val="ListParagraph0"/>
        <w:widowControl w:val="0"/>
        <w:numPr>
          <w:ilvl w:val="0"/>
          <w:numId w:val="32"/>
        </w:numPr>
        <w:spacing w:line="360" w:lineRule="auto"/>
        <w:ind w:left="1080"/>
        <w:jc w:val="both"/>
        <w:rPr>
          <w:sz w:val="26"/>
          <w:szCs w:val="26"/>
          <w:lang w:val="nb-NO"/>
        </w:rPr>
      </w:pPr>
      <w:r w:rsidRPr="00F61F84">
        <w:rPr>
          <w:sz w:val="26"/>
          <w:szCs w:val="26"/>
          <w:lang w:val="nb-NO"/>
        </w:rPr>
        <w:t xml:space="preserve">Quốc tịch: </w:t>
      </w:r>
      <w:r w:rsidRPr="00F61F84">
        <w:rPr>
          <w:sz w:val="26"/>
          <w:szCs w:val="26"/>
          <w:lang w:val="nb-NO"/>
        </w:rPr>
        <w:tab/>
        <w:t xml:space="preserve">: </w:t>
      </w:r>
      <w:r w:rsidR="00121B7C" w:rsidRPr="00F61F84">
        <w:rPr>
          <w:sz w:val="26"/>
          <w:szCs w:val="26"/>
          <w:lang w:val="nb-NO"/>
        </w:rPr>
        <w:t>Việt Nam</w:t>
      </w:r>
    </w:p>
    <w:p w:rsidR="00ED31E0" w:rsidRPr="00F61F84" w:rsidRDefault="00121B7C" w:rsidP="00F61F84">
      <w:pPr>
        <w:pStyle w:val="ListParagraph0"/>
        <w:widowControl w:val="0"/>
        <w:numPr>
          <w:ilvl w:val="0"/>
          <w:numId w:val="32"/>
        </w:numPr>
        <w:spacing w:line="360" w:lineRule="auto"/>
        <w:ind w:left="1080"/>
        <w:jc w:val="both"/>
        <w:rPr>
          <w:sz w:val="26"/>
          <w:szCs w:val="26"/>
          <w:lang w:val="nb-NO"/>
        </w:rPr>
      </w:pPr>
      <w:r w:rsidRPr="00F61F84">
        <w:rPr>
          <w:sz w:val="26"/>
          <w:szCs w:val="26"/>
          <w:lang w:val="nb-NO"/>
        </w:rPr>
        <w:t>Số chứng thực cá nhân</w:t>
      </w:r>
      <w:r w:rsidR="00ED31E0" w:rsidRPr="00F61F84">
        <w:rPr>
          <w:sz w:val="26"/>
          <w:szCs w:val="26"/>
          <w:lang w:val="vi-VN"/>
        </w:rPr>
        <w:t>:</w:t>
      </w:r>
      <w:r w:rsidR="00ED31E0" w:rsidRPr="00F61F84">
        <w:rPr>
          <w:sz w:val="26"/>
          <w:szCs w:val="26"/>
          <w:lang w:val="nb-NO"/>
        </w:rPr>
        <w:t xml:space="preserve"> </w:t>
      </w:r>
      <w:r w:rsidRPr="00F61F84">
        <w:rPr>
          <w:sz w:val="26"/>
          <w:szCs w:val="26"/>
          <w:lang w:val="nb-NO"/>
        </w:rPr>
        <w:t>021803575</w:t>
      </w:r>
      <w:r w:rsidR="00CF10BF" w:rsidRPr="00F61F84">
        <w:rPr>
          <w:sz w:val="26"/>
          <w:szCs w:val="26"/>
          <w:lang w:val="nb-NO"/>
        </w:rPr>
        <w:t>.</w:t>
      </w:r>
      <w:r w:rsidRPr="00F61F84">
        <w:rPr>
          <w:sz w:val="26"/>
          <w:szCs w:val="26"/>
          <w:lang w:val="nb-NO"/>
        </w:rPr>
        <w:t xml:space="preserve"> Ngày cấp: 29/02/2009. Nơi cấp: Công an TP.HCM</w:t>
      </w:r>
      <w:r w:rsidR="00ED31E0" w:rsidRPr="00F61F84">
        <w:rPr>
          <w:sz w:val="26"/>
          <w:szCs w:val="26"/>
          <w:lang w:val="nb-NO"/>
        </w:rPr>
        <w:t>.</w:t>
      </w:r>
    </w:p>
    <w:p w:rsidR="00ED31E0" w:rsidRPr="00F61F84" w:rsidRDefault="00ED31E0" w:rsidP="00F61F84">
      <w:pPr>
        <w:pStyle w:val="ListParagraph0"/>
        <w:widowControl w:val="0"/>
        <w:numPr>
          <w:ilvl w:val="0"/>
          <w:numId w:val="32"/>
        </w:numPr>
        <w:spacing w:line="360" w:lineRule="auto"/>
        <w:ind w:left="1080"/>
        <w:jc w:val="both"/>
        <w:rPr>
          <w:sz w:val="26"/>
          <w:szCs w:val="26"/>
          <w:lang w:val="nb-NO"/>
        </w:rPr>
      </w:pPr>
      <w:r w:rsidRPr="00F61F84">
        <w:rPr>
          <w:sz w:val="26"/>
          <w:szCs w:val="26"/>
          <w:lang w:val="nb-NO"/>
        </w:rPr>
        <w:t xml:space="preserve">Địa chỉ thường trú: </w:t>
      </w:r>
      <w:r w:rsidR="00CF10BF" w:rsidRPr="00F61F84">
        <w:rPr>
          <w:sz w:val="26"/>
          <w:szCs w:val="26"/>
          <w:lang w:val="nb-NO"/>
        </w:rPr>
        <w:t>83/147 Lý Nam Đế, phường 7, Quận 11, thành phố HCM</w:t>
      </w:r>
    </w:p>
    <w:p w:rsidR="00ED31E0" w:rsidRPr="00F61F84" w:rsidRDefault="00ED31E0" w:rsidP="00F61F84">
      <w:pPr>
        <w:pStyle w:val="ListParagraph0"/>
        <w:numPr>
          <w:ilvl w:val="0"/>
          <w:numId w:val="31"/>
        </w:numPr>
        <w:spacing w:line="360" w:lineRule="auto"/>
        <w:rPr>
          <w:sz w:val="26"/>
          <w:szCs w:val="26"/>
        </w:rPr>
      </w:pPr>
      <w:r w:rsidRPr="00F61F84">
        <w:rPr>
          <w:sz w:val="26"/>
          <w:szCs w:val="26"/>
        </w:rPr>
        <w:t xml:space="preserve">Điện thoại: </w:t>
      </w:r>
      <w:r w:rsidR="00CF10BF" w:rsidRPr="00F61F84">
        <w:rPr>
          <w:sz w:val="26"/>
          <w:szCs w:val="26"/>
        </w:rPr>
        <w:t>02743652857</w:t>
      </w:r>
      <w:r w:rsidR="00CF10BF" w:rsidRPr="00F61F84">
        <w:rPr>
          <w:sz w:val="26"/>
          <w:szCs w:val="26"/>
        </w:rPr>
        <w:tab/>
      </w:r>
      <w:r w:rsidR="00CF10BF" w:rsidRPr="00F61F84">
        <w:rPr>
          <w:sz w:val="26"/>
          <w:szCs w:val="26"/>
        </w:rPr>
        <w:tab/>
        <w:t>Fax: 02743652856</w:t>
      </w:r>
      <w:r w:rsidRPr="00F61F84">
        <w:rPr>
          <w:sz w:val="26"/>
          <w:szCs w:val="26"/>
        </w:rPr>
        <w:t>.</w:t>
      </w:r>
    </w:p>
    <w:p w:rsidR="00ED31E0" w:rsidRPr="00F61F84" w:rsidRDefault="00CF10BF" w:rsidP="00F61F84">
      <w:pPr>
        <w:pStyle w:val="ListParagraph0"/>
        <w:numPr>
          <w:ilvl w:val="0"/>
          <w:numId w:val="31"/>
        </w:numPr>
        <w:spacing w:line="360" w:lineRule="auto"/>
        <w:jc w:val="both"/>
        <w:rPr>
          <w:sz w:val="26"/>
          <w:szCs w:val="26"/>
        </w:rPr>
      </w:pPr>
      <w:r w:rsidRPr="00F61F84">
        <w:rPr>
          <w:sz w:val="26"/>
          <w:szCs w:val="26"/>
        </w:rPr>
        <w:t>Giấy chứng nhận đăng ký doanh nghiệp Công ty TNHH Hai thành viên trở lên, mã số doanh nghiệp số 3700379477 do Sở kế hoạch và Đầu tư tỉnh Bình Dương cấp lần đầu ngày 13/07/2001, thay đổi lần thứ 7 ngày 25/09/2020</w:t>
      </w:r>
      <w:r w:rsidR="00ED31E0" w:rsidRPr="00F61F84">
        <w:rPr>
          <w:sz w:val="26"/>
          <w:szCs w:val="26"/>
          <w:lang w:val="vi-VN"/>
        </w:rPr>
        <w:t xml:space="preserve">. </w:t>
      </w:r>
    </w:p>
    <w:p w:rsidR="00ED31E0" w:rsidRPr="00F61F84" w:rsidRDefault="00ED31E0" w:rsidP="00BA1457">
      <w:pPr>
        <w:pStyle w:val="Heading3"/>
      </w:pPr>
      <w:bookmarkStart w:id="47" w:name="_Toc96853401"/>
      <w:bookmarkStart w:id="48" w:name="_Toc104544144"/>
      <w:r w:rsidRPr="00F61F84">
        <w:t xml:space="preserve">2.  Tên </w:t>
      </w:r>
      <w:r w:rsidR="0054779E" w:rsidRPr="00F61F84">
        <w:t>cơ sở</w:t>
      </w:r>
      <w:r w:rsidRPr="00F61F84">
        <w:t>:</w:t>
      </w:r>
      <w:bookmarkEnd w:id="47"/>
      <w:bookmarkEnd w:id="48"/>
      <w:r w:rsidR="00A01BED" w:rsidRPr="00F61F84">
        <w:t xml:space="preserve">  </w:t>
      </w:r>
    </w:p>
    <w:p w:rsidR="00A01BED" w:rsidRPr="00BA1457" w:rsidRDefault="00BA1457" w:rsidP="00BA1457">
      <w:pPr>
        <w:pStyle w:val="Normal1"/>
        <w:spacing w:before="0" w:line="360" w:lineRule="auto"/>
        <w:ind w:firstLine="720"/>
        <w:rPr>
          <w:sz w:val="26"/>
          <w:szCs w:val="26"/>
        </w:rPr>
      </w:pPr>
      <w:r w:rsidRPr="00BA1457">
        <w:rPr>
          <w:sz w:val="26"/>
          <w:szCs w:val="26"/>
        </w:rPr>
        <w:t xml:space="preserve">- </w:t>
      </w:r>
      <w:r w:rsidR="00A01BED" w:rsidRPr="00BA1457">
        <w:rPr>
          <w:sz w:val="26"/>
          <w:szCs w:val="26"/>
        </w:rPr>
        <w:t xml:space="preserve">Tên dự án: </w:t>
      </w:r>
      <w:r w:rsidR="00CF10BF" w:rsidRPr="00BA1457">
        <w:rPr>
          <w:sz w:val="26"/>
          <w:szCs w:val="26"/>
        </w:rPr>
        <w:t>Nhà máy sản xuất, gia công nhôm định đình công suất 2.000 tấn/năm</w:t>
      </w:r>
      <w:r w:rsidR="0054779E" w:rsidRPr="00BA1457">
        <w:rPr>
          <w:rFonts w:eastAsia="Calibri"/>
          <w:noProof/>
          <w:sz w:val="26"/>
          <w:szCs w:val="26"/>
          <w:lang w:val="vi-VN"/>
        </w:rPr>
        <w:t>.</w:t>
      </w:r>
    </w:p>
    <w:p w:rsidR="00ED31E0" w:rsidRPr="00BA1457" w:rsidRDefault="00BA1457" w:rsidP="00BA1457">
      <w:pPr>
        <w:pStyle w:val="Normal1"/>
        <w:spacing w:before="0" w:line="360" w:lineRule="auto"/>
        <w:ind w:firstLine="720"/>
        <w:rPr>
          <w:sz w:val="26"/>
          <w:szCs w:val="26"/>
        </w:rPr>
      </w:pPr>
      <w:r w:rsidRPr="00BA1457">
        <w:rPr>
          <w:sz w:val="26"/>
          <w:szCs w:val="26"/>
        </w:rPr>
        <w:t xml:space="preserve">- </w:t>
      </w:r>
      <w:r w:rsidR="00A01BED" w:rsidRPr="00BA1457">
        <w:rPr>
          <w:sz w:val="26"/>
          <w:szCs w:val="26"/>
        </w:rPr>
        <w:t xml:space="preserve">Địa chỉ: </w:t>
      </w:r>
      <w:r w:rsidR="00CF10BF" w:rsidRPr="00BA1457">
        <w:rPr>
          <w:rFonts w:eastAsia="Batang"/>
          <w:sz w:val="26"/>
          <w:szCs w:val="26"/>
        </w:rPr>
        <w:t>Thửa đất số 522, tờ bản đồ số 38, KP.Long Bình, P.Khánh Bình, TX.Tân Uyên, tỉnh Bình Dương</w:t>
      </w:r>
      <w:r w:rsidR="00A01BED" w:rsidRPr="00BA1457">
        <w:rPr>
          <w:rFonts w:eastAsia="Calibri"/>
          <w:noProof/>
          <w:sz w:val="26"/>
          <w:szCs w:val="26"/>
          <w:lang w:val="vi-VN"/>
        </w:rPr>
        <w:t>.</w:t>
      </w:r>
    </w:p>
    <w:p w:rsidR="000D4BDB" w:rsidRPr="00BA1457" w:rsidRDefault="00BA1457" w:rsidP="00BA1457">
      <w:pPr>
        <w:pStyle w:val="Normal1"/>
        <w:spacing w:before="0" w:line="360" w:lineRule="auto"/>
        <w:ind w:firstLine="720"/>
        <w:rPr>
          <w:sz w:val="26"/>
          <w:szCs w:val="26"/>
        </w:rPr>
      </w:pPr>
      <w:r w:rsidRPr="00BA1457">
        <w:rPr>
          <w:sz w:val="26"/>
          <w:szCs w:val="26"/>
        </w:rPr>
        <w:t xml:space="preserve">- </w:t>
      </w:r>
      <w:r w:rsidR="000D4BDB" w:rsidRPr="00BA1457">
        <w:rPr>
          <w:sz w:val="26"/>
          <w:szCs w:val="26"/>
        </w:rPr>
        <w:t>Văn bản thẩm định thiết kế xây dựng, các loại giấy phép có liên quan đến môi trường, phê duyệt dự án:</w:t>
      </w:r>
    </w:p>
    <w:p w:rsidR="000D4BDB" w:rsidRPr="00F61F84" w:rsidRDefault="000D4BDB" w:rsidP="00F61F84">
      <w:pPr>
        <w:numPr>
          <w:ilvl w:val="0"/>
          <w:numId w:val="68"/>
        </w:numPr>
        <w:tabs>
          <w:tab w:val="left" w:pos="900"/>
        </w:tabs>
        <w:spacing w:line="360" w:lineRule="auto"/>
        <w:ind w:left="0" w:firstLine="720"/>
        <w:jc w:val="both"/>
        <w:rPr>
          <w:sz w:val="26"/>
          <w:szCs w:val="26"/>
        </w:rPr>
      </w:pPr>
      <w:r w:rsidRPr="00F61F84">
        <w:rPr>
          <w:sz w:val="26"/>
          <w:szCs w:val="26"/>
        </w:rPr>
        <w:t>Chấp thuận bố trí địa điểm đầu tư mở rộng sản xuất của Công ty TNHH Sản xuất Công nghiệp Kiến Phát tại xã Khánh Bình số 1918/UBND-KTTH do UBND huyện tân Uyên cấp ngày 30/11/2006.</w:t>
      </w:r>
    </w:p>
    <w:p w:rsidR="000D4BDB" w:rsidRPr="00F61F84" w:rsidRDefault="000D4BDB" w:rsidP="00F61F84">
      <w:pPr>
        <w:numPr>
          <w:ilvl w:val="0"/>
          <w:numId w:val="68"/>
        </w:numPr>
        <w:tabs>
          <w:tab w:val="left" w:pos="900"/>
        </w:tabs>
        <w:spacing w:line="360" w:lineRule="auto"/>
        <w:ind w:left="0" w:firstLine="720"/>
        <w:jc w:val="both"/>
        <w:rPr>
          <w:sz w:val="26"/>
          <w:szCs w:val="26"/>
        </w:rPr>
      </w:pPr>
      <w:r w:rsidRPr="00F61F84">
        <w:rPr>
          <w:sz w:val="26"/>
          <w:szCs w:val="26"/>
        </w:rPr>
        <w:t>Bản cam kết bảo vệ môi trường số 2000/GXN-UBND ngày 14/12/2006 do UBND huyện Tân Uyên – Phòng Tài nguyên và Môi trường cấp.</w:t>
      </w:r>
    </w:p>
    <w:p w:rsidR="000D4BDB" w:rsidRPr="00F61F84" w:rsidRDefault="000D4BDB" w:rsidP="00F61F84">
      <w:pPr>
        <w:numPr>
          <w:ilvl w:val="0"/>
          <w:numId w:val="68"/>
        </w:numPr>
        <w:tabs>
          <w:tab w:val="left" w:pos="900"/>
        </w:tabs>
        <w:spacing w:line="360" w:lineRule="auto"/>
        <w:ind w:left="0" w:firstLine="720"/>
        <w:jc w:val="both"/>
        <w:rPr>
          <w:sz w:val="26"/>
          <w:szCs w:val="26"/>
        </w:rPr>
      </w:pPr>
      <w:r w:rsidRPr="00F61F84">
        <w:rPr>
          <w:sz w:val="26"/>
          <w:szCs w:val="26"/>
        </w:rPr>
        <w:t>Chấp thuận bố trí địa điểm đầu tư mở rộng sản xuất của Công ty TNHH Sản xuất Công nghiệp Kiến Phát tại xã Khánh Bình số 4495/UBND-KTTH do UBND tỉnh Bình Dương cấp ngày 08/10/2007.</w:t>
      </w:r>
    </w:p>
    <w:p w:rsidR="000D4BDB" w:rsidRPr="00F61F84" w:rsidRDefault="000D4BDB" w:rsidP="00F61F84">
      <w:pPr>
        <w:numPr>
          <w:ilvl w:val="0"/>
          <w:numId w:val="68"/>
        </w:numPr>
        <w:tabs>
          <w:tab w:val="left" w:pos="900"/>
        </w:tabs>
        <w:spacing w:line="360" w:lineRule="auto"/>
        <w:ind w:left="0" w:firstLine="720"/>
        <w:jc w:val="both"/>
        <w:rPr>
          <w:sz w:val="26"/>
          <w:szCs w:val="26"/>
        </w:rPr>
      </w:pPr>
      <w:r w:rsidRPr="00F61F84">
        <w:rPr>
          <w:sz w:val="26"/>
          <w:szCs w:val="26"/>
        </w:rPr>
        <w:lastRenderedPageBreak/>
        <w:t>Giấy chứng nhận quyền sử dụng đất số T00023/CN-2008 do UBND tỉnh Bình Dương cấp ngày 21/01/2008, diện tích 18.076m</w:t>
      </w:r>
      <w:r w:rsidRPr="00F61F84">
        <w:rPr>
          <w:sz w:val="26"/>
          <w:szCs w:val="26"/>
          <w:vertAlign w:val="superscript"/>
        </w:rPr>
        <w:t>2</w:t>
      </w:r>
      <w:r w:rsidRPr="00F61F84">
        <w:rPr>
          <w:sz w:val="26"/>
          <w:szCs w:val="26"/>
        </w:rPr>
        <w:t>, thuộc thửa số 522, tờ bản đồ số 38, thuộc xã Khánh Bình, huyện Tân Uyên, tỉnh Bình Dương.</w:t>
      </w:r>
    </w:p>
    <w:p w:rsidR="000D4BDB" w:rsidRPr="00F61F84" w:rsidRDefault="000D4BDB" w:rsidP="00F61F84">
      <w:pPr>
        <w:numPr>
          <w:ilvl w:val="0"/>
          <w:numId w:val="68"/>
        </w:numPr>
        <w:tabs>
          <w:tab w:val="left" w:pos="900"/>
        </w:tabs>
        <w:spacing w:line="360" w:lineRule="auto"/>
        <w:ind w:left="0" w:firstLine="720"/>
        <w:jc w:val="both"/>
        <w:rPr>
          <w:sz w:val="26"/>
          <w:szCs w:val="26"/>
        </w:rPr>
      </w:pPr>
      <w:r w:rsidRPr="00F61F84">
        <w:rPr>
          <w:sz w:val="26"/>
          <w:szCs w:val="26"/>
        </w:rPr>
        <w:t>Giấy chứng nhận PCCC số 774/TD-PCCC do Công an tỉnh Bình Dương cấp ngày 20/12/2007.</w:t>
      </w:r>
    </w:p>
    <w:p w:rsidR="000D4BDB" w:rsidRPr="00F61F84" w:rsidRDefault="000D4BDB" w:rsidP="00F61F84">
      <w:pPr>
        <w:numPr>
          <w:ilvl w:val="0"/>
          <w:numId w:val="68"/>
        </w:numPr>
        <w:tabs>
          <w:tab w:val="left" w:pos="900"/>
        </w:tabs>
        <w:spacing w:line="360" w:lineRule="auto"/>
        <w:ind w:left="0" w:firstLine="720"/>
        <w:jc w:val="both"/>
        <w:rPr>
          <w:sz w:val="26"/>
          <w:szCs w:val="26"/>
        </w:rPr>
      </w:pPr>
      <w:r w:rsidRPr="00F61F84">
        <w:rPr>
          <w:sz w:val="26"/>
          <w:szCs w:val="26"/>
        </w:rPr>
        <w:t>Giấy phép xây dựng số 964/GPXD do UBND tỉnh Bình Dương – Sở xây dựng cấp ngày07/05/2008.</w:t>
      </w:r>
    </w:p>
    <w:p w:rsidR="004A5F3E" w:rsidRPr="00F61F84" w:rsidRDefault="004A5F3E" w:rsidP="00F61F84">
      <w:pPr>
        <w:tabs>
          <w:tab w:val="left" w:pos="900"/>
        </w:tabs>
        <w:spacing w:line="360" w:lineRule="auto"/>
        <w:ind w:firstLine="720"/>
        <w:jc w:val="both"/>
        <w:rPr>
          <w:sz w:val="26"/>
          <w:szCs w:val="26"/>
        </w:rPr>
      </w:pPr>
      <w:r w:rsidRPr="00F61F84">
        <w:rPr>
          <w:sz w:val="26"/>
          <w:szCs w:val="26"/>
        </w:rPr>
        <w:t>Sau khi đi vào hoạt động, Công ty tiến hành lập các thủ tục môi trường như sau:</w:t>
      </w:r>
    </w:p>
    <w:p w:rsidR="004A5F3E" w:rsidRPr="00F61F84" w:rsidRDefault="004A5F3E" w:rsidP="00F61F84">
      <w:pPr>
        <w:numPr>
          <w:ilvl w:val="0"/>
          <w:numId w:val="68"/>
        </w:numPr>
        <w:tabs>
          <w:tab w:val="left" w:pos="900"/>
        </w:tabs>
        <w:spacing w:line="360" w:lineRule="auto"/>
        <w:ind w:left="0" w:firstLine="720"/>
        <w:jc w:val="both"/>
        <w:rPr>
          <w:sz w:val="26"/>
          <w:szCs w:val="26"/>
        </w:rPr>
      </w:pPr>
      <w:r w:rsidRPr="00F61F84">
        <w:rPr>
          <w:sz w:val="26"/>
          <w:szCs w:val="26"/>
        </w:rPr>
        <w:t xml:space="preserve">Nghiệm thu hệ thống xử lý khí thải của Công ty TNHH Sản xuất Công nghiệp Kiến Phát số 284/TNMT do UBND huyện Tân Uyên – Phòng Tài nguyên và Môi trường cấp ngày 09/04/2009. </w:t>
      </w:r>
    </w:p>
    <w:p w:rsidR="004A5F3E" w:rsidRPr="00F61F84" w:rsidRDefault="004A5F3E" w:rsidP="00F61F84">
      <w:pPr>
        <w:numPr>
          <w:ilvl w:val="0"/>
          <w:numId w:val="68"/>
        </w:numPr>
        <w:tabs>
          <w:tab w:val="left" w:pos="900"/>
        </w:tabs>
        <w:spacing w:line="360" w:lineRule="auto"/>
        <w:ind w:left="0" w:firstLine="720"/>
        <w:jc w:val="both"/>
        <w:rPr>
          <w:sz w:val="26"/>
          <w:szCs w:val="26"/>
        </w:rPr>
      </w:pPr>
      <w:r w:rsidRPr="00F61F84">
        <w:rPr>
          <w:sz w:val="26"/>
          <w:szCs w:val="26"/>
        </w:rPr>
        <w:t xml:space="preserve">Nghiệm thu hệ thống xử lý chất thải của Công ty TNHH Sản xuất Công nghiệp Kiến Phát số 30/PTN&amp;MT do UBND huyện Tân Uyên – Phòng Tài nguyên và Môi trường cấp ngày 20/01/2011. </w:t>
      </w:r>
    </w:p>
    <w:p w:rsidR="004A5F3E" w:rsidRPr="00F61F84" w:rsidRDefault="004A5F3E" w:rsidP="00F61F84">
      <w:pPr>
        <w:numPr>
          <w:ilvl w:val="0"/>
          <w:numId w:val="68"/>
        </w:numPr>
        <w:tabs>
          <w:tab w:val="left" w:pos="900"/>
        </w:tabs>
        <w:spacing w:line="360" w:lineRule="auto"/>
        <w:ind w:left="0" w:firstLine="720"/>
        <w:jc w:val="both"/>
        <w:rPr>
          <w:sz w:val="26"/>
          <w:szCs w:val="26"/>
        </w:rPr>
      </w:pPr>
      <w:r w:rsidRPr="00F61F84">
        <w:rPr>
          <w:sz w:val="26"/>
          <w:szCs w:val="26"/>
        </w:rPr>
        <w:t xml:space="preserve">Nghiệm thu hệ thống xử lý nước thải của Công ty TNHH Sản xuất Công nghiệp Kiến Phát số 987/PTN&amp;MT do UBND huyện Tân Uyên – Phòng Tài nguyên và Môi trường cấp ngày 20/12/2013. </w:t>
      </w:r>
    </w:p>
    <w:p w:rsidR="004A5F3E" w:rsidRPr="00F61F84" w:rsidRDefault="004A5F3E" w:rsidP="00F61F84">
      <w:pPr>
        <w:numPr>
          <w:ilvl w:val="0"/>
          <w:numId w:val="68"/>
        </w:numPr>
        <w:tabs>
          <w:tab w:val="left" w:pos="900"/>
        </w:tabs>
        <w:spacing w:line="360" w:lineRule="auto"/>
        <w:ind w:left="0" w:firstLine="720"/>
        <w:jc w:val="both"/>
        <w:rPr>
          <w:sz w:val="26"/>
          <w:szCs w:val="26"/>
        </w:rPr>
      </w:pPr>
      <w:r w:rsidRPr="00F61F84">
        <w:rPr>
          <w:sz w:val="26"/>
          <w:szCs w:val="26"/>
        </w:rPr>
        <w:t>Sổ đăng ký chủ nguồn thải chất thải nguy hại số 74.00079.T do Sở Tài nguyên và Môi trường cấp ngày 16/06/2014.</w:t>
      </w:r>
    </w:p>
    <w:p w:rsidR="0054779E" w:rsidRPr="00BA1457" w:rsidRDefault="00BA1457" w:rsidP="00BA1457">
      <w:pPr>
        <w:pStyle w:val="Normal1"/>
        <w:spacing w:before="0" w:line="360" w:lineRule="auto"/>
        <w:ind w:firstLine="720"/>
        <w:rPr>
          <w:sz w:val="26"/>
          <w:szCs w:val="26"/>
        </w:rPr>
      </w:pPr>
      <w:r w:rsidRPr="00BA1457">
        <w:rPr>
          <w:sz w:val="26"/>
          <w:szCs w:val="26"/>
        </w:rPr>
        <w:t xml:space="preserve">- </w:t>
      </w:r>
      <w:r w:rsidR="00CF10BF" w:rsidRPr="00BA1457">
        <w:rPr>
          <w:sz w:val="26"/>
          <w:szCs w:val="26"/>
        </w:rPr>
        <w:t xml:space="preserve">Quy mô cơ sở: phân loại theo nhóm </w:t>
      </w:r>
      <w:r w:rsidR="00695917">
        <w:rPr>
          <w:sz w:val="26"/>
          <w:szCs w:val="26"/>
        </w:rPr>
        <w:t xml:space="preserve">C, thuộc vùng nhạy cảm </w:t>
      </w:r>
      <w:r w:rsidR="00E06E44" w:rsidRPr="00BA1457">
        <w:rPr>
          <w:sz w:val="26"/>
          <w:szCs w:val="26"/>
        </w:rPr>
        <w:t xml:space="preserve">. </w:t>
      </w:r>
    </w:p>
    <w:p w:rsidR="00020EA5" w:rsidRPr="00BA1457" w:rsidRDefault="0054779E" w:rsidP="00BA1457">
      <w:pPr>
        <w:pStyle w:val="Heading3"/>
      </w:pPr>
      <w:bookmarkStart w:id="49" w:name="_Toc13389456"/>
      <w:bookmarkStart w:id="50" w:name="_Toc25649776"/>
      <w:bookmarkStart w:id="51" w:name="_Toc80885671"/>
      <w:bookmarkStart w:id="52" w:name="_Toc96853402"/>
      <w:bookmarkStart w:id="53" w:name="_Toc104544145"/>
      <w:bookmarkEnd w:id="7"/>
      <w:bookmarkEnd w:id="8"/>
      <w:bookmarkEnd w:id="9"/>
      <w:bookmarkEnd w:id="36"/>
      <w:bookmarkEnd w:id="37"/>
      <w:bookmarkEnd w:id="38"/>
      <w:bookmarkEnd w:id="39"/>
      <w:bookmarkEnd w:id="40"/>
      <w:bookmarkEnd w:id="41"/>
      <w:bookmarkEnd w:id="42"/>
      <w:bookmarkEnd w:id="43"/>
      <w:bookmarkEnd w:id="44"/>
      <w:bookmarkEnd w:id="45"/>
      <w:bookmarkEnd w:id="46"/>
      <w:r w:rsidRPr="00BA1457">
        <w:t>3. C</w:t>
      </w:r>
      <w:r w:rsidR="00CB3C41" w:rsidRPr="00BA1457">
        <w:t>ông suất; công nghệ và loại hình dự án</w:t>
      </w:r>
      <w:r w:rsidR="00020EA5" w:rsidRPr="00BA1457">
        <w:t>:</w:t>
      </w:r>
      <w:bookmarkEnd w:id="49"/>
      <w:bookmarkEnd w:id="50"/>
      <w:bookmarkEnd w:id="51"/>
      <w:bookmarkEnd w:id="52"/>
      <w:bookmarkEnd w:id="53"/>
    </w:p>
    <w:p w:rsidR="008F4FF7" w:rsidRPr="00BA1457" w:rsidRDefault="0054779E" w:rsidP="00BA1457">
      <w:pPr>
        <w:pStyle w:val="Heading3"/>
      </w:pPr>
      <w:bookmarkStart w:id="54" w:name="_Toc13389457"/>
      <w:bookmarkStart w:id="55" w:name="_Toc25649777"/>
      <w:bookmarkStart w:id="56" w:name="_Toc80885672"/>
      <w:bookmarkStart w:id="57" w:name="_Toc96853403"/>
      <w:bookmarkStart w:id="58" w:name="_Toc104544146"/>
      <w:r w:rsidRPr="00BA1457">
        <w:t>3.1. Công xuất hoạt động</w:t>
      </w:r>
      <w:r w:rsidR="00CB3C41" w:rsidRPr="00BA1457">
        <w:t>:</w:t>
      </w:r>
      <w:bookmarkEnd w:id="54"/>
      <w:bookmarkEnd w:id="55"/>
      <w:bookmarkEnd w:id="56"/>
      <w:bookmarkEnd w:id="57"/>
      <w:bookmarkEnd w:id="58"/>
      <w:r w:rsidR="00C43578" w:rsidRPr="00BA1457">
        <w:t xml:space="preserve">  </w:t>
      </w:r>
    </w:p>
    <w:p w:rsidR="00CA7E06" w:rsidRPr="00BA1457" w:rsidRDefault="004A5F3E" w:rsidP="00BA1457">
      <w:pPr>
        <w:widowControl w:val="0"/>
        <w:spacing w:line="360" w:lineRule="auto"/>
        <w:ind w:right="-24"/>
        <w:jc w:val="center"/>
        <w:rPr>
          <w:sz w:val="26"/>
          <w:szCs w:val="26"/>
          <w:lang w:val="es-CO"/>
        </w:rPr>
      </w:pPr>
      <w:r w:rsidRPr="00BA1457">
        <w:rPr>
          <w:sz w:val="26"/>
          <w:szCs w:val="26"/>
          <w:lang w:val="es-CO"/>
        </w:rPr>
        <w:t>S</w:t>
      </w:r>
      <w:r w:rsidRPr="00BA1457">
        <w:rPr>
          <w:sz w:val="26"/>
          <w:szCs w:val="26"/>
        </w:rPr>
        <w:t>ản xuất, gia công nhôm định đình công suất 2.000 tấn/năm</w:t>
      </w:r>
    </w:p>
    <w:p w:rsidR="00933FA5" w:rsidRPr="00BA1457" w:rsidRDefault="0054779E" w:rsidP="00BA1457">
      <w:pPr>
        <w:pStyle w:val="Heading3"/>
      </w:pPr>
      <w:bookmarkStart w:id="59" w:name="_Toc80885674"/>
      <w:bookmarkStart w:id="60" w:name="_Toc96853404"/>
      <w:bookmarkStart w:id="61" w:name="_Toc104544147"/>
      <w:r w:rsidRPr="00BA1457">
        <w:t xml:space="preserve">3.2. </w:t>
      </w:r>
      <w:r w:rsidR="0053411F" w:rsidRPr="00BA1457">
        <w:t>C</w:t>
      </w:r>
      <w:r w:rsidR="00CB3C41" w:rsidRPr="00BA1457">
        <w:t>ông nghệ sản xuất:</w:t>
      </w:r>
      <w:bookmarkEnd w:id="59"/>
      <w:bookmarkEnd w:id="60"/>
      <w:bookmarkEnd w:id="61"/>
    </w:p>
    <w:p w:rsidR="005B4115" w:rsidRPr="00BA1457" w:rsidRDefault="001C1A08" w:rsidP="00BA1457">
      <w:pPr>
        <w:pStyle w:val="Normal1"/>
        <w:spacing w:before="0" w:line="360" w:lineRule="auto"/>
        <w:rPr>
          <w:rFonts w:eastAsia="Calibri"/>
          <w:noProof/>
          <w:sz w:val="26"/>
          <w:szCs w:val="26"/>
        </w:rPr>
      </w:pPr>
      <w:bookmarkStart w:id="62" w:name="_Toc96853405"/>
      <w:r w:rsidRPr="00BA1457">
        <w:rPr>
          <w:rFonts w:eastAsia="Calibri"/>
          <w:noProof/>
          <w:sz w:val="26"/>
          <w:szCs w:val="26"/>
        </w:rPr>
        <w:t xml:space="preserve">Công ty TNHH Sản xuất Công nghiệp Kiến Phát </w:t>
      </w:r>
      <w:r w:rsidR="005B4115" w:rsidRPr="00BA1457">
        <w:rPr>
          <w:rFonts w:eastAsia="Calibri"/>
          <w:noProof/>
          <w:sz w:val="26"/>
          <w:szCs w:val="26"/>
        </w:rPr>
        <w:t>chuyên sản xuất 0</w:t>
      </w:r>
      <w:r w:rsidRPr="00BA1457">
        <w:rPr>
          <w:rFonts w:eastAsia="Calibri"/>
          <w:noProof/>
          <w:sz w:val="26"/>
          <w:szCs w:val="26"/>
        </w:rPr>
        <w:t>3</w:t>
      </w:r>
      <w:r w:rsidR="005B4115" w:rsidRPr="00BA1457">
        <w:rPr>
          <w:rFonts w:eastAsia="Calibri"/>
          <w:noProof/>
          <w:sz w:val="26"/>
          <w:szCs w:val="26"/>
        </w:rPr>
        <w:t xml:space="preserve"> dòng sản phẩm là </w:t>
      </w:r>
      <w:r w:rsidRPr="00BA1457">
        <w:rPr>
          <w:rFonts w:eastAsia="Calibri"/>
          <w:noProof/>
          <w:sz w:val="26"/>
          <w:szCs w:val="26"/>
        </w:rPr>
        <w:t>Nhôm thanh định hình dạng thô</w:t>
      </w:r>
      <w:r w:rsidR="008D1A3B" w:rsidRPr="00BA1457">
        <w:rPr>
          <w:rFonts w:eastAsia="Calibri"/>
          <w:noProof/>
          <w:sz w:val="26"/>
          <w:szCs w:val="26"/>
        </w:rPr>
        <w:t xml:space="preserve">; </w:t>
      </w:r>
      <w:r w:rsidRPr="00BA1457">
        <w:rPr>
          <w:rFonts w:eastAsia="Calibri"/>
          <w:noProof/>
          <w:sz w:val="26"/>
          <w:szCs w:val="26"/>
        </w:rPr>
        <w:t>Nhôm thanh định hình dạng điện giải anod bóng</w:t>
      </w:r>
      <w:r w:rsidR="008D1A3B" w:rsidRPr="00BA1457">
        <w:rPr>
          <w:rFonts w:eastAsia="Calibri"/>
          <w:noProof/>
          <w:sz w:val="26"/>
          <w:szCs w:val="26"/>
        </w:rPr>
        <w:t xml:space="preserve">; </w:t>
      </w:r>
      <w:r w:rsidRPr="00BA1457">
        <w:rPr>
          <w:rFonts w:eastAsia="Calibri"/>
          <w:noProof/>
          <w:sz w:val="26"/>
          <w:szCs w:val="26"/>
        </w:rPr>
        <w:t>Nhôm thanh định hình dạng điện giải anod mờ</w:t>
      </w:r>
      <w:r w:rsidR="005B4115" w:rsidRPr="00BA1457">
        <w:rPr>
          <w:rFonts w:eastAsia="Calibri"/>
          <w:noProof/>
          <w:sz w:val="26"/>
          <w:szCs w:val="26"/>
        </w:rPr>
        <w:t>. Quy trình sản xuất của 0</w:t>
      </w:r>
      <w:r w:rsidRPr="00BA1457">
        <w:rPr>
          <w:rFonts w:eastAsia="Calibri"/>
          <w:noProof/>
          <w:sz w:val="26"/>
          <w:szCs w:val="26"/>
        </w:rPr>
        <w:t>3</w:t>
      </w:r>
      <w:r w:rsidR="005B4115" w:rsidRPr="00BA1457">
        <w:rPr>
          <w:rFonts w:eastAsia="Calibri"/>
          <w:noProof/>
          <w:sz w:val="26"/>
          <w:szCs w:val="26"/>
        </w:rPr>
        <w:t xml:space="preserve"> dòng sản phẩm này là tương tự nhau, chúng chỉ khác nhau </w:t>
      </w:r>
      <w:r w:rsidR="00F364EF" w:rsidRPr="00BA1457">
        <w:rPr>
          <w:rFonts w:eastAsia="Calibri"/>
          <w:noProof/>
          <w:sz w:val="26"/>
          <w:szCs w:val="26"/>
        </w:rPr>
        <w:t>ở chổ đối với 60% Nhôm thanh định hình dạng thô không qua công đoạn Điện giải anode, đối với</w:t>
      </w:r>
      <w:r w:rsidR="005B4115" w:rsidRPr="00BA1457">
        <w:rPr>
          <w:rFonts w:eastAsia="Calibri"/>
          <w:noProof/>
          <w:sz w:val="26"/>
          <w:szCs w:val="26"/>
        </w:rPr>
        <w:t xml:space="preserve"> </w:t>
      </w:r>
      <w:r w:rsidR="00F364EF" w:rsidRPr="00BA1457">
        <w:rPr>
          <w:rFonts w:eastAsia="Calibri"/>
          <w:noProof/>
          <w:sz w:val="26"/>
          <w:szCs w:val="26"/>
        </w:rPr>
        <w:t>40% Nhôm thanh định hình dạng điện giải anode bóng và nhôm thanh định hình dạng điện giải anode mờ thì phải qua công đoạn Điện giải anode</w:t>
      </w:r>
      <w:r w:rsidR="005B4115" w:rsidRPr="00BA1457">
        <w:rPr>
          <w:rFonts w:eastAsia="Calibri"/>
          <w:noProof/>
          <w:sz w:val="26"/>
          <w:szCs w:val="26"/>
        </w:rPr>
        <w:t>. Các công đoạn sản xuất</w:t>
      </w:r>
      <w:r w:rsidR="00F364EF" w:rsidRPr="00BA1457">
        <w:rPr>
          <w:rFonts w:eastAsia="Calibri"/>
          <w:noProof/>
          <w:sz w:val="26"/>
          <w:szCs w:val="26"/>
        </w:rPr>
        <w:t xml:space="preserve"> Nhôm thanh thô ban đầu</w:t>
      </w:r>
      <w:r w:rsidR="005B4115" w:rsidRPr="00BA1457">
        <w:rPr>
          <w:rFonts w:eastAsia="Calibri"/>
          <w:noProof/>
          <w:sz w:val="26"/>
          <w:szCs w:val="26"/>
        </w:rPr>
        <w:t xml:space="preserve"> đều như nhau.</w:t>
      </w:r>
      <w:bookmarkEnd w:id="62"/>
      <w:r w:rsidR="005B4115" w:rsidRPr="00BA1457">
        <w:rPr>
          <w:rFonts w:eastAsia="Calibri"/>
          <w:noProof/>
          <w:sz w:val="26"/>
          <w:szCs w:val="26"/>
        </w:rPr>
        <w:t xml:space="preserve"> </w:t>
      </w:r>
    </w:p>
    <w:p w:rsidR="00FB199E" w:rsidRPr="00BA1457" w:rsidRDefault="005B4115" w:rsidP="00BA1457">
      <w:pPr>
        <w:pStyle w:val="Normal1"/>
        <w:spacing w:before="0" w:line="360" w:lineRule="auto"/>
        <w:rPr>
          <w:rFonts w:eastAsia="Calibri"/>
          <w:noProof/>
          <w:sz w:val="26"/>
          <w:szCs w:val="26"/>
        </w:rPr>
      </w:pPr>
      <w:bookmarkStart w:id="63" w:name="_Toc96853406"/>
      <w:r w:rsidRPr="00BA1457">
        <w:rPr>
          <w:rFonts w:eastAsia="Calibri"/>
          <w:noProof/>
          <w:sz w:val="26"/>
          <w:szCs w:val="26"/>
        </w:rPr>
        <w:t>Quy trình sản xuất như sau:</w:t>
      </w:r>
      <w:bookmarkEnd w:id="63"/>
    </w:p>
    <w:p w:rsidR="005B4115" w:rsidRPr="00F61F84" w:rsidRDefault="00BA1457" w:rsidP="00BA1457">
      <w:pPr>
        <w:pStyle w:val="Normal1"/>
        <w:rPr>
          <w:rFonts w:eastAsia="Calibri"/>
          <w:noProof/>
        </w:rPr>
      </w:pPr>
      <w:r w:rsidRPr="00F61F84">
        <w:rPr>
          <w:rFonts w:eastAsia="Calibri"/>
          <w:noProof/>
        </w:rPr>
        <w:lastRenderedPageBreak/>
        <mc:AlternateContent>
          <mc:Choice Requires="wpg">
            <w:drawing>
              <wp:anchor distT="0" distB="0" distL="114300" distR="114300" simplePos="0" relativeHeight="252317696" behindDoc="0" locked="0" layoutInCell="1" allowOverlap="1" wp14:anchorId="7AEF9934" wp14:editId="54D56869">
                <wp:simplePos x="0" y="0"/>
                <wp:positionH relativeFrom="column">
                  <wp:posOffset>153035</wp:posOffset>
                </wp:positionH>
                <wp:positionV relativeFrom="paragraph">
                  <wp:posOffset>102235</wp:posOffset>
                </wp:positionV>
                <wp:extent cx="6075045" cy="8084185"/>
                <wp:effectExtent l="0" t="0" r="20955" b="12065"/>
                <wp:wrapNone/>
                <wp:docPr id="101" name="Group 101"/>
                <wp:cNvGraphicFramePr/>
                <a:graphic xmlns:a="http://schemas.openxmlformats.org/drawingml/2006/main">
                  <a:graphicData uri="http://schemas.microsoft.com/office/word/2010/wordprocessingGroup">
                    <wpg:wgp>
                      <wpg:cNvGrpSpPr/>
                      <wpg:grpSpPr>
                        <a:xfrm>
                          <a:off x="0" y="0"/>
                          <a:ext cx="6075045" cy="8084185"/>
                          <a:chOff x="0" y="0"/>
                          <a:chExt cx="6075045" cy="8084185"/>
                        </a:xfrm>
                      </wpg:grpSpPr>
                      <wps:wsp>
                        <wps:cNvPr id="75" name="Straight Arrow Connector 75"/>
                        <wps:cNvCnPr>
                          <a:cxnSpLocks noChangeShapeType="1"/>
                        </wps:cNvCnPr>
                        <wps:spPr bwMode="auto">
                          <a:xfrm>
                            <a:off x="2802576" y="3479470"/>
                            <a:ext cx="0" cy="250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cNvPr id="100" name="Group 100"/>
                        <wpg:cNvGrpSpPr/>
                        <wpg:grpSpPr>
                          <a:xfrm>
                            <a:off x="0" y="0"/>
                            <a:ext cx="6075045" cy="8084185"/>
                            <a:chOff x="0" y="0"/>
                            <a:chExt cx="6075169" cy="8084598"/>
                          </a:xfrm>
                        </wpg:grpSpPr>
                        <wps:wsp>
                          <wps:cNvPr id="22" name="Straight Arrow Connector 22"/>
                          <wps:cNvCnPr>
                            <a:cxnSpLocks noChangeShapeType="1"/>
                          </wps:cNvCnPr>
                          <wps:spPr bwMode="auto">
                            <a:xfrm>
                              <a:off x="1591293" y="2042556"/>
                              <a:ext cx="280035"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717" name="Rectangle 5717"/>
                          <wps:cNvSpPr>
                            <a:spLocks noChangeArrowheads="1"/>
                          </wps:cNvSpPr>
                          <wps:spPr bwMode="auto">
                            <a:xfrm>
                              <a:off x="59376" y="1876302"/>
                              <a:ext cx="1527175" cy="342265"/>
                            </a:xfrm>
                            <a:prstGeom prst="rect">
                              <a:avLst/>
                            </a:prstGeom>
                            <a:solidFill>
                              <a:srgbClr val="FFFFFF"/>
                            </a:solidFill>
                            <a:ln w="9525">
                              <a:solidFill>
                                <a:srgbClr val="000000"/>
                              </a:solidFill>
                              <a:miter lim="800000"/>
                              <a:headEnd/>
                              <a:tailEnd/>
                            </a:ln>
                          </wps:spPr>
                          <wps:txbx>
                            <w:txbxContent>
                              <w:p w:rsidR="00B94012" w:rsidRDefault="00B94012" w:rsidP="00786AB3">
                                <w:pPr>
                                  <w:jc w:val="center"/>
                                  <w:rPr>
                                    <w:sz w:val="26"/>
                                    <w:szCs w:val="26"/>
                                  </w:rPr>
                                </w:pPr>
                                <w:r>
                                  <w:rPr>
                                    <w:sz w:val="26"/>
                                    <w:szCs w:val="26"/>
                                  </w:rPr>
                                  <w:t>Lò đốt viên nén củi</w:t>
                                </w:r>
                              </w:p>
                              <w:p w:rsidR="00B94012" w:rsidRPr="0025521A" w:rsidRDefault="00B94012" w:rsidP="00786AB3">
                                <w:pPr>
                                  <w:jc w:val="center"/>
                                  <w:rPr>
                                    <w:sz w:val="26"/>
                                    <w:szCs w:val="26"/>
                                  </w:rPr>
                                </w:pPr>
                              </w:p>
                            </w:txbxContent>
                          </wps:txbx>
                          <wps:bodyPr rot="0" vert="horz" wrap="square" lIns="91440" tIns="45720" rIns="91440" bIns="45720" anchor="t" anchorCtr="0" upright="1">
                            <a:noAutofit/>
                          </wps:bodyPr>
                        </wps:wsp>
                        <wps:wsp>
                          <wps:cNvPr id="26" name="Rectangle 26"/>
                          <wps:cNvSpPr>
                            <a:spLocks noChangeArrowheads="1"/>
                          </wps:cNvSpPr>
                          <wps:spPr bwMode="auto">
                            <a:xfrm>
                              <a:off x="59376" y="2386941"/>
                              <a:ext cx="1527175" cy="475615"/>
                            </a:xfrm>
                            <a:prstGeom prst="rect">
                              <a:avLst/>
                            </a:prstGeom>
                            <a:solidFill>
                              <a:srgbClr val="FFFFFF"/>
                            </a:solidFill>
                            <a:ln w="9525">
                              <a:solidFill>
                                <a:srgbClr val="000000"/>
                              </a:solidFill>
                              <a:miter lim="800000"/>
                              <a:headEnd/>
                              <a:tailEnd/>
                            </a:ln>
                          </wps:spPr>
                          <wps:txbx>
                            <w:txbxContent>
                              <w:p w:rsidR="00B94012" w:rsidRDefault="00B94012" w:rsidP="00786AB3">
                                <w:pPr>
                                  <w:jc w:val="center"/>
                                  <w:rPr>
                                    <w:sz w:val="26"/>
                                    <w:szCs w:val="26"/>
                                  </w:rPr>
                                </w:pPr>
                                <w:r>
                                  <w:rPr>
                                    <w:sz w:val="26"/>
                                    <w:szCs w:val="26"/>
                                  </w:rPr>
                                  <w:t>Nước, bột tách khuôn</w:t>
                                </w:r>
                              </w:p>
                              <w:p w:rsidR="00B94012" w:rsidRPr="0025521A" w:rsidRDefault="00B94012" w:rsidP="00786AB3">
                                <w:pPr>
                                  <w:jc w:val="center"/>
                                  <w:rPr>
                                    <w:sz w:val="26"/>
                                    <w:szCs w:val="26"/>
                                  </w:rPr>
                                </w:pPr>
                              </w:p>
                            </w:txbxContent>
                          </wps:txbx>
                          <wps:bodyPr rot="0" vert="horz" wrap="square" lIns="91440" tIns="45720" rIns="91440" bIns="45720" anchor="t" anchorCtr="0" upright="1">
                            <a:noAutofit/>
                          </wps:bodyPr>
                        </wps:wsp>
                        <wps:wsp>
                          <wps:cNvPr id="27" name="Straight Arrow Connector 27"/>
                          <wps:cNvCnPr>
                            <a:cxnSpLocks noChangeShapeType="1"/>
                          </wps:cNvCnPr>
                          <wps:spPr bwMode="auto">
                            <a:xfrm>
                              <a:off x="1615044" y="2660073"/>
                              <a:ext cx="280035"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 name="Rectangle 28"/>
                          <wps:cNvSpPr>
                            <a:spLocks noChangeArrowheads="1"/>
                          </wps:cNvSpPr>
                          <wps:spPr bwMode="auto">
                            <a:xfrm>
                              <a:off x="0" y="3728852"/>
                              <a:ext cx="1551305" cy="342265"/>
                            </a:xfrm>
                            <a:prstGeom prst="rect">
                              <a:avLst/>
                            </a:prstGeom>
                            <a:solidFill>
                              <a:srgbClr val="FFFFFF"/>
                            </a:solidFill>
                            <a:ln w="9525">
                              <a:solidFill>
                                <a:srgbClr val="000000"/>
                              </a:solidFill>
                              <a:miter lim="800000"/>
                              <a:headEnd/>
                              <a:tailEnd/>
                            </a:ln>
                          </wps:spPr>
                          <wps:txbx>
                            <w:txbxContent>
                              <w:p w:rsidR="00B94012" w:rsidRDefault="00B94012" w:rsidP="00786AB3">
                                <w:pPr>
                                  <w:jc w:val="center"/>
                                  <w:rPr>
                                    <w:sz w:val="26"/>
                                    <w:szCs w:val="26"/>
                                  </w:rPr>
                                </w:pPr>
                                <w:r>
                                  <w:rPr>
                                    <w:sz w:val="26"/>
                                    <w:szCs w:val="26"/>
                                  </w:rPr>
                                  <w:t>Lò đốt viên nén củi</w:t>
                                </w:r>
                              </w:p>
                              <w:p w:rsidR="00B94012" w:rsidRPr="0025521A" w:rsidRDefault="00B94012" w:rsidP="00786AB3">
                                <w:pPr>
                                  <w:jc w:val="center"/>
                                  <w:rPr>
                                    <w:sz w:val="26"/>
                                    <w:szCs w:val="26"/>
                                  </w:rPr>
                                </w:pPr>
                              </w:p>
                            </w:txbxContent>
                          </wps:txbx>
                          <wps:bodyPr rot="0" vert="horz" wrap="square" lIns="91440" tIns="45720" rIns="91440" bIns="45720" anchor="t" anchorCtr="0" upright="1">
                            <a:noAutofit/>
                          </wps:bodyPr>
                        </wps:wsp>
                        <wps:wsp>
                          <wps:cNvPr id="29" name="Straight Arrow Connector 29"/>
                          <wps:cNvCnPr>
                            <a:cxnSpLocks noChangeShapeType="1"/>
                          </wps:cNvCnPr>
                          <wps:spPr bwMode="auto">
                            <a:xfrm>
                              <a:off x="1555667" y="3918858"/>
                              <a:ext cx="280035"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 name="Rectangle 30"/>
                          <wps:cNvSpPr>
                            <a:spLocks noChangeArrowheads="1"/>
                          </wps:cNvSpPr>
                          <wps:spPr bwMode="auto">
                            <a:xfrm>
                              <a:off x="0" y="4358245"/>
                              <a:ext cx="1527175" cy="342265"/>
                            </a:xfrm>
                            <a:prstGeom prst="rect">
                              <a:avLst/>
                            </a:prstGeom>
                            <a:solidFill>
                              <a:srgbClr val="FFFFFF"/>
                            </a:solidFill>
                            <a:ln w="9525">
                              <a:solidFill>
                                <a:srgbClr val="000000"/>
                              </a:solidFill>
                              <a:miter lim="800000"/>
                              <a:headEnd/>
                              <a:tailEnd/>
                            </a:ln>
                          </wps:spPr>
                          <wps:txbx>
                            <w:txbxContent>
                              <w:p w:rsidR="00B94012" w:rsidRDefault="00B94012" w:rsidP="00786AB3">
                                <w:pPr>
                                  <w:jc w:val="center"/>
                                  <w:rPr>
                                    <w:sz w:val="26"/>
                                    <w:szCs w:val="26"/>
                                  </w:rPr>
                                </w:pPr>
                                <w:r>
                                  <w:rPr>
                                    <w:sz w:val="26"/>
                                    <w:szCs w:val="26"/>
                                  </w:rPr>
                                  <w:t>Dầu cắt</w:t>
                                </w:r>
                              </w:p>
                              <w:p w:rsidR="00B94012" w:rsidRPr="0025521A" w:rsidRDefault="00B94012" w:rsidP="00786AB3">
                                <w:pPr>
                                  <w:jc w:val="center"/>
                                  <w:rPr>
                                    <w:sz w:val="26"/>
                                    <w:szCs w:val="26"/>
                                  </w:rPr>
                                </w:pPr>
                              </w:p>
                            </w:txbxContent>
                          </wps:txbx>
                          <wps:bodyPr rot="0" vert="horz" wrap="square" lIns="91440" tIns="45720" rIns="91440" bIns="45720" anchor="t" anchorCtr="0" upright="1">
                            <a:noAutofit/>
                          </wps:bodyPr>
                        </wps:wsp>
                        <wps:wsp>
                          <wps:cNvPr id="31" name="Straight Arrow Connector 31"/>
                          <wps:cNvCnPr>
                            <a:cxnSpLocks noChangeShapeType="1"/>
                          </wps:cNvCnPr>
                          <wps:spPr bwMode="auto">
                            <a:xfrm>
                              <a:off x="1555667" y="4548250"/>
                              <a:ext cx="280035"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2" name="Rectangle 32"/>
                          <wps:cNvSpPr>
                            <a:spLocks noChangeArrowheads="1"/>
                          </wps:cNvSpPr>
                          <wps:spPr bwMode="auto">
                            <a:xfrm>
                              <a:off x="23750" y="4987637"/>
                              <a:ext cx="1527175" cy="342265"/>
                            </a:xfrm>
                            <a:prstGeom prst="rect">
                              <a:avLst/>
                            </a:prstGeom>
                            <a:solidFill>
                              <a:srgbClr val="FFFFFF"/>
                            </a:solidFill>
                            <a:ln w="9525">
                              <a:solidFill>
                                <a:srgbClr val="000000"/>
                              </a:solidFill>
                              <a:miter lim="800000"/>
                              <a:headEnd/>
                              <a:tailEnd/>
                            </a:ln>
                          </wps:spPr>
                          <wps:txbx>
                            <w:txbxContent>
                              <w:p w:rsidR="00B94012" w:rsidRDefault="00B94012" w:rsidP="00786AB3">
                                <w:pPr>
                                  <w:jc w:val="center"/>
                                  <w:rPr>
                                    <w:sz w:val="26"/>
                                    <w:szCs w:val="26"/>
                                  </w:rPr>
                                </w:pPr>
                                <w:r>
                                  <w:rPr>
                                    <w:sz w:val="26"/>
                                    <w:szCs w:val="26"/>
                                  </w:rPr>
                                  <w:t>Dầu thuỷ lực</w:t>
                                </w:r>
                              </w:p>
                              <w:p w:rsidR="00B94012" w:rsidRPr="0025521A" w:rsidRDefault="00B94012" w:rsidP="00786AB3">
                                <w:pPr>
                                  <w:jc w:val="center"/>
                                  <w:rPr>
                                    <w:sz w:val="26"/>
                                    <w:szCs w:val="26"/>
                                  </w:rPr>
                                </w:pPr>
                              </w:p>
                            </w:txbxContent>
                          </wps:txbx>
                          <wps:bodyPr rot="0" vert="horz" wrap="square" lIns="91440" tIns="45720" rIns="91440" bIns="45720" anchor="t" anchorCtr="0" upright="1">
                            <a:noAutofit/>
                          </wps:bodyPr>
                        </wps:wsp>
                        <wps:wsp>
                          <wps:cNvPr id="40" name="Straight Arrow Connector 40"/>
                          <wps:cNvCnPr>
                            <a:cxnSpLocks noChangeShapeType="1"/>
                          </wps:cNvCnPr>
                          <wps:spPr bwMode="auto">
                            <a:xfrm>
                              <a:off x="1567543" y="5177642"/>
                              <a:ext cx="280035"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3" name="Straight Connector 43"/>
                          <wps:cNvCnPr>
                            <a:cxnSpLocks/>
                          </wps:cNvCnPr>
                          <wps:spPr>
                            <a:xfrm>
                              <a:off x="1805049" y="6329549"/>
                              <a:ext cx="1898015" cy="0"/>
                            </a:xfrm>
                            <a:prstGeom prst="line">
                              <a:avLst/>
                            </a:prstGeom>
                            <a:noFill/>
                            <a:ln w="9525" cap="flat" cmpd="sng" algn="ctr">
                              <a:solidFill>
                                <a:sysClr val="windowText" lastClr="000000">
                                  <a:shade val="95000"/>
                                  <a:satMod val="105000"/>
                                </a:sysClr>
                              </a:solidFill>
                              <a:prstDash val="solid"/>
                            </a:ln>
                            <a:effectLst/>
                          </wps:spPr>
                          <wps:bodyPr/>
                        </wps:wsp>
                        <wps:wsp>
                          <wps:cNvPr id="45" name="Rectangle 45"/>
                          <wps:cNvSpPr>
                            <a:spLocks noChangeArrowheads="1"/>
                          </wps:cNvSpPr>
                          <wps:spPr bwMode="auto">
                            <a:xfrm>
                              <a:off x="1009402" y="0"/>
                              <a:ext cx="1774825" cy="474345"/>
                            </a:xfrm>
                            <a:prstGeom prst="rect">
                              <a:avLst/>
                            </a:prstGeom>
                            <a:solidFill>
                              <a:srgbClr val="FFFFFF"/>
                            </a:solidFill>
                            <a:ln w="9525">
                              <a:solidFill>
                                <a:srgbClr val="000000"/>
                              </a:solidFill>
                              <a:miter lim="800000"/>
                              <a:headEnd/>
                              <a:tailEnd/>
                            </a:ln>
                          </wps:spPr>
                          <wps:txbx>
                            <w:txbxContent>
                              <w:p w:rsidR="00B94012" w:rsidRPr="0049560B" w:rsidRDefault="00B94012" w:rsidP="00786AB3">
                                <w:pPr>
                                  <w:ind w:right="144"/>
                                  <w:jc w:val="center"/>
                                  <w:rPr>
                                    <w:sz w:val="26"/>
                                    <w:szCs w:val="26"/>
                                  </w:rPr>
                                </w:pPr>
                                <w:r>
                                  <w:rPr>
                                    <w:sz w:val="26"/>
                                    <w:szCs w:val="26"/>
                                  </w:rPr>
                                  <w:t>Nguyên liệu nhôm dạng thỏi 80%</w:t>
                                </w:r>
                                <w:r w:rsidRPr="0049560B">
                                  <w:rPr>
                                    <w:sz w:val="26"/>
                                    <w:szCs w:val="26"/>
                                  </w:rPr>
                                  <w:t xml:space="preserve"> </w:t>
                                </w:r>
                              </w:p>
                            </w:txbxContent>
                          </wps:txbx>
                          <wps:bodyPr rot="0" vert="horz" wrap="square" lIns="91440" tIns="45720" rIns="91440" bIns="45720" anchor="t" anchorCtr="0" upright="1">
                            <a:noAutofit/>
                          </wps:bodyPr>
                        </wps:wsp>
                        <wps:wsp>
                          <wps:cNvPr id="47" name="Rectangle 47"/>
                          <wps:cNvSpPr>
                            <a:spLocks noChangeArrowheads="1"/>
                          </wps:cNvSpPr>
                          <wps:spPr bwMode="auto">
                            <a:xfrm>
                              <a:off x="1864426" y="1900052"/>
                              <a:ext cx="1898015" cy="318135"/>
                            </a:xfrm>
                            <a:prstGeom prst="rect">
                              <a:avLst/>
                            </a:prstGeom>
                            <a:solidFill>
                              <a:srgbClr val="FFFFFF"/>
                            </a:solidFill>
                            <a:ln w="9525">
                              <a:solidFill>
                                <a:srgbClr val="000000"/>
                              </a:solidFill>
                              <a:miter lim="800000"/>
                              <a:headEnd/>
                              <a:tailEnd/>
                            </a:ln>
                          </wps:spPr>
                          <wps:txbx>
                            <w:txbxContent>
                              <w:p w:rsidR="00B94012" w:rsidRPr="0049560B" w:rsidRDefault="00B94012" w:rsidP="00786AB3">
                                <w:pPr>
                                  <w:ind w:right="144"/>
                                  <w:jc w:val="center"/>
                                  <w:rPr>
                                    <w:sz w:val="26"/>
                                    <w:szCs w:val="26"/>
                                  </w:rPr>
                                </w:pPr>
                                <w:r>
                                  <w:rPr>
                                    <w:sz w:val="26"/>
                                    <w:szCs w:val="26"/>
                                  </w:rPr>
                                  <w:t>Lò nấu nhôm</w:t>
                                </w:r>
                              </w:p>
                            </w:txbxContent>
                          </wps:txbx>
                          <wps:bodyPr rot="0" vert="horz" wrap="square" lIns="91440" tIns="45720" rIns="91440" bIns="45720" anchor="t" anchorCtr="0" upright="1">
                            <a:noAutofit/>
                          </wps:bodyPr>
                        </wps:wsp>
                        <wps:wsp>
                          <wps:cNvPr id="57" name="Rectangle 57"/>
                          <wps:cNvSpPr>
                            <a:spLocks noChangeArrowheads="1"/>
                          </wps:cNvSpPr>
                          <wps:spPr bwMode="auto">
                            <a:xfrm>
                              <a:off x="1864426" y="2529445"/>
                              <a:ext cx="1898015" cy="332740"/>
                            </a:xfrm>
                            <a:prstGeom prst="rect">
                              <a:avLst/>
                            </a:prstGeom>
                            <a:solidFill>
                              <a:srgbClr val="FFFFFF"/>
                            </a:solidFill>
                            <a:ln w="9525">
                              <a:solidFill>
                                <a:srgbClr val="000000"/>
                              </a:solidFill>
                              <a:miter lim="800000"/>
                              <a:headEnd/>
                              <a:tailEnd/>
                            </a:ln>
                          </wps:spPr>
                          <wps:txbx>
                            <w:txbxContent>
                              <w:p w:rsidR="00B94012" w:rsidRPr="0049560B" w:rsidRDefault="00B94012" w:rsidP="00786AB3">
                                <w:pPr>
                                  <w:jc w:val="center"/>
                                  <w:rPr>
                                    <w:sz w:val="26"/>
                                    <w:szCs w:val="26"/>
                                  </w:rPr>
                                </w:pPr>
                                <w:r>
                                  <w:rPr>
                                    <w:sz w:val="26"/>
                                    <w:szCs w:val="26"/>
                                  </w:rPr>
                                  <w:t>Đúc phôi</w:t>
                                </w:r>
                              </w:p>
                            </w:txbxContent>
                          </wps:txbx>
                          <wps:bodyPr rot="0" vert="horz" wrap="square" lIns="91440" tIns="45720" rIns="91440" bIns="45720" anchor="t" anchorCtr="0" upright="1">
                            <a:noAutofit/>
                          </wps:bodyPr>
                        </wps:wsp>
                        <wps:wsp>
                          <wps:cNvPr id="60" name="Elbow Connector 60"/>
                          <wps:cNvCnPr>
                            <a:cxnSpLocks noChangeShapeType="1"/>
                          </wps:cNvCnPr>
                          <wps:spPr bwMode="auto">
                            <a:xfrm rot="16200000" flipH="1">
                              <a:off x="1258784" y="1104406"/>
                              <a:ext cx="1282065" cy="3810"/>
                            </a:xfrm>
                            <a:prstGeom prst="bentConnector3">
                              <a:avLst>
                                <a:gd name="adj1" fmla="val 49977"/>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61" name="Straight Arrow Connector 61"/>
                          <wps:cNvCnPr>
                            <a:cxnSpLocks noChangeShapeType="1"/>
                          </wps:cNvCnPr>
                          <wps:spPr bwMode="auto">
                            <a:xfrm>
                              <a:off x="2790701" y="2232562"/>
                              <a:ext cx="635" cy="2990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 name="Rectangle 66"/>
                          <wps:cNvSpPr>
                            <a:spLocks noChangeArrowheads="1"/>
                          </wps:cNvSpPr>
                          <wps:spPr bwMode="auto">
                            <a:xfrm>
                              <a:off x="1864426" y="3111336"/>
                              <a:ext cx="1898015" cy="360680"/>
                            </a:xfrm>
                            <a:prstGeom prst="rect">
                              <a:avLst/>
                            </a:prstGeom>
                            <a:solidFill>
                              <a:srgbClr val="FFFFFF"/>
                            </a:solidFill>
                            <a:ln w="9525">
                              <a:solidFill>
                                <a:srgbClr val="000000"/>
                              </a:solidFill>
                              <a:miter lim="800000"/>
                              <a:headEnd/>
                              <a:tailEnd/>
                            </a:ln>
                          </wps:spPr>
                          <wps:txbx>
                            <w:txbxContent>
                              <w:p w:rsidR="00B94012" w:rsidRPr="0049560B" w:rsidRDefault="00B94012" w:rsidP="00786AB3">
                                <w:pPr>
                                  <w:jc w:val="center"/>
                                  <w:rPr>
                                    <w:sz w:val="26"/>
                                    <w:szCs w:val="26"/>
                                  </w:rPr>
                                </w:pPr>
                                <w:r>
                                  <w:rPr>
                                    <w:sz w:val="26"/>
                                    <w:szCs w:val="26"/>
                                  </w:rPr>
                                  <w:t xml:space="preserve">Cắt 2 tề đầu </w:t>
                                </w:r>
                              </w:p>
                            </w:txbxContent>
                          </wps:txbx>
                          <wps:bodyPr rot="0" vert="horz" wrap="square" lIns="91440" tIns="45720" rIns="91440" bIns="45720" anchor="t" anchorCtr="0" upright="1">
                            <a:noAutofit/>
                          </wps:bodyPr>
                        </wps:wsp>
                        <wps:wsp>
                          <wps:cNvPr id="68" name="Straight Arrow Connector 68"/>
                          <wps:cNvCnPr>
                            <a:cxnSpLocks noChangeShapeType="1"/>
                          </wps:cNvCnPr>
                          <wps:spPr bwMode="auto">
                            <a:xfrm>
                              <a:off x="2790701" y="2861954"/>
                              <a:ext cx="0" cy="250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15" name="Rectangle 1915"/>
                          <wps:cNvSpPr>
                            <a:spLocks noChangeArrowheads="1"/>
                          </wps:cNvSpPr>
                          <wps:spPr bwMode="auto">
                            <a:xfrm>
                              <a:off x="4001984" y="1888177"/>
                              <a:ext cx="1315085" cy="308610"/>
                            </a:xfrm>
                            <a:prstGeom prst="rect">
                              <a:avLst/>
                            </a:prstGeom>
                            <a:solidFill>
                              <a:srgbClr val="FFFFFF"/>
                            </a:solidFill>
                            <a:ln w="9525">
                              <a:solidFill>
                                <a:srgbClr val="000000"/>
                              </a:solidFill>
                              <a:miter lim="800000"/>
                              <a:headEnd/>
                              <a:tailEnd/>
                            </a:ln>
                          </wps:spPr>
                          <wps:txbx>
                            <w:txbxContent>
                              <w:p w:rsidR="00B94012" w:rsidRPr="0049560B" w:rsidRDefault="00B94012" w:rsidP="00786AB3">
                                <w:pPr>
                                  <w:jc w:val="center"/>
                                  <w:rPr>
                                    <w:i/>
                                    <w:sz w:val="26"/>
                                    <w:szCs w:val="26"/>
                                  </w:rPr>
                                </w:pPr>
                                <w:r>
                                  <w:rPr>
                                    <w:i/>
                                    <w:sz w:val="26"/>
                                    <w:szCs w:val="26"/>
                                  </w:rPr>
                                  <w:t>Khí thải, nhiệt</w:t>
                                </w:r>
                              </w:p>
                            </w:txbxContent>
                          </wps:txbx>
                          <wps:bodyPr rot="0" vert="horz" wrap="square" lIns="91440" tIns="45720" rIns="91440" bIns="45720" anchor="t" anchorCtr="0" upright="1">
                            <a:noAutofit/>
                          </wps:bodyPr>
                        </wps:wsp>
                        <wps:wsp>
                          <wps:cNvPr id="1916" name="Straight Arrow Connector 1916"/>
                          <wps:cNvCnPr>
                            <a:cxnSpLocks/>
                          </wps:cNvCnPr>
                          <wps:spPr>
                            <a:xfrm>
                              <a:off x="3764478" y="2042556"/>
                              <a:ext cx="240665"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917" name="Rectangle 1917"/>
                          <wps:cNvSpPr>
                            <a:spLocks noChangeArrowheads="1"/>
                          </wps:cNvSpPr>
                          <wps:spPr bwMode="auto">
                            <a:xfrm>
                              <a:off x="4001984" y="2529445"/>
                              <a:ext cx="1314450" cy="341630"/>
                            </a:xfrm>
                            <a:prstGeom prst="rect">
                              <a:avLst/>
                            </a:prstGeom>
                            <a:solidFill>
                              <a:srgbClr val="FFFFFF"/>
                            </a:solidFill>
                            <a:ln w="9525">
                              <a:solidFill>
                                <a:srgbClr val="000000"/>
                              </a:solidFill>
                              <a:miter lim="800000"/>
                              <a:headEnd/>
                              <a:tailEnd/>
                            </a:ln>
                          </wps:spPr>
                          <wps:txbx>
                            <w:txbxContent>
                              <w:p w:rsidR="00B94012" w:rsidRPr="0049560B" w:rsidRDefault="00B94012" w:rsidP="00786AB3">
                                <w:pPr>
                                  <w:jc w:val="center"/>
                                  <w:rPr>
                                    <w:i/>
                                    <w:sz w:val="26"/>
                                    <w:szCs w:val="26"/>
                                  </w:rPr>
                                </w:pPr>
                                <w:r>
                                  <w:rPr>
                                    <w:i/>
                                    <w:sz w:val="26"/>
                                    <w:szCs w:val="26"/>
                                  </w:rPr>
                                  <w:t>Nước thải, nhiệt</w:t>
                                </w:r>
                              </w:p>
                            </w:txbxContent>
                          </wps:txbx>
                          <wps:bodyPr rot="0" vert="horz" wrap="square" lIns="91440" tIns="45720" rIns="91440" bIns="45720" anchor="t" anchorCtr="0" upright="1">
                            <a:noAutofit/>
                          </wps:bodyPr>
                        </wps:wsp>
                        <wps:wsp>
                          <wps:cNvPr id="1918" name="Straight Arrow Connector 1918"/>
                          <wps:cNvCnPr>
                            <a:cxnSpLocks/>
                          </wps:cNvCnPr>
                          <wps:spPr>
                            <a:xfrm>
                              <a:off x="3764478" y="2660073"/>
                              <a:ext cx="240665"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69" name="Rectangle 69"/>
                          <wps:cNvSpPr>
                            <a:spLocks noChangeArrowheads="1"/>
                          </wps:cNvSpPr>
                          <wps:spPr bwMode="auto">
                            <a:xfrm>
                              <a:off x="3099460" y="0"/>
                              <a:ext cx="1597025" cy="396875"/>
                            </a:xfrm>
                            <a:prstGeom prst="rect">
                              <a:avLst/>
                            </a:prstGeom>
                            <a:solidFill>
                              <a:srgbClr val="FFFFFF"/>
                            </a:solidFill>
                            <a:ln w="9525">
                              <a:solidFill>
                                <a:srgbClr val="000000"/>
                              </a:solidFill>
                              <a:miter lim="800000"/>
                              <a:headEnd/>
                              <a:tailEnd/>
                            </a:ln>
                          </wps:spPr>
                          <wps:txbx>
                            <w:txbxContent>
                              <w:p w:rsidR="00B94012" w:rsidRPr="007120F5" w:rsidRDefault="00B94012" w:rsidP="00786AB3">
                                <w:pPr>
                                  <w:ind w:right="144"/>
                                  <w:jc w:val="center"/>
                                  <w:rPr>
                                    <w:sz w:val="26"/>
                                    <w:szCs w:val="26"/>
                                  </w:rPr>
                                </w:pPr>
                                <w:r>
                                  <w:rPr>
                                    <w:sz w:val="26"/>
                                    <w:szCs w:val="26"/>
                                  </w:rPr>
                                  <w:t>Phế liệu nhôm 20%</w:t>
                                </w:r>
                                <w:r w:rsidRPr="0049560B">
                                  <w:rPr>
                                    <w:sz w:val="26"/>
                                    <w:szCs w:val="26"/>
                                  </w:rPr>
                                  <w:t xml:space="preserve"> </w:t>
                                </w:r>
                              </w:p>
                            </w:txbxContent>
                          </wps:txbx>
                          <wps:bodyPr rot="0" vert="horz" wrap="square" lIns="91440" tIns="45720" rIns="91440" bIns="45720" anchor="t" anchorCtr="0" upright="1">
                            <a:noAutofit/>
                          </wps:bodyPr>
                        </wps:wsp>
                        <wps:wsp>
                          <wps:cNvPr id="70" name="Straight Connector 70"/>
                          <wps:cNvCnPr>
                            <a:cxnSpLocks/>
                          </wps:cNvCnPr>
                          <wps:spPr>
                            <a:xfrm>
                              <a:off x="1888176" y="1733798"/>
                              <a:ext cx="1898015" cy="0"/>
                            </a:xfrm>
                            <a:prstGeom prst="line">
                              <a:avLst/>
                            </a:prstGeom>
                            <a:noFill/>
                            <a:ln w="9525" cap="flat" cmpd="sng" algn="ctr">
                              <a:solidFill>
                                <a:sysClr val="windowText" lastClr="000000">
                                  <a:shade val="95000"/>
                                  <a:satMod val="105000"/>
                                </a:sysClr>
                              </a:solidFill>
                              <a:prstDash val="solid"/>
                            </a:ln>
                            <a:effectLst/>
                          </wps:spPr>
                          <wps:bodyPr/>
                        </wps:wsp>
                        <wps:wsp>
                          <wps:cNvPr id="71" name="Straight Arrow Connector 71"/>
                          <wps:cNvCnPr>
                            <a:cxnSpLocks noChangeShapeType="1"/>
                          </wps:cNvCnPr>
                          <wps:spPr bwMode="auto">
                            <a:xfrm rot="5400000">
                              <a:off x="2725386" y="1810988"/>
                              <a:ext cx="1587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6" name="Rectangle 76"/>
                          <wps:cNvSpPr>
                            <a:spLocks noChangeArrowheads="1"/>
                          </wps:cNvSpPr>
                          <wps:spPr bwMode="auto">
                            <a:xfrm>
                              <a:off x="1805049" y="3728852"/>
                              <a:ext cx="1898015" cy="360680"/>
                            </a:xfrm>
                            <a:prstGeom prst="rect">
                              <a:avLst/>
                            </a:prstGeom>
                            <a:solidFill>
                              <a:srgbClr val="FFFFFF"/>
                            </a:solidFill>
                            <a:ln w="9525">
                              <a:solidFill>
                                <a:srgbClr val="000000"/>
                              </a:solidFill>
                              <a:miter lim="800000"/>
                              <a:headEnd/>
                              <a:tailEnd/>
                            </a:ln>
                          </wps:spPr>
                          <wps:txbx>
                            <w:txbxContent>
                              <w:p w:rsidR="00B94012" w:rsidRPr="0049560B" w:rsidRDefault="00B94012" w:rsidP="00786AB3">
                                <w:pPr>
                                  <w:jc w:val="center"/>
                                  <w:rPr>
                                    <w:sz w:val="26"/>
                                    <w:szCs w:val="26"/>
                                  </w:rPr>
                                </w:pPr>
                                <w:r>
                                  <w:rPr>
                                    <w:sz w:val="26"/>
                                    <w:szCs w:val="26"/>
                                  </w:rPr>
                                  <w:t xml:space="preserve">Lò nung </w:t>
                                </w:r>
                              </w:p>
                              <w:p w:rsidR="00B94012" w:rsidRPr="0049560B" w:rsidRDefault="00B94012" w:rsidP="00786AB3">
                                <w:pPr>
                                  <w:jc w:val="center"/>
                                  <w:rPr>
                                    <w:sz w:val="26"/>
                                    <w:szCs w:val="26"/>
                                  </w:rPr>
                                </w:pPr>
                              </w:p>
                            </w:txbxContent>
                          </wps:txbx>
                          <wps:bodyPr rot="0" vert="horz" wrap="square" lIns="91440" tIns="45720" rIns="91440" bIns="45720" anchor="t" anchorCtr="0" upright="1">
                            <a:noAutofit/>
                          </wps:bodyPr>
                        </wps:wsp>
                        <wps:wsp>
                          <wps:cNvPr id="77" name="Straight Arrow Connector 77"/>
                          <wps:cNvCnPr>
                            <a:cxnSpLocks noChangeShapeType="1"/>
                          </wps:cNvCnPr>
                          <wps:spPr bwMode="auto">
                            <a:xfrm>
                              <a:off x="2790701" y="4108863"/>
                              <a:ext cx="0" cy="250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3" name="Rectangle 83"/>
                          <wps:cNvSpPr>
                            <a:spLocks noChangeArrowheads="1"/>
                          </wps:cNvSpPr>
                          <wps:spPr bwMode="auto">
                            <a:xfrm>
                              <a:off x="1793174" y="4358245"/>
                              <a:ext cx="1898015" cy="360680"/>
                            </a:xfrm>
                            <a:prstGeom prst="rect">
                              <a:avLst/>
                            </a:prstGeom>
                            <a:solidFill>
                              <a:srgbClr val="FFFFFF"/>
                            </a:solidFill>
                            <a:ln w="9525">
                              <a:solidFill>
                                <a:srgbClr val="000000"/>
                              </a:solidFill>
                              <a:miter lim="800000"/>
                              <a:headEnd/>
                              <a:tailEnd/>
                            </a:ln>
                          </wps:spPr>
                          <wps:txbx>
                            <w:txbxContent>
                              <w:p w:rsidR="00B94012" w:rsidRPr="0049560B" w:rsidRDefault="00B94012" w:rsidP="00786AB3">
                                <w:pPr>
                                  <w:jc w:val="center"/>
                                  <w:rPr>
                                    <w:sz w:val="26"/>
                                    <w:szCs w:val="26"/>
                                  </w:rPr>
                                </w:pPr>
                                <w:r>
                                  <w:rPr>
                                    <w:sz w:val="26"/>
                                    <w:szCs w:val="26"/>
                                  </w:rPr>
                                  <w:t>Cắt</w:t>
                                </w:r>
                              </w:p>
                            </w:txbxContent>
                          </wps:txbx>
                          <wps:bodyPr rot="0" vert="horz" wrap="square" lIns="91440" tIns="45720" rIns="91440" bIns="45720" anchor="t" anchorCtr="0" upright="1">
                            <a:noAutofit/>
                          </wps:bodyPr>
                        </wps:wsp>
                        <wps:wsp>
                          <wps:cNvPr id="84" name="Straight Arrow Connector 84"/>
                          <wps:cNvCnPr>
                            <a:cxnSpLocks noChangeShapeType="1"/>
                          </wps:cNvCnPr>
                          <wps:spPr bwMode="auto">
                            <a:xfrm>
                              <a:off x="2790701" y="4726380"/>
                              <a:ext cx="0" cy="250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 name="Rectangle 85"/>
                          <wps:cNvSpPr>
                            <a:spLocks noChangeArrowheads="1"/>
                          </wps:cNvSpPr>
                          <wps:spPr bwMode="auto">
                            <a:xfrm>
                              <a:off x="1816925" y="4975762"/>
                              <a:ext cx="1898015" cy="360680"/>
                            </a:xfrm>
                            <a:prstGeom prst="rect">
                              <a:avLst/>
                            </a:prstGeom>
                            <a:solidFill>
                              <a:srgbClr val="FFFFFF"/>
                            </a:solidFill>
                            <a:ln w="9525">
                              <a:solidFill>
                                <a:srgbClr val="000000"/>
                              </a:solidFill>
                              <a:miter lim="800000"/>
                              <a:headEnd/>
                              <a:tailEnd/>
                            </a:ln>
                          </wps:spPr>
                          <wps:txbx>
                            <w:txbxContent>
                              <w:p w:rsidR="00B94012" w:rsidRPr="0049560B" w:rsidRDefault="00B94012" w:rsidP="00786AB3">
                                <w:pPr>
                                  <w:jc w:val="center"/>
                                  <w:rPr>
                                    <w:sz w:val="26"/>
                                    <w:szCs w:val="26"/>
                                  </w:rPr>
                                </w:pPr>
                                <w:r>
                                  <w:rPr>
                                    <w:sz w:val="26"/>
                                    <w:szCs w:val="26"/>
                                  </w:rPr>
                                  <w:t>Ép thuỷ lực</w:t>
                                </w:r>
                              </w:p>
                              <w:p w:rsidR="00B94012" w:rsidRPr="0049560B" w:rsidRDefault="00B94012" w:rsidP="00786AB3">
                                <w:pPr>
                                  <w:jc w:val="center"/>
                                  <w:rPr>
                                    <w:sz w:val="26"/>
                                    <w:szCs w:val="26"/>
                                  </w:rPr>
                                </w:pPr>
                              </w:p>
                            </w:txbxContent>
                          </wps:txbx>
                          <wps:bodyPr rot="0" vert="horz" wrap="square" lIns="91440" tIns="45720" rIns="91440" bIns="45720" anchor="t" anchorCtr="0" upright="1">
                            <a:noAutofit/>
                          </wps:bodyPr>
                        </wps:wsp>
                        <wps:wsp>
                          <wps:cNvPr id="86" name="Straight Arrow Connector 86"/>
                          <wps:cNvCnPr>
                            <a:cxnSpLocks noChangeShapeType="1"/>
                          </wps:cNvCnPr>
                          <wps:spPr bwMode="auto">
                            <a:xfrm>
                              <a:off x="2790701" y="5332021"/>
                              <a:ext cx="0" cy="2514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7" name="Rectangle 87"/>
                          <wps:cNvSpPr>
                            <a:spLocks noChangeArrowheads="1"/>
                          </wps:cNvSpPr>
                          <wps:spPr bwMode="auto">
                            <a:xfrm>
                              <a:off x="1793174" y="5581403"/>
                              <a:ext cx="1898015" cy="360045"/>
                            </a:xfrm>
                            <a:prstGeom prst="rect">
                              <a:avLst/>
                            </a:prstGeom>
                            <a:solidFill>
                              <a:srgbClr val="FFFFFF"/>
                            </a:solidFill>
                            <a:ln w="9525">
                              <a:solidFill>
                                <a:srgbClr val="000000"/>
                              </a:solidFill>
                              <a:miter lim="800000"/>
                              <a:headEnd/>
                              <a:tailEnd/>
                            </a:ln>
                          </wps:spPr>
                          <wps:txbx>
                            <w:txbxContent>
                              <w:p w:rsidR="00B94012" w:rsidRPr="0049560B" w:rsidRDefault="00B94012" w:rsidP="00786AB3">
                                <w:pPr>
                                  <w:jc w:val="center"/>
                                  <w:rPr>
                                    <w:sz w:val="26"/>
                                    <w:szCs w:val="26"/>
                                  </w:rPr>
                                </w:pPr>
                                <w:r>
                                  <w:rPr>
                                    <w:sz w:val="26"/>
                                    <w:szCs w:val="26"/>
                                  </w:rPr>
                                  <w:t>Lò ủ</w:t>
                                </w:r>
                              </w:p>
                            </w:txbxContent>
                          </wps:txbx>
                          <wps:bodyPr rot="0" vert="horz" wrap="square" lIns="91440" tIns="45720" rIns="91440" bIns="45720" anchor="t" anchorCtr="0" upright="1">
                            <a:noAutofit/>
                          </wps:bodyPr>
                        </wps:wsp>
                        <wps:wsp>
                          <wps:cNvPr id="90" name="Rectangle 90"/>
                          <wps:cNvSpPr>
                            <a:spLocks noChangeArrowheads="1"/>
                          </wps:cNvSpPr>
                          <wps:spPr bwMode="auto">
                            <a:xfrm>
                              <a:off x="1187532" y="7160821"/>
                              <a:ext cx="1261110" cy="318770"/>
                            </a:xfrm>
                            <a:prstGeom prst="rect">
                              <a:avLst/>
                            </a:prstGeom>
                            <a:solidFill>
                              <a:srgbClr val="FFFFFF"/>
                            </a:solidFill>
                            <a:ln w="9525">
                              <a:solidFill>
                                <a:srgbClr val="000000"/>
                              </a:solidFill>
                              <a:miter lim="800000"/>
                              <a:headEnd/>
                              <a:tailEnd/>
                            </a:ln>
                          </wps:spPr>
                          <wps:txbx>
                            <w:txbxContent>
                              <w:p w:rsidR="00B94012" w:rsidRPr="0049560B" w:rsidRDefault="00B94012" w:rsidP="00786AB3">
                                <w:pPr>
                                  <w:ind w:right="144"/>
                                  <w:jc w:val="center"/>
                                  <w:rPr>
                                    <w:sz w:val="26"/>
                                    <w:szCs w:val="26"/>
                                  </w:rPr>
                                </w:pPr>
                                <w:r>
                                  <w:rPr>
                                    <w:sz w:val="26"/>
                                    <w:szCs w:val="26"/>
                                  </w:rPr>
                                  <w:t>Đóng gói</w:t>
                                </w:r>
                              </w:p>
                              <w:p w:rsidR="00B94012" w:rsidRPr="0049560B" w:rsidRDefault="00B94012" w:rsidP="00786AB3">
                                <w:pPr>
                                  <w:ind w:right="144"/>
                                  <w:jc w:val="center"/>
                                  <w:rPr>
                                    <w:sz w:val="26"/>
                                    <w:szCs w:val="26"/>
                                  </w:rPr>
                                </w:pPr>
                              </w:p>
                            </w:txbxContent>
                          </wps:txbx>
                          <wps:bodyPr rot="0" vert="horz" wrap="square" lIns="91440" tIns="45720" rIns="91440" bIns="45720" anchor="t" anchorCtr="0" upright="1">
                            <a:noAutofit/>
                          </wps:bodyPr>
                        </wps:wsp>
                        <wps:wsp>
                          <wps:cNvPr id="92" name="Straight Arrow Connector 92"/>
                          <wps:cNvCnPr>
                            <a:cxnSpLocks noChangeShapeType="1"/>
                          </wps:cNvCnPr>
                          <wps:spPr bwMode="auto">
                            <a:xfrm>
                              <a:off x="1793174" y="6341424"/>
                              <a:ext cx="0" cy="2838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4" name="Straight Arrow Connector 94"/>
                          <wps:cNvCnPr>
                            <a:cxnSpLocks noChangeShapeType="1"/>
                          </wps:cNvCnPr>
                          <wps:spPr bwMode="auto">
                            <a:xfrm>
                              <a:off x="3693226" y="6341424"/>
                              <a:ext cx="0" cy="283845"/>
                            </a:xfrm>
                            <a:prstGeom prst="straightConnector1">
                              <a:avLst/>
                            </a:prstGeom>
                            <a:noFill/>
                            <a:ln w="9525" cap="flat" cmpd="sng" algn="ctr">
                              <a:solidFill>
                                <a:sysClr val="windowText" lastClr="000000">
                                  <a:shade val="95000"/>
                                  <a:satMod val="105000"/>
                                </a:sysClr>
                              </a:solidFill>
                              <a:prstDash val="solid"/>
                              <a:headEnd/>
                              <a:tailEnd type="triangle" w="med" len="med"/>
                            </a:ln>
                            <a:effectLst/>
                            <a:extLst/>
                          </wps:spPr>
                          <wps:bodyPr/>
                        </wps:wsp>
                        <wps:wsp>
                          <wps:cNvPr id="95" name="Straight Arrow Connector 95"/>
                          <wps:cNvCnPr>
                            <a:cxnSpLocks noChangeShapeType="1"/>
                          </wps:cNvCnPr>
                          <wps:spPr bwMode="auto">
                            <a:xfrm>
                              <a:off x="1793174" y="6899564"/>
                              <a:ext cx="0" cy="2838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88" name="Elbow Connector 1888"/>
                          <wps:cNvCnPr>
                            <a:cxnSpLocks noChangeShapeType="1"/>
                          </wps:cNvCnPr>
                          <wps:spPr bwMode="auto">
                            <a:xfrm rot="16200000" flipH="1">
                              <a:off x="2499755" y="6157357"/>
                              <a:ext cx="406400" cy="635"/>
                            </a:xfrm>
                            <a:prstGeom prst="bentConnector3">
                              <a:avLst>
                                <a:gd name="adj1" fmla="val 49926"/>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889" name="Rectangle 1889"/>
                          <wps:cNvSpPr>
                            <a:spLocks noChangeArrowheads="1"/>
                          </wps:cNvSpPr>
                          <wps:spPr bwMode="auto">
                            <a:xfrm>
                              <a:off x="1187532" y="6602681"/>
                              <a:ext cx="1261110" cy="318770"/>
                            </a:xfrm>
                            <a:prstGeom prst="rect">
                              <a:avLst/>
                            </a:prstGeom>
                            <a:solidFill>
                              <a:srgbClr val="FFFFFF"/>
                            </a:solidFill>
                            <a:ln w="9525">
                              <a:solidFill>
                                <a:srgbClr val="000000"/>
                              </a:solidFill>
                              <a:miter lim="800000"/>
                              <a:headEnd/>
                              <a:tailEnd/>
                            </a:ln>
                          </wps:spPr>
                          <wps:txbx>
                            <w:txbxContent>
                              <w:p w:rsidR="00B94012" w:rsidRPr="0049560B" w:rsidRDefault="00B94012" w:rsidP="00786AB3">
                                <w:pPr>
                                  <w:ind w:right="144"/>
                                  <w:jc w:val="center"/>
                                  <w:rPr>
                                    <w:sz w:val="26"/>
                                    <w:szCs w:val="26"/>
                                  </w:rPr>
                                </w:pPr>
                                <w:r>
                                  <w:rPr>
                                    <w:sz w:val="26"/>
                                    <w:szCs w:val="26"/>
                                  </w:rPr>
                                  <w:t>Kiểm tra</w:t>
                                </w:r>
                              </w:p>
                            </w:txbxContent>
                          </wps:txbx>
                          <wps:bodyPr rot="0" vert="horz" wrap="square" lIns="91440" tIns="45720" rIns="91440" bIns="45720" anchor="t" anchorCtr="0" upright="1">
                            <a:noAutofit/>
                          </wps:bodyPr>
                        </wps:wsp>
                        <wps:wsp>
                          <wps:cNvPr id="1890" name="Rectangle 1890"/>
                          <wps:cNvSpPr>
                            <a:spLocks noChangeArrowheads="1"/>
                          </wps:cNvSpPr>
                          <wps:spPr bwMode="auto">
                            <a:xfrm>
                              <a:off x="3016332" y="6602681"/>
                              <a:ext cx="1260475" cy="318770"/>
                            </a:xfrm>
                            <a:prstGeom prst="rect">
                              <a:avLst/>
                            </a:prstGeom>
                            <a:solidFill>
                              <a:srgbClr val="FFFFFF"/>
                            </a:solidFill>
                            <a:ln w="9525">
                              <a:solidFill>
                                <a:srgbClr val="000000"/>
                              </a:solidFill>
                              <a:miter lim="800000"/>
                              <a:headEnd/>
                              <a:tailEnd/>
                            </a:ln>
                          </wps:spPr>
                          <wps:txbx>
                            <w:txbxContent>
                              <w:p w:rsidR="00B94012" w:rsidRPr="0049560B" w:rsidRDefault="00B94012" w:rsidP="00786AB3">
                                <w:pPr>
                                  <w:ind w:right="144"/>
                                  <w:jc w:val="center"/>
                                  <w:rPr>
                                    <w:sz w:val="26"/>
                                    <w:szCs w:val="26"/>
                                  </w:rPr>
                                </w:pPr>
                                <w:r>
                                  <w:rPr>
                                    <w:sz w:val="26"/>
                                    <w:szCs w:val="26"/>
                                  </w:rPr>
                                  <w:t>Điện giải anod</w:t>
                                </w:r>
                              </w:p>
                            </w:txbxContent>
                          </wps:txbx>
                          <wps:bodyPr rot="0" vert="horz" wrap="square" lIns="91440" tIns="45720" rIns="91440" bIns="45720" anchor="t" anchorCtr="0" upright="1">
                            <a:noAutofit/>
                          </wps:bodyPr>
                        </wps:wsp>
                        <wps:wsp>
                          <wps:cNvPr id="1891" name="Rectangle 1891"/>
                          <wps:cNvSpPr>
                            <a:spLocks noChangeArrowheads="1"/>
                          </wps:cNvSpPr>
                          <wps:spPr bwMode="auto">
                            <a:xfrm>
                              <a:off x="1591293" y="6092042"/>
                              <a:ext cx="914400" cy="318135"/>
                            </a:xfrm>
                            <a:prstGeom prst="rect">
                              <a:avLst/>
                            </a:prstGeom>
                            <a:solidFill>
                              <a:srgbClr val="FFFFFF">
                                <a:alpha val="0"/>
                              </a:srgbClr>
                            </a:solidFill>
                            <a:ln w="9525">
                              <a:solidFill>
                                <a:srgbClr val="000000">
                                  <a:alpha val="0"/>
                                </a:srgbClr>
                              </a:solidFill>
                              <a:miter lim="800000"/>
                              <a:headEnd/>
                              <a:tailEnd/>
                            </a:ln>
                          </wps:spPr>
                          <wps:txbx>
                            <w:txbxContent>
                              <w:p w:rsidR="00B94012" w:rsidRPr="0049560B" w:rsidRDefault="00B94012" w:rsidP="00786AB3">
                                <w:pPr>
                                  <w:ind w:right="144"/>
                                  <w:jc w:val="center"/>
                                  <w:rPr>
                                    <w:sz w:val="26"/>
                                    <w:szCs w:val="26"/>
                                  </w:rPr>
                                </w:pPr>
                                <w:r>
                                  <w:rPr>
                                    <w:sz w:val="26"/>
                                    <w:szCs w:val="26"/>
                                  </w:rPr>
                                  <w:t>60%</w:t>
                                </w:r>
                              </w:p>
                            </w:txbxContent>
                          </wps:txbx>
                          <wps:bodyPr rot="0" vert="horz" wrap="square" lIns="91440" tIns="45720" rIns="91440" bIns="45720" anchor="t" anchorCtr="0" upright="1">
                            <a:noAutofit/>
                          </wps:bodyPr>
                        </wps:wsp>
                        <wps:wsp>
                          <wps:cNvPr id="1892" name="Rectangle 1892"/>
                          <wps:cNvSpPr>
                            <a:spLocks noChangeArrowheads="1"/>
                          </wps:cNvSpPr>
                          <wps:spPr bwMode="auto">
                            <a:xfrm>
                              <a:off x="3099460" y="6127668"/>
                              <a:ext cx="914400" cy="318770"/>
                            </a:xfrm>
                            <a:prstGeom prst="rect">
                              <a:avLst/>
                            </a:prstGeom>
                            <a:solidFill>
                              <a:srgbClr val="FFFFFF">
                                <a:alpha val="0"/>
                              </a:srgbClr>
                            </a:solidFill>
                            <a:ln w="9525">
                              <a:solidFill>
                                <a:srgbClr val="000000">
                                  <a:alpha val="0"/>
                                </a:srgbClr>
                              </a:solidFill>
                              <a:miter lim="800000"/>
                              <a:headEnd/>
                              <a:tailEnd/>
                            </a:ln>
                          </wps:spPr>
                          <wps:txbx>
                            <w:txbxContent>
                              <w:p w:rsidR="00B94012" w:rsidRPr="0049560B" w:rsidRDefault="00B94012" w:rsidP="00786AB3">
                                <w:pPr>
                                  <w:ind w:right="144"/>
                                  <w:jc w:val="center"/>
                                  <w:rPr>
                                    <w:sz w:val="26"/>
                                    <w:szCs w:val="26"/>
                                  </w:rPr>
                                </w:pPr>
                                <w:r>
                                  <w:rPr>
                                    <w:sz w:val="26"/>
                                    <w:szCs w:val="26"/>
                                  </w:rPr>
                                  <w:t>40%</w:t>
                                </w:r>
                              </w:p>
                            </w:txbxContent>
                          </wps:txbx>
                          <wps:bodyPr rot="0" vert="horz" wrap="square" lIns="91440" tIns="45720" rIns="91440" bIns="45720" anchor="t" anchorCtr="0" upright="1">
                            <a:noAutofit/>
                          </wps:bodyPr>
                        </wps:wsp>
                        <wps:wsp>
                          <wps:cNvPr id="1893" name="Rectangle 1893"/>
                          <wps:cNvSpPr>
                            <a:spLocks noChangeArrowheads="1"/>
                          </wps:cNvSpPr>
                          <wps:spPr bwMode="auto">
                            <a:xfrm>
                              <a:off x="1187532" y="7718962"/>
                              <a:ext cx="1260475" cy="318135"/>
                            </a:xfrm>
                            <a:prstGeom prst="rect">
                              <a:avLst/>
                            </a:prstGeom>
                            <a:solidFill>
                              <a:srgbClr val="FFFFFF"/>
                            </a:solidFill>
                            <a:ln w="9525">
                              <a:solidFill>
                                <a:srgbClr val="000000"/>
                              </a:solidFill>
                              <a:miter lim="800000"/>
                              <a:headEnd/>
                              <a:tailEnd/>
                            </a:ln>
                          </wps:spPr>
                          <wps:txbx>
                            <w:txbxContent>
                              <w:p w:rsidR="00B94012" w:rsidRPr="0049560B" w:rsidRDefault="00B94012" w:rsidP="00786AB3">
                                <w:pPr>
                                  <w:ind w:right="144"/>
                                  <w:jc w:val="center"/>
                                  <w:rPr>
                                    <w:sz w:val="26"/>
                                    <w:szCs w:val="26"/>
                                  </w:rPr>
                                </w:pPr>
                                <w:r>
                                  <w:rPr>
                                    <w:sz w:val="26"/>
                                    <w:szCs w:val="26"/>
                                  </w:rPr>
                                  <w:t>Lưu kho</w:t>
                                </w:r>
                              </w:p>
                            </w:txbxContent>
                          </wps:txbx>
                          <wps:bodyPr rot="0" vert="horz" wrap="square" lIns="91440" tIns="45720" rIns="91440" bIns="45720" anchor="t" anchorCtr="0" upright="1">
                            <a:noAutofit/>
                          </wps:bodyPr>
                        </wps:wsp>
                        <wps:wsp>
                          <wps:cNvPr id="1894" name="Straight Arrow Connector 1894"/>
                          <wps:cNvCnPr>
                            <a:cxnSpLocks noChangeShapeType="1"/>
                          </wps:cNvCnPr>
                          <wps:spPr bwMode="auto">
                            <a:xfrm>
                              <a:off x="1805049" y="7469580"/>
                              <a:ext cx="0" cy="2527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95" name="Rectangle 1895"/>
                          <wps:cNvSpPr>
                            <a:spLocks noChangeArrowheads="1"/>
                          </wps:cNvSpPr>
                          <wps:spPr bwMode="auto">
                            <a:xfrm>
                              <a:off x="3028208" y="7184572"/>
                              <a:ext cx="1260475" cy="318135"/>
                            </a:xfrm>
                            <a:prstGeom prst="rect">
                              <a:avLst/>
                            </a:prstGeom>
                            <a:solidFill>
                              <a:srgbClr val="FFFFFF"/>
                            </a:solidFill>
                            <a:ln w="9525">
                              <a:solidFill>
                                <a:srgbClr val="000000"/>
                              </a:solidFill>
                              <a:miter lim="800000"/>
                              <a:headEnd/>
                              <a:tailEnd/>
                            </a:ln>
                          </wps:spPr>
                          <wps:txbx>
                            <w:txbxContent>
                              <w:p w:rsidR="00B94012" w:rsidRPr="0049560B" w:rsidRDefault="00B94012" w:rsidP="00786AB3">
                                <w:pPr>
                                  <w:ind w:right="144"/>
                                  <w:jc w:val="center"/>
                                  <w:rPr>
                                    <w:sz w:val="26"/>
                                    <w:szCs w:val="26"/>
                                  </w:rPr>
                                </w:pPr>
                                <w:r>
                                  <w:rPr>
                                    <w:sz w:val="26"/>
                                    <w:szCs w:val="26"/>
                                  </w:rPr>
                                  <w:t>Sấy</w:t>
                                </w:r>
                              </w:p>
                            </w:txbxContent>
                          </wps:txbx>
                          <wps:bodyPr rot="0" vert="horz" wrap="square" lIns="91440" tIns="45720" rIns="91440" bIns="45720" anchor="t" anchorCtr="0" upright="1">
                            <a:noAutofit/>
                          </wps:bodyPr>
                        </wps:wsp>
                        <wps:wsp>
                          <wps:cNvPr id="1896" name="Straight Arrow Connector 1896"/>
                          <wps:cNvCnPr>
                            <a:cxnSpLocks noChangeShapeType="1"/>
                          </wps:cNvCnPr>
                          <wps:spPr bwMode="auto">
                            <a:xfrm>
                              <a:off x="3633849" y="6899564"/>
                              <a:ext cx="0" cy="2838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97" name="Rectangle 1897"/>
                          <wps:cNvSpPr>
                            <a:spLocks noChangeArrowheads="1"/>
                          </wps:cNvSpPr>
                          <wps:spPr bwMode="auto">
                            <a:xfrm>
                              <a:off x="3028208" y="7766463"/>
                              <a:ext cx="2489200" cy="318135"/>
                            </a:xfrm>
                            <a:prstGeom prst="rect">
                              <a:avLst/>
                            </a:prstGeom>
                            <a:solidFill>
                              <a:srgbClr val="FFFFFF"/>
                            </a:solidFill>
                            <a:ln w="9525">
                              <a:solidFill>
                                <a:srgbClr val="000000"/>
                              </a:solidFill>
                              <a:miter lim="800000"/>
                              <a:headEnd/>
                              <a:tailEnd/>
                            </a:ln>
                          </wps:spPr>
                          <wps:txbx>
                            <w:txbxContent>
                              <w:p w:rsidR="00B94012" w:rsidRPr="0049560B" w:rsidRDefault="00B94012" w:rsidP="00786AB3">
                                <w:pPr>
                                  <w:ind w:right="144"/>
                                  <w:jc w:val="center"/>
                                  <w:rPr>
                                    <w:sz w:val="26"/>
                                    <w:szCs w:val="26"/>
                                  </w:rPr>
                                </w:pPr>
                                <w:r>
                                  <w:rPr>
                                    <w:sz w:val="26"/>
                                    <w:szCs w:val="26"/>
                                  </w:rPr>
                                  <w:t>Đóng gói và Lưu kho</w:t>
                                </w:r>
                              </w:p>
                            </w:txbxContent>
                          </wps:txbx>
                          <wps:bodyPr rot="0" vert="horz" wrap="square" lIns="91440" tIns="45720" rIns="91440" bIns="45720" anchor="t" anchorCtr="0" upright="1">
                            <a:noAutofit/>
                          </wps:bodyPr>
                        </wps:wsp>
                        <wps:wsp>
                          <wps:cNvPr id="1898" name="Straight Arrow Connector 1898"/>
                          <wps:cNvCnPr>
                            <a:cxnSpLocks noChangeShapeType="1"/>
                          </wps:cNvCnPr>
                          <wps:spPr bwMode="auto">
                            <a:xfrm>
                              <a:off x="3645725" y="7505206"/>
                              <a:ext cx="0" cy="2514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99" name="Rectangle 1899"/>
                          <wps:cNvSpPr>
                            <a:spLocks noChangeArrowheads="1"/>
                          </wps:cNvSpPr>
                          <wps:spPr bwMode="auto">
                            <a:xfrm>
                              <a:off x="4001984" y="3135086"/>
                              <a:ext cx="1314450" cy="341630"/>
                            </a:xfrm>
                            <a:prstGeom prst="rect">
                              <a:avLst/>
                            </a:prstGeom>
                            <a:solidFill>
                              <a:srgbClr val="FFFFFF"/>
                            </a:solidFill>
                            <a:ln w="9525">
                              <a:solidFill>
                                <a:srgbClr val="000000"/>
                              </a:solidFill>
                              <a:miter lim="800000"/>
                              <a:headEnd/>
                              <a:tailEnd/>
                            </a:ln>
                          </wps:spPr>
                          <wps:txbx>
                            <w:txbxContent>
                              <w:p w:rsidR="00B94012" w:rsidRPr="0049560B" w:rsidRDefault="00B94012" w:rsidP="00786AB3">
                                <w:pPr>
                                  <w:jc w:val="center"/>
                                  <w:rPr>
                                    <w:i/>
                                    <w:sz w:val="26"/>
                                    <w:szCs w:val="26"/>
                                  </w:rPr>
                                </w:pPr>
                                <w:r>
                                  <w:rPr>
                                    <w:i/>
                                    <w:sz w:val="26"/>
                                    <w:szCs w:val="26"/>
                                  </w:rPr>
                                  <w:t>CTR</w:t>
                                </w:r>
                              </w:p>
                            </w:txbxContent>
                          </wps:txbx>
                          <wps:bodyPr rot="0" vert="horz" wrap="square" lIns="91440" tIns="45720" rIns="91440" bIns="45720" anchor="t" anchorCtr="0" upright="1">
                            <a:noAutofit/>
                          </wps:bodyPr>
                        </wps:wsp>
                        <wps:wsp>
                          <wps:cNvPr id="1900" name="Straight Arrow Connector 1900"/>
                          <wps:cNvCnPr>
                            <a:cxnSpLocks/>
                          </wps:cNvCnPr>
                          <wps:spPr>
                            <a:xfrm>
                              <a:off x="3764478" y="3313216"/>
                              <a:ext cx="240030"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901" name="Rectangle 1901"/>
                          <wps:cNvSpPr>
                            <a:spLocks noChangeArrowheads="1"/>
                          </wps:cNvSpPr>
                          <wps:spPr bwMode="auto">
                            <a:xfrm>
                              <a:off x="3954483" y="3764478"/>
                              <a:ext cx="1314450" cy="341630"/>
                            </a:xfrm>
                            <a:prstGeom prst="rect">
                              <a:avLst/>
                            </a:prstGeom>
                            <a:solidFill>
                              <a:srgbClr val="FFFFFF"/>
                            </a:solidFill>
                            <a:ln w="9525">
                              <a:solidFill>
                                <a:srgbClr val="000000"/>
                              </a:solidFill>
                              <a:miter lim="800000"/>
                              <a:headEnd/>
                              <a:tailEnd/>
                            </a:ln>
                          </wps:spPr>
                          <wps:txbx>
                            <w:txbxContent>
                              <w:p w:rsidR="00B94012" w:rsidRPr="0049560B" w:rsidRDefault="00B94012" w:rsidP="00786AB3">
                                <w:pPr>
                                  <w:jc w:val="center"/>
                                  <w:rPr>
                                    <w:i/>
                                    <w:sz w:val="26"/>
                                    <w:szCs w:val="26"/>
                                  </w:rPr>
                                </w:pPr>
                                <w:r>
                                  <w:rPr>
                                    <w:i/>
                                    <w:sz w:val="26"/>
                                    <w:szCs w:val="26"/>
                                  </w:rPr>
                                  <w:t>Khí thải, nhiệt</w:t>
                                </w:r>
                              </w:p>
                            </w:txbxContent>
                          </wps:txbx>
                          <wps:bodyPr rot="0" vert="horz" wrap="square" lIns="91440" tIns="45720" rIns="91440" bIns="45720" anchor="t" anchorCtr="0" upright="1">
                            <a:noAutofit/>
                          </wps:bodyPr>
                        </wps:wsp>
                        <wps:wsp>
                          <wps:cNvPr id="1902" name="Straight Arrow Connector 1902"/>
                          <wps:cNvCnPr>
                            <a:cxnSpLocks/>
                          </wps:cNvCnPr>
                          <wps:spPr>
                            <a:xfrm>
                              <a:off x="3705101" y="3895107"/>
                              <a:ext cx="240030"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903" name="Rectangle 1903"/>
                          <wps:cNvSpPr>
                            <a:spLocks noChangeArrowheads="1"/>
                          </wps:cNvSpPr>
                          <wps:spPr bwMode="auto">
                            <a:xfrm>
                              <a:off x="3954483" y="4381995"/>
                              <a:ext cx="1314450" cy="342265"/>
                            </a:xfrm>
                            <a:prstGeom prst="rect">
                              <a:avLst/>
                            </a:prstGeom>
                            <a:solidFill>
                              <a:srgbClr val="FFFFFF"/>
                            </a:solidFill>
                            <a:ln w="9525">
                              <a:solidFill>
                                <a:srgbClr val="000000"/>
                              </a:solidFill>
                              <a:miter lim="800000"/>
                              <a:headEnd/>
                              <a:tailEnd/>
                            </a:ln>
                          </wps:spPr>
                          <wps:txbx>
                            <w:txbxContent>
                              <w:p w:rsidR="00B94012" w:rsidRPr="0049560B" w:rsidRDefault="00B94012" w:rsidP="00786AB3">
                                <w:pPr>
                                  <w:jc w:val="center"/>
                                  <w:rPr>
                                    <w:i/>
                                    <w:sz w:val="26"/>
                                    <w:szCs w:val="26"/>
                                  </w:rPr>
                                </w:pPr>
                                <w:r>
                                  <w:rPr>
                                    <w:i/>
                                    <w:sz w:val="26"/>
                                    <w:szCs w:val="26"/>
                                  </w:rPr>
                                  <w:t>Nhiệt</w:t>
                                </w:r>
                              </w:p>
                            </w:txbxContent>
                          </wps:txbx>
                          <wps:bodyPr rot="0" vert="horz" wrap="square" lIns="91440" tIns="45720" rIns="91440" bIns="45720" anchor="t" anchorCtr="0" upright="1">
                            <a:noAutofit/>
                          </wps:bodyPr>
                        </wps:wsp>
                        <wps:wsp>
                          <wps:cNvPr id="1904" name="Straight Arrow Connector 1904"/>
                          <wps:cNvCnPr>
                            <a:cxnSpLocks/>
                          </wps:cNvCnPr>
                          <wps:spPr>
                            <a:xfrm>
                              <a:off x="3705101" y="4512624"/>
                              <a:ext cx="240030"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905" name="Rectangle 1905"/>
                          <wps:cNvSpPr>
                            <a:spLocks noChangeArrowheads="1"/>
                          </wps:cNvSpPr>
                          <wps:spPr bwMode="auto">
                            <a:xfrm>
                              <a:off x="3954483" y="4987637"/>
                              <a:ext cx="1314450" cy="341630"/>
                            </a:xfrm>
                            <a:prstGeom prst="rect">
                              <a:avLst/>
                            </a:prstGeom>
                            <a:solidFill>
                              <a:srgbClr val="FFFFFF"/>
                            </a:solidFill>
                            <a:ln w="9525">
                              <a:solidFill>
                                <a:srgbClr val="000000"/>
                              </a:solidFill>
                              <a:miter lim="800000"/>
                              <a:headEnd/>
                              <a:tailEnd/>
                            </a:ln>
                          </wps:spPr>
                          <wps:txbx>
                            <w:txbxContent>
                              <w:p w:rsidR="00B94012" w:rsidRPr="0049560B" w:rsidRDefault="00B94012" w:rsidP="00786AB3">
                                <w:pPr>
                                  <w:jc w:val="center"/>
                                  <w:rPr>
                                    <w:i/>
                                    <w:sz w:val="26"/>
                                    <w:szCs w:val="26"/>
                                  </w:rPr>
                                </w:pPr>
                                <w:r>
                                  <w:rPr>
                                    <w:i/>
                                    <w:sz w:val="26"/>
                                    <w:szCs w:val="26"/>
                                  </w:rPr>
                                  <w:t>Bụi</w:t>
                                </w:r>
                              </w:p>
                            </w:txbxContent>
                          </wps:txbx>
                          <wps:bodyPr rot="0" vert="horz" wrap="square" lIns="91440" tIns="45720" rIns="91440" bIns="45720" anchor="t" anchorCtr="0" upright="1">
                            <a:noAutofit/>
                          </wps:bodyPr>
                        </wps:wsp>
                        <wps:wsp>
                          <wps:cNvPr id="1906" name="Straight Arrow Connector 1906"/>
                          <wps:cNvCnPr>
                            <a:cxnSpLocks/>
                          </wps:cNvCnPr>
                          <wps:spPr>
                            <a:xfrm>
                              <a:off x="3716976" y="5189517"/>
                              <a:ext cx="240030"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907" name="Rectangle 1907"/>
                          <wps:cNvSpPr>
                            <a:spLocks noChangeArrowheads="1"/>
                          </wps:cNvSpPr>
                          <wps:spPr bwMode="auto">
                            <a:xfrm>
                              <a:off x="3954483" y="5581403"/>
                              <a:ext cx="1314450" cy="341630"/>
                            </a:xfrm>
                            <a:prstGeom prst="rect">
                              <a:avLst/>
                            </a:prstGeom>
                            <a:solidFill>
                              <a:srgbClr val="FFFFFF"/>
                            </a:solidFill>
                            <a:ln w="9525">
                              <a:solidFill>
                                <a:srgbClr val="000000"/>
                              </a:solidFill>
                              <a:miter lim="800000"/>
                              <a:headEnd/>
                              <a:tailEnd/>
                            </a:ln>
                          </wps:spPr>
                          <wps:txbx>
                            <w:txbxContent>
                              <w:p w:rsidR="00B94012" w:rsidRPr="0049560B" w:rsidRDefault="00B94012" w:rsidP="00786AB3">
                                <w:pPr>
                                  <w:jc w:val="center"/>
                                  <w:rPr>
                                    <w:i/>
                                    <w:sz w:val="26"/>
                                    <w:szCs w:val="26"/>
                                  </w:rPr>
                                </w:pPr>
                                <w:r>
                                  <w:rPr>
                                    <w:i/>
                                    <w:sz w:val="26"/>
                                    <w:szCs w:val="26"/>
                                  </w:rPr>
                                  <w:t>nhiệt</w:t>
                                </w:r>
                              </w:p>
                            </w:txbxContent>
                          </wps:txbx>
                          <wps:bodyPr rot="0" vert="horz" wrap="square" lIns="91440" tIns="45720" rIns="91440" bIns="45720" anchor="t" anchorCtr="0" upright="1">
                            <a:noAutofit/>
                          </wps:bodyPr>
                        </wps:wsp>
                        <wps:wsp>
                          <wps:cNvPr id="1908" name="Straight Arrow Connector 1908"/>
                          <wps:cNvCnPr>
                            <a:cxnSpLocks/>
                          </wps:cNvCnPr>
                          <wps:spPr>
                            <a:xfrm>
                              <a:off x="3693226" y="5747658"/>
                              <a:ext cx="240030"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909" name="Rectangle 1909"/>
                          <wps:cNvSpPr>
                            <a:spLocks noChangeArrowheads="1"/>
                          </wps:cNvSpPr>
                          <wps:spPr bwMode="auto">
                            <a:xfrm>
                              <a:off x="4524499" y="6602681"/>
                              <a:ext cx="1550670" cy="342265"/>
                            </a:xfrm>
                            <a:prstGeom prst="rect">
                              <a:avLst/>
                            </a:prstGeom>
                            <a:solidFill>
                              <a:srgbClr val="FFFFFF"/>
                            </a:solidFill>
                            <a:ln w="9525">
                              <a:solidFill>
                                <a:srgbClr val="000000"/>
                              </a:solidFill>
                              <a:miter lim="800000"/>
                              <a:headEnd/>
                              <a:tailEnd/>
                            </a:ln>
                          </wps:spPr>
                          <wps:txbx>
                            <w:txbxContent>
                              <w:p w:rsidR="00B94012" w:rsidRPr="0049560B" w:rsidRDefault="00B94012" w:rsidP="00786AB3">
                                <w:pPr>
                                  <w:jc w:val="center"/>
                                  <w:rPr>
                                    <w:i/>
                                    <w:sz w:val="26"/>
                                    <w:szCs w:val="26"/>
                                  </w:rPr>
                                </w:pPr>
                                <w:r>
                                  <w:rPr>
                                    <w:i/>
                                    <w:sz w:val="26"/>
                                    <w:szCs w:val="26"/>
                                  </w:rPr>
                                  <w:t>Nước thải, khí thải</w:t>
                                </w:r>
                              </w:p>
                            </w:txbxContent>
                          </wps:txbx>
                          <wps:bodyPr rot="0" vert="horz" wrap="square" lIns="91440" tIns="45720" rIns="91440" bIns="45720" anchor="t" anchorCtr="0" upright="1">
                            <a:noAutofit/>
                          </wps:bodyPr>
                        </wps:wsp>
                        <wps:wsp>
                          <wps:cNvPr id="1910" name="Straight Arrow Connector 1910"/>
                          <wps:cNvCnPr>
                            <a:cxnSpLocks/>
                          </wps:cNvCnPr>
                          <wps:spPr>
                            <a:xfrm>
                              <a:off x="4286992" y="6733310"/>
                              <a:ext cx="240030"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911" name="Rectangle 1911"/>
                          <wps:cNvSpPr>
                            <a:spLocks noChangeArrowheads="1"/>
                          </wps:cNvSpPr>
                          <wps:spPr bwMode="auto">
                            <a:xfrm>
                              <a:off x="4524499" y="7148946"/>
                              <a:ext cx="1314450" cy="341630"/>
                            </a:xfrm>
                            <a:prstGeom prst="rect">
                              <a:avLst/>
                            </a:prstGeom>
                            <a:solidFill>
                              <a:srgbClr val="FFFFFF"/>
                            </a:solidFill>
                            <a:ln w="9525">
                              <a:solidFill>
                                <a:srgbClr val="000000"/>
                              </a:solidFill>
                              <a:miter lim="800000"/>
                              <a:headEnd/>
                              <a:tailEnd/>
                            </a:ln>
                          </wps:spPr>
                          <wps:txbx>
                            <w:txbxContent>
                              <w:p w:rsidR="00B94012" w:rsidRPr="0049560B" w:rsidRDefault="00B94012" w:rsidP="00786AB3">
                                <w:pPr>
                                  <w:jc w:val="center"/>
                                  <w:rPr>
                                    <w:i/>
                                    <w:sz w:val="26"/>
                                    <w:szCs w:val="26"/>
                                  </w:rPr>
                                </w:pPr>
                                <w:r>
                                  <w:rPr>
                                    <w:i/>
                                    <w:sz w:val="26"/>
                                    <w:szCs w:val="26"/>
                                  </w:rPr>
                                  <w:t>CTR</w:t>
                                </w:r>
                              </w:p>
                            </w:txbxContent>
                          </wps:txbx>
                          <wps:bodyPr rot="0" vert="horz" wrap="square" lIns="91440" tIns="45720" rIns="91440" bIns="45720" anchor="t" anchorCtr="0" upright="1">
                            <a:noAutofit/>
                          </wps:bodyPr>
                        </wps:wsp>
                        <wps:wsp>
                          <wps:cNvPr id="1912" name="Straight Arrow Connector 1912"/>
                          <wps:cNvCnPr>
                            <a:cxnSpLocks/>
                          </wps:cNvCnPr>
                          <wps:spPr>
                            <a:xfrm>
                              <a:off x="4286992" y="7279575"/>
                              <a:ext cx="240030" cy="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wps:wsp>
                          <wps:cNvPr id="1913" name="Straight Arrow Connector 1913"/>
                          <wps:cNvCnPr>
                            <a:cxnSpLocks noChangeShapeType="1"/>
                          </wps:cNvCnPr>
                          <wps:spPr bwMode="auto">
                            <a:xfrm rot="5400000">
                              <a:off x="3740727" y="498764"/>
                              <a:ext cx="2190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14" name="Rectangle 1914"/>
                          <wps:cNvSpPr>
                            <a:spLocks noChangeArrowheads="1"/>
                          </wps:cNvSpPr>
                          <wps:spPr bwMode="auto">
                            <a:xfrm>
                              <a:off x="3099460" y="617517"/>
                              <a:ext cx="1597025" cy="330200"/>
                            </a:xfrm>
                            <a:prstGeom prst="rect">
                              <a:avLst/>
                            </a:prstGeom>
                            <a:solidFill>
                              <a:srgbClr val="FFFFFF"/>
                            </a:solidFill>
                            <a:ln w="9525">
                              <a:solidFill>
                                <a:srgbClr val="000000"/>
                              </a:solidFill>
                              <a:miter lim="800000"/>
                              <a:headEnd/>
                              <a:tailEnd/>
                            </a:ln>
                          </wps:spPr>
                          <wps:txbx>
                            <w:txbxContent>
                              <w:p w:rsidR="00B94012" w:rsidRPr="007120F5" w:rsidRDefault="00B94012" w:rsidP="00786AB3">
                                <w:pPr>
                                  <w:ind w:right="144"/>
                                  <w:jc w:val="center"/>
                                  <w:rPr>
                                    <w:sz w:val="26"/>
                                    <w:szCs w:val="26"/>
                                  </w:rPr>
                                </w:pPr>
                                <w:r>
                                  <w:rPr>
                                    <w:sz w:val="26"/>
                                    <w:szCs w:val="26"/>
                                  </w:rPr>
                                  <w:t>Phân loại</w:t>
                                </w:r>
                                <w:r w:rsidRPr="0049560B">
                                  <w:rPr>
                                    <w:sz w:val="26"/>
                                    <w:szCs w:val="26"/>
                                  </w:rPr>
                                  <w:t xml:space="preserve"> </w:t>
                                </w:r>
                              </w:p>
                            </w:txbxContent>
                          </wps:txbx>
                          <wps:bodyPr rot="0" vert="horz" wrap="square" lIns="91440" tIns="45720" rIns="91440" bIns="45720" anchor="t" anchorCtr="0" upright="1">
                            <a:noAutofit/>
                          </wps:bodyPr>
                        </wps:wsp>
                        <wps:wsp>
                          <wps:cNvPr id="1919" name="Straight Arrow Connector 1919"/>
                          <wps:cNvCnPr>
                            <a:cxnSpLocks noChangeShapeType="1"/>
                          </wps:cNvCnPr>
                          <wps:spPr bwMode="auto">
                            <a:xfrm rot="5400000">
                              <a:off x="3740727" y="1056904"/>
                              <a:ext cx="2190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 name="Rectangle 97"/>
                          <wps:cNvSpPr>
                            <a:spLocks noChangeArrowheads="1"/>
                          </wps:cNvSpPr>
                          <wps:spPr bwMode="auto">
                            <a:xfrm>
                              <a:off x="3099460" y="1175658"/>
                              <a:ext cx="1597025" cy="329565"/>
                            </a:xfrm>
                            <a:prstGeom prst="rect">
                              <a:avLst/>
                            </a:prstGeom>
                            <a:solidFill>
                              <a:srgbClr val="FFFFFF"/>
                            </a:solidFill>
                            <a:ln w="9525">
                              <a:solidFill>
                                <a:srgbClr val="000000"/>
                              </a:solidFill>
                              <a:miter lim="800000"/>
                              <a:headEnd/>
                              <a:tailEnd/>
                            </a:ln>
                          </wps:spPr>
                          <wps:txbx>
                            <w:txbxContent>
                              <w:p w:rsidR="00B94012" w:rsidRPr="007120F5" w:rsidRDefault="00B94012" w:rsidP="00786AB3">
                                <w:pPr>
                                  <w:ind w:right="144"/>
                                  <w:jc w:val="center"/>
                                  <w:rPr>
                                    <w:sz w:val="26"/>
                                    <w:szCs w:val="26"/>
                                  </w:rPr>
                                </w:pPr>
                                <w:r>
                                  <w:rPr>
                                    <w:sz w:val="26"/>
                                    <w:szCs w:val="26"/>
                                  </w:rPr>
                                  <w:t>Ép khối</w:t>
                                </w:r>
                                <w:r w:rsidRPr="0049560B">
                                  <w:rPr>
                                    <w:sz w:val="26"/>
                                    <w:szCs w:val="26"/>
                                  </w:rPr>
                                  <w:t xml:space="preserve"> </w:t>
                                </w:r>
                              </w:p>
                            </w:txbxContent>
                          </wps:txbx>
                          <wps:bodyPr rot="0" vert="horz" wrap="square" lIns="91440" tIns="45720" rIns="91440" bIns="45720" anchor="t" anchorCtr="0" upright="1">
                            <a:noAutofit/>
                          </wps:bodyPr>
                        </wps:wsp>
                        <wps:wsp>
                          <wps:cNvPr id="98" name="Straight Arrow Connector 98"/>
                          <wps:cNvCnPr>
                            <a:cxnSpLocks noChangeShapeType="1"/>
                          </wps:cNvCnPr>
                          <wps:spPr bwMode="auto">
                            <a:xfrm rot="5400000">
                              <a:off x="3663538" y="1609107"/>
                              <a:ext cx="2190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anchor>
            </w:drawing>
          </mc:Choice>
          <mc:Fallback>
            <w:pict>
              <v:group id="Group 101" o:spid="_x0000_s1026" style="position:absolute;left:0;text-align:left;margin-left:12.05pt;margin-top:8.05pt;width:478.35pt;height:636.55pt;z-index:252317696" coordsize="60750,80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">
                <v:shapetype id="_x0000_t32" coordsize="21600,21600" o:spt="32" o:oned="t" path="m,l21600,21600e" filled="f">
                  <v:path arrowok="t" fillok="f" o:connecttype="none"/>
                  <o:lock v:ext="edit" shapetype="t"/>
                </v:shapetype>
                <v:shape id="Straight Arrow Connector 75" o:spid="_x0000_s1027" type="#_x0000_t32" style="position:absolute;left:28025;top:34794;width:0;height:25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muQcYAAADbAAAADwAAAGRycy9kb3ducmV2LnhtbESPT2vCQBTE7wW/w/KE3urGQluNriJC&#10;S7H04B+C3h7ZZxLMvg27axL76buFgsdhZn7DzJe9qUVLzleWFYxHCQji3OqKCwWH/fvTBIQPyBpr&#10;y6TgRh6Wi8HDHFNtO95SuwuFiBD2KSooQ2hSKX1ekkE/sg1x9M7WGQxRukJqh12Em1o+J8mrNFhx&#10;XCixoXVJ+WV3NQqOX9Nrdsu+aZONp5sTOuN/9h9KPQ771QxEoD7cw//tT63g7Q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KprkHGAAAA2wAAAA8AAAAAAAAA&#10;AAAAAAAAoQIAAGRycy9kb3ducmV2LnhtbFBLBQYAAAAABAAEAPkAAACUAwAAAAA=&#10;">
                  <v:stroke endarrow="block"/>
                </v:shape>
                <v:group id="Group 100" o:spid="_x0000_s1028" style="position:absolute;width:60750;height:80841" coordsize="60751,808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shape id="Straight Arrow Connector 22" o:spid="_x0000_s1029" type="#_x0000_t32" style="position:absolute;left:15912;top:20425;width:28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MZKMUAAADbAAAADwAAAGRycy9kb3ducmV2LnhtbESPT2vCQBTE74LfYXlCb2ZjDqVGVymC&#10;pVh68A/B3h7Z1yQ0+zbsrhr76V1B8DjMzG+Y+bI3rTiT841lBZMkBUFcWt1wpeCwX4/fQPiArLG1&#10;TAqu5GG5GA7mmGt74S2dd6ESEcI+RwV1CF0upS9rMugT2xFH79c6gyFKV0nt8BLhppVZmr5Kgw3H&#10;hRo7WtVU/u1ORsHxa3oqrsU3bYrJdPODzvj//YdSL6P+fQYiUB+e4Uf7UyvIMrh/iT9AL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vMZKMUAAADbAAAADwAAAAAAAAAA&#10;AAAAAAChAgAAZHJzL2Rvd25yZXYueG1sUEsFBgAAAAAEAAQA+QAAAJMDAAAAAA==&#10;">
                    <v:stroke endarrow="block"/>
                  </v:shape>
                  <v:rect id="Rectangle 5717" o:spid="_x0000_s1030" style="position:absolute;left:593;top:18763;width:15272;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ypW8YA&#10;AADdAAAADwAAAGRycy9kb3ducmV2LnhtbESPQWvCQBSE70L/w/IKvZmNKa01ugaxWNqjxktvz+wz&#10;iWbfhuxG0/56Vyj0OMzMN8wiG0wjLtS52rKCSRSDIC6srrlUsM834zcQziNrbCyTgh9ykC0fRgtM&#10;tb3yli47X4oAYZeigsr7NpXSFRUZdJFtiYN3tJ1BH2RXSt3hNcBNI5M4fpUGaw4LFba0rqg473qj&#10;4FAne/zd5h+xmW2e/deQn/rvd6WeHofVHISnwf+H/9qfWsHLdDKF+5vwB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ypW8YAAADdAAAADwAAAAAAAAAAAAAAAACYAgAAZHJz&#10;L2Rvd25yZXYueG1sUEsFBgAAAAAEAAQA9QAAAIsDAAAAAA==&#10;">
                    <v:textbox>
                      <w:txbxContent>
                        <w:p w:rsidR="00B555F4" w:rsidRDefault="00B555F4" w:rsidP="00786AB3">
                          <w:pPr>
                            <w:jc w:val="center"/>
                            <w:rPr>
                              <w:sz w:val="26"/>
                              <w:szCs w:val="26"/>
                            </w:rPr>
                          </w:pPr>
                          <w:r>
                            <w:rPr>
                              <w:sz w:val="26"/>
                              <w:szCs w:val="26"/>
                            </w:rPr>
                            <w:t>Lò đốt viên nén củi</w:t>
                          </w:r>
                        </w:p>
                        <w:p w:rsidR="00B555F4" w:rsidRPr="0025521A" w:rsidRDefault="00B555F4" w:rsidP="00786AB3">
                          <w:pPr>
                            <w:jc w:val="center"/>
                            <w:rPr>
                              <w:sz w:val="26"/>
                              <w:szCs w:val="26"/>
                            </w:rPr>
                          </w:pPr>
                        </w:p>
                      </w:txbxContent>
                    </v:textbox>
                  </v:rect>
                  <v:rect id="Rectangle 26" o:spid="_x0000_s1031" style="position:absolute;left:593;top:23869;width:15272;height:4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a6zMIA&#10;AADbAAAADwAAAGRycy9kb3ducmV2LnhtbESPQYvCMBSE74L/ITzBm6ZWEO0aRVxc9Kj14u1t87bt&#10;2ryUJmr11xtB8DjMzDfMfNmaSlypcaVlBaNhBII4s7rkXMEx3QymIJxH1lhZJgV3crBcdDtzTLS9&#10;8Z6uB5+LAGGXoILC+zqR0mUFGXRDWxMH7882Bn2QTS51g7cAN5WMo2giDZYcFgqsaV1Qdj5cjILf&#10;Mj7iY5/+RGa2Gftdm/5fTt9K9Xvt6guEp9Z/wu/2ViuIJ/D6En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ZrrMwgAAANsAAAAPAAAAAAAAAAAAAAAAAJgCAABkcnMvZG93&#10;bnJldi54bWxQSwUGAAAAAAQABAD1AAAAhwMAAAAA&#10;">
                    <v:textbox>
                      <w:txbxContent>
                        <w:p w:rsidR="00B555F4" w:rsidRDefault="00B555F4" w:rsidP="00786AB3">
                          <w:pPr>
                            <w:jc w:val="center"/>
                            <w:rPr>
                              <w:sz w:val="26"/>
                              <w:szCs w:val="26"/>
                            </w:rPr>
                          </w:pPr>
                          <w:r>
                            <w:rPr>
                              <w:sz w:val="26"/>
                              <w:szCs w:val="26"/>
                            </w:rPr>
                            <w:t>Nước, bột tách khuôn</w:t>
                          </w:r>
                        </w:p>
                        <w:p w:rsidR="00B555F4" w:rsidRPr="0025521A" w:rsidRDefault="00B555F4" w:rsidP="00786AB3">
                          <w:pPr>
                            <w:jc w:val="center"/>
                            <w:rPr>
                              <w:sz w:val="26"/>
                              <w:szCs w:val="26"/>
                            </w:rPr>
                          </w:pPr>
                        </w:p>
                      </w:txbxContent>
                    </v:textbox>
                  </v:rect>
                  <v:shape id="Straight Arrow Connector 27" o:spid="_x0000_s1032" type="#_x0000_t32" style="position:absolute;left:16150;top:26600;width:28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S6sMUAAADbAAAADwAAAGRycy9kb3ducmV2LnhtbESPQWvCQBSE74X+h+UVvNWNHmyNrlIK&#10;FbF4qJGgt0f2mYRm34bdVaO/3hUEj8PMfMNM551pxImcry0rGPQTEMSF1TWXCrbZz/snCB+QNTaW&#10;ScGFPMxnry9TTLU98x+dNqEUEcI+RQVVCG0qpS8qMuj7tiWO3sE6gyFKV0rt8BzhppHDJBlJgzXH&#10;hQpb+q6o+N8cjYLd7/iYX/I1rfLBeLVHZ/w1WyjVe+u+JiACdeEZfrSXWsHwA+5f4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oS6sMUAAADbAAAADwAAAAAAAAAA&#10;AAAAAAChAgAAZHJzL2Rvd25yZXYueG1sUEsFBgAAAAAEAAQA+QAAAJMDAAAAAA==&#10;">
                    <v:stroke endarrow="block"/>
                  </v:shape>
                  <v:rect id="Rectangle 28" o:spid="_x0000_s1033" style="position:absolute;top:37288;width:15513;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WLJb8A&#10;AADbAAAADwAAAGRycy9kb3ducmV2LnhtbERPTa/BQBTdv8R/mFyJ3TNViTxliBDCktrYXZ2rLZ07&#10;TWdQfr1ZSN7y5HxP562pxIMaV1pWMOhHIIgzq0vOFRzT9e8fCOeRNVaWScGLHMxnnZ8pJto+eU+P&#10;g89FCGGXoILC+zqR0mUFGXR9WxMH7mIbgz7AJpe6wWcIN5WMo2gkDZYcGgqsaVlQdjvcjYJzGR/x&#10;vU83kRmvh37Xptf7aaVUr9suJiA8tf5f/HVvtYI4jA1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tYslvwAAANsAAAAPAAAAAAAAAAAAAAAAAJgCAABkcnMvZG93bnJl&#10;di54bWxQSwUGAAAAAAQABAD1AAAAhAMAAAAA&#10;">
                    <v:textbox>
                      <w:txbxContent>
                        <w:p w:rsidR="00B555F4" w:rsidRDefault="00B555F4" w:rsidP="00786AB3">
                          <w:pPr>
                            <w:jc w:val="center"/>
                            <w:rPr>
                              <w:sz w:val="26"/>
                              <w:szCs w:val="26"/>
                            </w:rPr>
                          </w:pPr>
                          <w:r>
                            <w:rPr>
                              <w:sz w:val="26"/>
                              <w:szCs w:val="26"/>
                            </w:rPr>
                            <w:t>Lò đốt viên nén củi</w:t>
                          </w:r>
                        </w:p>
                        <w:p w:rsidR="00B555F4" w:rsidRPr="0025521A" w:rsidRDefault="00B555F4" w:rsidP="00786AB3">
                          <w:pPr>
                            <w:jc w:val="center"/>
                            <w:rPr>
                              <w:sz w:val="26"/>
                              <w:szCs w:val="26"/>
                            </w:rPr>
                          </w:pPr>
                        </w:p>
                      </w:txbxContent>
                    </v:textbox>
                  </v:rect>
                  <v:shape id="Straight Arrow Connector 29" o:spid="_x0000_s1034" type="#_x0000_t32" style="position:absolute;left:15556;top:39188;width:28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eLWcUAAADbAAAADwAAAGRycy9kb3ducmV2LnhtbESPQWvCQBSE74X+h+UVvNVNPIhJXYMU&#10;WorioVpCvT2yzySYfRt2V43++q4g9DjMzDfMvBhMJ87kfGtZQTpOQBBXVrdcK/jZfbzOQPiArLGz&#10;TAqu5KFYPD/NMdf2wt903oZaRAj7HBU0IfS5lL5qyKAf2544egfrDIYoXS21w0uEm05OkmQqDbYc&#10;Fxrs6b2h6rg9GQW/6+xUXssNrco0W+3RGX/bfSo1ehmWbyACDeE//Gh/aQWTDO5f4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FeLWcUAAADbAAAADwAAAAAAAAAA&#10;AAAAAAChAgAAZHJzL2Rvd25yZXYueG1sUEsFBgAAAAAEAAQA+QAAAJMDAAAAAA==&#10;">
                    <v:stroke endarrow="block"/>
                  </v:shape>
                  <v:rect id="Rectangle 30" o:spid="_x0000_s1035" style="position:absolute;top:43582;width:15271;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oR/r8A&#10;AADbAAAADwAAAGRycy9kb3ducmV2LnhtbERPTa/BQBTdS/yHyZXYMUUi75UhQghL2s3bXZ2rLZ07&#10;TWdQfr1ZSN7y5HzPl62pxIMaV1pWMBpGIIgzq0vOFaTJdvADwnlkjZVlUvAiB8tFtzPHWNsnH+lx&#10;8rkIIexiVFB4X8dSuqwgg25oa+LAXWxj0AfY5FI3+AzhppLjKJpKgyWHhgJrWheU3U53o+BcjlN8&#10;H5NdZH63E39ok+v9b6NUv9euZiA8tf5f/HXvtYJJWB++hB8gF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GhH+vwAAANsAAAAPAAAAAAAAAAAAAAAAAJgCAABkcnMvZG93bnJl&#10;di54bWxQSwUGAAAAAAQABAD1AAAAhAMAAAAA&#10;">
                    <v:textbox>
                      <w:txbxContent>
                        <w:p w:rsidR="00B555F4" w:rsidRDefault="00B555F4" w:rsidP="00786AB3">
                          <w:pPr>
                            <w:jc w:val="center"/>
                            <w:rPr>
                              <w:sz w:val="26"/>
                              <w:szCs w:val="26"/>
                            </w:rPr>
                          </w:pPr>
                          <w:r>
                            <w:rPr>
                              <w:sz w:val="26"/>
                              <w:szCs w:val="26"/>
                            </w:rPr>
                            <w:t>Dầu cắt</w:t>
                          </w:r>
                        </w:p>
                        <w:p w:rsidR="00B555F4" w:rsidRPr="0025521A" w:rsidRDefault="00B555F4" w:rsidP="00786AB3">
                          <w:pPr>
                            <w:jc w:val="center"/>
                            <w:rPr>
                              <w:sz w:val="26"/>
                              <w:szCs w:val="26"/>
                            </w:rPr>
                          </w:pPr>
                        </w:p>
                      </w:txbxContent>
                    </v:textbox>
                  </v:rect>
                  <v:shape id="Straight Arrow Connector 31" o:spid="_x0000_s1036" type="#_x0000_t32" style="position:absolute;left:15556;top:45482;width:28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gsQAAADbAAAADwAAAGRycy9kb3ducmV2LnhtbESPQWvCQBSE70L/w/IKvekmFopGVykF&#10;S7F4UEuot0f2mQSzb8PuqtFf7wqCx2FmvmGm88404kTO15YVpIMEBHFhdc2lgr/toj8C4QOyxsYy&#10;KbiQh/nspTfFTNszr+m0CaWIEPYZKqhCaDMpfVGRQT+wLXH09tYZDFG6UmqH5wg3jRwmyYc0WHNc&#10;qLClr4qKw+ZoFPz/jo/5JV/RMk/Hyx0646/bb6XeXrvPCYhAXXiGH+0freA9hfuX+AP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BGCxAAAANsAAAAPAAAAAAAAAAAA&#10;AAAAAKECAABkcnMvZG93bnJldi54bWxQSwUGAAAAAAQABAD5AAAAkgMAAAAA&#10;">
                    <v:stroke endarrow="block"/>
                  </v:shape>
                  <v:rect id="Rectangle 32" o:spid="_x0000_s1037" style="position:absolute;left:237;top:49876;width:15272;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QqEsQA&#10;AADbAAAADwAAAGRycy9kb3ducmV2LnhtbESPQWvCQBSE70L/w/IKvemmEUqNrlJaUtqjxou3Z/aZ&#10;xGbfhuxGV3+9KxQ8DjPzDbNYBdOKE/WusazgdZKAIC6tbrhSsC3y8TsI55E1tpZJwYUcrJZPowVm&#10;2p55TaeNr0SEsMtQQe19l0npypoMuontiKN3sL1BH2VfSd3jOcJNK9MkeZMGG44LNXb0WVP5txmM&#10;gn2TbvG6Lr4TM8un/jcUx2H3pdTLc/iYg/AU/CP83/7RCqYp3L/EH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EKhLEAAAA2wAAAA8AAAAAAAAAAAAAAAAAmAIAAGRycy9k&#10;b3ducmV2LnhtbFBLBQYAAAAABAAEAPUAAACJAwAAAAA=&#10;">
                    <v:textbox>
                      <w:txbxContent>
                        <w:p w:rsidR="00B555F4" w:rsidRDefault="00B555F4" w:rsidP="00786AB3">
                          <w:pPr>
                            <w:jc w:val="center"/>
                            <w:rPr>
                              <w:sz w:val="26"/>
                              <w:szCs w:val="26"/>
                            </w:rPr>
                          </w:pPr>
                          <w:r>
                            <w:rPr>
                              <w:sz w:val="26"/>
                              <w:szCs w:val="26"/>
                            </w:rPr>
                            <w:t>Dầu thuỷ lực</w:t>
                          </w:r>
                        </w:p>
                        <w:p w:rsidR="00B555F4" w:rsidRPr="0025521A" w:rsidRDefault="00B555F4" w:rsidP="00786AB3">
                          <w:pPr>
                            <w:jc w:val="center"/>
                            <w:rPr>
                              <w:sz w:val="26"/>
                              <w:szCs w:val="26"/>
                            </w:rPr>
                          </w:pPr>
                        </w:p>
                      </w:txbxContent>
                    </v:textbox>
                  </v:rect>
                  <v:shape id="Straight Arrow Connector 40" o:spid="_x0000_s1038" type="#_x0000_t32" style="position:absolute;left:15675;top:51776;width:28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LHZMEAAADbAAAADwAAAGRycy9kb3ducmV2LnhtbERPy4rCMBTdC/MP4Q6409RBRKtRhoER&#10;UVz4oOju0txpyzQ3JYla/XqzEFweznu2aE0truR8ZVnBoJ+AIM6trrhQcDz89sYgfEDWWFsmBXfy&#10;sJh/dGaYanvjHV33oRAxhH2KCsoQmlRKn5dk0PdtQxy5P+sMhghdIbXDWww3tfxKkpE0WHFsKLGh&#10;n5Ly//3FKDhtJpfsnm1pnQ0m6zM64x+HpVLdz/Z7CiJQG97il3ulFQzj+vgl/gA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ssdkwQAAANsAAAAPAAAAAAAAAAAAAAAA&#10;AKECAABkcnMvZG93bnJldi54bWxQSwUGAAAAAAQABAD5AAAAjwMAAAAA&#10;">
                    <v:stroke endarrow="block"/>
                  </v:shape>
                  <v:line id="Straight Connector 43" o:spid="_x0000_s1039" style="position:absolute;visibility:visible;mso-wrap-style:square" from="18050,63295" to="37030,63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C64sYAAADbAAAADwAAAGRycy9kb3ducmV2LnhtbESPT2vCQBTE74LfYXlCb7qxliCpq4il&#10;oD2U+gfa4zP7mkSzb8PuNkm/fbcgeBxm5jfMYtWbWrTkfGVZwXSSgCDOra64UHA6vo7nIHxA1lhb&#10;JgW/5GG1HA4WmGnb8Z7aQyhEhLDPUEEZQpNJ6fOSDPqJbYij922dwRClK6R22EW4qeVjkqTSYMVx&#10;ocSGNiXl18OPUfA++0jb9e5t23/u0nP+sj9/XTqn1MOoXz+DCNSHe/jW3moFTz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AuuLGAAAA2wAAAA8AAAAAAAAA&#10;AAAAAAAAoQIAAGRycy9kb3ducmV2LnhtbFBLBQYAAAAABAAEAPkAAACUAwAAAAA=&#10;">
                    <o:lock v:ext="edit" shapetype="f"/>
                  </v:line>
                  <v:rect id="Rectangle 45" o:spid="_x0000_s1040" style="position:absolute;left:10094;width:17748;height:4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vBG8UA&#10;AADbAAAADwAAAGRycy9kb3ducmV2LnhtbESPQWvCQBSE7wX/w/KE3upGraWNbkSUlHrUeOntmX0m&#10;0ezbkN2YtL++Wyj0OMzMN8xqPZha3Kl1lWUF00kEgji3uuJCwSlLn15BOI+ssbZMCr7IwToZPaww&#10;1rbnA92PvhABwi5GBaX3TSyly0sy6Ca2IQ7exbYGfZBtIXWLfYCbWs6i6EUarDgslNjQtqT8duyM&#10;gnM1O+H3IXuPzFs69/shu3afO6Uex8NmCcLT4P/Df+0PreB5Ab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a8EbxQAAANsAAAAPAAAAAAAAAAAAAAAAAJgCAABkcnMv&#10;ZG93bnJldi54bWxQSwUGAAAAAAQABAD1AAAAigMAAAAA&#10;">
                    <v:textbox>
                      <w:txbxContent>
                        <w:p w:rsidR="00B555F4" w:rsidRPr="0049560B" w:rsidRDefault="00B555F4" w:rsidP="00786AB3">
                          <w:pPr>
                            <w:ind w:right="144"/>
                            <w:jc w:val="center"/>
                            <w:rPr>
                              <w:sz w:val="26"/>
                              <w:szCs w:val="26"/>
                            </w:rPr>
                          </w:pPr>
                          <w:r>
                            <w:rPr>
                              <w:sz w:val="26"/>
                              <w:szCs w:val="26"/>
                            </w:rPr>
                            <w:t>Nguyên liệu nhôm dạng thỏi 80%</w:t>
                          </w:r>
                          <w:r w:rsidRPr="0049560B">
                            <w:rPr>
                              <w:sz w:val="26"/>
                              <w:szCs w:val="26"/>
                            </w:rPr>
                            <w:t xml:space="preserve"> </w:t>
                          </w:r>
                        </w:p>
                      </w:txbxContent>
                    </v:textbox>
                  </v:rect>
                  <v:rect id="Rectangle 47" o:spid="_x0000_s1041" style="position:absolute;left:18644;top:19000;width:18980;height:3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X698UA&#10;AADbAAAADwAAAGRycy9kb3ducmV2LnhtbESPQWvCQBSE7wX/w/KE3upGLbaNbkSUlHrUeOntmX0m&#10;0ezbkN2YtL++Wyj0OMzMN8xqPZha3Kl1lWUF00kEgji3uuJCwSlLn15BOI+ssbZMCr7IwToZPaww&#10;1rbnA92PvhABwi5GBaX3TSyly0sy6Ca2IQ7exbYGfZBtIXWLfYCbWs6iaCENVhwWSmxoW1J+O3ZG&#10;wbmanfD7kL1H5i2d+/2QXbvPnVKP42GzBOFp8P/hv/aHVvD8Ar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9fr3xQAAANsAAAAPAAAAAAAAAAAAAAAAAJgCAABkcnMv&#10;ZG93bnJldi54bWxQSwUGAAAAAAQABAD1AAAAigMAAAAA&#10;">
                    <v:textbox>
                      <w:txbxContent>
                        <w:p w:rsidR="00B555F4" w:rsidRPr="0049560B" w:rsidRDefault="00B555F4" w:rsidP="00786AB3">
                          <w:pPr>
                            <w:ind w:right="144"/>
                            <w:jc w:val="center"/>
                            <w:rPr>
                              <w:sz w:val="26"/>
                              <w:szCs w:val="26"/>
                            </w:rPr>
                          </w:pPr>
                          <w:r>
                            <w:rPr>
                              <w:sz w:val="26"/>
                              <w:szCs w:val="26"/>
                            </w:rPr>
                            <w:t>Lò nấu nhôm</w:t>
                          </w:r>
                        </w:p>
                      </w:txbxContent>
                    </v:textbox>
                  </v:rect>
                  <v:rect id="Rectangle 57" o:spid="_x0000_s1042" style="position:absolute;left:18644;top:25294;width:18980;height:3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xsKsUA&#10;AADbAAAADwAAAGRycy9kb3ducmV2LnhtbESPQWvCQBSE7wX/w/KE3upGpbaNbkSUlHrUeOntmX0m&#10;0ezbkN2YtL++Wyj0OMzMN8xqPZha3Kl1lWUF00kEgji3uuJCwSlLn15BOI+ssbZMCr7IwToZPaww&#10;1rbnA92PvhABwi5GBaX3TSyly0sy6Ca2IQ7exbYGfZBtIXWLfYCbWs6iaCENVhwWSmxoW1J+O3ZG&#10;wbmanfD7kL1H5i2d+/2QXbvPnVKP42GzBOFp8P/hv/aHVvD8Ar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LGwqxQAAANsAAAAPAAAAAAAAAAAAAAAAAJgCAABkcnMv&#10;ZG93bnJldi54bWxQSwUGAAAAAAQABAD1AAAAigMAAAAA&#10;">
                    <v:textbox>
                      <w:txbxContent>
                        <w:p w:rsidR="00B555F4" w:rsidRPr="0049560B" w:rsidRDefault="00B555F4" w:rsidP="00786AB3">
                          <w:pPr>
                            <w:jc w:val="center"/>
                            <w:rPr>
                              <w:sz w:val="26"/>
                              <w:szCs w:val="26"/>
                            </w:rPr>
                          </w:pPr>
                          <w:r>
                            <w:rPr>
                              <w:sz w:val="26"/>
                              <w:szCs w:val="26"/>
                            </w:rPr>
                            <w:t>Đúc phôi</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60" o:spid="_x0000_s1043" type="#_x0000_t34" style="position:absolute;left:12587;top:11044;width:12821;height:3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5Ub8AAADbAAAADwAAAGRycy9kb3ducmV2LnhtbERPzYrCMBC+L/gOYRa8bdPtQaSalkVQ&#10;PIis2gcYmrHt2kxKEm19+81B8Pjx/a/LyfTiQc53lhV8JykI4trqjhsF1WX7tQThA7LG3jIpeJKH&#10;sph9rDHXduQTPc6hETGEfY4K2hCGXEpft2TQJ3YgjtzVOoMhQtdI7XCM4aaXWZoupMGOY0OLA21a&#10;qm/nu1FwzKp0t0XK/jbuetjTWN1/lzel5p/TzwpEoCm8xS/3XitYxPXxS/wBsvg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X5Ub8AAADbAAAADwAAAAAAAAAAAAAAAACh&#10;AgAAZHJzL2Rvd25yZXYueG1sUEsFBgAAAAAEAAQA+QAAAI0DAAAAAA==&#10;" adj="10795">
                    <v:stroke endarrow="block"/>
                  </v:shape>
                  <v:shape id="Straight Arrow Connector 61" o:spid="_x0000_s1044" type="#_x0000_t32" style="position:absolute;left:27907;top:22325;width:6;height:29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s+n8UAAADbAAAADwAAAGRycy9kb3ducmV2LnhtbESPQWvCQBSE74X+h+UVequbeAiaugYp&#10;VIriQS2h3h7ZZxLMvg27q0Z/vVso9DjMzDfMrBhMJy7kfGtZQTpKQBBXVrdcK/jef75NQPiArLGz&#10;TApu5KGYPz/NMNf2ylu67EItIoR9jgqaEPpcSl81ZNCPbE8cvaN1BkOUrpba4TXCTSfHSZJJgy3H&#10;hQZ7+mioOu3ORsHPenoub+WGVmU6XR3QGX/fL5V6fRkW7yACDeE//Nf+0gqyFH6/xB8g5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Es+n8UAAADbAAAADwAAAAAAAAAA&#10;AAAAAAChAgAAZHJzL2Rvd25yZXYueG1sUEsFBgAAAAAEAAQA+QAAAJMDAAAAAA==&#10;">
                    <v:stroke endarrow="block"/>
                  </v:shape>
                  <v:rect id="Rectangle 66" o:spid="_x0000_s1045" style="position:absolute;left:18644;top:31113;width:18980;height:3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wDDMIA&#10;AADbAAAADwAAAGRycy9kb3ducmV2LnhtbESPQYvCMBSE7wv+h/AEb2uqQtFqFHFx0aPWi7dn82yr&#10;zUtpolZ//WZB8DjMzDfMbNGaStypcaVlBYN+BII4s7rkXMEhXX+PQTiPrLGyTAqe5GAx73zNMNH2&#10;wTu6730uAoRdggoK7+tESpcVZND1bU0cvLNtDPogm1zqBh8Bbio5jKJYGiw5LBRY06qg7Lq/GQWn&#10;cnjA1y79jcxkPfLbNr3cjj9K9brtcgrCU+s/4Xd7oxXEMfx/CT9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DAMMwgAAANsAAAAPAAAAAAAAAAAAAAAAAJgCAABkcnMvZG93&#10;bnJldi54bWxQSwUGAAAAAAQABAD1AAAAhwMAAAAA&#10;">
                    <v:textbox>
                      <w:txbxContent>
                        <w:p w:rsidR="00B555F4" w:rsidRPr="0049560B" w:rsidRDefault="00B555F4" w:rsidP="00786AB3">
                          <w:pPr>
                            <w:jc w:val="center"/>
                            <w:rPr>
                              <w:sz w:val="26"/>
                              <w:szCs w:val="26"/>
                            </w:rPr>
                          </w:pPr>
                          <w:r>
                            <w:rPr>
                              <w:sz w:val="26"/>
                              <w:szCs w:val="26"/>
                            </w:rPr>
                            <w:t xml:space="preserve">Cắt 2 tề đầu </w:t>
                          </w:r>
                        </w:p>
                      </w:txbxContent>
                    </v:textbox>
                  </v:rect>
                  <v:shape id="Straight Arrow Connector 68" o:spid="_x0000_s1046" type="#_x0000_t32" style="position:absolute;left:27907;top:28619;width:0;height:25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GXAsAAAADbAAAADwAAAGRycy9kb3ducmV2LnhtbERPy4rCMBTdC/5DuMLsNHUWotUoIjgM&#10;igsfFN1dmmtbbG5KErX69WYxMMvDec8WranFg5yvLCsYDhIQxLnVFRcKTsd1fwzCB2SNtWVS8CIP&#10;i3m3M8NU2yfv6XEIhYgh7FNUUIbQpFL6vCSDfmAb4shdrTMYInSF1A6fMdzU8jtJRtJgxbGhxIZW&#10;JeW3w90oOG8n9+yV7WiTDSebCzrj38cfpb567XIKIlAb/sV/7l+tYBTHxi/xB8j5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lxlwLAAAAA2wAAAA8AAAAAAAAAAAAAAAAA&#10;oQIAAGRycy9kb3ducmV2LnhtbFBLBQYAAAAABAAEAPkAAACOAwAAAAA=&#10;">
                    <v:stroke endarrow="block"/>
                  </v:shape>
                  <v:rect id="Rectangle 1915" o:spid="_x0000_s1047" style="position:absolute;left:40019;top:18881;width:13151;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J19sIA&#10;AADdAAAADwAAAGRycy9kb3ducmV2LnhtbERPTYvCMBC9C/sfwizsTVNdlLUaZVEUPWp72dvYjG3d&#10;ZlKaqNVfbwTB2zze50znranEhRpXWlbQ70UgiDOrS84VpMmq+wPCeWSNlWVScCMH89lHZ4qxtlfe&#10;0WXvcxFC2MWooPC+jqV0WUEGXc/WxIE72sagD7DJpW7wGsJNJQdRNJIGSw4NBda0KCj735+NgkM5&#10;SPG+S9aRGa++/bZNTue/pVJfn+3vBISn1r/FL/dGh/nj/hCe34QT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UnX2wgAAAN0AAAAPAAAAAAAAAAAAAAAAAJgCAABkcnMvZG93&#10;bnJldi54bWxQSwUGAAAAAAQABAD1AAAAhwMAAAAA&#10;">
                    <v:textbox>
                      <w:txbxContent>
                        <w:p w:rsidR="00B555F4" w:rsidRPr="0049560B" w:rsidRDefault="00B555F4" w:rsidP="00786AB3">
                          <w:pPr>
                            <w:jc w:val="center"/>
                            <w:rPr>
                              <w:i/>
                              <w:sz w:val="26"/>
                              <w:szCs w:val="26"/>
                            </w:rPr>
                          </w:pPr>
                          <w:r>
                            <w:rPr>
                              <w:i/>
                              <w:sz w:val="26"/>
                              <w:szCs w:val="26"/>
                            </w:rPr>
                            <w:t>Khí thải, nhiệt</w:t>
                          </w:r>
                        </w:p>
                      </w:txbxContent>
                    </v:textbox>
                  </v:rect>
                  <v:shape id="Straight Arrow Connector 1916" o:spid="_x0000_s1048" type="#_x0000_t32" style="position:absolute;left:37644;top:20425;width:24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KLPcQAAADdAAAADwAAAGRycy9kb3ducmV2LnhtbERPS2vCQBC+F/wPyxS81U16kCZ1lVKw&#10;iNKDD0K9DdkxCc3Oht1Vo7/eFQRv8/E9ZzLrTStO5HxjWUE6SkAQl1Y3XCnYbedvHyB8QNbYWiYF&#10;F/Iwmw5eJphre+Y1nTahEjGEfY4K6hC6XEpf1mTQj2xHHLmDdQZDhK6S2uE5hptWvifJWBpsODbU&#10;2NF3TeX/5mgU/K2yY3EpfmlZpNlyj8746/ZHqeFr//UJIlAfnuKHe6Hj/Cwdw/2beIK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Uos9xAAAAN0AAAAPAAAAAAAAAAAA&#10;AAAAAKECAABkcnMvZG93bnJldi54bWxQSwUGAAAAAAQABAD5AAAAkgMAAAAA&#10;">
                    <v:stroke endarrow="block"/>
                    <o:lock v:ext="edit" shapetype="f"/>
                  </v:shape>
                  <v:rect id="Rectangle 1917" o:spid="_x0000_s1049" style="position:absolute;left:40019;top:25294;width:13145;height:3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xOGsIA&#10;AADdAAAADwAAAGRycy9kb3ducmV2LnhtbERPTYvCMBC9C/sfwizsTVNd0LUaZVEUPWp72dvYjG3d&#10;ZlKaqNVfbwTB2zze50znranEhRpXWlbQ70UgiDOrS84VpMmq+wPCeWSNlWVScCMH89lHZ4qxtlfe&#10;0WXvcxFC2MWooPC+jqV0WUEGXc/WxIE72sagD7DJpW7wGsJNJQdRNJQGSw4NBda0KCj735+NgkM5&#10;SPG+S9aRGa++/bZNTue/pVJfn+3vBISn1r/FL/dGh/nj/gie34QT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zE4awgAAAN0AAAAPAAAAAAAAAAAAAAAAAJgCAABkcnMvZG93&#10;bnJldi54bWxQSwUGAAAAAAQABAD1AAAAhwMAAAAA&#10;">
                    <v:textbox>
                      <w:txbxContent>
                        <w:p w:rsidR="00B555F4" w:rsidRPr="0049560B" w:rsidRDefault="00B555F4" w:rsidP="00786AB3">
                          <w:pPr>
                            <w:jc w:val="center"/>
                            <w:rPr>
                              <w:i/>
                              <w:sz w:val="26"/>
                              <w:szCs w:val="26"/>
                            </w:rPr>
                          </w:pPr>
                          <w:r>
                            <w:rPr>
                              <w:i/>
                              <w:sz w:val="26"/>
                              <w:szCs w:val="26"/>
                            </w:rPr>
                            <w:t>Nước thải, nhiệt</w:t>
                          </w:r>
                        </w:p>
                      </w:txbxContent>
                    </v:textbox>
                  </v:rect>
                  <v:shape id="Straight Arrow Connector 1918" o:spid="_x0000_s1050" type="#_x0000_t32" style="position:absolute;left:37644;top:26600;width:24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G61McAAADdAAAADwAAAGRycy9kb3ducmV2LnhtbESPQWvCQBCF74X+h2UKvdVNeihNdJVS&#10;UIrSQ7WEehuyYxLMzobdVaO/vnMo9DbDe/PeN7PF6Hp1phA7zwbySQaKuPa248bA92759AoqJmSL&#10;vWcycKUIi/n93QxL6y/8RedtapSEcCzRQJvSUGod65YcxokfiEU7+OAwyRoabQNeJNz1+jnLXrTD&#10;jqWhxYHeW6qP25Mz8LMpTtW1+qR1lRfrPQYXb7uVMY8P49sUVKIx/Zv/rj+s4Be54Mo3MoKe/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gbrUxwAAAN0AAAAPAAAAAAAA&#10;AAAAAAAAAKECAABkcnMvZG93bnJldi54bWxQSwUGAAAAAAQABAD5AAAAlQMAAAAA&#10;">
                    <v:stroke endarrow="block"/>
                    <o:lock v:ext="edit" shapetype="f"/>
                  </v:shape>
                  <v:rect id="Rectangle 69" o:spid="_x0000_s1051" style="position:absolute;left:30994;width:15970;height:3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OXfsEA&#10;AADbAAAADwAAAGRycy9kb3ducmV2LnhtbESPQYvCMBSE74L/ITzBm6YqiFajiIuLe9R68fZsnm21&#10;eSlN1Lq/3giCx2FmvmHmy8aU4k61KywrGPQjEMSp1QVnCg7JpjcB4TyyxtIyKXiSg+Wi3ZpjrO2D&#10;d3Tf+0wECLsYFeTeV7GULs3JoOvbijh4Z1sb9EHWmdQ1PgLclHIYRWNpsOCwkGNF65zS6/5mFJyK&#10;4QH/d8lvZKabkf9rksvt+KNUt9OsZiA8Nf4b/rS3WsF4Cu8v4Qf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Tl37BAAAA2wAAAA8AAAAAAAAAAAAAAAAAmAIAAGRycy9kb3du&#10;cmV2LnhtbFBLBQYAAAAABAAEAPUAAACGAwAAAAA=&#10;">
                    <v:textbox>
                      <w:txbxContent>
                        <w:p w:rsidR="00B555F4" w:rsidRPr="007120F5" w:rsidRDefault="00B555F4" w:rsidP="00786AB3">
                          <w:pPr>
                            <w:ind w:right="144"/>
                            <w:jc w:val="center"/>
                            <w:rPr>
                              <w:sz w:val="26"/>
                              <w:szCs w:val="26"/>
                            </w:rPr>
                          </w:pPr>
                          <w:r>
                            <w:rPr>
                              <w:sz w:val="26"/>
                              <w:szCs w:val="26"/>
                            </w:rPr>
                            <w:t>Phế liệu nhôm 20%</w:t>
                          </w:r>
                          <w:r w:rsidRPr="0049560B">
                            <w:rPr>
                              <w:sz w:val="26"/>
                              <w:szCs w:val="26"/>
                            </w:rPr>
                            <w:t xml:space="preserve"> </w:t>
                          </w:r>
                        </w:p>
                      </w:txbxContent>
                    </v:textbox>
                  </v:rect>
                  <v:line id="Straight Connector 70" o:spid="_x0000_s1052" style="position:absolute;visibility:visible;mso-wrap-style:square" from="18881,17337" to="37861,17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7uKMMAAADbAAAADwAAAGRycy9kb3ducmV2LnhtbERPy2rCQBTdF/yH4Qru6sQKqURHkZaC&#10;dlHqA3R5zVyTaOZOmJkm6d93FgWXh/NerHpTi5acrywrmIwTEMS51RUXCo6Hj+cZCB+QNdaWScEv&#10;eVgtB08LzLTteEftPhQihrDPUEEZQpNJ6fOSDPqxbYgjd7XOYIjQFVI77GK4qeVLkqTSYMWxocSG&#10;3krK7/sfo+Br+p226+3npj9t00v+vrucb51TajTs13MQgfrwEP+7N1rBa1wfv8Qf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7ijDAAAA2wAAAA8AAAAAAAAAAAAA&#10;AAAAoQIAAGRycy9kb3ducmV2LnhtbFBLBQYAAAAABAAEAPkAAACRAwAAAAA=&#10;">
                    <o:lock v:ext="edit" shapetype="f"/>
                  </v:line>
                  <v:shape id="Straight Arrow Connector 71" o:spid="_x0000_s1053" type="#_x0000_t32" style="position:absolute;left:27253;top:18110;width:1587;height: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3whcYAAADbAAAADwAAAGRycy9kb3ducmV2LnhtbESPT2vCQBTE70K/w/IKvUjdWKmV1I2I&#10;pVD11EQQb6/Zlz+YfRuyW41+elco9DjMzG+Y+aI3jThR52rLCsajCARxbnXNpYJd9vk8A+E8ssbG&#10;Mim4kINF8jCYY6ztmb/plPpSBAi7GBVU3rexlC6vyKAb2ZY4eIXtDPogu1LqDs8Bbhr5EkVTabDm&#10;sFBhS6uK8mP6axRMm61OX4fOHiY+Wxb79XW9+flQ6umxX76D8NT7//Bf+0sreBvD/Uv4AT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mt8IXGAAAA2wAAAA8AAAAAAAAA&#10;AAAAAAAAoQIAAGRycy9kb3ducmV2LnhtbFBLBQYAAAAABAAEAPkAAACUAwAAAAA=&#10;">
                    <v:stroke endarrow="block"/>
                  </v:shape>
                  <v:rect id="Rectangle 76" o:spid="_x0000_s1054" style="position:absolute;left:18050;top:37288;width:18980;height:3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WV0cIA&#10;AADbAAAADwAAAGRycy9kb3ducmV2LnhtbESPQYvCMBSE74L/ITzBm6a64Go1irgo61HrxduzebbV&#10;5qU0Ubv+eiMseBxm5htmtmhMKe5Uu8KygkE/AkGcWl1wpuCQrHtjEM4jaywtk4I/crCYt1szjLV9&#10;8I7ue5+JAGEXo4Lc+yqW0qU5GXR9WxEH72xrgz7IOpO6xkeAm1IOo2gkDRYcFnKsaJVTet3fjIJT&#10;MTzgc5dsIjNZf/ltk1xuxx+lup1mOQXhqfGf8H/7Vyv4HsH7S/gBc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1ZXRwgAAANsAAAAPAAAAAAAAAAAAAAAAAJgCAABkcnMvZG93&#10;bnJldi54bWxQSwUGAAAAAAQABAD1AAAAhwMAAAAA&#10;">
                    <v:textbox>
                      <w:txbxContent>
                        <w:p w:rsidR="00B555F4" w:rsidRPr="0049560B" w:rsidRDefault="00B555F4" w:rsidP="00786AB3">
                          <w:pPr>
                            <w:jc w:val="center"/>
                            <w:rPr>
                              <w:sz w:val="26"/>
                              <w:szCs w:val="26"/>
                            </w:rPr>
                          </w:pPr>
                          <w:r>
                            <w:rPr>
                              <w:sz w:val="26"/>
                              <w:szCs w:val="26"/>
                            </w:rPr>
                            <w:t xml:space="preserve">Lò nung </w:t>
                          </w:r>
                        </w:p>
                        <w:p w:rsidR="00B555F4" w:rsidRPr="0049560B" w:rsidRDefault="00B555F4" w:rsidP="00786AB3">
                          <w:pPr>
                            <w:jc w:val="center"/>
                            <w:rPr>
                              <w:sz w:val="26"/>
                              <w:szCs w:val="26"/>
                            </w:rPr>
                          </w:pPr>
                        </w:p>
                      </w:txbxContent>
                    </v:textbox>
                  </v:rect>
                  <v:shape id="Straight Arrow Connector 77" o:spid="_x0000_s1055" type="#_x0000_t32" style="position:absolute;left:27907;top:41088;width:0;height:25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eVrcUAAADbAAAADwAAAGRycy9kb3ducmV2LnhtbESPQWvCQBSE7wX/w/KE3uomPdQaXUUE&#10;S7H0UC1Bb4/sMwlm34bd1UR/vVsQehxm5htmtuhNIy7kfG1ZQTpKQBAXVtdcKvjdrV/eQfiArLGx&#10;TAqu5GExHzzNMNO24x+6bEMpIoR9hgqqENpMSl9UZNCPbEscvaN1BkOUrpTaYRfhppGvSfImDdYc&#10;FypsaVVRcdqejYL91+ScX/Nv2uTpZHNAZ/xt96HU87BfTkEE6sN/+NH+1ArGY/j7En+An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eVrcUAAADbAAAADwAAAAAAAAAA&#10;AAAAAAChAgAAZHJzL2Rvd25yZXYueG1sUEsFBgAAAAAEAAQA+QAAAJMDAAAAAA==&#10;">
                    <v:stroke endarrow="block"/>
                  </v:shape>
                  <v:rect id="Rectangle 83" o:spid="_x0000_s1056" style="position:absolute;left:17931;top:43582;width:18980;height:3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dGbsEA&#10;AADbAAAADwAAAGRycy9kb3ducmV2LnhtbESPQYvCMBSE74L/ITzBm6YqiFuNIoriHrVevD2bZ1tt&#10;XkoTte6vN4Kwx2FmvmFmi8aU4kG1KywrGPQjEMSp1QVnCo7JpjcB4TyyxtIyKXiRg8W83ZphrO2T&#10;9/Q4+EwECLsYFeTeV7GULs3JoOvbijh4F1sb9EHWmdQ1PgPclHIYRWNpsOCwkGNFq5zS2+FuFJyL&#10;4RH/9sk2Mj+bkf9tkuv9tFaq22mWUxCeGv8f/rZ3WsFkBJ8v4Qf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3Rm7BAAAA2wAAAA8AAAAAAAAAAAAAAAAAmAIAAGRycy9kb3du&#10;cmV2LnhtbFBLBQYAAAAABAAEAPUAAACGAwAAAAA=&#10;">
                    <v:textbox>
                      <w:txbxContent>
                        <w:p w:rsidR="00B555F4" w:rsidRPr="0049560B" w:rsidRDefault="00B555F4" w:rsidP="00786AB3">
                          <w:pPr>
                            <w:jc w:val="center"/>
                            <w:rPr>
                              <w:sz w:val="26"/>
                              <w:szCs w:val="26"/>
                            </w:rPr>
                          </w:pPr>
                          <w:r>
                            <w:rPr>
                              <w:sz w:val="26"/>
                              <w:szCs w:val="26"/>
                            </w:rPr>
                            <w:t>Cắt</w:t>
                          </w:r>
                        </w:p>
                      </w:txbxContent>
                    </v:textbox>
                  </v:rect>
                  <v:shape id="Straight Arrow Connector 84" o:spid="_x0000_s1057" type="#_x0000_t32" style="position:absolute;left:27907;top:47263;width:0;height:25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B7/cQAAADbAAAADwAAAGRycy9kb3ducmV2LnhtbESPQWvCQBSE7wX/w/KE3urGUkSjq4hg&#10;KZYeNCXo7ZF9JsHs27C7avTXdwWhx2FmvmFmi8404kLO15YVDAcJCOLC6ppLBb/Z+m0MwgdkjY1l&#10;UnAjD4t572WGqbZX3tJlF0oRIexTVFCF0KZS+qIig35gW+LoHa0zGKJ0pdQOrxFuGvmeJCNpsOa4&#10;UGFLq4qK0+5sFOy/J+f8lv/QJh9ONgd0xt+zT6Ve+91yCiJQF/7Dz/aXVjD+gMeX+AP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MHv9xAAAANsAAAAPAAAAAAAAAAAA&#10;AAAAAKECAABkcnMvZG93bnJldi54bWxQSwUGAAAAAAQABAD5AAAAkgMAAAAA&#10;">
                    <v:stroke endarrow="block"/>
                  </v:shape>
                  <v:rect id="Rectangle 85" o:spid="_x0000_s1058" style="position:absolute;left:18169;top:49757;width:18980;height:3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J7gcQA&#10;AADbAAAADwAAAGRycy9kb3ducmV2LnhtbESPQWvCQBSE70L/w/IKvemmiiWNrlIqKfaoyaW3Z/Y1&#10;SZt9G7JrEv313YLgcZiZb5j1djSN6KlztWUFz7MIBHFhdc2lgjxLpzEI55E1NpZJwYUcbDcPkzUm&#10;2g58oP7oSxEg7BJUUHnfJlK6oiKDbmZb4uB9286gD7Irpe5wCHDTyHkUvUiDNYeFClt6r6j4PZ6N&#10;glM9z/F6yD4i85ou/OeY/Zy/dko9PY5vKxCeRn8P39p7rSBewv+X8A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Se4HEAAAA2wAAAA8AAAAAAAAAAAAAAAAAmAIAAGRycy9k&#10;b3ducmV2LnhtbFBLBQYAAAAABAAEAPUAAACJAwAAAAA=&#10;">
                    <v:textbox>
                      <w:txbxContent>
                        <w:p w:rsidR="00B555F4" w:rsidRPr="0049560B" w:rsidRDefault="00B555F4" w:rsidP="00786AB3">
                          <w:pPr>
                            <w:jc w:val="center"/>
                            <w:rPr>
                              <w:sz w:val="26"/>
                              <w:szCs w:val="26"/>
                            </w:rPr>
                          </w:pPr>
                          <w:r>
                            <w:rPr>
                              <w:sz w:val="26"/>
                              <w:szCs w:val="26"/>
                            </w:rPr>
                            <w:t>Ép thuỷ lực</w:t>
                          </w:r>
                        </w:p>
                        <w:p w:rsidR="00B555F4" w:rsidRPr="0049560B" w:rsidRDefault="00B555F4" w:rsidP="00786AB3">
                          <w:pPr>
                            <w:jc w:val="center"/>
                            <w:rPr>
                              <w:sz w:val="26"/>
                              <w:szCs w:val="26"/>
                            </w:rPr>
                          </w:pPr>
                        </w:p>
                      </w:txbxContent>
                    </v:textbox>
                  </v:rect>
                  <v:shape id="Straight Arrow Connector 86" o:spid="_x0000_s1059" type="#_x0000_t32" style="position:absolute;left:27907;top:53320;width:0;height:25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65AEcUAAADbAAAADwAAAGRycy9kb3ducmV2LnhtbESPQWsCMRSE74X+h/AKvdWsPYiuRikF&#10;pVg8VGXR22Pzulm6eVmS7Lr665tCweMwM98wi9VgG9GTD7VjBeNRBoK4dLrmSsHxsH6ZgggRWWPj&#10;mBRcKcBq+fiwwFy7C39Rv4+VSBAOOSowMba5lKE0ZDGMXEucvG/nLcYkfSW1x0uC20a+ZtlEWqw5&#10;LRhs6d1Q+bPvrILT56wrrsWOtsV4tj2jt+F22Cj1/DS8zUFEGuI9/N/+0AqmE/j7kn6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65AEcUAAADbAAAADwAAAAAAAAAA&#10;AAAAAAChAgAAZHJzL2Rvd25yZXYueG1sUEsFBgAAAAAEAAQA+QAAAJMDAAAAAA==&#10;">
                    <v:stroke endarrow="block"/>
                  </v:shape>
                  <v:rect id="Rectangle 87" o:spid="_x0000_s1060" style="position:absolute;left:17931;top:55814;width:18980;height:3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AbcQA&#10;AADbAAAADwAAAGRycy9kb3ducmV2LnhtbESPQWvCQBSE70L/w/IKvemmCjaNrlIqKfaoyaW3Z/Y1&#10;SZt9G7JrEv313YLgcZiZb5j1djSN6KlztWUFz7MIBHFhdc2lgjxLpzEI55E1NpZJwYUcbDcPkzUm&#10;2g58oP7oSxEg7BJUUHnfJlK6oiKDbmZb4uB9286gD7Irpe5wCHDTyHkULaXBmsNChS29V1T8Hs9G&#10;wame53g9ZB+ReU0X/nPMfs5fO6WeHse3FQhPo7+Hb+29VhC/wP+X8A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MQG3EAAAA2wAAAA8AAAAAAAAAAAAAAAAAmAIAAGRycy9k&#10;b3ducmV2LnhtbFBLBQYAAAAABAAEAPUAAACJAwAAAAA=&#10;">
                    <v:textbox>
                      <w:txbxContent>
                        <w:p w:rsidR="00B555F4" w:rsidRPr="0049560B" w:rsidRDefault="00B555F4" w:rsidP="00786AB3">
                          <w:pPr>
                            <w:jc w:val="center"/>
                            <w:rPr>
                              <w:sz w:val="26"/>
                              <w:szCs w:val="26"/>
                            </w:rPr>
                          </w:pPr>
                          <w:r>
                            <w:rPr>
                              <w:sz w:val="26"/>
                              <w:szCs w:val="26"/>
                            </w:rPr>
                            <w:t>Lò ủ</w:t>
                          </w:r>
                        </w:p>
                      </w:txbxContent>
                    </v:textbox>
                  </v:rect>
                  <v:rect id="Rectangle 90" o:spid="_x0000_s1061" style="position:absolute;left:11875;top:71608;width:12611;height:3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xOxL8A&#10;AADbAAAADwAAAGRycy9kb3ducmV2LnhtbERPTa/BQBTdS/yHyZXYMUUiTxkihLCk3bzdfZ2rLZ07&#10;TWdQfr1ZSN7y5HwvVq2pxIMaV1pWMBpGIIgzq0vOFaTJbvADwnlkjZVlUvAiB6tlt7PAWNsnn+hx&#10;9rkIIexiVFB4X8dSuqwgg25oa+LAXWxj0AfY5FI3+AzhppLjKJpKgyWHhgJr2hSU3c53o+CvHKf4&#10;PiX7yMx2E39sk+v9d6tUv9eu5yA8tf5f/HUftIJZWB++hB8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fE7EvwAAANsAAAAPAAAAAAAAAAAAAAAAAJgCAABkcnMvZG93bnJl&#10;di54bWxQSwUGAAAAAAQABAD1AAAAhAMAAAAA&#10;">
                    <v:textbox>
                      <w:txbxContent>
                        <w:p w:rsidR="00B555F4" w:rsidRPr="0049560B" w:rsidRDefault="00B555F4" w:rsidP="00786AB3">
                          <w:pPr>
                            <w:ind w:right="144"/>
                            <w:jc w:val="center"/>
                            <w:rPr>
                              <w:sz w:val="26"/>
                              <w:szCs w:val="26"/>
                            </w:rPr>
                          </w:pPr>
                          <w:r>
                            <w:rPr>
                              <w:sz w:val="26"/>
                              <w:szCs w:val="26"/>
                            </w:rPr>
                            <w:t>Đóng gói</w:t>
                          </w:r>
                        </w:p>
                        <w:p w:rsidR="00B555F4" w:rsidRPr="0049560B" w:rsidRDefault="00B555F4" w:rsidP="00786AB3">
                          <w:pPr>
                            <w:ind w:right="144"/>
                            <w:jc w:val="center"/>
                            <w:rPr>
                              <w:sz w:val="26"/>
                              <w:szCs w:val="26"/>
                            </w:rPr>
                          </w:pPr>
                        </w:p>
                      </w:txbxContent>
                    </v:textbox>
                  </v:rect>
                  <v:shape id="Straight Arrow Connector 92" o:spid="_x0000_s1062" type="#_x0000_t32" style="position:absolute;left:17931;top:63414;width:0;height:28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zQz8UAAADbAAAADwAAAGRycy9kb3ducmV2LnhtbESPQWvCQBSE74X+h+UVvNVNPIhJXYMU&#10;WorioVpCvT2yzySYfRt2V43++q4g9DjMzDfMvBhMJ87kfGtZQTpOQBBXVrdcK/jZfbzOQPiArLGz&#10;TAqu5KFYPD/NMdf2wt903oZaRAj7HBU0IfS5lL5qyKAf2544egfrDIYoXS21w0uEm05OkmQqDbYc&#10;Fxrs6b2h6rg9GQW/6+xUXssNrco0W+3RGX/bfSo1ehmWbyACDeE//Gh/aQXZBO5f4g+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UzQz8UAAADbAAAADwAAAAAAAAAA&#10;AAAAAAChAgAAZHJzL2Rvd25yZXYueG1sUEsFBgAAAAAEAAQA+QAAAJMDAAAAAA==&#10;">
                    <v:stroke endarrow="block"/>
                  </v:shape>
                  <v:shape id="Straight Arrow Connector 94" o:spid="_x0000_s1063" type="#_x0000_t32" style="position:absolute;left:36932;top:63414;width:0;height:28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ntIMQAAADbAAAADwAAAGRycy9kb3ducmV2LnhtbESPQWvCQBSE74L/YXmF3nSjFGmiqxTB&#10;UhQP1RLq7ZF9JsHs27C7auyv7wqCx2FmvmFmi8404kLO15YVjIYJCOLC6ppLBT/71eAdhA/IGhvL&#10;pOBGHhbzfm+GmbZX/qbLLpQiQthnqKAKoc2k9EVFBv3QtsTRO1pnMETpSqkdXiPcNHKcJBNpsOa4&#10;UGFLy4qK0+5sFPxu0nN+y7e0zkfp+oDO+L/9p1KvL93HFESgLjzDj/aXVpC+wf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6e0gxAAAANsAAAAPAAAAAAAAAAAA&#10;AAAAAKECAABkcnMvZG93bnJldi54bWxQSwUGAAAAAAQABAD5AAAAkgMAAAAA&#10;">
                    <v:stroke endarrow="block"/>
                  </v:shape>
                  <v:shape id="Straight Arrow Connector 95" o:spid="_x0000_s1064" type="#_x0000_t32" style="position:absolute;left:17931;top:68995;width:0;height:28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VIu8QAAADbAAAADwAAAGRycy9kb3ducmV2LnhtbESPQWvCQBSE74L/YXmF3nSjUGmiqxTB&#10;UhQP1RLq7ZF9JsHs27C7auyv7wqCx2FmvmFmi8404kLO15YVjIYJCOLC6ppLBT/71eAdhA/IGhvL&#10;pOBGHhbzfm+GmbZX/qbLLpQiQthnqKAKoc2k9EVFBv3QtsTRO1pnMETpSqkdXiPcNHKcJBNpsOa4&#10;UGFLy4qK0+5sFPxu0nN+y7e0zkfp+oDO+L/9p1KvL93HFESgLjzDj/aXVpC+wf1L/AFy/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pUi7xAAAANsAAAAPAAAAAAAAAAAA&#10;AAAAAKECAABkcnMvZG93bnJldi54bWxQSwUGAAAAAAQABAD5AAAAkgMAAAAA&#10;">
                    <v:stroke endarrow="block"/>
                  </v:shape>
                  <v:shape id="Elbow Connector 1888" o:spid="_x0000_s1065" type="#_x0000_t34" style="position:absolute;left:24997;top:61573;width:4064;height:6;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4H1cMAAADdAAAADwAAAGRycy9kb3ducmV2LnhtbESPQU/DMAyF70j7D5EncWPpOKCqLJvQ&#10;pFUITgTE2UpMW9E4JcnW7t/jAxI3W+/5vc+7wxJGdaGUh8gGtpsKFLGLfuDOwMf76a4GlQuyxzEy&#10;GbhShsN+dbPDxseZ3+hiS6ckhHODBvpSpkbr7HoKmDdxIhbtK6aARdbUaZ9wlvAw6vuqetABB5aG&#10;Hic69uS+7TkYKF1C66w9v7Q/Uzsfr8G1r5/G3K6Xp0dQhZbyb/67fvaCX9eCK9/ICHr/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eB9XDAAAA3QAAAA8AAAAAAAAAAAAA&#10;AAAAoQIAAGRycy9kb3ducmV2LnhtbFBLBQYAAAAABAAEAPkAAACRAwAAAAA=&#10;" adj="10784">
                    <v:stroke endarrow="block"/>
                  </v:shape>
                  <v:rect id="Rectangle 1889" o:spid="_x0000_s1066" style="position:absolute;left:11875;top:66026;width:12611;height:3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l6cIA&#10;AADdAAAADwAAAGRycy9kb3ducmV2LnhtbERPTYvCMBC9L/gfwgje1lQFabtGEUVxj1ov3mab2bZr&#10;MylN1Lq/3giCt3m8z5ktOlOLK7WusqxgNIxAEOdWV1woOGabzxiE88gaa8uk4E4OFvPexwxTbW+8&#10;p+vBFyKEsEtRQel9k0rp8pIMuqFtiAP3a1uDPsC2kLrFWwg3tRxH0VQarDg0lNjQqqT8fLgYBT/V&#10;+Ij/+2wbmWQz8d9d9nc5rZUa9LvlFwhPnX+LX+6dDvPjOIHnN+EE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9OXpwgAAAN0AAAAPAAAAAAAAAAAAAAAAAJgCAABkcnMvZG93&#10;bnJldi54bWxQSwUGAAAAAAQABAD1AAAAhwMAAAAA&#10;">
                    <v:textbox>
                      <w:txbxContent>
                        <w:p w:rsidR="00B555F4" w:rsidRPr="0049560B" w:rsidRDefault="00B555F4" w:rsidP="00786AB3">
                          <w:pPr>
                            <w:ind w:right="144"/>
                            <w:jc w:val="center"/>
                            <w:rPr>
                              <w:sz w:val="26"/>
                              <w:szCs w:val="26"/>
                            </w:rPr>
                          </w:pPr>
                          <w:r>
                            <w:rPr>
                              <w:sz w:val="26"/>
                              <w:szCs w:val="26"/>
                            </w:rPr>
                            <w:t>Kiểm tra</w:t>
                          </w:r>
                        </w:p>
                      </w:txbxContent>
                    </v:textbox>
                  </v:rect>
                  <v:rect id="Rectangle 1890" o:spid="_x0000_s1067" style="position:absolute;left:30163;top:66026;width:12605;height:3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faqcUA&#10;AADdAAAADwAAAGRycy9kb3ducmV2LnhtbESPQW/CMAyF75P4D5GRuI0UkCYoBISYmLYjlAs305i2&#10;0DhVE6Dbr58PSNxsvef3Pi9WnavVndpQeTYwGiagiHNvKy4MHLLt+xRUiMgWa89k4JcCrJa9twWm&#10;1j94R/d9LJSEcEjRQBljk2od8pIchqFviEU7+9ZhlLUttG3xIeGu1uMk+dAOK5aGEhvalJRf9zdn&#10;4FSND/i3y74SN9tO4k+XXW7HT2MG/W49BxWpiy/z8/rbCv50JvzyjYy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F9qpxQAAAN0AAAAPAAAAAAAAAAAAAAAAAJgCAABkcnMv&#10;ZG93bnJldi54bWxQSwUGAAAAAAQABAD1AAAAigMAAAAA&#10;">
                    <v:textbox>
                      <w:txbxContent>
                        <w:p w:rsidR="00B555F4" w:rsidRPr="0049560B" w:rsidRDefault="00B555F4" w:rsidP="00786AB3">
                          <w:pPr>
                            <w:ind w:right="144"/>
                            <w:jc w:val="center"/>
                            <w:rPr>
                              <w:sz w:val="26"/>
                              <w:szCs w:val="26"/>
                            </w:rPr>
                          </w:pPr>
                          <w:r>
                            <w:rPr>
                              <w:sz w:val="26"/>
                              <w:szCs w:val="26"/>
                            </w:rPr>
                            <w:t>Điện giải anod</w:t>
                          </w:r>
                        </w:p>
                      </w:txbxContent>
                    </v:textbox>
                  </v:rect>
                  <v:rect id="Rectangle 1891" o:spid="_x0000_s1068" style="position:absolute;left:15912;top:60920;width:9144;height:3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SQTcMA&#10;AADdAAAADwAAAGRycy9kb3ducmV2LnhtbERPTWvCQBC9F/oflil4azZWFJu6SikV1IskVehxyI7Z&#10;0OxsyK4x/ntXEHqbx/ucxWqwjeip87VjBeMkBUFcOl1zpeDws36dg/ABWWPjmBRcycNq+fy0wEy7&#10;C+fUF6ESMYR9hgpMCG0mpS8NWfSJa4kjd3KdxRBhV0nd4SWG20a+pelMWqw5Nhhs6ctQ+VecrYJ8&#10;up7sjocTbuvflskd0+nefCs1ehk+P0AEGsK/+OHe6Dh//j6G+zfxBL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SQTcMAAADdAAAADwAAAAAAAAAAAAAAAACYAgAAZHJzL2Rv&#10;d25yZXYueG1sUEsFBgAAAAAEAAQA9QAAAIgDAAAAAA==&#10;">
                    <v:fill opacity="0"/>
                    <v:stroke opacity="0"/>
                    <v:textbox>
                      <w:txbxContent>
                        <w:p w:rsidR="00B555F4" w:rsidRPr="0049560B" w:rsidRDefault="00B555F4" w:rsidP="00786AB3">
                          <w:pPr>
                            <w:ind w:right="144"/>
                            <w:jc w:val="center"/>
                            <w:rPr>
                              <w:sz w:val="26"/>
                              <w:szCs w:val="26"/>
                            </w:rPr>
                          </w:pPr>
                          <w:r>
                            <w:rPr>
                              <w:sz w:val="26"/>
                              <w:szCs w:val="26"/>
                            </w:rPr>
                            <w:t>60%</w:t>
                          </w:r>
                        </w:p>
                      </w:txbxContent>
                    </v:textbox>
                  </v:rect>
                  <v:rect id="Rectangle 1892" o:spid="_x0000_s1069" style="position:absolute;left:30994;top:61276;width:9144;height:3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YOOsMA&#10;AADdAAAADwAAAGRycy9kb3ducmV2LnhtbERPTWvCQBC9F/oflin01mxqUTR1lSIK1YuYKngcsmM2&#10;NDsbstsk/ntXEHqbx/uc+XKwteio9ZVjBe9JCoK4cLriUsHxZ/M2BeEDssbaMSm4kofl4vlpjpl2&#10;PR+oy0MpYgj7DBWYEJpMSl8YsugT1xBH7uJaiyHCtpS6xT6G21qO0nQiLVYcGww2tDJU/OZ/VsFh&#10;vPnYnY4X3Fbnhsmd0vHerJV6fRm+PkEEGsK/+OH+1nH+dDaC+zfxBLm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YOOsMAAADdAAAADwAAAAAAAAAAAAAAAACYAgAAZHJzL2Rv&#10;d25yZXYueG1sUEsFBgAAAAAEAAQA9QAAAIgDAAAAAA==&#10;">
                    <v:fill opacity="0"/>
                    <v:stroke opacity="0"/>
                    <v:textbox>
                      <w:txbxContent>
                        <w:p w:rsidR="00B555F4" w:rsidRPr="0049560B" w:rsidRDefault="00B555F4" w:rsidP="00786AB3">
                          <w:pPr>
                            <w:ind w:right="144"/>
                            <w:jc w:val="center"/>
                            <w:rPr>
                              <w:sz w:val="26"/>
                              <w:szCs w:val="26"/>
                            </w:rPr>
                          </w:pPr>
                          <w:r>
                            <w:rPr>
                              <w:sz w:val="26"/>
                              <w:szCs w:val="26"/>
                            </w:rPr>
                            <w:t>40%</w:t>
                          </w:r>
                        </w:p>
                      </w:txbxContent>
                    </v:textbox>
                  </v:rect>
                  <v:rect id="Rectangle 1893" o:spid="_x0000_s1070" style="position:absolute;left:11875;top:77189;width:12605;height:3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VE3sEA&#10;AADdAAAADwAAAGRycy9kb3ducmV2LnhtbERPTYvCMBC9C/6HMMLeNFVBtGsUUVz0qPXibWxm22oz&#10;KU3U6q83guBtHu9zpvPGlOJGtSssK+j3IhDEqdUFZwoOybo7BuE8ssbSMil4kIP5rN2aYqztnXd0&#10;2/tMhBB2MSrIva9iKV2ak0HXsxVx4P5tbdAHWGdS13gP4aaUgygaSYMFh4YcK1rmlF72V6PgVAwO&#10;+Nwlf5GZrId+2yTn63Gl1E+nWfyC8NT4r/jj3ugwfzwZwvubcIK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FRN7BAAAA3QAAAA8AAAAAAAAAAAAAAAAAmAIAAGRycy9kb3du&#10;cmV2LnhtbFBLBQYAAAAABAAEAPUAAACGAwAAAAA=&#10;">
                    <v:textbox>
                      <w:txbxContent>
                        <w:p w:rsidR="00B555F4" w:rsidRPr="0049560B" w:rsidRDefault="00B555F4" w:rsidP="00786AB3">
                          <w:pPr>
                            <w:ind w:right="144"/>
                            <w:jc w:val="center"/>
                            <w:rPr>
                              <w:sz w:val="26"/>
                              <w:szCs w:val="26"/>
                            </w:rPr>
                          </w:pPr>
                          <w:r>
                            <w:rPr>
                              <w:sz w:val="26"/>
                              <w:szCs w:val="26"/>
                            </w:rPr>
                            <w:t>Lưu kho</w:t>
                          </w:r>
                        </w:p>
                      </w:txbxContent>
                    </v:textbox>
                  </v:rect>
                  <v:shape id="Straight Arrow Connector 1894" o:spid="_x0000_s1071" type="#_x0000_t32" style="position:absolute;left:18050;top:74695;width:0;height:25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68FsQAAADdAAAADwAAAGRycy9kb3ducmV2LnhtbERPTWvCQBC9C/6HZYTedGMpYqKrSKGl&#10;WHpQS9DbkB2TYHY27K4a/fVdQehtHu9z5svONOJCzteWFYxHCQjiwuqaSwW/u4/hFIQPyBoby6Tg&#10;Rh6Wi35vjpm2V97QZRtKEUPYZ6igCqHNpPRFRQb9yLbEkTtaZzBE6EqpHV5juGnka5JMpMGaY0OF&#10;Lb1XVJy2Z6Ng/52e81v+Q+t8nK4P6Iy/7z6Vehl0qxmIQF34Fz/dXzrOn6Zv8Pgmni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rwWxAAAAN0AAAAPAAAAAAAAAAAA&#10;AAAAAKECAABkcnMvZG93bnJldi54bWxQSwUGAAAAAAQABAD5AAAAkgMAAAAA&#10;">
                    <v:stroke endarrow="block"/>
                  </v:shape>
                  <v:rect id="Rectangle 1895" o:spid="_x0000_s1072" style="position:absolute;left:30282;top:71845;width:12604;height:3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B5McIA&#10;AADdAAAADwAAAGRycy9kb3ducmV2LnhtbERPTYvCMBC9C/6HMII3TVVctGsUURQ9ar14m21m267N&#10;pDRRq7/eLAje5vE+Z7ZoTCluVLvCsoJBPwJBnFpdcKbglGx6ExDOI2ssLZOCBzlYzNutGcba3vlA&#10;t6PPRAhhF6OC3PsqltKlORl0fVsRB+7X1gZ9gHUmdY33EG5KOYyiL2mw4NCQY0WrnNLL8WoU/BTD&#10;Ez4PyTYy083I75vk73peK9XtNMtvEJ4a/xG/3Tsd5k+mY/j/Jpwg5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YHkxwgAAAN0AAAAPAAAAAAAAAAAAAAAAAJgCAABkcnMvZG93&#10;bnJldi54bWxQSwUGAAAAAAQABAD1AAAAhwMAAAAA&#10;">
                    <v:textbox>
                      <w:txbxContent>
                        <w:p w:rsidR="00B555F4" w:rsidRPr="0049560B" w:rsidRDefault="00B555F4" w:rsidP="00786AB3">
                          <w:pPr>
                            <w:ind w:right="144"/>
                            <w:jc w:val="center"/>
                            <w:rPr>
                              <w:sz w:val="26"/>
                              <w:szCs w:val="26"/>
                            </w:rPr>
                          </w:pPr>
                          <w:r>
                            <w:rPr>
                              <w:sz w:val="26"/>
                              <w:szCs w:val="26"/>
                            </w:rPr>
                            <w:t>Sấy</w:t>
                          </w:r>
                        </w:p>
                      </w:txbxContent>
                    </v:textbox>
                  </v:rect>
                  <v:shape id="Straight Arrow Connector 1896" o:spid="_x0000_s1073" type="#_x0000_t32" style="position:absolute;left:36338;top:68995;width:0;height:28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CH+sQAAADdAAAADwAAAGRycy9kb3ducmV2LnhtbERPTWvCQBC9F/wPywi9NRs9iEldpRQU&#10;sXhQS2hvQ3ZMgtnZsLtq9Ne7hYK3ebzPmS1604oLOd9YVjBKUhDEpdUNVwq+D8u3KQgfkDW2lknB&#10;jTws5oOXGebaXnlHl32oRAxhn6OCOoQul9KXNRn0ie2II3e0zmCI0FVSO7zGcNPKcZpOpMGGY0ON&#10;HX3WVJ72Z6Pg5ys7F7diS5tilG1+0Rl/P6yUeh32H+8gAvXhKf53r3WcP80m8PdNPEHO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YIf6xAAAAN0AAAAPAAAAAAAAAAAA&#10;AAAAAKECAABkcnMvZG93bnJldi54bWxQSwUGAAAAAAQABAD5AAAAkgMAAAAA&#10;">
                    <v:stroke endarrow="block"/>
                  </v:shape>
                  <v:rect id="Rectangle 1897" o:spid="_x0000_s1074" style="position:absolute;left:30282;top:77664;width:24892;height:3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5C3cIA&#10;AADdAAAADwAAAGRycy9kb3ducmV2LnhtbERPTYvCMBC9C/6HMII3TVVwtWsUURQ9ar14m21m267N&#10;pDRRq7/eLAje5vE+Z7ZoTCluVLvCsoJBPwJBnFpdcKbglGx6ExDOI2ssLZOCBzlYzNutGcba3vlA&#10;t6PPRAhhF6OC3PsqltKlORl0fVsRB+7X1gZ9gHUmdY33EG5KOYyisTRYcGjIsaJVTunleDUKforh&#10;CZ+HZBuZ6Wbk903ydz2vlep2muU3CE+N/4jf7p0O8yfTL/j/Jpwg5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kLdwgAAAN0AAAAPAAAAAAAAAAAAAAAAAJgCAABkcnMvZG93&#10;bnJldi54bWxQSwUGAAAAAAQABAD1AAAAhwMAAAAA&#10;">
                    <v:textbox>
                      <w:txbxContent>
                        <w:p w:rsidR="00B555F4" w:rsidRPr="0049560B" w:rsidRDefault="00B555F4" w:rsidP="00786AB3">
                          <w:pPr>
                            <w:ind w:right="144"/>
                            <w:jc w:val="center"/>
                            <w:rPr>
                              <w:sz w:val="26"/>
                              <w:szCs w:val="26"/>
                            </w:rPr>
                          </w:pPr>
                          <w:r>
                            <w:rPr>
                              <w:sz w:val="26"/>
                              <w:szCs w:val="26"/>
                            </w:rPr>
                            <w:t>Đóng gói và Lưu kho</w:t>
                          </w:r>
                        </w:p>
                      </w:txbxContent>
                    </v:textbox>
                  </v:rect>
                  <v:shape id="Straight Arrow Connector 1898" o:spid="_x0000_s1075" type="#_x0000_t32" style="position:absolute;left:36457;top:75052;width:0;height:25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O2E8cAAADdAAAADwAAAGRycy9kb3ducmV2LnhtbESPQWvCQBCF74L/YZlCb7rRQzGpq5SC&#10;Uiw9VCW0tyE7TUKzs2F31dhf3zkI3mZ4b977ZrkeXKfOFGLr2cBsmoEirrxtuTZwPGwmC1AxIVvs&#10;PJOBK0VYr8ajJRbWX/iTzvtUKwnhWKCBJqW+0DpWDTmMU98Ti/bjg8Mka6i1DXiRcNfpeZY9aYct&#10;S0ODPb02VP3uT87A13t+Kq/lB+3KWb77xuDi32FrzOPD8PIMKtGQ7ubb9ZsV/EUuuPKNjKB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s7YTxwAAAN0AAAAPAAAAAAAA&#10;AAAAAAAAAKECAABkcnMvZG93bnJldi54bWxQSwUGAAAAAAQABAD5AAAAlQMAAAAA&#10;">
                    <v:stroke endarrow="block"/>
                  </v:shape>
                  <v:rect id="Rectangle 1899" o:spid="_x0000_s1076" style="position:absolute;left:40019;top:31350;width:13145;height:3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1zNMIA&#10;AADdAAAADwAAAGRycy9kb3ducmV2LnhtbERPTYvCMBC9C/6HMII3TVUQW40iLi67R20v3sZmtu3a&#10;TEoTtbu/3giCt3m8z1ltOlOLG7WusqxgMo5AEOdWV1woyNL9aAHCeWSNtWVS8EcONut+b4WJtnc+&#10;0O3oCxFC2CWooPS+SaR0eUkG3dg2xIH7sa1BH2BbSN3iPYSbWk6jaC4NVhwaSmxoV1J+OV6NgnM1&#10;zfD/kH5GJt7P/HeX/l5PH0oNB912CcJT59/il/tLh/mLOIbnN+EE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LXM0wgAAAN0AAAAPAAAAAAAAAAAAAAAAAJgCAABkcnMvZG93&#10;bnJldi54bWxQSwUGAAAAAAQABAD1AAAAhwMAAAAA&#10;">
                    <v:textbox>
                      <w:txbxContent>
                        <w:p w:rsidR="00B555F4" w:rsidRPr="0049560B" w:rsidRDefault="00B555F4" w:rsidP="00786AB3">
                          <w:pPr>
                            <w:jc w:val="center"/>
                            <w:rPr>
                              <w:i/>
                              <w:sz w:val="26"/>
                              <w:szCs w:val="26"/>
                            </w:rPr>
                          </w:pPr>
                          <w:r>
                            <w:rPr>
                              <w:i/>
                              <w:sz w:val="26"/>
                              <w:szCs w:val="26"/>
                            </w:rPr>
                            <w:t>CTR</w:t>
                          </w:r>
                        </w:p>
                      </w:txbxContent>
                    </v:textbox>
                  </v:rect>
                  <v:shape id="Straight Arrow Connector 1900" o:spid="_x0000_s1077" type="#_x0000_t32" style="position:absolute;left:37644;top:33132;width:24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4gD8cAAADdAAAADwAAAGRycy9kb3ducmV2LnhtbESPQWvCQBCF74X+h2UK3urGHqRJXUUE&#10;pVh6UEtob0N2TILZ2bC7auyvdw6F3mZ4b977ZrYYXKcuFGLr2cBknIEirrxtuTbwdVg/v4KKCdli&#10;55kM3CjCYv74MMPC+ivv6LJPtZIQjgUaaFLqC61j1ZDDOPY9sWhHHxwmWUOtbcCrhLtOv2TZVDts&#10;WRoa7GnVUHXan52B74/8XN7KT9qWk3z7g8HF38PGmNHTsHwDlWhI/+a/63cr+Hkm/PKNjKD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LiAPxwAAAN0AAAAPAAAAAAAA&#10;AAAAAAAAAKECAABkcnMvZG93bnJldi54bWxQSwUGAAAAAAQABAD5AAAAlQMAAAAA&#10;">
                    <v:stroke endarrow="block"/>
                    <o:lock v:ext="edit" shapetype="f"/>
                  </v:shape>
                  <v:rect id="Rectangle 1901" o:spid="_x0000_s1078" style="position:absolute;left:39544;top:37644;width:13145;height:3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DlKMMA&#10;AADdAAAADwAAAGRycy9kb3ducmV2LnhtbERPTWvCQBC9F/oflin0VneTQtHoKkWxtEeNl97G7JjE&#10;ZmdDdk2iv75bEHqbx/ucxWq0jeip87VjDclEgSAunKm51HDIty9TED4gG2wck4YreVgtHx8WmBk3&#10;8I76fShFDGGfoYYqhDaT0hcVWfQT1xJH7uQ6iyHCrpSmwyGG20amSr1JizXHhgpbWldU/OwvVsOx&#10;Tg942+Ufys62r+FrzM+X743Wz0/j+xxEoDH8i+/uTxPnz1QC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DlKMMAAADdAAAADwAAAAAAAAAAAAAAAACYAgAAZHJzL2Rv&#10;d25yZXYueG1sUEsFBgAAAAAEAAQA9QAAAIgDAAAAAA==&#10;">
                    <v:textbox>
                      <w:txbxContent>
                        <w:p w:rsidR="00B555F4" w:rsidRPr="0049560B" w:rsidRDefault="00B555F4" w:rsidP="00786AB3">
                          <w:pPr>
                            <w:jc w:val="center"/>
                            <w:rPr>
                              <w:i/>
                              <w:sz w:val="26"/>
                              <w:szCs w:val="26"/>
                            </w:rPr>
                          </w:pPr>
                          <w:r>
                            <w:rPr>
                              <w:i/>
                              <w:sz w:val="26"/>
                              <w:szCs w:val="26"/>
                            </w:rPr>
                            <w:t>Khí thải, nhiệt</w:t>
                          </w:r>
                        </w:p>
                      </w:txbxContent>
                    </v:textbox>
                  </v:rect>
                  <v:shape id="Straight Arrow Connector 1902" o:spid="_x0000_s1079" type="#_x0000_t32" style="position:absolute;left:37051;top:38951;width:24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Ab48QAAADdAAAADwAAAGRycy9kb3ducmV2LnhtbERPTWvCQBC9C/0PyxR6M5t4KE3qGqRQ&#10;EUsPVQn1NmTHJJidDburxv76bqHgbR7vc+blaHpxIec7ywqyJAVBXFvdcaNgv3ufvoDwAVljb5kU&#10;3MhDuXiYzLHQ9spfdNmGRsQQ9gUqaEMYCil93ZJBn9iBOHJH6wyGCF0jtcNrDDe9nKXpszTYcWxo&#10;caC3lurT9mwUfH/k5+pWfdKmyvLNAZ3xP7uVUk+P4/IVRKAx3MX/7rWO8/N0Bn/fx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sBvjxAAAAN0AAAAPAAAAAAAAAAAA&#10;AAAAAKECAABkcnMvZG93bnJldi54bWxQSwUGAAAAAAQABAD5AAAAkgMAAAAA&#10;">
                    <v:stroke endarrow="block"/>
                    <o:lock v:ext="edit" shapetype="f"/>
                  </v:shape>
                  <v:rect id="Rectangle 1903" o:spid="_x0000_s1080" style="position:absolute;left:39544;top:43819;width:13145;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7exMMA&#10;AADdAAAADwAAAGRycy9kb3ducmV2LnhtbERPTWvCQBC9F/wPywi91V0jFE1dRSwp7VHjpbdpdkyi&#10;2dmQ3cS0v75bEHqbx/uc9Xa0jRio87VjDfOZAkFcOFNzqeGUZ09LED4gG2wck4Zv8rDdTB7WmBp3&#10;4wMNx1CKGMI+RQ1VCG0qpS8qsuhnriWO3Nl1FkOEXSlNh7cYbhuZKPUsLdYcGypsaV9RcT32VsNX&#10;nZzw55C/KbvKFuFjzC/956vWj9Nx9wIi0Bj+xXf3u4nzV2oB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7exMMAAADdAAAADwAAAAAAAAAAAAAAAACYAgAAZHJzL2Rv&#10;d25yZXYueG1sUEsFBgAAAAAEAAQA9QAAAIgDAAAAAA==&#10;">
                    <v:textbox>
                      <w:txbxContent>
                        <w:p w:rsidR="00B555F4" w:rsidRPr="0049560B" w:rsidRDefault="00B555F4" w:rsidP="00786AB3">
                          <w:pPr>
                            <w:jc w:val="center"/>
                            <w:rPr>
                              <w:i/>
                              <w:sz w:val="26"/>
                              <w:szCs w:val="26"/>
                            </w:rPr>
                          </w:pPr>
                          <w:r>
                            <w:rPr>
                              <w:i/>
                              <w:sz w:val="26"/>
                              <w:szCs w:val="26"/>
                            </w:rPr>
                            <w:t>Nhiệt</w:t>
                          </w:r>
                        </w:p>
                      </w:txbxContent>
                    </v:textbox>
                  </v:rect>
                  <v:shape id="Straight Arrow Connector 1904" o:spid="_x0000_s1081" type="#_x0000_t32" style="position:absolute;left:37051;top:45126;width:24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UmDMUAAADdAAAADwAAAGRycy9kb3ducmV2LnhtbERPS2vCQBC+F/oflhG81Y1FikldgxQq&#10;YunBB8Hehuw0Cc3Oht01Rn+9Wyj0Nh/fcxb5YFrRk/ONZQXTSQKCuLS64UrB8fD+NAfhA7LG1jIp&#10;uJKHfPn4sMBM2wvvqN+HSsQQ9hkqqEPoMil9WZNBP7EdceS+rTMYInSV1A4vMdy08jlJXqTBhmND&#10;jR291VT+7M9GwekjPRfX4pO2xTTdfqEz/nZYKzUeDatXEIGG8C/+c290nJ8mM/j9Jp4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BUmDMUAAADdAAAADwAAAAAAAAAA&#10;AAAAAAChAgAAZHJzL2Rvd25yZXYueG1sUEsFBgAAAAAEAAQA+QAAAJMDAAAAAA==&#10;">
                    <v:stroke endarrow="block"/>
                    <o:lock v:ext="edit" shapetype="f"/>
                  </v:shape>
                  <v:rect id="Rectangle 1905" o:spid="_x0000_s1082" style="position:absolute;left:39544;top:49876;width:13145;height:3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vjK8IA&#10;AADdAAAADwAAAGRycy9kb3ducmV2LnhtbERPTYvCMBC9C/sfwix402QVRatRll0UPWq97G22Gdvu&#10;NpPSRK3+eiMI3ubxPme+bG0lztT40rGGj74CQZw5U3Ku4ZCuehMQPiAbrByThit5WC7eOnNMjLvw&#10;js77kIsYwj5BDUUIdSKlzwqy6PuuJo7c0TUWQ4RNLk2DlxhuKzlQaiwtlhwbCqzpq6Dsf3+yGn7L&#10;wQFvu3St7HQ1DNs2/Tv9fGvdfW8/ZyACteElfro3Js6fqhE8vokn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i+MrwgAAAN0AAAAPAAAAAAAAAAAAAAAAAJgCAABkcnMvZG93&#10;bnJldi54bWxQSwUGAAAAAAQABAD1AAAAhwMAAAAA&#10;">
                    <v:textbox>
                      <w:txbxContent>
                        <w:p w:rsidR="00B555F4" w:rsidRPr="0049560B" w:rsidRDefault="00B555F4" w:rsidP="00786AB3">
                          <w:pPr>
                            <w:jc w:val="center"/>
                            <w:rPr>
                              <w:i/>
                              <w:sz w:val="26"/>
                              <w:szCs w:val="26"/>
                            </w:rPr>
                          </w:pPr>
                          <w:r>
                            <w:rPr>
                              <w:i/>
                              <w:sz w:val="26"/>
                              <w:szCs w:val="26"/>
                            </w:rPr>
                            <w:t>Bụi</w:t>
                          </w:r>
                        </w:p>
                      </w:txbxContent>
                    </v:textbox>
                  </v:rect>
                  <v:shape id="Straight Arrow Connector 1906" o:spid="_x0000_s1083" type="#_x0000_t32" style="position:absolute;left:37169;top:51895;width:24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sd4MQAAADdAAAADwAAAGRycy9kb3ducmV2LnhtbERPTWvCQBC9F/oflil4azbxIE3qGqRQ&#10;EUsPVQn1NmTHJJidDburxv76bqHgbR7vc+blaHpxIec7ywqyJAVBXFvdcaNgv3t/fgHhA7LG3jIp&#10;uJGHcvH4MMdC2yt/0WUbGhFD2BeooA1hKKT0dUsGfWIH4sgdrTMYInSN1A6vMdz0cpqmM2mw49jQ&#10;4kBvLdWn7dko+P7Iz9Wt+qRNleWbAzrjf3YrpSZP4/IVRKAx3MX/7rWO8/N0Bn/fx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ix3gxAAAAN0AAAAPAAAAAAAAAAAA&#10;AAAAAKECAABkcnMvZG93bnJldi54bWxQSwUGAAAAAAQABAD5AAAAkgMAAAAA&#10;">
                    <v:stroke endarrow="block"/>
                    <o:lock v:ext="edit" shapetype="f"/>
                  </v:shape>
                  <v:rect id="Rectangle 1907" o:spid="_x0000_s1084" style="position:absolute;left:39544;top:55814;width:13145;height:3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XYx8MA&#10;AADdAAAADwAAAGRycy9kb3ducmV2LnhtbERPS4vCMBC+C/sfwix402QVfFSjLLsoetR62dtsM7bd&#10;bSaliVr99UYQvM3H95z5srWVOFPjS8caPvoKBHHmTMm5hkO66k1A+IBssHJMGq7kYbl468wxMe7C&#10;OzrvQy5iCPsENRQh1ImUPivIou+7mjhyR9dYDBE2uTQNXmK4reRAqZG0WHJsKLCmr4Ky//3Javgt&#10;Bwe87dK1stPVMGzb9O/086119739nIEI1IaX+OnemDh/qsbw+CaeIB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XYx8MAAADdAAAADwAAAAAAAAAAAAAAAACYAgAAZHJzL2Rv&#10;d25yZXYueG1sUEsFBgAAAAAEAAQA9QAAAIgDAAAAAA==&#10;">
                    <v:textbox>
                      <w:txbxContent>
                        <w:p w:rsidR="00B555F4" w:rsidRPr="0049560B" w:rsidRDefault="00B555F4" w:rsidP="00786AB3">
                          <w:pPr>
                            <w:jc w:val="center"/>
                            <w:rPr>
                              <w:i/>
                              <w:sz w:val="26"/>
                              <w:szCs w:val="26"/>
                            </w:rPr>
                          </w:pPr>
                          <w:r>
                            <w:rPr>
                              <w:i/>
                              <w:sz w:val="26"/>
                              <w:szCs w:val="26"/>
                            </w:rPr>
                            <w:t>nhiệt</w:t>
                          </w:r>
                        </w:p>
                      </w:txbxContent>
                    </v:textbox>
                  </v:rect>
                  <v:shape id="Straight Arrow Connector 1908" o:spid="_x0000_s1085" type="#_x0000_t32" style="position:absolute;left:36932;top:57476;width:24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gsCccAAADdAAAADwAAAGRycy9kb3ducmV2LnhtbESPQWvCQBCF74X+h2UK3urGHqRJXUUE&#10;pVh6UEtob0N2TILZ2bC7auyvdw6F3mZ4b977ZrYYXKcuFGLr2cBknIEirrxtuTbwdVg/v4KKCdli&#10;55kM3CjCYv74MMPC+ivv6LJPtZIQjgUaaFLqC61j1ZDDOPY9sWhHHxwmWUOtbcCrhLtOv2TZVDts&#10;WRoa7GnVUHXan52B74/8XN7KT9qWk3z7g8HF38PGmNHTsHwDlWhI/+a/63cr+HkmuPKNjKD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WCwJxwAAAN0AAAAPAAAAAAAA&#10;AAAAAAAAAKECAABkcnMvZG93bnJldi54bWxQSwUGAAAAAAQABAD5AAAAlQMAAAAA&#10;">
                    <v:stroke endarrow="block"/>
                    <o:lock v:ext="edit" shapetype="f"/>
                  </v:shape>
                  <v:rect id="Rectangle 1909" o:spid="_x0000_s1086" style="position:absolute;left:45244;top:66026;width:15507;height:3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bpLsIA&#10;AADdAAAADwAAAGRycy9kb3ducmV2LnhtbERPTYvCMBC9L/gfwgje1mQVZFuNsuyi6FHrZW+zzdhW&#10;m0lpolZ/vREWvM3jfc5s0dlaXKj1lWMNH0MFgjh3puJCwz5bvn+C8AHZYO2YNNzIw2Lee5thatyV&#10;t3TZhULEEPYpaihDaFIpfV6SRT90DXHkDq61GCJsC2lavMZwW8uRUhNpseLYUGJD3yXlp93Zavir&#10;Rnu8b7OVsslyHDZddjz//mg96HdfUxCBuvAS/7vXJs5PVALPb+IJ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xukuwgAAAN0AAAAPAAAAAAAAAAAAAAAAAJgCAABkcnMvZG93&#10;bnJldi54bWxQSwUGAAAAAAQABAD1AAAAhwMAAAAA&#10;">
                    <v:textbox>
                      <w:txbxContent>
                        <w:p w:rsidR="00B555F4" w:rsidRPr="0049560B" w:rsidRDefault="00B555F4" w:rsidP="00786AB3">
                          <w:pPr>
                            <w:jc w:val="center"/>
                            <w:rPr>
                              <w:i/>
                              <w:sz w:val="26"/>
                              <w:szCs w:val="26"/>
                            </w:rPr>
                          </w:pPr>
                          <w:r>
                            <w:rPr>
                              <w:i/>
                              <w:sz w:val="26"/>
                              <w:szCs w:val="26"/>
                            </w:rPr>
                            <w:t>Nước thải, khí thải</w:t>
                          </w:r>
                        </w:p>
                      </w:txbxContent>
                    </v:textbox>
                  </v:rect>
                  <v:shape id="Straight Arrow Connector 1910" o:spid="_x0000_s1087" type="#_x0000_t32" style="position:absolute;left:42869;top:67333;width:24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e20scAAADdAAAADwAAAGRycy9kb3ducmV2LnhtbESPQWvCQBCF74X+h2UKvdVNeihNdJVS&#10;UIrSQ7WEehuyYxLMzobdVaO/vnMo9DbDe/PeN7PF6Hp1phA7zwbySQaKuPa248bA92759AoqJmSL&#10;vWcycKUIi/n93QxL6y/8RedtapSEcCzRQJvSUGod65YcxokfiEU7+OAwyRoabQNeJNz1+jnLXrTD&#10;jqWhxYHeW6qP25Mz8LMpTtW1+qR1lRfrPQYXb7uVMY8P49sUVKIx/Zv/rj+s4Be58Ms3MoKe/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297bSxwAAAN0AAAAPAAAAAAAA&#10;AAAAAAAAAKECAABkcnMvZG93bnJldi54bWxQSwUGAAAAAAQABAD5AAAAlQMAAAAA&#10;">
                    <v:stroke endarrow="block"/>
                    <o:lock v:ext="edit" shapetype="f"/>
                  </v:shape>
                  <v:rect id="Rectangle 1911" o:spid="_x0000_s1088" style="position:absolute;left:45244;top:71489;width:13145;height:3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lz9cQA&#10;AADdAAAADwAAAGRycy9kb3ducmV2LnhtbERPTWvCQBC9C/0PyxR6M5soSBNdpbQo9ajJpbcxO03S&#10;ZmdDdk2iv75bKPQ2j/c5m91kWjFQ7xrLCpIoBkFcWt1wpaDI9/NnEM4ja2wtk4IbOdhtH2YbzLQd&#10;+UTD2VcihLDLUEHtfZdJ6cqaDLrIdsSB+7S9QR9gX0nd4xjCTSsXcbySBhsODTV29FpT+X2+GgWX&#10;ZlHg/ZQfYpPul/445V/Xjzelnh6nlzUIT5P/F/+533WYnyYJ/H4TTp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pc/XEAAAA3QAAAA8AAAAAAAAAAAAAAAAAmAIAAGRycy9k&#10;b3ducmV2LnhtbFBLBQYAAAAABAAEAPUAAACJAwAAAAA=&#10;">
                    <v:textbox>
                      <w:txbxContent>
                        <w:p w:rsidR="00B555F4" w:rsidRPr="0049560B" w:rsidRDefault="00B555F4" w:rsidP="00786AB3">
                          <w:pPr>
                            <w:jc w:val="center"/>
                            <w:rPr>
                              <w:i/>
                              <w:sz w:val="26"/>
                              <w:szCs w:val="26"/>
                            </w:rPr>
                          </w:pPr>
                          <w:r>
                            <w:rPr>
                              <w:i/>
                              <w:sz w:val="26"/>
                              <w:szCs w:val="26"/>
                            </w:rPr>
                            <w:t>CTR</w:t>
                          </w:r>
                        </w:p>
                      </w:txbxContent>
                    </v:textbox>
                  </v:rect>
                  <v:shape id="Straight Arrow Connector 1912" o:spid="_x0000_s1089" type="#_x0000_t32" style="position:absolute;left:42869;top:72795;width:240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WmNPsQAAADdAAAADwAAAGRycy9kb3ducmV2LnhtbERPS2vCQBC+C/6HZQredBMP0qSuUgqW&#10;YunBB6HehuyYhGZnw+6qsb/eFQRv8/E9Z77sTSvO5HxjWUE6SUAQl1Y3XCnY71bjVxA+IGtsLZOC&#10;K3lYLoaDOebaXnhD522oRAxhn6OCOoQul9KXNRn0E9sRR+5oncEQoaukdniJ4aaV0ySZSYMNx4Ya&#10;O/qoqfzbnoyC3+/sVFyLH1oXabY+oDP+f/ep1Oilf38DEagPT/HD/aXj/Cydwv2beIJ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aY0+xAAAAN0AAAAPAAAAAAAAAAAA&#10;AAAAAKECAABkcnMvZG93bnJldi54bWxQSwUGAAAAAAQABAD5AAAAkgMAAAAA&#10;">
                    <v:stroke endarrow="block"/>
                    <o:lock v:ext="edit" shapetype="f"/>
                  </v:shape>
                  <v:shape id="Straight Arrow Connector 1913" o:spid="_x0000_s1090" type="#_x0000_t32" style="position:absolute;left:37406;top:4988;width:2191;height: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jgPcUAAADdAAAADwAAAGRycy9kb3ducmV2LnhtbERPTWvCQBC9C/6HZQq9iG6sKJq6iiiF&#10;Wk8mgvQ2zY5JMDsbsltN/fVuQfA2j/c582VrKnGhxpWWFQwHEQjizOqScwWH9KM/BeE8ssbKMin4&#10;IwfLRbczx1jbK+/pkvhchBB2MSoovK9jKV1WkEE3sDVx4E62MegDbHKpG7yGcFPJtyiaSIMlh4YC&#10;a1oXlJ2TX6NgUu10Mu45+z3y6ep03N62Xz8bpV5f2tU7CE+tf4of7k8d5s+GI/j/Jpw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hjgPcUAAADdAAAADwAAAAAAAAAA&#10;AAAAAAChAgAAZHJzL2Rvd25yZXYueG1sUEsFBgAAAAAEAAQA+QAAAJMDAAAAAA==&#10;">
                    <v:stroke endarrow="block"/>
                  </v:shape>
                  <v:rect id="Rectangle 1914" o:spid="_x0000_s1091" style="position:absolute;left:30994;top:6175;width:15970;height:33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7QbcIA&#10;AADdAAAADwAAAGRycy9kb3ducmV2LnhtbERPTYvCMBC9C/sfwizsTVNdkbUaZVEUPWp72dvYjG3d&#10;ZlKaqNVfbwTB2zze50znranEhRpXWlbQ70UgiDOrS84VpMmq+wPCeWSNlWVScCMH89lHZ4qxtlfe&#10;0WXvcxFC2MWooPC+jqV0WUEGXc/WxIE72sagD7DJpW7wGsJNJQdRNJIGSw4NBda0KCj735+NgkM5&#10;SPG+S9aRGa++/bZNTue/pVJfn+3vBISn1r/FL/dGh/nj/hCe34QT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HtBtwgAAAN0AAAAPAAAAAAAAAAAAAAAAAJgCAABkcnMvZG93&#10;bnJldi54bWxQSwUGAAAAAAQABAD1AAAAhwMAAAAA&#10;">
                    <v:textbox>
                      <w:txbxContent>
                        <w:p w:rsidR="00B555F4" w:rsidRPr="007120F5" w:rsidRDefault="00B555F4" w:rsidP="00786AB3">
                          <w:pPr>
                            <w:ind w:right="144"/>
                            <w:jc w:val="center"/>
                            <w:rPr>
                              <w:sz w:val="26"/>
                              <w:szCs w:val="26"/>
                            </w:rPr>
                          </w:pPr>
                          <w:r>
                            <w:rPr>
                              <w:sz w:val="26"/>
                              <w:szCs w:val="26"/>
                            </w:rPr>
                            <w:t>Phân loại</w:t>
                          </w:r>
                          <w:r w:rsidRPr="0049560B">
                            <w:rPr>
                              <w:sz w:val="26"/>
                              <w:szCs w:val="26"/>
                            </w:rPr>
                            <w:t xml:space="preserve"> </w:t>
                          </w:r>
                        </w:p>
                      </w:txbxContent>
                    </v:textbox>
                  </v:rect>
                  <v:shape id="Straight Arrow Connector 1919" o:spid="_x0000_s1092" type="#_x0000_t32" style="position:absolute;left:37406;top:10569;width:2191;height: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X18UAAADdAAAADwAAAGRycy9kb3ducmV2LnhtbERPS2vCQBC+F/wPywi9lLpRUTRmFVEE&#10;bU/GQultzE4emJ0N2a3G/vpuQehtPr7nJKvO1OJKrassKxgOIhDEmdUVFwo+TrvXGQjnkTXWlknB&#10;nRyslr2nBGNtb3yka+oLEULYxaig9L6JpXRZSQbdwDbEgctta9AH2BZSt3gL4aaWoyiaSoMVh4YS&#10;G9qUlF3Sb6NgWr/rdPLi7NfYn9b55+Hn8HbeKvXc79YLEJ46/y9+uPc6zJ8P5/D3TThB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DX18UAAADdAAAADwAAAAAAAAAA&#10;AAAAAAChAgAAZHJzL2Rvd25yZXYueG1sUEsFBgAAAAAEAAQA+QAAAJMDAAAAAA==&#10;">
                    <v:stroke endarrow="block"/>
                  </v:shape>
                  <v:rect id="Rectangle 97" o:spid="_x0000_s1093" style="position:absolute;left:30994;top:11756;width:15970;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XWsMQA&#10;AADbAAAADwAAAGRycy9kb3ducmV2LnhtbESPQWvCQBSE7wX/w/KE3pqNFmwTXUUUix41ufT2mn0m&#10;abNvQ3ZN0v76rlDocZiZb5jVZjSN6KlztWUFsygGQVxYXXOpIM8OT68gnEfW2FgmBd/kYLOePKww&#10;1XbgM/UXX4oAYZeigsr7NpXSFRUZdJFtiYN3tZ1BH2RXSt3hEOCmkfM4XkiDNYeFClvaVVR8XW5G&#10;wUc9z/HnnL3FJjk8+9OYfd7e90o9TsftEoSn0f+H/9pHrSB5gfuX8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V1rDEAAAA2wAAAA8AAAAAAAAAAAAAAAAAmAIAAGRycy9k&#10;b3ducmV2LnhtbFBLBQYAAAAABAAEAPUAAACJAwAAAAA=&#10;">
                    <v:textbox>
                      <w:txbxContent>
                        <w:p w:rsidR="00B555F4" w:rsidRPr="007120F5" w:rsidRDefault="00B555F4" w:rsidP="00786AB3">
                          <w:pPr>
                            <w:ind w:right="144"/>
                            <w:jc w:val="center"/>
                            <w:rPr>
                              <w:sz w:val="26"/>
                              <w:szCs w:val="26"/>
                            </w:rPr>
                          </w:pPr>
                          <w:r>
                            <w:rPr>
                              <w:sz w:val="26"/>
                              <w:szCs w:val="26"/>
                            </w:rPr>
                            <w:t>Ép khối</w:t>
                          </w:r>
                          <w:r w:rsidRPr="0049560B">
                            <w:rPr>
                              <w:sz w:val="26"/>
                              <w:szCs w:val="26"/>
                            </w:rPr>
                            <w:t xml:space="preserve"> </w:t>
                          </w:r>
                        </w:p>
                      </w:txbxContent>
                    </v:textbox>
                  </v:rect>
                  <v:shape id="Straight Arrow Connector 98" o:spid="_x0000_s1094" type="#_x0000_t32" style="position:absolute;left:36634;top:16091;width:2191;height: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u/4sMAAADbAAAADwAAAGRycy9kb3ducmV2LnhtbERPz2vCMBS+D/wfwhO8jJnqmGzVKEUZ&#10;zHmyCrLbs3m2xealJFnt9tcvh4HHj+/3YtWbRnTkfG1ZwWScgCAurK65VHA8vD+9gvABWWNjmRT8&#10;kIfVcvCwwFTbG++py0MpYgj7FBVUIbSplL6oyKAf25Y4chfrDIYIXSm1w1sMN42cJslMGqw5NlTY&#10;0rqi4pp/GwWzZqfzl0dvv57DIbuctr/bz/NGqdGwz+YgAvXhLv53f2gFb3Fs/BJ/gF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ibv+LDAAAA2wAAAA8AAAAAAAAAAAAA&#10;AAAAoQIAAGRycy9kb3ducmV2LnhtbFBLBQYAAAAABAAEAPkAAACRAwAAAAA=&#10;">
                    <v:stroke endarrow="block"/>
                  </v:shape>
                </v:group>
              </v:group>
            </w:pict>
          </mc:Fallback>
        </mc:AlternateContent>
      </w:r>
    </w:p>
    <w:p w:rsidR="00122ABD" w:rsidRPr="00F61F84" w:rsidRDefault="00122ABD" w:rsidP="00F61F84">
      <w:pPr>
        <w:spacing w:line="360" w:lineRule="auto"/>
        <w:rPr>
          <w:rFonts w:eastAsia="Calibri"/>
          <w:noProof/>
          <w:sz w:val="26"/>
          <w:szCs w:val="26"/>
        </w:rPr>
      </w:pPr>
      <w:bookmarkStart w:id="64" w:name="_Toc57676824"/>
      <w:bookmarkStart w:id="65" w:name="_Toc62791716"/>
      <w:bookmarkStart w:id="66" w:name="_Toc71538213"/>
      <w:bookmarkStart w:id="67" w:name="_Toc71551710"/>
      <w:bookmarkStart w:id="68" w:name="_Toc76387518"/>
      <w:bookmarkStart w:id="69" w:name="_Toc77436582"/>
    </w:p>
    <w:p w:rsidR="00122ABD" w:rsidRPr="00F61F84" w:rsidRDefault="00122ABD" w:rsidP="00F61F84">
      <w:pPr>
        <w:spacing w:line="360" w:lineRule="auto"/>
        <w:rPr>
          <w:rFonts w:eastAsia="Calibri"/>
          <w:noProof/>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122ABD" w:rsidP="00F61F84">
      <w:pPr>
        <w:spacing w:line="360" w:lineRule="auto"/>
        <w:rPr>
          <w:rFonts w:eastAsia="Calibri"/>
          <w:sz w:val="26"/>
          <w:szCs w:val="26"/>
        </w:rPr>
      </w:pPr>
    </w:p>
    <w:p w:rsidR="00122ABD" w:rsidRPr="00F61F84" w:rsidRDefault="004713E6" w:rsidP="00BA1457">
      <w:pPr>
        <w:pStyle w:val="Heading4"/>
        <w:rPr>
          <w:noProof/>
        </w:rPr>
      </w:pPr>
      <w:bookmarkStart w:id="70" w:name="_Toc88116675"/>
      <w:bookmarkStart w:id="71" w:name="_Toc96853736"/>
      <w:bookmarkStart w:id="72" w:name="_Toc104544269"/>
      <w:r w:rsidRPr="00F61F84">
        <w:rPr>
          <w:noProof/>
        </w:rPr>
        <w:t>Hình 1.</w:t>
      </w:r>
      <w:r w:rsidR="00BA1457">
        <w:rPr>
          <w:noProof/>
        </w:rPr>
        <w:t>1</w:t>
      </w:r>
      <w:r w:rsidRPr="00F61F84">
        <w:rPr>
          <w:noProof/>
        </w:rPr>
        <w:t xml:space="preserve">. Quy trình </w:t>
      </w:r>
      <w:r w:rsidRPr="00F61F84">
        <w:t>sản</w:t>
      </w:r>
      <w:r w:rsidRPr="00F61F84">
        <w:rPr>
          <w:noProof/>
        </w:rPr>
        <w:t xml:space="preserve"> xuất</w:t>
      </w:r>
      <w:bookmarkEnd w:id="64"/>
      <w:bookmarkEnd w:id="65"/>
      <w:bookmarkEnd w:id="66"/>
      <w:bookmarkEnd w:id="67"/>
      <w:bookmarkEnd w:id="68"/>
      <w:bookmarkEnd w:id="69"/>
      <w:r w:rsidR="005F4A2A" w:rsidRPr="00F61F84">
        <w:rPr>
          <w:noProof/>
        </w:rPr>
        <w:t xml:space="preserve"> </w:t>
      </w:r>
      <w:bookmarkEnd w:id="70"/>
      <w:bookmarkEnd w:id="71"/>
      <w:r w:rsidR="00122ABD" w:rsidRPr="00F61F84">
        <w:rPr>
          <w:noProof/>
        </w:rPr>
        <w:t>các loại nhôm</w:t>
      </w:r>
      <w:bookmarkEnd w:id="72"/>
    </w:p>
    <w:p w:rsidR="00122ABD" w:rsidRPr="00BA1457" w:rsidRDefault="00122ABD" w:rsidP="00BA1457">
      <w:pPr>
        <w:pStyle w:val="Normal1"/>
        <w:spacing w:before="0" w:line="360" w:lineRule="auto"/>
        <w:rPr>
          <w:b/>
          <w:i/>
          <w:sz w:val="26"/>
          <w:szCs w:val="26"/>
          <w:u w:val="single"/>
        </w:rPr>
      </w:pPr>
      <w:r w:rsidRPr="00F61F84">
        <w:rPr>
          <w:noProof/>
        </w:rPr>
        <w:br w:type="column"/>
      </w:r>
      <w:bookmarkStart w:id="73" w:name="_Toc101950832"/>
      <w:bookmarkStart w:id="74" w:name="_Toc101952081"/>
      <w:r w:rsidRPr="00BA1457">
        <w:rPr>
          <w:b/>
          <w:i/>
          <w:sz w:val="26"/>
          <w:szCs w:val="26"/>
          <w:u w:val="single"/>
        </w:rPr>
        <w:lastRenderedPageBreak/>
        <w:t>Thuyết minh công nghệ:</w:t>
      </w:r>
      <w:bookmarkEnd w:id="73"/>
      <w:bookmarkEnd w:id="74"/>
    </w:p>
    <w:p w:rsidR="00122ABD" w:rsidRPr="00BA1457" w:rsidRDefault="00122ABD" w:rsidP="00BA1457">
      <w:pPr>
        <w:pStyle w:val="Normal1"/>
        <w:spacing w:before="0" w:line="360" w:lineRule="auto"/>
        <w:ind w:firstLine="720"/>
        <w:rPr>
          <w:sz w:val="26"/>
          <w:szCs w:val="26"/>
        </w:rPr>
      </w:pPr>
      <w:bookmarkStart w:id="75" w:name="_Toc101950833"/>
      <w:bookmarkStart w:id="76" w:name="_Toc101952082"/>
      <w:r w:rsidRPr="00BA1457">
        <w:rPr>
          <w:sz w:val="26"/>
          <w:szCs w:val="26"/>
        </w:rPr>
        <w:t xml:space="preserve">Nguyên liệu cho quá trình sản xuất là nhôm dạng thỏi 80% và nhôm phế liệu 20%, đối với nhôm phế liệu mua về sẽ được phân loại và </w:t>
      </w:r>
      <w:r w:rsidR="0078450B" w:rsidRPr="00BA1457">
        <w:rPr>
          <w:sz w:val="26"/>
          <w:szCs w:val="26"/>
        </w:rPr>
        <w:t xml:space="preserve">được công nhân đưa vào máy </w:t>
      </w:r>
      <w:r w:rsidRPr="00BA1457">
        <w:rPr>
          <w:sz w:val="26"/>
          <w:szCs w:val="26"/>
        </w:rPr>
        <w:t>ép</w:t>
      </w:r>
      <w:r w:rsidR="0078450B" w:rsidRPr="00BA1457">
        <w:rPr>
          <w:sz w:val="26"/>
          <w:szCs w:val="26"/>
        </w:rPr>
        <w:t xml:space="preserve"> để ép</w:t>
      </w:r>
      <w:r w:rsidRPr="00BA1457">
        <w:rPr>
          <w:sz w:val="26"/>
          <w:szCs w:val="26"/>
        </w:rPr>
        <w:t xml:space="preserve"> thành dạng khối trước khi đưa vào lò nung.</w:t>
      </w:r>
      <w:bookmarkEnd w:id="75"/>
      <w:bookmarkEnd w:id="7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98"/>
        <w:gridCol w:w="5213"/>
      </w:tblGrid>
      <w:tr w:rsidR="0078450B" w:rsidRPr="00F61F84" w:rsidTr="00BA1457">
        <w:tc>
          <w:tcPr>
            <w:tcW w:w="4698" w:type="dxa"/>
            <w:vAlign w:val="center"/>
          </w:tcPr>
          <w:p w:rsidR="00122ABD" w:rsidRPr="00F61F84" w:rsidRDefault="0078450B" w:rsidP="00F61F84">
            <w:pPr>
              <w:pStyle w:val="HINH0"/>
              <w:spacing w:before="0" w:after="0" w:line="360" w:lineRule="auto"/>
              <w:jc w:val="both"/>
              <w:rPr>
                <w:rFonts w:eastAsia="Times New Roman"/>
                <w:b w:val="0"/>
                <w:i w:val="0"/>
                <w:kern w:val="0"/>
                <w:lang w:val="en-US" w:eastAsia="en-US"/>
              </w:rPr>
            </w:pPr>
            <w:r w:rsidRPr="00F61F84">
              <w:rPr>
                <w:rFonts w:eastAsia="Times New Roman"/>
                <w:b w:val="0"/>
                <w:i w:val="0"/>
                <w:noProof/>
                <w:kern w:val="0"/>
                <w:lang w:val="en-US" w:eastAsia="en-US"/>
              </w:rPr>
              <w:drawing>
                <wp:inline distT="0" distB="0" distL="0" distR="0" wp14:anchorId="574AF468" wp14:editId="718F0CCD">
                  <wp:extent cx="2573474" cy="3004457"/>
                  <wp:effectExtent l="0" t="0" r="0" b="5715"/>
                  <wp:docPr id="176" name="Picture 176" descr="E:\Hà HPL\hồ sơ môi trường\kiến phát\hinh\133119966_2903557276532429_26622197919299884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Hà HPL\hồ sơ môi trường\kiến phát\hinh\133119966_2903557276532429_2662219791929988489_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78775" cy="3010645"/>
                          </a:xfrm>
                          <a:prstGeom prst="rect">
                            <a:avLst/>
                          </a:prstGeom>
                          <a:noFill/>
                          <a:ln>
                            <a:noFill/>
                          </a:ln>
                        </pic:spPr>
                      </pic:pic>
                    </a:graphicData>
                  </a:graphic>
                </wp:inline>
              </w:drawing>
            </w:r>
          </w:p>
        </w:tc>
        <w:tc>
          <w:tcPr>
            <w:tcW w:w="5213" w:type="dxa"/>
            <w:vAlign w:val="center"/>
          </w:tcPr>
          <w:p w:rsidR="00122ABD" w:rsidRPr="00F61F84" w:rsidRDefault="00C0330F" w:rsidP="00F61F84">
            <w:pPr>
              <w:pStyle w:val="HINH0"/>
              <w:spacing w:before="0" w:after="0" w:line="360" w:lineRule="auto"/>
              <w:jc w:val="both"/>
              <w:rPr>
                <w:rFonts w:eastAsia="Times New Roman"/>
                <w:b w:val="0"/>
                <w:i w:val="0"/>
                <w:kern w:val="0"/>
                <w:lang w:val="en-US" w:eastAsia="en-US"/>
              </w:rPr>
            </w:pPr>
            <w:r w:rsidRPr="00F61F84">
              <w:rPr>
                <w:rFonts w:eastAsia="Times New Roman"/>
                <w:b w:val="0"/>
                <w:i w:val="0"/>
                <w:noProof/>
                <w:kern w:val="0"/>
                <w:lang w:val="en-US" w:eastAsia="en-US"/>
              </w:rPr>
              <w:drawing>
                <wp:inline distT="0" distB="0" distL="0" distR="0" wp14:anchorId="17EAF834" wp14:editId="2C40B3BD">
                  <wp:extent cx="3436598" cy="2576946"/>
                  <wp:effectExtent l="0" t="0" r="0" b="0"/>
                  <wp:docPr id="167" name="Picture 167" descr="E:\Hà HPL\hồ sơ môi trường\kiến phát\hinh\133134108_1080282272488599_71759218742673118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Hà HPL\hồ sơ môi trường\kiến phát\hinh\133134108_1080282272488599_7175921874267311848_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37081" cy="2577308"/>
                          </a:xfrm>
                          <a:prstGeom prst="rect">
                            <a:avLst/>
                          </a:prstGeom>
                          <a:noFill/>
                          <a:ln>
                            <a:noFill/>
                          </a:ln>
                        </pic:spPr>
                      </pic:pic>
                    </a:graphicData>
                  </a:graphic>
                </wp:inline>
              </w:drawing>
            </w:r>
          </w:p>
        </w:tc>
      </w:tr>
    </w:tbl>
    <w:p w:rsidR="0078450B" w:rsidRPr="00F61F84" w:rsidRDefault="0078450B" w:rsidP="00BA1457">
      <w:pPr>
        <w:pStyle w:val="Heading4"/>
        <w:rPr>
          <w:noProof/>
        </w:rPr>
      </w:pPr>
      <w:bookmarkStart w:id="77" w:name="_Toc104544270"/>
      <w:r w:rsidRPr="00F61F84">
        <w:rPr>
          <w:noProof/>
        </w:rPr>
        <w:t>Hình 1.</w:t>
      </w:r>
      <w:r w:rsidR="00BA1457">
        <w:rPr>
          <w:noProof/>
        </w:rPr>
        <w:t>2</w:t>
      </w:r>
      <w:r w:rsidRPr="00F61F84">
        <w:rPr>
          <w:noProof/>
        </w:rPr>
        <w:t>. Ép dạng khối</w:t>
      </w:r>
      <w:bookmarkEnd w:id="77"/>
    </w:p>
    <w:p w:rsidR="00122ABD" w:rsidRPr="00BA1457" w:rsidRDefault="00122ABD" w:rsidP="00BA1457">
      <w:pPr>
        <w:pStyle w:val="Normal1"/>
        <w:spacing w:before="0" w:line="360" w:lineRule="auto"/>
        <w:rPr>
          <w:b/>
          <w:sz w:val="26"/>
          <w:szCs w:val="26"/>
        </w:rPr>
      </w:pPr>
      <w:bookmarkStart w:id="78" w:name="_Toc101950834"/>
      <w:bookmarkStart w:id="79" w:name="_Toc101952083"/>
      <w:r w:rsidRPr="00BA1457">
        <w:rPr>
          <w:b/>
          <w:sz w:val="26"/>
          <w:szCs w:val="26"/>
        </w:rPr>
        <w:t>Lò nấu nhôm</w:t>
      </w:r>
      <w:bookmarkEnd w:id="78"/>
      <w:bookmarkEnd w:id="79"/>
    </w:p>
    <w:p w:rsidR="00122ABD" w:rsidRPr="00BA1457" w:rsidRDefault="00122ABD" w:rsidP="00BA1457">
      <w:pPr>
        <w:pStyle w:val="Normal1"/>
        <w:spacing w:before="0" w:line="360" w:lineRule="auto"/>
        <w:ind w:firstLine="720"/>
        <w:rPr>
          <w:sz w:val="26"/>
          <w:szCs w:val="26"/>
        </w:rPr>
      </w:pPr>
      <w:bookmarkStart w:id="80" w:name="_Toc101950835"/>
      <w:bookmarkStart w:id="81" w:name="_Toc101952084"/>
      <w:r w:rsidRPr="00BA1457">
        <w:rPr>
          <w:sz w:val="26"/>
          <w:szCs w:val="26"/>
        </w:rPr>
        <w:t>Nhôm phế liệu (20%) sau khi được ép thành khối được</w:t>
      </w:r>
      <w:r w:rsidR="0078450B" w:rsidRPr="00BA1457">
        <w:rPr>
          <w:sz w:val="26"/>
          <w:szCs w:val="26"/>
        </w:rPr>
        <w:t xml:space="preserve"> xe nâng</w:t>
      </w:r>
      <w:r w:rsidRPr="00BA1457">
        <w:rPr>
          <w:sz w:val="26"/>
          <w:szCs w:val="26"/>
        </w:rPr>
        <w:t xml:space="preserve"> đưa vào lò cùng với nhôm thỏi (80%) theo dạng mẻ, 1 mẻ khoảng 15-17 tấn thời gian nấu khoảng 6 tiếng, nhiệt độ 6800C. Tiếp theo sẽ vào chất phụ liệu đánh tro &amp; tinh luyện trong quá trình nấu lò, sau đó test lấy mẫu đúng nhiệt độ chể chuẩn bị đúc khuôn đổ phôi. Nhiệt cấp cho quá trình nấu nhôm từ lò đốt 2 tấn/h, lò đốt sử dụng viên nén củi.</w:t>
      </w:r>
      <w:bookmarkEnd w:id="80"/>
      <w:bookmarkEnd w:id="8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48"/>
        <w:gridCol w:w="4763"/>
      </w:tblGrid>
      <w:tr w:rsidR="00FB199E" w:rsidRPr="00F61F84" w:rsidTr="00F003C1">
        <w:tc>
          <w:tcPr>
            <w:tcW w:w="5148" w:type="dxa"/>
            <w:vAlign w:val="center"/>
          </w:tcPr>
          <w:p w:rsidR="00FB199E" w:rsidRPr="00F61F84" w:rsidRDefault="00F003C1" w:rsidP="00F61F84">
            <w:pPr>
              <w:pStyle w:val="HINH0"/>
              <w:spacing w:before="0" w:after="0" w:line="360" w:lineRule="auto"/>
              <w:jc w:val="both"/>
              <w:rPr>
                <w:rFonts w:eastAsia="Times New Roman"/>
                <w:b w:val="0"/>
                <w:i w:val="0"/>
                <w:kern w:val="0"/>
                <w:lang w:val="en-US" w:eastAsia="en-US"/>
              </w:rPr>
            </w:pPr>
            <w:r w:rsidRPr="00F61F84">
              <w:rPr>
                <w:rFonts w:eastAsia="Times New Roman"/>
                <w:b w:val="0"/>
                <w:i w:val="0"/>
                <w:noProof/>
                <w:kern w:val="0"/>
                <w:lang w:val="en-US" w:eastAsia="en-US"/>
              </w:rPr>
              <w:lastRenderedPageBreak/>
              <w:drawing>
                <wp:inline distT="0" distB="0" distL="0" distR="0" wp14:anchorId="4915C432" wp14:editId="631494C5">
                  <wp:extent cx="3598223" cy="2698140"/>
                  <wp:effectExtent l="0" t="0" r="2540" b="6985"/>
                  <wp:docPr id="181" name="Picture 181" descr="E:\Hà HPL\hồ sơ môi trường\kiến phát\hinh\145472709_792123394720720_16153635547976996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Hà HPL\hồ sơ môi trường\kiến phát\hinh\145472709_792123394720720_1615363554797699660_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98926" cy="2698667"/>
                          </a:xfrm>
                          <a:prstGeom prst="rect">
                            <a:avLst/>
                          </a:prstGeom>
                          <a:noFill/>
                          <a:ln>
                            <a:noFill/>
                          </a:ln>
                        </pic:spPr>
                      </pic:pic>
                    </a:graphicData>
                  </a:graphic>
                </wp:inline>
              </w:drawing>
            </w:r>
          </w:p>
        </w:tc>
        <w:tc>
          <w:tcPr>
            <w:tcW w:w="4763" w:type="dxa"/>
            <w:vAlign w:val="center"/>
          </w:tcPr>
          <w:p w:rsidR="00FB199E" w:rsidRPr="00F61F84" w:rsidRDefault="0078450B" w:rsidP="00F61F84">
            <w:pPr>
              <w:pStyle w:val="HINH0"/>
              <w:spacing w:before="0" w:after="0" w:line="360" w:lineRule="auto"/>
              <w:jc w:val="both"/>
              <w:rPr>
                <w:rFonts w:eastAsia="Times New Roman"/>
                <w:b w:val="0"/>
                <w:i w:val="0"/>
                <w:kern w:val="0"/>
                <w:lang w:val="en-US" w:eastAsia="en-US"/>
              </w:rPr>
            </w:pPr>
            <w:r w:rsidRPr="00F61F84">
              <w:rPr>
                <w:rFonts w:eastAsia="Times New Roman"/>
                <w:b w:val="0"/>
                <w:i w:val="0"/>
                <w:noProof/>
                <w:kern w:val="0"/>
                <w:lang w:val="en-US" w:eastAsia="en-US"/>
              </w:rPr>
              <w:drawing>
                <wp:inline distT="0" distB="0" distL="0" distR="0" wp14:anchorId="279C24E8" wp14:editId="2C409BDE">
                  <wp:extent cx="2742663" cy="3016333"/>
                  <wp:effectExtent l="0" t="0" r="635" b="0"/>
                  <wp:docPr id="178" name="Picture 178" descr="E:\Hà HPL\hồ sơ môi trường\kiến phát\hinh\133961719_675998889733686_66253968909764574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Hà HPL\hồ sơ môi trường\kiến phát\hinh\133961719_675998889733686_6625396890976457486_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49547" cy="3023904"/>
                          </a:xfrm>
                          <a:prstGeom prst="rect">
                            <a:avLst/>
                          </a:prstGeom>
                          <a:noFill/>
                          <a:ln>
                            <a:noFill/>
                          </a:ln>
                        </pic:spPr>
                      </pic:pic>
                    </a:graphicData>
                  </a:graphic>
                </wp:inline>
              </w:drawing>
            </w:r>
          </w:p>
        </w:tc>
      </w:tr>
      <w:tr w:rsidR="00FB199E" w:rsidRPr="00F61F84" w:rsidTr="00F003C1">
        <w:tc>
          <w:tcPr>
            <w:tcW w:w="5148" w:type="dxa"/>
            <w:vAlign w:val="center"/>
          </w:tcPr>
          <w:p w:rsidR="00FB199E" w:rsidRPr="00F61F84" w:rsidRDefault="00F003C1" w:rsidP="00BA1457">
            <w:pPr>
              <w:pStyle w:val="Heading4"/>
              <w:outlineLvl w:val="3"/>
              <w:rPr>
                <w:noProof/>
              </w:rPr>
            </w:pPr>
            <w:bookmarkStart w:id="82" w:name="_Toc104544271"/>
            <w:r w:rsidRPr="00F61F84">
              <w:rPr>
                <w:noProof/>
              </w:rPr>
              <w:t>Hình 1.</w:t>
            </w:r>
            <w:r w:rsidR="00BA1457">
              <w:rPr>
                <w:noProof/>
              </w:rPr>
              <w:t>3</w:t>
            </w:r>
            <w:r w:rsidRPr="00F61F84">
              <w:rPr>
                <w:noProof/>
              </w:rPr>
              <w:t>. Lò nấu nhôm</w:t>
            </w:r>
            <w:bookmarkEnd w:id="82"/>
          </w:p>
        </w:tc>
        <w:tc>
          <w:tcPr>
            <w:tcW w:w="4763" w:type="dxa"/>
            <w:vAlign w:val="center"/>
          </w:tcPr>
          <w:p w:rsidR="00FB199E" w:rsidRPr="00F61F84" w:rsidRDefault="00F003C1" w:rsidP="00BA1457">
            <w:pPr>
              <w:pStyle w:val="Heading4"/>
              <w:outlineLvl w:val="3"/>
              <w:rPr>
                <w:noProof/>
              </w:rPr>
            </w:pPr>
            <w:bookmarkStart w:id="83" w:name="_Toc104544272"/>
            <w:r w:rsidRPr="00F61F84">
              <w:rPr>
                <w:noProof/>
              </w:rPr>
              <w:t>Hình 1.</w:t>
            </w:r>
            <w:r w:rsidR="00BA1457">
              <w:rPr>
                <w:noProof/>
              </w:rPr>
              <w:t>4</w:t>
            </w:r>
            <w:r w:rsidRPr="00F61F84">
              <w:rPr>
                <w:noProof/>
              </w:rPr>
              <w:t xml:space="preserve">. </w:t>
            </w:r>
            <w:r w:rsidR="0078450B" w:rsidRPr="00F61F84">
              <w:rPr>
                <w:noProof/>
              </w:rPr>
              <w:t>Lò đốt khu vực nấu nhôm</w:t>
            </w:r>
            <w:bookmarkEnd w:id="83"/>
          </w:p>
        </w:tc>
      </w:tr>
    </w:tbl>
    <w:p w:rsidR="00122ABD" w:rsidRPr="00BA1457" w:rsidRDefault="00122ABD" w:rsidP="00BA1457">
      <w:pPr>
        <w:pStyle w:val="Normal1"/>
        <w:spacing w:before="0" w:line="360" w:lineRule="auto"/>
        <w:rPr>
          <w:b/>
          <w:sz w:val="26"/>
          <w:szCs w:val="26"/>
        </w:rPr>
      </w:pPr>
      <w:bookmarkStart w:id="84" w:name="_Toc101950836"/>
      <w:bookmarkStart w:id="85" w:name="_Toc101952085"/>
      <w:r w:rsidRPr="00BA1457">
        <w:rPr>
          <w:b/>
          <w:sz w:val="26"/>
          <w:szCs w:val="26"/>
        </w:rPr>
        <w:t>Đúc phôi và cắt tề 2 đầu</w:t>
      </w:r>
      <w:bookmarkEnd w:id="84"/>
      <w:bookmarkEnd w:id="85"/>
    </w:p>
    <w:p w:rsidR="00122ABD" w:rsidRPr="00BA1457" w:rsidRDefault="00122ABD" w:rsidP="00BA1457">
      <w:pPr>
        <w:pStyle w:val="Normal1"/>
        <w:spacing w:before="0" w:line="360" w:lineRule="auto"/>
        <w:ind w:firstLine="720"/>
        <w:rPr>
          <w:sz w:val="26"/>
          <w:szCs w:val="26"/>
        </w:rPr>
      </w:pPr>
      <w:bookmarkStart w:id="86" w:name="_Toc101950837"/>
      <w:bookmarkStart w:id="87" w:name="_Toc101952086"/>
      <w:r w:rsidRPr="00BA1457">
        <w:rPr>
          <w:sz w:val="26"/>
          <w:szCs w:val="26"/>
        </w:rPr>
        <w:t>Đổ khuôn đúc thủy áp thành phẩm dạng cây phôi nhôm có độ dài trung bình  8 - 8,5m. Sau đó cắt tề 2 đầu cây phôi. Trong quá trình đúc khuôn để hạ nhiệt độ cây phôi nhôm xuống có sử dụng nước để làm mát, lượng nước này được bơm tuần hoàn tái sử dụng.</w:t>
      </w:r>
      <w:bookmarkEnd w:id="86"/>
      <w:bookmarkEnd w:id="87"/>
    </w:p>
    <w:p w:rsidR="00122ABD" w:rsidRPr="00BA1457" w:rsidRDefault="00122ABD" w:rsidP="00BA1457">
      <w:pPr>
        <w:pStyle w:val="Normal1"/>
        <w:spacing w:before="0" w:line="360" w:lineRule="auto"/>
        <w:ind w:firstLine="720"/>
        <w:rPr>
          <w:sz w:val="26"/>
          <w:szCs w:val="26"/>
        </w:rPr>
      </w:pPr>
      <w:bookmarkStart w:id="88" w:name="_Toc101950838"/>
      <w:bookmarkStart w:id="89" w:name="_Toc101952087"/>
      <w:r w:rsidRPr="00BA1457">
        <w:rPr>
          <w:sz w:val="26"/>
          <w:szCs w:val="26"/>
        </w:rPr>
        <w:t>Quá trình tách khuôn được sử dụng bằng NaOH. Dùng khoảng 12-13 kg NaOH ngâm khuôn trong vòng 1-1h30 phút.</w:t>
      </w:r>
      <w:bookmarkEnd w:id="88"/>
      <w:bookmarkEnd w:id="89"/>
    </w:p>
    <w:p w:rsidR="00122ABD" w:rsidRPr="00BA1457" w:rsidRDefault="00122ABD" w:rsidP="00BA1457">
      <w:pPr>
        <w:pStyle w:val="Normal1"/>
        <w:spacing w:before="0" w:line="360" w:lineRule="auto"/>
        <w:ind w:firstLine="720"/>
        <w:rPr>
          <w:sz w:val="26"/>
          <w:szCs w:val="26"/>
        </w:rPr>
      </w:pPr>
      <w:bookmarkStart w:id="90" w:name="_Toc101950839"/>
      <w:bookmarkStart w:id="91" w:name="_Toc101952088"/>
      <w:r w:rsidRPr="00BA1457">
        <w:rPr>
          <w:sz w:val="26"/>
          <w:szCs w:val="26"/>
        </w:rPr>
        <w:t>Đường kính cây phôi sau khi đúc phôi: 90mm và 120mm</w:t>
      </w:r>
      <w:bookmarkEnd w:id="90"/>
      <w:bookmarkEnd w:id="9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48"/>
        <w:gridCol w:w="4763"/>
      </w:tblGrid>
      <w:tr w:rsidR="00F003C1" w:rsidRPr="00F61F84" w:rsidTr="00786AB3">
        <w:tc>
          <w:tcPr>
            <w:tcW w:w="5148" w:type="dxa"/>
            <w:vAlign w:val="center"/>
          </w:tcPr>
          <w:p w:rsidR="00F003C1" w:rsidRPr="00F61F84" w:rsidRDefault="00F003C1" w:rsidP="00F61F84">
            <w:pPr>
              <w:pStyle w:val="HINH0"/>
              <w:spacing w:before="0" w:after="0" w:line="360" w:lineRule="auto"/>
              <w:jc w:val="both"/>
              <w:rPr>
                <w:rFonts w:eastAsia="Times New Roman"/>
                <w:b w:val="0"/>
                <w:i w:val="0"/>
                <w:kern w:val="0"/>
                <w:lang w:val="en-US" w:eastAsia="en-US"/>
              </w:rPr>
            </w:pPr>
            <w:r w:rsidRPr="00F61F84">
              <w:rPr>
                <w:rFonts w:eastAsia="Times New Roman"/>
                <w:b w:val="0"/>
                <w:i w:val="0"/>
                <w:noProof/>
                <w:kern w:val="0"/>
                <w:lang w:val="en-US" w:eastAsia="en-US"/>
              </w:rPr>
              <w:lastRenderedPageBreak/>
              <w:drawing>
                <wp:inline distT="0" distB="0" distL="0" distR="0" wp14:anchorId="45A86758" wp14:editId="689170AF">
                  <wp:extent cx="3182587" cy="2386474"/>
                  <wp:effectExtent l="0" t="0" r="0" b="0"/>
                  <wp:docPr id="184" name="Picture 184" descr="E:\Hà HPL\hồ sơ môi trường\kiến phát\hinh\134252688_428578794995987_4898204488367029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Hà HPL\hồ sơ môi trường\kiến phát\hinh\134252688_428578794995987_489820448836702957_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190111" cy="2392116"/>
                          </a:xfrm>
                          <a:prstGeom prst="rect">
                            <a:avLst/>
                          </a:prstGeom>
                          <a:noFill/>
                          <a:ln>
                            <a:noFill/>
                          </a:ln>
                        </pic:spPr>
                      </pic:pic>
                    </a:graphicData>
                  </a:graphic>
                </wp:inline>
              </w:drawing>
            </w:r>
          </w:p>
        </w:tc>
        <w:tc>
          <w:tcPr>
            <w:tcW w:w="4763" w:type="dxa"/>
            <w:vAlign w:val="center"/>
          </w:tcPr>
          <w:p w:rsidR="00F003C1" w:rsidRPr="00F61F84" w:rsidRDefault="008C2776" w:rsidP="00F61F84">
            <w:pPr>
              <w:pStyle w:val="HINH0"/>
              <w:spacing w:before="0" w:after="0" w:line="360" w:lineRule="auto"/>
              <w:jc w:val="both"/>
              <w:rPr>
                <w:rFonts w:eastAsia="Times New Roman"/>
                <w:b w:val="0"/>
                <w:i w:val="0"/>
                <w:kern w:val="0"/>
                <w:lang w:val="en-US" w:eastAsia="en-US"/>
              </w:rPr>
            </w:pPr>
            <w:r w:rsidRPr="00F61F84">
              <w:rPr>
                <w:rFonts w:eastAsia="Times New Roman"/>
                <w:b w:val="0"/>
                <w:i w:val="0"/>
                <w:noProof/>
                <w:kern w:val="0"/>
                <w:lang w:val="en-US" w:eastAsia="en-US"/>
              </w:rPr>
              <w:drawing>
                <wp:inline distT="0" distB="0" distL="0" distR="0" wp14:anchorId="2E9CE1FC" wp14:editId="5396566A">
                  <wp:extent cx="2997453" cy="2247651"/>
                  <wp:effectExtent l="0" t="0" r="0" b="635"/>
                  <wp:docPr id="185" name="Picture 185" descr="E:\Hà HPL\hồ sơ môi trường\kiến phát\hinh\134423432_131644542097742_60821684331488079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Hà HPL\hồ sơ môi trường\kiến phát\hinh\134423432_131644542097742_6082168433148807967_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04391" cy="2252854"/>
                          </a:xfrm>
                          <a:prstGeom prst="rect">
                            <a:avLst/>
                          </a:prstGeom>
                          <a:noFill/>
                          <a:ln>
                            <a:noFill/>
                          </a:ln>
                        </pic:spPr>
                      </pic:pic>
                    </a:graphicData>
                  </a:graphic>
                </wp:inline>
              </w:drawing>
            </w:r>
          </w:p>
        </w:tc>
      </w:tr>
      <w:tr w:rsidR="00F003C1" w:rsidRPr="00F61F84" w:rsidTr="00786AB3">
        <w:tc>
          <w:tcPr>
            <w:tcW w:w="5148" w:type="dxa"/>
            <w:vAlign w:val="center"/>
          </w:tcPr>
          <w:p w:rsidR="00F003C1" w:rsidRPr="00F61F84" w:rsidRDefault="00F003C1" w:rsidP="00BA1457">
            <w:pPr>
              <w:pStyle w:val="Heading4"/>
              <w:outlineLvl w:val="3"/>
              <w:rPr>
                <w:noProof/>
              </w:rPr>
            </w:pPr>
            <w:bookmarkStart w:id="92" w:name="_Toc104544273"/>
            <w:r w:rsidRPr="00F61F84">
              <w:rPr>
                <w:noProof/>
              </w:rPr>
              <w:t>Hình 1.</w:t>
            </w:r>
            <w:r w:rsidR="00BA1457">
              <w:rPr>
                <w:noProof/>
              </w:rPr>
              <w:t>5</w:t>
            </w:r>
            <w:r w:rsidRPr="00F61F84">
              <w:rPr>
                <w:noProof/>
              </w:rPr>
              <w:t xml:space="preserve">. </w:t>
            </w:r>
            <w:r w:rsidR="008C2776" w:rsidRPr="00F61F84">
              <w:rPr>
                <w:noProof/>
              </w:rPr>
              <w:t>khuôn đúc</w:t>
            </w:r>
            <w:bookmarkEnd w:id="92"/>
          </w:p>
        </w:tc>
        <w:tc>
          <w:tcPr>
            <w:tcW w:w="4763" w:type="dxa"/>
            <w:vAlign w:val="center"/>
          </w:tcPr>
          <w:p w:rsidR="00F003C1" w:rsidRPr="00F61F84" w:rsidRDefault="00F003C1" w:rsidP="00BA1457">
            <w:pPr>
              <w:pStyle w:val="Heading4"/>
              <w:outlineLvl w:val="3"/>
              <w:rPr>
                <w:noProof/>
              </w:rPr>
            </w:pPr>
            <w:bookmarkStart w:id="93" w:name="_Toc104544274"/>
            <w:r w:rsidRPr="00F61F84">
              <w:rPr>
                <w:noProof/>
              </w:rPr>
              <w:t>Hình 1.</w:t>
            </w:r>
            <w:r w:rsidR="00BA1457">
              <w:rPr>
                <w:noProof/>
              </w:rPr>
              <w:t>6</w:t>
            </w:r>
            <w:r w:rsidRPr="00F61F84">
              <w:rPr>
                <w:noProof/>
              </w:rPr>
              <w:t xml:space="preserve">. </w:t>
            </w:r>
            <w:r w:rsidR="008C2776" w:rsidRPr="00F61F84">
              <w:rPr>
                <w:noProof/>
              </w:rPr>
              <w:t>Nắp khuôn đúc</w:t>
            </w:r>
            <w:bookmarkEnd w:id="93"/>
          </w:p>
        </w:tc>
      </w:tr>
      <w:tr w:rsidR="008C2776" w:rsidRPr="00F61F84" w:rsidTr="00786AB3">
        <w:tc>
          <w:tcPr>
            <w:tcW w:w="5148" w:type="dxa"/>
            <w:vAlign w:val="center"/>
          </w:tcPr>
          <w:p w:rsidR="008C2776" w:rsidRPr="00F61F84" w:rsidRDefault="008C2776" w:rsidP="00F61F84">
            <w:pPr>
              <w:pStyle w:val="HINH0"/>
              <w:spacing w:before="0" w:after="0" w:line="360" w:lineRule="auto"/>
              <w:rPr>
                <w:noProof/>
              </w:rPr>
            </w:pPr>
            <w:r w:rsidRPr="00F61F84">
              <w:rPr>
                <w:noProof/>
                <w:lang w:val="en-US" w:eastAsia="en-US"/>
              </w:rPr>
              <w:drawing>
                <wp:inline distT="0" distB="0" distL="0" distR="0" wp14:anchorId="497E007E" wp14:editId="01E5AF67">
                  <wp:extent cx="3063834" cy="2297427"/>
                  <wp:effectExtent l="0" t="0" r="3810" b="8255"/>
                  <wp:docPr id="186" name="Picture 186" descr="E:\Hà HPL\hồ sơ môi trường\kiến phát\hinh\133780239_153055456285829_77030080591186956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Hà HPL\hồ sơ môi trường\kiến phát\hinh\133780239_153055456285829_7703008059118695614_n.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62535" cy="2296453"/>
                          </a:xfrm>
                          <a:prstGeom prst="rect">
                            <a:avLst/>
                          </a:prstGeom>
                          <a:noFill/>
                          <a:ln>
                            <a:noFill/>
                          </a:ln>
                        </pic:spPr>
                      </pic:pic>
                    </a:graphicData>
                  </a:graphic>
                </wp:inline>
              </w:drawing>
            </w:r>
          </w:p>
        </w:tc>
        <w:tc>
          <w:tcPr>
            <w:tcW w:w="4763" w:type="dxa"/>
            <w:vAlign w:val="center"/>
          </w:tcPr>
          <w:p w:rsidR="008C2776" w:rsidRPr="00F61F84" w:rsidRDefault="008C2776" w:rsidP="00F61F84">
            <w:pPr>
              <w:pStyle w:val="HINH0"/>
              <w:spacing w:before="0" w:after="0" w:line="360" w:lineRule="auto"/>
              <w:rPr>
                <w:noProof/>
              </w:rPr>
            </w:pPr>
            <w:r w:rsidRPr="00F61F84">
              <w:rPr>
                <w:noProof/>
                <w:lang w:val="en-US" w:eastAsia="en-US"/>
              </w:rPr>
              <w:drawing>
                <wp:inline distT="0" distB="0" distL="0" distR="0" wp14:anchorId="6386BCC9" wp14:editId="430557F8">
                  <wp:extent cx="2993168" cy="2244436"/>
                  <wp:effectExtent l="0" t="0" r="0" b="3810"/>
                  <wp:docPr id="187" name="Picture 187" descr="E:\Hà HPL\hồ sơ môi trường\kiến phát\hinh\133681349_3619565064799486_59832924482479902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Hà HPL\hồ sơ môi trường\kiến phát\hinh\133681349_3619565064799486_5983292448247990275_n.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99935" cy="2249510"/>
                          </a:xfrm>
                          <a:prstGeom prst="rect">
                            <a:avLst/>
                          </a:prstGeom>
                          <a:noFill/>
                          <a:ln>
                            <a:noFill/>
                          </a:ln>
                        </pic:spPr>
                      </pic:pic>
                    </a:graphicData>
                  </a:graphic>
                </wp:inline>
              </w:drawing>
            </w:r>
          </w:p>
        </w:tc>
      </w:tr>
      <w:tr w:rsidR="008C2776" w:rsidRPr="00F61F84" w:rsidTr="00786AB3">
        <w:tc>
          <w:tcPr>
            <w:tcW w:w="5148" w:type="dxa"/>
            <w:vAlign w:val="center"/>
          </w:tcPr>
          <w:p w:rsidR="008C2776" w:rsidRPr="00F61F84" w:rsidRDefault="008C2776" w:rsidP="00BA1457">
            <w:pPr>
              <w:pStyle w:val="Heading4"/>
              <w:outlineLvl w:val="3"/>
              <w:rPr>
                <w:noProof/>
              </w:rPr>
            </w:pPr>
            <w:bookmarkStart w:id="94" w:name="_Toc104544275"/>
            <w:r w:rsidRPr="00F61F84">
              <w:rPr>
                <w:noProof/>
              </w:rPr>
              <w:t>Hình 1.</w:t>
            </w:r>
            <w:r w:rsidR="00BA1457">
              <w:rPr>
                <w:noProof/>
              </w:rPr>
              <w:t>7</w:t>
            </w:r>
            <w:r w:rsidRPr="00F61F84">
              <w:rPr>
                <w:noProof/>
              </w:rPr>
              <w:t>. khuôn đúc</w:t>
            </w:r>
            <w:bookmarkEnd w:id="94"/>
          </w:p>
        </w:tc>
        <w:tc>
          <w:tcPr>
            <w:tcW w:w="4763" w:type="dxa"/>
            <w:vAlign w:val="center"/>
          </w:tcPr>
          <w:p w:rsidR="008C2776" w:rsidRPr="00F61F84" w:rsidRDefault="00EF277B" w:rsidP="00BA1457">
            <w:pPr>
              <w:pStyle w:val="Heading4"/>
              <w:outlineLvl w:val="3"/>
              <w:rPr>
                <w:noProof/>
              </w:rPr>
            </w:pPr>
            <w:bookmarkStart w:id="95" w:name="_Toc104544276"/>
            <w:r w:rsidRPr="00F61F84">
              <w:rPr>
                <w:noProof/>
              </w:rPr>
              <w:t>Hình 1.</w:t>
            </w:r>
            <w:r w:rsidR="00BA1457">
              <w:rPr>
                <w:noProof/>
              </w:rPr>
              <w:t>8</w:t>
            </w:r>
            <w:r w:rsidRPr="00F61F84">
              <w:rPr>
                <w:noProof/>
              </w:rPr>
              <w:t>. cắt tề 2 đầu</w:t>
            </w:r>
            <w:bookmarkEnd w:id="95"/>
          </w:p>
        </w:tc>
      </w:tr>
    </w:tbl>
    <w:p w:rsidR="00122ABD" w:rsidRPr="00BA1457" w:rsidRDefault="00EF277B" w:rsidP="00BA1457">
      <w:pPr>
        <w:pStyle w:val="Normal1"/>
        <w:spacing w:before="0" w:line="360" w:lineRule="auto"/>
        <w:rPr>
          <w:b/>
          <w:sz w:val="26"/>
          <w:szCs w:val="26"/>
        </w:rPr>
      </w:pPr>
      <w:r w:rsidRPr="00BA1457">
        <w:rPr>
          <w:b/>
          <w:sz w:val="26"/>
          <w:szCs w:val="26"/>
        </w:rPr>
        <w:t>L</w:t>
      </w:r>
      <w:r w:rsidR="00122ABD" w:rsidRPr="00BA1457">
        <w:rPr>
          <w:b/>
          <w:sz w:val="26"/>
          <w:szCs w:val="26"/>
        </w:rPr>
        <w:t>ò nung</w:t>
      </w:r>
      <w:r w:rsidR="00BA1457">
        <w:rPr>
          <w:b/>
          <w:sz w:val="26"/>
          <w:szCs w:val="26"/>
        </w:rPr>
        <w:t>:</w:t>
      </w:r>
      <w:r w:rsidR="00122ABD" w:rsidRPr="00BA1457">
        <w:rPr>
          <w:b/>
          <w:sz w:val="26"/>
          <w:szCs w:val="26"/>
        </w:rPr>
        <w:t xml:space="preserve"> </w:t>
      </w:r>
    </w:p>
    <w:p w:rsidR="00122ABD" w:rsidRPr="00BA1457" w:rsidRDefault="00122ABD" w:rsidP="00BA1457">
      <w:pPr>
        <w:pStyle w:val="Normal1"/>
        <w:spacing w:before="0" w:line="360" w:lineRule="auto"/>
        <w:ind w:firstLine="720"/>
        <w:rPr>
          <w:sz w:val="26"/>
          <w:szCs w:val="26"/>
        </w:rPr>
      </w:pPr>
      <w:bookmarkStart w:id="96" w:name="_Toc101950840"/>
      <w:bookmarkStart w:id="97" w:name="_Toc101952089"/>
      <w:r w:rsidRPr="00BA1457">
        <w:rPr>
          <w:sz w:val="26"/>
          <w:szCs w:val="26"/>
        </w:rPr>
        <w:t>Cây nhôm phôi sau khi đúc tiếp được đưa vào lò nung nhằm mục đích làm cho cây phôi nhôm mềm trước khi đưa vào máy ép, Nhiệt cấp cho quá trình nung từ lò đốt 0,5 tấn/h, lò đốt sử dụng viên nén củi, trong khoảng thời gian 3</w:t>
      </w:r>
      <w:r w:rsidR="00EF277B" w:rsidRPr="00BA1457">
        <w:rPr>
          <w:sz w:val="26"/>
          <w:szCs w:val="26"/>
        </w:rPr>
        <w:t>0</w:t>
      </w:r>
      <w:r w:rsidRPr="00BA1457">
        <w:rPr>
          <w:sz w:val="26"/>
          <w:szCs w:val="26"/>
        </w:rPr>
        <w:t>-4</w:t>
      </w:r>
      <w:r w:rsidR="00EF277B" w:rsidRPr="00BA1457">
        <w:rPr>
          <w:sz w:val="26"/>
          <w:szCs w:val="26"/>
        </w:rPr>
        <w:t>0</w:t>
      </w:r>
      <w:r w:rsidRPr="00BA1457">
        <w:rPr>
          <w:sz w:val="26"/>
          <w:szCs w:val="26"/>
        </w:rPr>
        <w:t xml:space="preserve"> </w:t>
      </w:r>
      <w:r w:rsidR="00EF277B" w:rsidRPr="00BA1457">
        <w:rPr>
          <w:sz w:val="26"/>
          <w:szCs w:val="26"/>
        </w:rPr>
        <w:t>phút</w:t>
      </w:r>
      <w:r w:rsidRPr="00BA1457">
        <w:rPr>
          <w:sz w:val="26"/>
          <w:szCs w:val="26"/>
        </w:rPr>
        <w:t xml:space="preserve"> với nhiệt độ 5200C.</w:t>
      </w:r>
      <w:bookmarkEnd w:id="96"/>
      <w:bookmarkEnd w:id="9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48"/>
        <w:gridCol w:w="4763"/>
      </w:tblGrid>
      <w:tr w:rsidR="00EF277B" w:rsidRPr="00F61F84" w:rsidTr="00786AB3">
        <w:tc>
          <w:tcPr>
            <w:tcW w:w="5148" w:type="dxa"/>
            <w:vAlign w:val="center"/>
          </w:tcPr>
          <w:p w:rsidR="00EF277B" w:rsidRPr="00F61F84" w:rsidRDefault="00EF277B" w:rsidP="00F61F84">
            <w:pPr>
              <w:pStyle w:val="HINH0"/>
              <w:spacing w:before="0" w:after="0" w:line="360" w:lineRule="auto"/>
              <w:jc w:val="both"/>
              <w:rPr>
                <w:rFonts w:eastAsia="Times New Roman"/>
                <w:b w:val="0"/>
                <w:i w:val="0"/>
                <w:kern w:val="0"/>
                <w:lang w:val="en-US" w:eastAsia="en-US"/>
              </w:rPr>
            </w:pPr>
            <w:r w:rsidRPr="00F61F84">
              <w:rPr>
                <w:rFonts w:eastAsia="Times New Roman"/>
                <w:b w:val="0"/>
                <w:i w:val="0"/>
                <w:noProof/>
                <w:kern w:val="0"/>
                <w:lang w:val="en-US" w:eastAsia="en-US"/>
              </w:rPr>
              <w:lastRenderedPageBreak/>
              <w:drawing>
                <wp:inline distT="0" distB="0" distL="0" distR="0" wp14:anchorId="3F0C939E" wp14:editId="6087FC06">
                  <wp:extent cx="3182587" cy="2612572"/>
                  <wp:effectExtent l="0" t="0" r="0" b="0"/>
                  <wp:docPr id="190" name="Picture 190" descr="E:\Hà HPL\hồ sơ môi trường\kiến phát\hinh\133861705_819466192230865_22251610594635654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Hà HPL\hồ sơ môi trường\kiến phát\hinh\133861705_819466192230865_2225161059463565491_n.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82542" cy="2612535"/>
                          </a:xfrm>
                          <a:prstGeom prst="rect">
                            <a:avLst/>
                          </a:prstGeom>
                          <a:noFill/>
                          <a:ln>
                            <a:noFill/>
                          </a:ln>
                        </pic:spPr>
                      </pic:pic>
                    </a:graphicData>
                  </a:graphic>
                </wp:inline>
              </w:drawing>
            </w:r>
          </w:p>
        </w:tc>
        <w:tc>
          <w:tcPr>
            <w:tcW w:w="4763" w:type="dxa"/>
            <w:vAlign w:val="center"/>
          </w:tcPr>
          <w:p w:rsidR="00EF277B" w:rsidRPr="00F61F84" w:rsidRDefault="00EF277B" w:rsidP="00F61F84">
            <w:pPr>
              <w:pStyle w:val="HINH0"/>
              <w:spacing w:before="0" w:after="0" w:line="360" w:lineRule="auto"/>
              <w:jc w:val="both"/>
              <w:rPr>
                <w:rFonts w:eastAsia="Times New Roman"/>
                <w:b w:val="0"/>
                <w:i w:val="0"/>
                <w:kern w:val="0"/>
                <w:lang w:val="en-US" w:eastAsia="en-US"/>
              </w:rPr>
            </w:pPr>
            <w:r w:rsidRPr="00F61F84">
              <w:rPr>
                <w:rFonts w:eastAsia="Times New Roman"/>
                <w:b w:val="0"/>
                <w:i w:val="0"/>
                <w:noProof/>
                <w:kern w:val="0"/>
                <w:lang w:val="en-US" w:eastAsia="en-US"/>
              </w:rPr>
              <w:drawing>
                <wp:inline distT="0" distB="0" distL="0" distR="0" wp14:anchorId="5BDC5409" wp14:editId="2E90BFA7">
                  <wp:extent cx="2992582" cy="2246514"/>
                  <wp:effectExtent l="0" t="0" r="0" b="1905"/>
                  <wp:docPr id="191" name="Picture 191" descr="E:\Hà HPL\hồ sơ môi trường\kiến phát\hinh\144596334_203037541512936_40218537982450428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Hà HPL\hồ sơ môi trường\kiến phát\hinh\144596334_203037541512936_4021853798245042856_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95243" cy="2248512"/>
                          </a:xfrm>
                          <a:prstGeom prst="rect">
                            <a:avLst/>
                          </a:prstGeom>
                          <a:noFill/>
                          <a:ln>
                            <a:noFill/>
                          </a:ln>
                        </pic:spPr>
                      </pic:pic>
                    </a:graphicData>
                  </a:graphic>
                </wp:inline>
              </w:drawing>
            </w:r>
          </w:p>
        </w:tc>
      </w:tr>
      <w:tr w:rsidR="00EF277B" w:rsidRPr="00F61F84" w:rsidTr="00786AB3">
        <w:tc>
          <w:tcPr>
            <w:tcW w:w="9911" w:type="dxa"/>
            <w:gridSpan w:val="2"/>
            <w:vAlign w:val="center"/>
          </w:tcPr>
          <w:p w:rsidR="00EF277B" w:rsidRPr="00F61F84" w:rsidRDefault="00EF277B" w:rsidP="00BA1457">
            <w:pPr>
              <w:pStyle w:val="Heading4"/>
              <w:outlineLvl w:val="3"/>
              <w:rPr>
                <w:noProof/>
              </w:rPr>
            </w:pPr>
            <w:bookmarkStart w:id="98" w:name="_Toc104544277"/>
            <w:r w:rsidRPr="00F61F84">
              <w:rPr>
                <w:noProof/>
              </w:rPr>
              <w:t>Hình 1.</w:t>
            </w:r>
            <w:r w:rsidR="00BA1457">
              <w:rPr>
                <w:noProof/>
              </w:rPr>
              <w:t>9</w:t>
            </w:r>
            <w:r w:rsidRPr="00F61F84">
              <w:rPr>
                <w:noProof/>
              </w:rPr>
              <w:t>. Lò nung nhôm</w:t>
            </w:r>
            <w:bookmarkEnd w:id="98"/>
          </w:p>
        </w:tc>
      </w:tr>
    </w:tbl>
    <w:p w:rsidR="00122ABD" w:rsidRPr="00BA1457" w:rsidRDefault="00122ABD" w:rsidP="00BA1457">
      <w:pPr>
        <w:pStyle w:val="Normal1"/>
        <w:spacing w:before="0" w:line="360" w:lineRule="auto"/>
        <w:textDirection w:val="btLr"/>
        <w:rPr>
          <w:b/>
          <w:sz w:val="26"/>
          <w:szCs w:val="26"/>
        </w:rPr>
      </w:pPr>
      <w:r w:rsidRPr="00BA1457">
        <w:rPr>
          <w:b/>
          <w:sz w:val="26"/>
          <w:szCs w:val="26"/>
        </w:rPr>
        <w:t>Ép thủy lực (ép đùn) và cắt</w:t>
      </w:r>
    </w:p>
    <w:p w:rsidR="00122ABD" w:rsidRPr="00BA1457" w:rsidRDefault="00122ABD" w:rsidP="00BA1457">
      <w:pPr>
        <w:pStyle w:val="Normal1"/>
        <w:spacing w:before="0" w:line="360" w:lineRule="auto"/>
        <w:ind w:firstLine="720"/>
        <w:rPr>
          <w:sz w:val="26"/>
          <w:szCs w:val="26"/>
        </w:rPr>
      </w:pPr>
      <w:bookmarkStart w:id="99" w:name="_Toc101950841"/>
      <w:bookmarkStart w:id="100" w:name="_Toc101952090"/>
      <w:r w:rsidRPr="00BA1457">
        <w:rPr>
          <w:sz w:val="26"/>
          <w:szCs w:val="26"/>
        </w:rPr>
        <w:t>Công ty sử dụng công nghệ ép đùn để tạo hình sản phẩm Qúa trình ép ở nhiệt độ 3700C- 3850C (nhiệt cung cấp cho quá trình ép bằng điện), s</w:t>
      </w:r>
      <w:r w:rsidR="00BB0E75" w:rsidRPr="00BA1457">
        <w:rPr>
          <w:sz w:val="26"/>
          <w:szCs w:val="26"/>
        </w:rPr>
        <w:t>ẽ được giảm nhiệt bằng hơi nước</w:t>
      </w:r>
      <w:r w:rsidRPr="00BA1457">
        <w:rPr>
          <w:sz w:val="26"/>
          <w:szCs w:val="26"/>
        </w:rPr>
        <w:t>, trong thời gian là 30-40 giây. Sau đó công nhân thực hiện các thao tác kéo và bấm đầu cây. Cuối cùng thanh nhôm sẽ được cắt chiều dài theo yêu cầu của khách hàng và được xếp lên kệ.</w:t>
      </w:r>
      <w:bookmarkEnd w:id="99"/>
      <w:bookmarkEnd w:id="10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48"/>
        <w:gridCol w:w="4763"/>
      </w:tblGrid>
      <w:tr w:rsidR="00BB0E75" w:rsidRPr="00F61F84" w:rsidTr="00786AB3">
        <w:tc>
          <w:tcPr>
            <w:tcW w:w="5148" w:type="dxa"/>
            <w:vAlign w:val="center"/>
          </w:tcPr>
          <w:p w:rsidR="00BB0E75" w:rsidRPr="00F61F84" w:rsidRDefault="00BB0E75" w:rsidP="00F61F84">
            <w:pPr>
              <w:pStyle w:val="HINH0"/>
              <w:spacing w:before="0" w:after="0" w:line="360" w:lineRule="auto"/>
              <w:jc w:val="both"/>
              <w:rPr>
                <w:rFonts w:eastAsia="Times New Roman"/>
                <w:b w:val="0"/>
                <w:i w:val="0"/>
                <w:kern w:val="0"/>
                <w:lang w:val="en-US" w:eastAsia="en-US"/>
              </w:rPr>
            </w:pPr>
            <w:r w:rsidRPr="00F61F84">
              <w:rPr>
                <w:rFonts w:eastAsia="Times New Roman"/>
                <w:b w:val="0"/>
                <w:i w:val="0"/>
                <w:noProof/>
                <w:kern w:val="0"/>
                <w:lang w:val="en-US" w:eastAsia="en-US"/>
              </w:rPr>
              <w:drawing>
                <wp:inline distT="0" distB="0" distL="0" distR="0" wp14:anchorId="0215301B" wp14:editId="01E32566">
                  <wp:extent cx="3360717" cy="2520046"/>
                  <wp:effectExtent l="0" t="0" r="0" b="0"/>
                  <wp:docPr id="260" name="Picture 260" descr="E:\Hà HPL\hồ sơ môi trường\kiến phát\hinh\143971583_465143237816069_13960882052900952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Hà HPL\hồ sơ môi trường\kiến phát\hinh\143971583_465143237816069_1396088205290095279_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59816" cy="2519371"/>
                          </a:xfrm>
                          <a:prstGeom prst="rect">
                            <a:avLst/>
                          </a:prstGeom>
                          <a:noFill/>
                          <a:ln>
                            <a:noFill/>
                          </a:ln>
                        </pic:spPr>
                      </pic:pic>
                    </a:graphicData>
                  </a:graphic>
                </wp:inline>
              </w:drawing>
            </w:r>
          </w:p>
        </w:tc>
        <w:tc>
          <w:tcPr>
            <w:tcW w:w="4763" w:type="dxa"/>
            <w:vAlign w:val="center"/>
          </w:tcPr>
          <w:p w:rsidR="00BB0E75" w:rsidRPr="00F61F84" w:rsidRDefault="00BB0E75" w:rsidP="00F61F84">
            <w:pPr>
              <w:pStyle w:val="HINH0"/>
              <w:spacing w:before="0" w:after="0" w:line="360" w:lineRule="auto"/>
              <w:jc w:val="both"/>
              <w:rPr>
                <w:rFonts w:eastAsia="Times New Roman"/>
                <w:b w:val="0"/>
                <w:i w:val="0"/>
                <w:kern w:val="0"/>
                <w:lang w:val="en-US" w:eastAsia="en-US"/>
              </w:rPr>
            </w:pPr>
            <w:r w:rsidRPr="00F61F84">
              <w:rPr>
                <w:rFonts w:eastAsia="Times New Roman"/>
                <w:b w:val="0"/>
                <w:i w:val="0"/>
                <w:noProof/>
                <w:kern w:val="0"/>
                <w:lang w:val="en-US" w:eastAsia="en-US"/>
              </w:rPr>
              <w:drawing>
                <wp:inline distT="0" distB="0" distL="0" distR="0" wp14:anchorId="021E6645" wp14:editId="63460F9F">
                  <wp:extent cx="2992582" cy="2243997"/>
                  <wp:effectExtent l="0" t="0" r="0" b="4445"/>
                  <wp:docPr id="259" name="Picture 259" descr="E:\Hà HPL\hồ sơ môi trường\kiến phát\hinh\134062881_391454302076207_32083976266252923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Hà HPL\hồ sơ môi trường\kiến phát\hinh\134062881_391454302076207_3208397626625292311_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94308" cy="2245291"/>
                          </a:xfrm>
                          <a:prstGeom prst="rect">
                            <a:avLst/>
                          </a:prstGeom>
                          <a:noFill/>
                          <a:ln>
                            <a:noFill/>
                          </a:ln>
                        </pic:spPr>
                      </pic:pic>
                    </a:graphicData>
                  </a:graphic>
                </wp:inline>
              </w:drawing>
            </w:r>
          </w:p>
        </w:tc>
      </w:tr>
      <w:tr w:rsidR="00BB0E75" w:rsidRPr="00F61F84" w:rsidTr="00786AB3">
        <w:tc>
          <w:tcPr>
            <w:tcW w:w="5148" w:type="dxa"/>
            <w:vAlign w:val="center"/>
          </w:tcPr>
          <w:p w:rsidR="00BB0E75" w:rsidRPr="00F61F84" w:rsidRDefault="00BB0E75" w:rsidP="00BA1457">
            <w:pPr>
              <w:pStyle w:val="Heading4"/>
              <w:outlineLvl w:val="3"/>
              <w:rPr>
                <w:i/>
                <w:noProof/>
              </w:rPr>
            </w:pPr>
            <w:bookmarkStart w:id="101" w:name="_Toc104544278"/>
            <w:r w:rsidRPr="00F61F84">
              <w:rPr>
                <w:noProof/>
              </w:rPr>
              <w:t>Hình 1.1</w:t>
            </w:r>
            <w:r w:rsidR="00BA1457">
              <w:rPr>
                <w:noProof/>
              </w:rPr>
              <w:t>0</w:t>
            </w:r>
            <w:r w:rsidRPr="00F61F84">
              <w:rPr>
                <w:noProof/>
              </w:rPr>
              <w:t>. Máy ép nhôm</w:t>
            </w:r>
            <w:bookmarkEnd w:id="101"/>
          </w:p>
        </w:tc>
        <w:tc>
          <w:tcPr>
            <w:tcW w:w="4763" w:type="dxa"/>
            <w:vAlign w:val="center"/>
          </w:tcPr>
          <w:p w:rsidR="00BB0E75" w:rsidRPr="00F61F84" w:rsidRDefault="00BB0E75" w:rsidP="00BA1457">
            <w:pPr>
              <w:pStyle w:val="Heading4"/>
              <w:outlineLvl w:val="3"/>
              <w:rPr>
                <w:i/>
                <w:noProof/>
              </w:rPr>
            </w:pPr>
            <w:bookmarkStart w:id="102" w:name="_Toc104544279"/>
            <w:r w:rsidRPr="00F61F84">
              <w:rPr>
                <w:noProof/>
              </w:rPr>
              <w:t>Hình 1.1</w:t>
            </w:r>
            <w:r w:rsidR="00BA1457">
              <w:rPr>
                <w:noProof/>
              </w:rPr>
              <w:t>1</w:t>
            </w:r>
            <w:r w:rsidRPr="00F61F84">
              <w:rPr>
                <w:noProof/>
              </w:rPr>
              <w:t>. Thanh nhôm sau khi ép và cắt</w:t>
            </w:r>
            <w:bookmarkEnd w:id="102"/>
          </w:p>
        </w:tc>
      </w:tr>
    </w:tbl>
    <w:p w:rsidR="00122ABD" w:rsidRPr="00A4088B" w:rsidRDefault="00122ABD" w:rsidP="00A4088B">
      <w:pPr>
        <w:pStyle w:val="Normal1"/>
        <w:spacing w:before="0" w:line="360" w:lineRule="auto"/>
        <w:rPr>
          <w:b/>
          <w:sz w:val="26"/>
          <w:szCs w:val="26"/>
        </w:rPr>
      </w:pPr>
      <w:r w:rsidRPr="00A4088B">
        <w:rPr>
          <w:b/>
          <w:sz w:val="26"/>
          <w:szCs w:val="26"/>
        </w:rPr>
        <w:t>Lò ủ</w:t>
      </w:r>
    </w:p>
    <w:p w:rsidR="00122ABD" w:rsidRPr="00A4088B" w:rsidRDefault="00122ABD" w:rsidP="00A4088B">
      <w:pPr>
        <w:pStyle w:val="Normal1"/>
        <w:spacing w:before="0" w:line="360" w:lineRule="auto"/>
        <w:ind w:firstLine="720"/>
        <w:rPr>
          <w:sz w:val="26"/>
          <w:szCs w:val="26"/>
        </w:rPr>
      </w:pPr>
      <w:bookmarkStart w:id="103" w:name="_Toc101950842"/>
      <w:bookmarkStart w:id="104" w:name="_Toc101952091"/>
      <w:r w:rsidRPr="00A4088B">
        <w:rPr>
          <w:sz w:val="26"/>
          <w:szCs w:val="26"/>
        </w:rPr>
        <w:t>Đưa kệ hàng vào lò ủ nhôm để tạo độ cứng kỹ thuật cho sản phẩm. Thời gian ủ khoảng 3-5 tiếng tuỳ theo sản phẩm khách hàng yêu cầu với nhiệt độ khoảng 180</w:t>
      </w:r>
      <w:r w:rsidRPr="00A4088B">
        <w:rPr>
          <w:sz w:val="26"/>
          <w:szCs w:val="26"/>
          <w:vertAlign w:val="superscript"/>
        </w:rPr>
        <w:t>0</w:t>
      </w:r>
      <w:r w:rsidRPr="00A4088B">
        <w:rPr>
          <w:sz w:val="26"/>
          <w:szCs w:val="26"/>
        </w:rPr>
        <w:t>C.</w:t>
      </w:r>
      <w:bookmarkEnd w:id="103"/>
      <w:bookmarkEnd w:id="104"/>
    </w:p>
    <w:p w:rsidR="00122ABD" w:rsidRPr="00A4088B" w:rsidRDefault="00122ABD" w:rsidP="00A4088B">
      <w:pPr>
        <w:pStyle w:val="Normal1"/>
        <w:spacing w:before="0" w:line="360" w:lineRule="auto"/>
        <w:ind w:firstLine="720"/>
        <w:rPr>
          <w:sz w:val="26"/>
          <w:szCs w:val="26"/>
        </w:rPr>
      </w:pPr>
      <w:bookmarkStart w:id="105" w:name="_Toc101950843"/>
      <w:bookmarkStart w:id="106" w:name="_Toc101952092"/>
      <w:r w:rsidRPr="00A4088B">
        <w:rPr>
          <w:sz w:val="26"/>
          <w:szCs w:val="26"/>
        </w:rPr>
        <w:t xml:space="preserve">Đối với nhôm thanh định hình dạng thô sau công đoạn ủ sẽ được chuyển vào qua </w:t>
      </w:r>
      <w:r w:rsidRPr="00A4088B">
        <w:rPr>
          <w:sz w:val="26"/>
          <w:szCs w:val="26"/>
        </w:rPr>
        <w:lastRenderedPageBreak/>
        <w:t>công đoạn đóng gói lưu kho và chờ xuất hàng. Riêng đối với sản phẩm nhôm thanh định hình dạng điện giải anod bóng và nhôm thanh định hình dạng điện giải anod mờ cần phải qua công đoạn  điện giải anod</w:t>
      </w:r>
      <w:bookmarkEnd w:id="105"/>
      <w:bookmarkEnd w:id="10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48"/>
        <w:gridCol w:w="4763"/>
      </w:tblGrid>
      <w:tr w:rsidR="00BB0E75" w:rsidRPr="00F61F84" w:rsidTr="00786AB3">
        <w:tc>
          <w:tcPr>
            <w:tcW w:w="5148" w:type="dxa"/>
            <w:vAlign w:val="center"/>
          </w:tcPr>
          <w:p w:rsidR="00BB0E75" w:rsidRPr="00F61F84" w:rsidRDefault="00BB0E75" w:rsidP="00F61F84">
            <w:pPr>
              <w:pStyle w:val="HINH0"/>
              <w:spacing w:before="0" w:after="0" w:line="360" w:lineRule="auto"/>
              <w:jc w:val="both"/>
              <w:rPr>
                <w:rFonts w:eastAsia="Times New Roman"/>
                <w:b w:val="0"/>
                <w:i w:val="0"/>
                <w:kern w:val="0"/>
                <w:lang w:val="en-US" w:eastAsia="en-US"/>
              </w:rPr>
            </w:pPr>
            <w:r w:rsidRPr="00F61F84">
              <w:rPr>
                <w:rFonts w:eastAsia="Times New Roman"/>
                <w:b w:val="0"/>
                <w:i w:val="0"/>
                <w:noProof/>
                <w:kern w:val="0"/>
                <w:lang w:val="en-US" w:eastAsia="en-US"/>
              </w:rPr>
              <w:drawing>
                <wp:inline distT="0" distB="0" distL="0" distR="0" wp14:anchorId="11D21F92" wp14:editId="4511E860">
                  <wp:extent cx="3206337" cy="2404284"/>
                  <wp:effectExtent l="0" t="0" r="0" b="0"/>
                  <wp:docPr id="264" name="Picture 264" descr="E:\Hà HPL\hồ sơ môi trường\kiến phát\hinh\133834625_1951043211705575_12864288230732034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Hà HPL\hồ sơ môi trường\kiến phát\hinh\133834625_1951043211705575_1286428823073203496_n.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10713" cy="2407565"/>
                          </a:xfrm>
                          <a:prstGeom prst="rect">
                            <a:avLst/>
                          </a:prstGeom>
                          <a:noFill/>
                          <a:ln>
                            <a:noFill/>
                          </a:ln>
                        </pic:spPr>
                      </pic:pic>
                    </a:graphicData>
                  </a:graphic>
                </wp:inline>
              </w:drawing>
            </w:r>
          </w:p>
        </w:tc>
        <w:tc>
          <w:tcPr>
            <w:tcW w:w="4763" w:type="dxa"/>
            <w:vAlign w:val="center"/>
          </w:tcPr>
          <w:p w:rsidR="00BB0E75" w:rsidRPr="00F61F84" w:rsidRDefault="00BB0E75" w:rsidP="00F61F84">
            <w:pPr>
              <w:pStyle w:val="HINH0"/>
              <w:spacing w:before="0" w:after="0" w:line="360" w:lineRule="auto"/>
              <w:jc w:val="both"/>
              <w:rPr>
                <w:rFonts w:eastAsia="Times New Roman"/>
                <w:b w:val="0"/>
                <w:i w:val="0"/>
                <w:kern w:val="0"/>
                <w:lang w:val="en-US" w:eastAsia="en-US"/>
              </w:rPr>
            </w:pPr>
            <w:r w:rsidRPr="00F61F84">
              <w:rPr>
                <w:rFonts w:eastAsia="Times New Roman"/>
                <w:b w:val="0"/>
                <w:i w:val="0"/>
                <w:noProof/>
                <w:kern w:val="0"/>
                <w:lang w:val="en-US" w:eastAsia="en-US"/>
              </w:rPr>
              <w:drawing>
                <wp:inline distT="0" distB="0" distL="0" distR="0" wp14:anchorId="5B0C7786" wp14:editId="085248EB">
                  <wp:extent cx="2992582" cy="2243997"/>
                  <wp:effectExtent l="0" t="0" r="0" b="4445"/>
                  <wp:docPr id="263" name="Picture 263" descr="E:\Hà HPL\hồ sơ môi trường\kiến phát\hinh\134062881_391454302076207_32083976266252923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Hà HPL\hồ sơ môi trường\kiến phát\hinh\134062881_391454302076207_3208397626625292311_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94308" cy="2245291"/>
                          </a:xfrm>
                          <a:prstGeom prst="rect">
                            <a:avLst/>
                          </a:prstGeom>
                          <a:noFill/>
                          <a:ln>
                            <a:noFill/>
                          </a:ln>
                        </pic:spPr>
                      </pic:pic>
                    </a:graphicData>
                  </a:graphic>
                </wp:inline>
              </w:drawing>
            </w:r>
          </w:p>
        </w:tc>
      </w:tr>
      <w:tr w:rsidR="00BB0E75" w:rsidRPr="00F61F84" w:rsidTr="00786AB3">
        <w:tc>
          <w:tcPr>
            <w:tcW w:w="5148" w:type="dxa"/>
            <w:vAlign w:val="center"/>
          </w:tcPr>
          <w:p w:rsidR="00BB0E75" w:rsidRPr="00F61F84" w:rsidRDefault="00BB0E75" w:rsidP="00A4088B">
            <w:pPr>
              <w:pStyle w:val="Heading4"/>
              <w:outlineLvl w:val="3"/>
              <w:rPr>
                <w:i/>
                <w:noProof/>
              </w:rPr>
            </w:pPr>
            <w:bookmarkStart w:id="107" w:name="_Toc104544280"/>
            <w:r w:rsidRPr="00F61F84">
              <w:rPr>
                <w:noProof/>
              </w:rPr>
              <w:t>Hình 1.1</w:t>
            </w:r>
            <w:r w:rsidR="00A4088B">
              <w:rPr>
                <w:noProof/>
              </w:rPr>
              <w:t>2</w:t>
            </w:r>
            <w:r w:rsidRPr="00F61F84">
              <w:rPr>
                <w:noProof/>
              </w:rPr>
              <w:t>. Máy ép nhôm</w:t>
            </w:r>
            <w:bookmarkEnd w:id="107"/>
          </w:p>
        </w:tc>
        <w:tc>
          <w:tcPr>
            <w:tcW w:w="4763" w:type="dxa"/>
            <w:vAlign w:val="center"/>
          </w:tcPr>
          <w:p w:rsidR="00BB0E75" w:rsidRPr="00F61F84" w:rsidRDefault="00BB0E75" w:rsidP="00A4088B">
            <w:pPr>
              <w:pStyle w:val="Heading4"/>
              <w:outlineLvl w:val="3"/>
              <w:rPr>
                <w:i/>
                <w:noProof/>
              </w:rPr>
            </w:pPr>
            <w:bookmarkStart w:id="108" w:name="_Toc104544281"/>
            <w:r w:rsidRPr="00F61F84">
              <w:rPr>
                <w:noProof/>
              </w:rPr>
              <w:t>Hình 1.1</w:t>
            </w:r>
            <w:r w:rsidR="00A4088B">
              <w:rPr>
                <w:noProof/>
              </w:rPr>
              <w:t>3</w:t>
            </w:r>
            <w:r w:rsidRPr="00F61F84">
              <w:rPr>
                <w:noProof/>
              </w:rPr>
              <w:t>. Thanh nhôm sau khi ép và cắt</w:t>
            </w:r>
            <w:bookmarkEnd w:id="108"/>
          </w:p>
        </w:tc>
      </w:tr>
    </w:tbl>
    <w:p w:rsidR="00122ABD" w:rsidRPr="00A4088B" w:rsidRDefault="00122ABD" w:rsidP="00A4088B">
      <w:pPr>
        <w:pStyle w:val="Normal1"/>
        <w:spacing w:before="0" w:line="360" w:lineRule="auto"/>
        <w:textDirection w:val="btLr"/>
        <w:rPr>
          <w:b/>
          <w:sz w:val="26"/>
          <w:szCs w:val="26"/>
        </w:rPr>
      </w:pPr>
      <w:r w:rsidRPr="00A4088B">
        <w:rPr>
          <w:b/>
          <w:sz w:val="26"/>
          <w:szCs w:val="26"/>
        </w:rPr>
        <w:t xml:space="preserve"> Điện giải anod</w:t>
      </w:r>
    </w:p>
    <w:p w:rsidR="00122ABD" w:rsidRPr="00A4088B" w:rsidRDefault="00122ABD" w:rsidP="00A4088B">
      <w:pPr>
        <w:pStyle w:val="Normal1"/>
        <w:spacing w:before="0" w:line="360" w:lineRule="auto"/>
        <w:ind w:firstLine="720"/>
        <w:rPr>
          <w:sz w:val="26"/>
          <w:szCs w:val="26"/>
        </w:rPr>
      </w:pPr>
      <w:r w:rsidRPr="00A4088B">
        <w:rPr>
          <w:sz w:val="26"/>
          <w:szCs w:val="26"/>
        </w:rPr>
        <w:t xml:space="preserve"> </w:t>
      </w:r>
      <w:bookmarkStart w:id="109" w:name="_Toc101950844"/>
      <w:bookmarkStart w:id="110" w:name="_Toc101952093"/>
      <w:r w:rsidRPr="00A4088B">
        <w:rPr>
          <w:sz w:val="26"/>
          <w:szCs w:val="26"/>
        </w:rPr>
        <w:t>Sản phẩm nhôm thanh định hình dạng điện giải anod bóng và nhôm thanh định hình dạng điện giải anod mờ sẽ được đưa vào kệ =&gt; Nhúng tẩy dầu =&gt; Điện giải anod (dạng mờ, bóng, màu) =&gt; Phủ kín để xử lý khuyết tật lỗ bề mặt sản phẩm =&gt; Sấy khô =&gt;Tháo hàng =&gt; Phơi hàng. Quy trình điện giải anod chi tiết được trình bày bên dưới.</w:t>
      </w:r>
      <w:bookmarkEnd w:id="109"/>
      <w:bookmarkEnd w:id="110"/>
    </w:p>
    <w:p w:rsidR="006224C5" w:rsidRPr="00F61F84" w:rsidRDefault="006224C5" w:rsidP="00A4088B">
      <w:pPr>
        <w:pStyle w:val="Normal1"/>
        <w:jc w:val="center"/>
      </w:pPr>
      <w:r w:rsidRPr="00F61F84">
        <w:rPr>
          <w:noProof/>
        </w:rPr>
        <w:drawing>
          <wp:inline distT="0" distB="0" distL="0" distR="0" wp14:anchorId="11D016EE" wp14:editId="770C7183">
            <wp:extent cx="4227616" cy="3170092"/>
            <wp:effectExtent l="0" t="0" r="1905" b="0"/>
            <wp:docPr id="293" name="Picture 293" descr="E:\Hà HPL\hồ sơ môi trường\kiến phát\hinh\133874734_304702107625433_20890259765430213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Hà HPL\hồ sơ môi trường\kiến phát\hinh\133874734_304702107625433_2089025976543021343_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30988" cy="3172621"/>
                    </a:xfrm>
                    <a:prstGeom prst="rect">
                      <a:avLst/>
                    </a:prstGeom>
                    <a:noFill/>
                    <a:ln>
                      <a:noFill/>
                    </a:ln>
                  </pic:spPr>
                </pic:pic>
              </a:graphicData>
            </a:graphic>
          </wp:inline>
        </w:drawing>
      </w:r>
    </w:p>
    <w:p w:rsidR="006224C5" w:rsidRPr="00F61F84" w:rsidRDefault="006224C5" w:rsidP="00A4088B">
      <w:pPr>
        <w:pStyle w:val="Heading4"/>
      </w:pPr>
      <w:bookmarkStart w:id="111" w:name="_Toc104544282"/>
      <w:bookmarkStart w:id="112" w:name="_Toc101950845"/>
      <w:bookmarkStart w:id="113" w:name="_Toc101952094"/>
      <w:r w:rsidRPr="00F61F84">
        <w:rPr>
          <w:noProof/>
        </w:rPr>
        <w:t>Hình 1.1</w:t>
      </w:r>
      <w:r w:rsidR="00A4088B">
        <w:rPr>
          <w:noProof/>
        </w:rPr>
        <w:t>4</w:t>
      </w:r>
      <w:r w:rsidRPr="00F61F84">
        <w:rPr>
          <w:noProof/>
        </w:rPr>
        <w:t>. Hệ thống Điện giải anode</w:t>
      </w:r>
      <w:bookmarkEnd w:id="111"/>
    </w:p>
    <w:p w:rsidR="00122ABD" w:rsidRPr="00A4088B" w:rsidRDefault="00122ABD" w:rsidP="00A4088B">
      <w:pPr>
        <w:pStyle w:val="Normal1"/>
        <w:spacing w:before="0" w:line="360" w:lineRule="auto"/>
        <w:rPr>
          <w:b/>
          <w:sz w:val="26"/>
          <w:szCs w:val="26"/>
        </w:rPr>
      </w:pPr>
      <w:r w:rsidRPr="00A4088B">
        <w:rPr>
          <w:b/>
          <w:sz w:val="26"/>
          <w:szCs w:val="26"/>
        </w:rPr>
        <w:t>Sấy khô:</w:t>
      </w:r>
      <w:bookmarkEnd w:id="112"/>
      <w:bookmarkEnd w:id="113"/>
      <w:r w:rsidRPr="00A4088B">
        <w:rPr>
          <w:b/>
          <w:sz w:val="26"/>
          <w:szCs w:val="26"/>
        </w:rPr>
        <w:t xml:space="preserve"> </w:t>
      </w:r>
    </w:p>
    <w:p w:rsidR="00122ABD" w:rsidRPr="00A4088B" w:rsidRDefault="00122ABD" w:rsidP="00A4088B">
      <w:pPr>
        <w:pStyle w:val="Normal1"/>
        <w:spacing w:before="0" w:line="360" w:lineRule="auto"/>
        <w:ind w:firstLine="720"/>
        <w:rPr>
          <w:sz w:val="26"/>
          <w:szCs w:val="26"/>
        </w:rPr>
      </w:pPr>
      <w:bookmarkStart w:id="114" w:name="_Toc101950846"/>
      <w:bookmarkStart w:id="115" w:name="_Toc101952095"/>
      <w:r w:rsidRPr="00A4088B">
        <w:rPr>
          <w:sz w:val="26"/>
          <w:szCs w:val="26"/>
        </w:rPr>
        <w:lastRenderedPageBreak/>
        <w:t>Sau khi điện giải anod xong, bán thành phẩm sẽ được đưa vào buồng sấy. Nhiệt độ sấy là 48oC (điện năng) trong thời gian 20 – 45 phút. Sản phẩm ra lò sẽ có lớp xi mạ đồng đều và đẹp mắt và tiết kiệm thời gian so với sấy thủ công.</w:t>
      </w:r>
      <w:bookmarkEnd w:id="114"/>
      <w:bookmarkEnd w:id="115"/>
    </w:p>
    <w:p w:rsidR="00122ABD" w:rsidRPr="00A4088B" w:rsidRDefault="00122ABD" w:rsidP="00A4088B">
      <w:pPr>
        <w:pStyle w:val="Normal1"/>
        <w:spacing w:before="0" w:line="360" w:lineRule="auto"/>
        <w:ind w:firstLine="720"/>
        <w:rPr>
          <w:sz w:val="26"/>
          <w:szCs w:val="26"/>
        </w:rPr>
      </w:pPr>
      <w:bookmarkStart w:id="116" w:name="_Toc101950847"/>
      <w:bookmarkStart w:id="117" w:name="_Toc101952096"/>
      <w:r w:rsidRPr="00A4088B">
        <w:rPr>
          <w:sz w:val="26"/>
          <w:szCs w:val="26"/>
        </w:rPr>
        <w:t>Dự án có 1 buồng sấy, kích thước là: DxRxC = 8,5m x1mx3,5m.</w:t>
      </w:r>
      <w:bookmarkEnd w:id="116"/>
      <w:bookmarkEnd w:id="117"/>
    </w:p>
    <w:p w:rsidR="006224C5" w:rsidRPr="00F61F84" w:rsidRDefault="006224C5" w:rsidP="00A4088B">
      <w:pPr>
        <w:pStyle w:val="Normal1"/>
        <w:jc w:val="center"/>
      </w:pPr>
      <w:r w:rsidRPr="00F61F84">
        <w:rPr>
          <w:noProof/>
        </w:rPr>
        <w:drawing>
          <wp:inline distT="0" distB="0" distL="0" distR="0" wp14:anchorId="0F69B02B" wp14:editId="64980835">
            <wp:extent cx="4773880" cy="3579709"/>
            <wp:effectExtent l="0" t="0" r="8255" b="1905"/>
            <wp:docPr id="294" name="Picture 294" descr="E:\Hà HPL\hồ sơ môi trường\kiến phát\hinh\133784989_381778076123484_84735481865045994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Hà HPL\hồ sơ môi trường\kiến phát\hinh\133784989_381778076123484_8473548186504599410_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86459" cy="3589141"/>
                    </a:xfrm>
                    <a:prstGeom prst="rect">
                      <a:avLst/>
                    </a:prstGeom>
                    <a:noFill/>
                    <a:ln>
                      <a:noFill/>
                    </a:ln>
                  </pic:spPr>
                </pic:pic>
              </a:graphicData>
            </a:graphic>
          </wp:inline>
        </w:drawing>
      </w:r>
    </w:p>
    <w:p w:rsidR="006224C5" w:rsidRPr="00F61F84" w:rsidRDefault="006224C5" w:rsidP="00A4088B">
      <w:pPr>
        <w:pStyle w:val="Heading4"/>
      </w:pPr>
      <w:bookmarkStart w:id="118" w:name="_Toc104544283"/>
      <w:bookmarkStart w:id="119" w:name="_Toc101950848"/>
      <w:bookmarkStart w:id="120" w:name="_Toc101952097"/>
      <w:r w:rsidRPr="00F61F84">
        <w:rPr>
          <w:noProof/>
        </w:rPr>
        <w:t>Hình 1.1</w:t>
      </w:r>
      <w:r w:rsidR="00A4088B">
        <w:rPr>
          <w:noProof/>
        </w:rPr>
        <w:t>5</w:t>
      </w:r>
      <w:r w:rsidRPr="00F61F84">
        <w:rPr>
          <w:noProof/>
        </w:rPr>
        <w:t>. Buồng sấy</w:t>
      </w:r>
      <w:bookmarkEnd w:id="118"/>
    </w:p>
    <w:p w:rsidR="00122ABD" w:rsidRPr="00A4088B" w:rsidRDefault="00122ABD" w:rsidP="00A4088B">
      <w:pPr>
        <w:pStyle w:val="Normal1"/>
        <w:spacing w:before="0" w:line="360" w:lineRule="auto"/>
        <w:rPr>
          <w:b/>
          <w:sz w:val="26"/>
          <w:szCs w:val="26"/>
        </w:rPr>
      </w:pPr>
      <w:r w:rsidRPr="00A4088B">
        <w:rPr>
          <w:b/>
          <w:sz w:val="26"/>
          <w:szCs w:val="26"/>
        </w:rPr>
        <w:t>Kiểm tra, đóng gói và lưu kho:</w:t>
      </w:r>
      <w:bookmarkEnd w:id="119"/>
      <w:bookmarkEnd w:id="120"/>
      <w:r w:rsidRPr="00A4088B">
        <w:rPr>
          <w:b/>
          <w:sz w:val="26"/>
          <w:szCs w:val="26"/>
        </w:rPr>
        <w:t xml:space="preserve"> </w:t>
      </w:r>
    </w:p>
    <w:p w:rsidR="00C0330F" w:rsidRPr="00A4088B" w:rsidRDefault="00122ABD" w:rsidP="00A4088B">
      <w:pPr>
        <w:pStyle w:val="Normal1"/>
        <w:spacing w:before="0" w:line="360" w:lineRule="auto"/>
        <w:ind w:firstLine="720"/>
        <w:rPr>
          <w:sz w:val="26"/>
          <w:szCs w:val="26"/>
        </w:rPr>
      </w:pPr>
      <w:bookmarkStart w:id="121" w:name="_Toc101950849"/>
      <w:bookmarkStart w:id="122" w:name="_Toc101952098"/>
      <w:r w:rsidRPr="00A4088B">
        <w:rPr>
          <w:sz w:val="26"/>
          <w:szCs w:val="26"/>
        </w:rPr>
        <w:t>Sản phẩm sau khi trải qua các công đoạn trên sẽ được kiểm tra về màu sắc, kích thước, tỷ lệ, độ cân bằng, khả năng chịu lực,… sau đó được đóng gói, lưu vào kho chứa và chờ giao cho khách hàng. Sản phẩm lỗi sẽ được vận chuyển đến kho lưu chứa.</w:t>
      </w:r>
      <w:bookmarkEnd w:id="121"/>
      <w:bookmarkEnd w:id="122"/>
    </w:p>
    <w:p w:rsidR="00C0330F" w:rsidRPr="00F61F84" w:rsidRDefault="00C0330F" w:rsidP="00F61F84">
      <w:pPr>
        <w:pStyle w:val="HINH0"/>
        <w:spacing w:before="0" w:after="0" w:line="360" w:lineRule="auto"/>
        <w:jc w:val="both"/>
        <w:rPr>
          <w:rFonts w:eastAsia="Times New Roman"/>
          <w:b w:val="0"/>
          <w:i w:val="0"/>
          <w:kern w:val="0"/>
          <w:lang w:val="en-US" w:eastAsia="en-US"/>
        </w:rPr>
        <w:sectPr w:rsidR="00C0330F" w:rsidRPr="00F61F84" w:rsidSect="00C0330F">
          <w:pgSz w:w="11909" w:h="16834" w:code="9"/>
          <w:pgMar w:top="1080" w:right="1134" w:bottom="1418" w:left="1080" w:header="720" w:footer="720" w:gutter="0"/>
          <w:cols w:space="720"/>
          <w:docGrid w:linePitch="360"/>
        </w:sectPr>
      </w:pPr>
    </w:p>
    <w:p w:rsidR="007831AC" w:rsidRPr="00F61F84" w:rsidRDefault="007831AC" w:rsidP="00BA1457">
      <w:pPr>
        <w:pStyle w:val="Normal1"/>
      </w:pPr>
      <w:bookmarkStart w:id="123" w:name="_Toc101950850"/>
      <w:bookmarkStart w:id="124" w:name="_Toc101952099"/>
      <w:r w:rsidRPr="00F61F84">
        <w:lastRenderedPageBreak/>
        <w:t>Quy trình điện giải anod</w:t>
      </w:r>
      <w:bookmarkEnd w:id="123"/>
      <w:bookmarkEnd w:id="124"/>
    </w:p>
    <w:p w:rsidR="007831AC" w:rsidRPr="00F61F84" w:rsidRDefault="00C0330F" w:rsidP="00F61F84">
      <w:pPr>
        <w:spacing w:line="360" w:lineRule="auto"/>
        <w:rPr>
          <w:sz w:val="26"/>
          <w:szCs w:val="26"/>
        </w:rPr>
      </w:pPr>
      <w:r w:rsidRPr="00F61F84">
        <w:rPr>
          <w:noProof/>
          <w:sz w:val="26"/>
          <w:szCs w:val="26"/>
        </w:rPr>
        <mc:AlternateContent>
          <mc:Choice Requires="wps">
            <w:drawing>
              <wp:anchor distT="0" distB="0" distL="114300" distR="114300" simplePos="0" relativeHeight="252349440" behindDoc="0" locked="0" layoutInCell="1" allowOverlap="1" wp14:anchorId="64AF92EE" wp14:editId="3EA4A6F4">
                <wp:simplePos x="0" y="0"/>
                <wp:positionH relativeFrom="column">
                  <wp:posOffset>5609400</wp:posOffset>
                </wp:positionH>
                <wp:positionV relativeFrom="paragraph">
                  <wp:posOffset>184785</wp:posOffset>
                </wp:positionV>
                <wp:extent cx="1527175" cy="342265"/>
                <wp:effectExtent l="0" t="0" r="15875" b="19685"/>
                <wp:wrapNone/>
                <wp:docPr id="5721" name="Rectangle 5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175" cy="342265"/>
                        </a:xfrm>
                        <a:prstGeom prst="rect">
                          <a:avLst/>
                        </a:prstGeom>
                        <a:solidFill>
                          <a:srgbClr val="FFFFFF"/>
                        </a:solidFill>
                        <a:ln w="9525">
                          <a:solidFill>
                            <a:srgbClr val="000000"/>
                          </a:solidFill>
                          <a:miter lim="800000"/>
                          <a:headEnd/>
                          <a:tailEnd/>
                        </a:ln>
                      </wps:spPr>
                      <wps:txbx>
                        <w:txbxContent>
                          <w:p w:rsidR="00B94012" w:rsidRPr="0025521A" w:rsidRDefault="00B94012" w:rsidP="007831AC">
                            <w:pPr>
                              <w:jc w:val="center"/>
                              <w:rPr>
                                <w:sz w:val="26"/>
                                <w:szCs w:val="26"/>
                              </w:rPr>
                            </w:pPr>
                            <w:r>
                              <w:rPr>
                                <w:sz w:val="26"/>
                                <w:szCs w:val="26"/>
                              </w:rPr>
                              <w:t>Thành phẩm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21" o:spid="_x0000_s1095" style="position:absolute;margin-left:441.7pt;margin-top:14.55pt;width:120.25pt;height:26.9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">
                <v:textbox>
                  <w:txbxContent>
                    <w:p w:rsidR="00B555F4" w:rsidRPr="0025521A" w:rsidRDefault="00B555F4" w:rsidP="007831AC">
                      <w:pPr>
                        <w:jc w:val="center"/>
                        <w:rPr>
                          <w:sz w:val="26"/>
                          <w:szCs w:val="26"/>
                        </w:rPr>
                      </w:pPr>
                      <w:r>
                        <w:rPr>
                          <w:sz w:val="26"/>
                          <w:szCs w:val="26"/>
                        </w:rPr>
                        <w:t>Thành phẩm</w:t>
                      </w:r>
                    </w:p>
                  </w:txbxContent>
                </v:textbox>
              </v:rect>
            </w:pict>
          </mc:Fallback>
        </mc:AlternateContent>
      </w:r>
      <w:r w:rsidR="007831AC" w:rsidRPr="00F61F84">
        <w:rPr>
          <w:noProof/>
          <w:sz w:val="26"/>
          <w:szCs w:val="26"/>
        </w:rPr>
        <mc:AlternateContent>
          <mc:Choice Requires="wps">
            <w:drawing>
              <wp:anchor distT="0" distB="0" distL="114300" distR="114300" simplePos="0" relativeHeight="252319744" behindDoc="0" locked="0" layoutInCell="1" allowOverlap="1" wp14:anchorId="4DA5A719" wp14:editId="6708365B">
                <wp:simplePos x="0" y="0"/>
                <wp:positionH relativeFrom="column">
                  <wp:posOffset>1543240</wp:posOffset>
                </wp:positionH>
                <wp:positionV relativeFrom="paragraph">
                  <wp:posOffset>140970</wp:posOffset>
                </wp:positionV>
                <wp:extent cx="1876301" cy="342265"/>
                <wp:effectExtent l="0" t="0" r="10160" b="19685"/>
                <wp:wrapNone/>
                <wp:docPr id="5727" name="Rectangle 57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301" cy="342265"/>
                        </a:xfrm>
                        <a:prstGeom prst="rect">
                          <a:avLst/>
                        </a:prstGeom>
                        <a:solidFill>
                          <a:srgbClr val="FFFFFF"/>
                        </a:solidFill>
                        <a:ln w="9525">
                          <a:solidFill>
                            <a:srgbClr val="000000"/>
                          </a:solidFill>
                          <a:miter lim="800000"/>
                          <a:headEnd/>
                          <a:tailEnd/>
                        </a:ln>
                      </wps:spPr>
                      <wps:txbx>
                        <w:txbxContent>
                          <w:p w:rsidR="00B94012" w:rsidRDefault="00B94012" w:rsidP="007831AC">
                            <w:pPr>
                              <w:jc w:val="center"/>
                              <w:rPr>
                                <w:sz w:val="26"/>
                                <w:szCs w:val="26"/>
                              </w:rPr>
                            </w:pPr>
                            <w:r>
                              <w:rPr>
                                <w:sz w:val="26"/>
                                <w:szCs w:val="26"/>
                              </w:rPr>
                              <w:t>40%Thanh nhôm thô</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27" o:spid="_x0000_s1096" style="position:absolute;margin-left:121.5pt;margin-top:11.1pt;width:147.75pt;height:26.9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">
                <v:textbox>
                  <w:txbxContent>
                    <w:p w:rsidR="00B555F4" w:rsidRDefault="00B555F4" w:rsidP="007831AC">
                      <w:pPr>
                        <w:jc w:val="center"/>
                        <w:rPr>
                          <w:sz w:val="26"/>
                          <w:szCs w:val="26"/>
                        </w:rPr>
                      </w:pPr>
                      <w:r>
                        <w:rPr>
                          <w:sz w:val="26"/>
                          <w:szCs w:val="26"/>
                        </w:rPr>
                        <w:t>40%Thanh nhôm thô</w:t>
                      </w:r>
                    </w:p>
                    <w:p w:rsidR="00B555F4" w:rsidRPr="0025521A" w:rsidRDefault="00B555F4" w:rsidP="007831AC">
                      <w:pPr>
                        <w:jc w:val="center"/>
                        <w:rPr>
                          <w:sz w:val="26"/>
                          <w:szCs w:val="26"/>
                        </w:rPr>
                      </w:pPr>
                    </w:p>
                  </w:txbxContent>
                </v:textbox>
              </v:rect>
            </w:pict>
          </mc:Fallback>
        </mc:AlternateContent>
      </w:r>
    </w:p>
    <w:p w:rsidR="007831AC" w:rsidRPr="00F61F84" w:rsidRDefault="00C0330F" w:rsidP="00F61F84">
      <w:pPr>
        <w:spacing w:line="360" w:lineRule="auto"/>
        <w:rPr>
          <w:sz w:val="26"/>
          <w:szCs w:val="26"/>
        </w:rPr>
      </w:pPr>
      <w:r w:rsidRPr="00F61F84">
        <w:rPr>
          <w:noProof/>
          <w:sz w:val="26"/>
          <w:szCs w:val="26"/>
        </w:rPr>
        <mc:AlternateContent>
          <mc:Choice Requires="wps">
            <w:drawing>
              <wp:anchor distT="0" distB="0" distL="114300" distR="114300" simplePos="0" relativeHeight="252350464" behindDoc="0" locked="0" layoutInCell="1" allowOverlap="1" wp14:anchorId="411A3DD1" wp14:editId="26C23EF6">
                <wp:simplePos x="0" y="0"/>
                <wp:positionH relativeFrom="column">
                  <wp:posOffset>6381115</wp:posOffset>
                </wp:positionH>
                <wp:positionV relativeFrom="paragraph">
                  <wp:posOffset>256350</wp:posOffset>
                </wp:positionV>
                <wp:extent cx="0" cy="203835"/>
                <wp:effectExtent l="76200" t="38100" r="57150" b="24765"/>
                <wp:wrapNone/>
                <wp:docPr id="5716" name="Straight Arrow Connector 5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038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716" o:spid="_x0000_s1026" type="#_x0000_t32" style="position:absolute;margin-left:502.45pt;margin-top:20.2pt;width:0;height:16.05pt;flip:y;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">
                <v:stroke endarrow="block"/>
              </v:shape>
            </w:pict>
          </mc:Fallback>
        </mc:AlternateContent>
      </w:r>
      <w:r w:rsidR="007831AC" w:rsidRPr="00F61F84">
        <w:rPr>
          <w:noProof/>
          <w:sz w:val="26"/>
          <w:szCs w:val="26"/>
        </w:rPr>
        <mc:AlternateContent>
          <mc:Choice Requires="wps">
            <w:drawing>
              <wp:anchor distT="0" distB="0" distL="114300" distR="114300" simplePos="0" relativeHeight="252320768" behindDoc="0" locked="0" layoutInCell="1" allowOverlap="1" wp14:anchorId="04F63A83" wp14:editId="752F7094">
                <wp:simplePos x="0" y="0"/>
                <wp:positionH relativeFrom="column">
                  <wp:posOffset>2485390</wp:posOffset>
                </wp:positionH>
                <wp:positionV relativeFrom="paragraph">
                  <wp:posOffset>202565</wp:posOffset>
                </wp:positionV>
                <wp:extent cx="0" cy="203835"/>
                <wp:effectExtent l="76200" t="0" r="57150" b="62865"/>
                <wp:wrapNone/>
                <wp:docPr id="5725" name="Straight Arrow Connector 5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8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725" o:spid="_x0000_s1026" type="#_x0000_t32" style="position:absolute;margin-left:195.7pt;margin-top:15.95pt;width:0;height:16.05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">
                <v:stroke endarrow="block"/>
              </v:shape>
            </w:pict>
          </mc:Fallback>
        </mc:AlternateContent>
      </w:r>
    </w:p>
    <w:p w:rsidR="007831AC" w:rsidRPr="00F61F84" w:rsidRDefault="00C0330F" w:rsidP="00F61F84">
      <w:pPr>
        <w:spacing w:line="360" w:lineRule="auto"/>
        <w:rPr>
          <w:sz w:val="26"/>
          <w:szCs w:val="26"/>
        </w:rPr>
      </w:pPr>
      <w:r w:rsidRPr="00F61F84">
        <w:rPr>
          <w:noProof/>
          <w:sz w:val="26"/>
          <w:szCs w:val="26"/>
        </w:rPr>
        <mc:AlternateContent>
          <mc:Choice Requires="wps">
            <w:drawing>
              <wp:anchor distT="0" distB="0" distL="114300" distR="114300" simplePos="0" relativeHeight="252340224" behindDoc="0" locked="0" layoutInCell="1" allowOverlap="1" wp14:anchorId="37FED86D" wp14:editId="46C18E69">
                <wp:simplePos x="0" y="0"/>
                <wp:positionH relativeFrom="column">
                  <wp:posOffset>5597525</wp:posOffset>
                </wp:positionH>
                <wp:positionV relativeFrom="paragraph">
                  <wp:posOffset>191135</wp:posOffset>
                </wp:positionV>
                <wp:extent cx="1527175" cy="342265"/>
                <wp:effectExtent l="0" t="0" r="15875" b="19685"/>
                <wp:wrapNone/>
                <wp:docPr id="5712" name="Rectangle 57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175" cy="342265"/>
                        </a:xfrm>
                        <a:prstGeom prst="rect">
                          <a:avLst/>
                        </a:prstGeom>
                        <a:solidFill>
                          <a:srgbClr val="FFFFFF"/>
                        </a:solidFill>
                        <a:ln w="9525">
                          <a:solidFill>
                            <a:srgbClr val="000000"/>
                          </a:solidFill>
                          <a:miter lim="800000"/>
                          <a:headEnd/>
                          <a:tailEnd/>
                        </a:ln>
                      </wps:spPr>
                      <wps:txbx>
                        <w:txbxContent>
                          <w:p w:rsidR="00B94012" w:rsidRDefault="00B94012" w:rsidP="007831AC">
                            <w:pPr>
                              <w:jc w:val="center"/>
                              <w:rPr>
                                <w:sz w:val="26"/>
                                <w:szCs w:val="26"/>
                              </w:rPr>
                            </w:pPr>
                            <w:r>
                              <w:rPr>
                                <w:sz w:val="26"/>
                                <w:szCs w:val="26"/>
                              </w:rPr>
                              <w:t>Bể rửa lạnh 6</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12" o:spid="_x0000_s1097" style="position:absolute;margin-left:440.75pt;margin-top:15.05pt;width:120.25pt;height:26.95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">
                <v:textbox>
                  <w:txbxContent>
                    <w:p w:rsidR="00B555F4" w:rsidRDefault="00B555F4" w:rsidP="007831AC">
                      <w:pPr>
                        <w:jc w:val="center"/>
                        <w:rPr>
                          <w:sz w:val="26"/>
                          <w:szCs w:val="26"/>
                        </w:rPr>
                      </w:pPr>
                      <w:r>
                        <w:rPr>
                          <w:sz w:val="26"/>
                          <w:szCs w:val="26"/>
                        </w:rPr>
                        <w:t>Bể rửa lạnh 6</w:t>
                      </w:r>
                    </w:p>
                    <w:p w:rsidR="00B555F4" w:rsidRPr="0025521A" w:rsidRDefault="00B555F4" w:rsidP="007831AC">
                      <w:pPr>
                        <w:jc w:val="center"/>
                        <w:rPr>
                          <w:sz w:val="26"/>
                          <w:szCs w:val="26"/>
                        </w:rPr>
                      </w:pPr>
                    </w:p>
                  </w:txbxContent>
                </v:textbox>
              </v:rect>
            </w:pict>
          </mc:Fallback>
        </mc:AlternateContent>
      </w:r>
      <w:r w:rsidRPr="00F61F84">
        <w:rPr>
          <w:noProof/>
          <w:sz w:val="26"/>
          <w:szCs w:val="26"/>
        </w:rPr>
        <mc:AlternateContent>
          <mc:Choice Requires="wps">
            <w:drawing>
              <wp:anchor distT="0" distB="0" distL="114300" distR="114300" simplePos="0" relativeHeight="252372992" behindDoc="0" locked="0" layoutInCell="1" allowOverlap="1" wp14:anchorId="0A81308F" wp14:editId="19308C55">
                <wp:simplePos x="0" y="0"/>
                <wp:positionH relativeFrom="column">
                  <wp:posOffset>7400290</wp:posOffset>
                </wp:positionH>
                <wp:positionV relativeFrom="paragraph">
                  <wp:posOffset>200025</wp:posOffset>
                </wp:positionV>
                <wp:extent cx="1021080" cy="342265"/>
                <wp:effectExtent l="0" t="0" r="26670" b="19685"/>
                <wp:wrapNone/>
                <wp:docPr id="5713" name="Rectangle 57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1080" cy="342265"/>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Pr="0025521A" w:rsidRDefault="00B94012" w:rsidP="007831AC">
                            <w:pPr>
                              <w:jc w:val="center"/>
                              <w:rPr>
                                <w:sz w:val="26"/>
                                <w:szCs w:val="26"/>
                              </w:rPr>
                            </w:pPr>
                            <w:r>
                              <w:rPr>
                                <w:i/>
                              </w:rPr>
                              <w:t>NT, KT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13" o:spid="_x0000_s1098" style="position:absolute;margin-left:582.7pt;margin-top:15.75pt;width:80.4pt;height:26.9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">
                <v:stroke dashstyle="dash"/>
                <v:textbox>
                  <w:txbxContent>
                    <w:p w:rsidR="00B555F4" w:rsidRPr="0025521A" w:rsidRDefault="00B555F4" w:rsidP="007831AC">
                      <w:pPr>
                        <w:jc w:val="center"/>
                        <w:rPr>
                          <w:sz w:val="26"/>
                          <w:szCs w:val="26"/>
                        </w:rPr>
                      </w:pPr>
                      <w:r>
                        <w:rPr>
                          <w:i/>
                        </w:rPr>
                        <w:t>NT, KT</w:t>
                      </w:r>
                    </w:p>
                  </w:txbxContent>
                </v:textbox>
              </v:rect>
            </w:pict>
          </mc:Fallback>
        </mc:AlternateContent>
      </w:r>
      <w:r w:rsidRPr="00F61F84">
        <w:rPr>
          <w:noProof/>
          <w:sz w:val="26"/>
          <w:szCs w:val="26"/>
        </w:rPr>
        <mc:AlternateContent>
          <mc:Choice Requires="wps">
            <w:drawing>
              <wp:anchor distT="0" distB="0" distL="114300" distR="114300" simplePos="0" relativeHeight="252394496" behindDoc="0" locked="0" layoutInCell="1" allowOverlap="1" wp14:anchorId="76845D10" wp14:editId="4EF313E4">
                <wp:simplePos x="0" y="0"/>
                <wp:positionH relativeFrom="column">
                  <wp:posOffset>4657090</wp:posOffset>
                </wp:positionH>
                <wp:positionV relativeFrom="paragraph">
                  <wp:posOffset>200025</wp:posOffset>
                </wp:positionV>
                <wp:extent cx="757555" cy="294005"/>
                <wp:effectExtent l="0" t="0" r="23495" b="10795"/>
                <wp:wrapNone/>
                <wp:docPr id="5714" name="Rectangle 57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555" cy="294005"/>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Pr="00A50866" w:rsidRDefault="00B94012" w:rsidP="007831AC">
                            <w:pPr>
                              <w:jc w:val="center"/>
                              <w:rPr>
                                <w:i/>
                              </w:rPr>
                            </w:pPr>
                            <w:r>
                              <w:rPr>
                                <w:i/>
                              </w:rPr>
                              <w:t>Nước</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14" o:spid="_x0000_s1099" style="position:absolute;margin-left:366.7pt;margin-top:15.75pt;width:59.65pt;height:23.15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">
                <v:stroke dashstyle="dash"/>
                <v:textbox>
                  <w:txbxContent>
                    <w:p w:rsidR="00B555F4" w:rsidRPr="00A50866" w:rsidRDefault="00B555F4" w:rsidP="007831AC">
                      <w:pPr>
                        <w:jc w:val="center"/>
                        <w:rPr>
                          <w:i/>
                        </w:rPr>
                      </w:pPr>
                      <w:r>
                        <w:rPr>
                          <w:i/>
                        </w:rPr>
                        <w:t>Nước</w:t>
                      </w:r>
                    </w:p>
                    <w:p w:rsidR="00B555F4" w:rsidRPr="0025521A" w:rsidRDefault="00B555F4" w:rsidP="007831AC">
                      <w:pPr>
                        <w:jc w:val="center"/>
                        <w:rPr>
                          <w:sz w:val="26"/>
                          <w:szCs w:val="26"/>
                        </w:rPr>
                      </w:pPr>
                    </w:p>
                  </w:txbxContent>
                </v:textbox>
              </v:rect>
            </w:pict>
          </mc:Fallback>
        </mc:AlternateContent>
      </w:r>
      <w:r w:rsidR="007831AC" w:rsidRPr="00F61F84">
        <w:rPr>
          <w:noProof/>
          <w:sz w:val="26"/>
          <w:szCs w:val="26"/>
        </w:rPr>
        <mc:AlternateContent>
          <mc:Choice Requires="wps">
            <w:drawing>
              <wp:anchor distT="0" distB="0" distL="114300" distR="114300" simplePos="0" relativeHeight="252321792" behindDoc="0" locked="0" layoutInCell="1" allowOverlap="1" wp14:anchorId="5E4EED04" wp14:editId="14E78E78">
                <wp:simplePos x="0" y="0"/>
                <wp:positionH relativeFrom="column">
                  <wp:posOffset>1707812</wp:posOffset>
                </wp:positionH>
                <wp:positionV relativeFrom="paragraph">
                  <wp:posOffset>114596</wp:posOffset>
                </wp:positionV>
                <wp:extent cx="1527175" cy="342265"/>
                <wp:effectExtent l="0" t="0" r="15875" b="19685"/>
                <wp:wrapNone/>
                <wp:docPr id="5726" name="Rectangle 57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175" cy="342265"/>
                        </a:xfrm>
                        <a:prstGeom prst="rect">
                          <a:avLst/>
                        </a:prstGeom>
                        <a:solidFill>
                          <a:srgbClr val="FFFFFF"/>
                        </a:solidFill>
                        <a:ln w="9525">
                          <a:solidFill>
                            <a:srgbClr val="000000"/>
                          </a:solidFill>
                          <a:miter lim="800000"/>
                          <a:headEnd/>
                          <a:tailEnd/>
                        </a:ln>
                      </wps:spPr>
                      <wps:txbx>
                        <w:txbxContent>
                          <w:p w:rsidR="00B94012" w:rsidRDefault="00B94012" w:rsidP="007831AC">
                            <w:pPr>
                              <w:jc w:val="center"/>
                              <w:rPr>
                                <w:sz w:val="26"/>
                                <w:szCs w:val="26"/>
                              </w:rPr>
                            </w:pPr>
                            <w:r>
                              <w:rPr>
                                <w:sz w:val="26"/>
                                <w:szCs w:val="26"/>
                              </w:rPr>
                              <w:t>Xếp vào kệ</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26" o:spid="_x0000_s1100" style="position:absolute;margin-left:134.45pt;margin-top:9pt;width:120.25pt;height:26.95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">
                <v:textbox>
                  <w:txbxContent>
                    <w:p w:rsidR="00B555F4" w:rsidRDefault="00B555F4" w:rsidP="007831AC">
                      <w:pPr>
                        <w:jc w:val="center"/>
                        <w:rPr>
                          <w:sz w:val="26"/>
                          <w:szCs w:val="26"/>
                        </w:rPr>
                      </w:pPr>
                      <w:r>
                        <w:rPr>
                          <w:sz w:val="26"/>
                          <w:szCs w:val="26"/>
                        </w:rPr>
                        <w:t>Xếp vào kệ</w:t>
                      </w:r>
                    </w:p>
                    <w:p w:rsidR="00B555F4" w:rsidRPr="0025521A" w:rsidRDefault="00B555F4" w:rsidP="007831AC">
                      <w:pPr>
                        <w:jc w:val="center"/>
                        <w:rPr>
                          <w:sz w:val="26"/>
                          <w:szCs w:val="26"/>
                        </w:rPr>
                      </w:pPr>
                    </w:p>
                  </w:txbxContent>
                </v:textbox>
              </v:rect>
            </w:pict>
          </mc:Fallback>
        </mc:AlternateContent>
      </w:r>
    </w:p>
    <w:p w:rsidR="007831AC" w:rsidRPr="00F61F84" w:rsidRDefault="00C0330F" w:rsidP="00F61F84">
      <w:pPr>
        <w:spacing w:line="360" w:lineRule="auto"/>
        <w:rPr>
          <w:sz w:val="26"/>
          <w:szCs w:val="26"/>
        </w:rPr>
      </w:pPr>
      <w:r w:rsidRPr="00F61F84">
        <w:rPr>
          <w:noProof/>
          <w:sz w:val="26"/>
          <w:szCs w:val="26"/>
        </w:rPr>
        <mc:AlternateContent>
          <mc:Choice Requires="wps">
            <w:drawing>
              <wp:anchor distT="0" distB="0" distL="114300" distR="114300" simplePos="0" relativeHeight="252395520" behindDoc="0" locked="0" layoutInCell="1" allowOverlap="1" wp14:anchorId="1251472C" wp14:editId="53241197">
                <wp:simplePos x="0" y="0"/>
                <wp:positionH relativeFrom="column">
                  <wp:posOffset>5409565</wp:posOffset>
                </wp:positionH>
                <wp:positionV relativeFrom="paragraph">
                  <wp:posOffset>107505</wp:posOffset>
                </wp:positionV>
                <wp:extent cx="187960" cy="0"/>
                <wp:effectExtent l="0" t="76200" r="21590" b="95250"/>
                <wp:wrapNone/>
                <wp:docPr id="5710" name="Straight Arrow Connector 57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960" cy="0"/>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710" o:spid="_x0000_s1026" type="#_x0000_t32" style="position:absolute;margin-left:425.95pt;margin-top:8.45pt;width:14.8pt;height:0;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">
                <v:stroke dashstyle="dash" endarrow="block"/>
              </v:shape>
            </w:pict>
          </mc:Fallback>
        </mc:AlternateContent>
      </w:r>
      <w:r w:rsidRPr="00F61F84">
        <w:rPr>
          <w:noProof/>
          <w:sz w:val="26"/>
          <w:szCs w:val="26"/>
        </w:rPr>
        <mc:AlternateContent>
          <mc:Choice Requires="wps">
            <w:drawing>
              <wp:anchor distT="0" distB="0" distL="114300" distR="114300" simplePos="0" relativeHeight="252371968" behindDoc="0" locked="0" layoutInCell="1" allowOverlap="1" wp14:anchorId="29C3A6F2" wp14:editId="51E86AA1">
                <wp:simplePos x="0" y="0"/>
                <wp:positionH relativeFrom="column">
                  <wp:posOffset>7132765</wp:posOffset>
                </wp:positionH>
                <wp:positionV relativeFrom="paragraph">
                  <wp:posOffset>90170</wp:posOffset>
                </wp:positionV>
                <wp:extent cx="267335" cy="0"/>
                <wp:effectExtent l="0" t="76200" r="18415" b="95250"/>
                <wp:wrapNone/>
                <wp:docPr id="5706" name="Straight Arrow Connector 57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7335" cy="0"/>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706" o:spid="_x0000_s1026" type="#_x0000_t32" style="position:absolute;margin-left:561.65pt;margin-top:7.1pt;width:21.05pt;height:0;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">
                <v:stroke dashstyle="dash" endarrow="block"/>
              </v:shape>
            </w:pict>
          </mc:Fallback>
        </mc:AlternateContent>
      </w:r>
      <w:r w:rsidRPr="00F61F84">
        <w:rPr>
          <w:noProof/>
          <w:sz w:val="26"/>
          <w:szCs w:val="26"/>
        </w:rPr>
        <mc:AlternateContent>
          <mc:Choice Requires="wps">
            <w:drawing>
              <wp:anchor distT="0" distB="0" distL="114300" distR="114300" simplePos="0" relativeHeight="252348416" behindDoc="0" locked="0" layoutInCell="1" allowOverlap="1" wp14:anchorId="5C4F7EB9" wp14:editId="70BD700C">
                <wp:simplePos x="0" y="0"/>
                <wp:positionH relativeFrom="column">
                  <wp:posOffset>6356350</wp:posOffset>
                </wp:positionH>
                <wp:positionV relativeFrom="paragraph">
                  <wp:posOffset>255460</wp:posOffset>
                </wp:positionV>
                <wp:extent cx="0" cy="203835"/>
                <wp:effectExtent l="76200" t="38100" r="57150" b="24765"/>
                <wp:wrapNone/>
                <wp:docPr id="5704" name="Straight Arrow Connector 57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038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704" o:spid="_x0000_s1026" type="#_x0000_t32" style="position:absolute;margin-left:500.5pt;margin-top:20.1pt;width:0;height:16.05pt;flip:y;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">
                <v:stroke endarrow="block"/>
              </v:shape>
            </w:pict>
          </mc:Fallback>
        </mc:AlternateContent>
      </w:r>
      <w:r w:rsidRPr="00F61F84">
        <w:rPr>
          <w:noProof/>
          <w:sz w:val="26"/>
          <w:szCs w:val="26"/>
        </w:rPr>
        <mc:AlternateContent>
          <mc:Choice Requires="wps">
            <w:drawing>
              <wp:anchor distT="0" distB="0" distL="114300" distR="114300" simplePos="0" relativeHeight="252341248" behindDoc="0" locked="0" layoutInCell="1" allowOverlap="1" wp14:anchorId="2E806B54" wp14:editId="0FA24FCF">
                <wp:simplePos x="0" y="0"/>
                <wp:positionH relativeFrom="column">
                  <wp:posOffset>5572760</wp:posOffset>
                </wp:positionH>
                <wp:positionV relativeFrom="paragraph">
                  <wp:posOffset>447675</wp:posOffset>
                </wp:positionV>
                <wp:extent cx="1527175" cy="342265"/>
                <wp:effectExtent l="0" t="0" r="15875" b="19685"/>
                <wp:wrapNone/>
                <wp:docPr id="5697" name="Rectangle 56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175" cy="342265"/>
                        </a:xfrm>
                        <a:prstGeom prst="rect">
                          <a:avLst/>
                        </a:prstGeom>
                        <a:solidFill>
                          <a:srgbClr val="FFFFFF"/>
                        </a:solidFill>
                        <a:ln w="9525">
                          <a:solidFill>
                            <a:srgbClr val="000000"/>
                          </a:solidFill>
                          <a:miter lim="800000"/>
                          <a:headEnd/>
                          <a:tailEnd/>
                        </a:ln>
                      </wps:spPr>
                      <wps:txbx>
                        <w:txbxContent>
                          <w:p w:rsidR="00B94012" w:rsidRDefault="00B94012" w:rsidP="007831AC">
                            <w:pPr>
                              <w:jc w:val="center"/>
                              <w:rPr>
                                <w:sz w:val="26"/>
                                <w:szCs w:val="26"/>
                              </w:rPr>
                            </w:pPr>
                            <w:r>
                              <w:rPr>
                                <w:sz w:val="26"/>
                                <w:szCs w:val="26"/>
                              </w:rPr>
                              <w:t>Bể keo</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97" o:spid="_x0000_s1101" style="position:absolute;margin-left:438.8pt;margin-top:35.25pt;width:120.25pt;height:26.95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">
                <v:textbox>
                  <w:txbxContent>
                    <w:p w:rsidR="00B555F4" w:rsidRDefault="00B555F4" w:rsidP="007831AC">
                      <w:pPr>
                        <w:jc w:val="center"/>
                        <w:rPr>
                          <w:sz w:val="26"/>
                          <w:szCs w:val="26"/>
                        </w:rPr>
                      </w:pPr>
                      <w:r>
                        <w:rPr>
                          <w:sz w:val="26"/>
                          <w:szCs w:val="26"/>
                        </w:rPr>
                        <w:t>Bể keo</w:t>
                      </w:r>
                    </w:p>
                    <w:p w:rsidR="00B555F4" w:rsidRPr="0025521A" w:rsidRDefault="00B555F4" w:rsidP="007831AC">
                      <w:pPr>
                        <w:jc w:val="center"/>
                        <w:rPr>
                          <w:sz w:val="26"/>
                          <w:szCs w:val="26"/>
                        </w:rPr>
                      </w:pPr>
                    </w:p>
                  </w:txbxContent>
                </v:textbox>
              </v:rect>
            </w:pict>
          </mc:Fallback>
        </mc:AlternateContent>
      </w:r>
      <w:r w:rsidRPr="00F61F84">
        <w:rPr>
          <w:noProof/>
          <w:sz w:val="26"/>
          <w:szCs w:val="26"/>
        </w:rPr>
        <mc:AlternateContent>
          <mc:Choice Requires="wps">
            <w:drawing>
              <wp:anchor distT="0" distB="0" distL="114300" distR="114300" simplePos="0" relativeHeight="252370944" behindDoc="0" locked="0" layoutInCell="1" allowOverlap="1" wp14:anchorId="60DC66F4" wp14:editId="026685AC">
                <wp:simplePos x="0" y="0"/>
                <wp:positionH relativeFrom="column">
                  <wp:posOffset>7375525</wp:posOffset>
                </wp:positionH>
                <wp:positionV relativeFrom="paragraph">
                  <wp:posOffset>447675</wp:posOffset>
                </wp:positionV>
                <wp:extent cx="1021080" cy="342265"/>
                <wp:effectExtent l="0" t="0" r="26670" b="19685"/>
                <wp:wrapNone/>
                <wp:docPr id="5699" name="Rectangle 5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1080" cy="342265"/>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Pr="00A50866" w:rsidRDefault="00B94012" w:rsidP="007831AC">
                            <w:pPr>
                              <w:jc w:val="center"/>
                              <w:rPr>
                                <w:i/>
                              </w:rPr>
                            </w:pPr>
                            <w:r>
                              <w:rPr>
                                <w:i/>
                              </w:rPr>
                              <w:t>KT, NT</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99" o:spid="_x0000_s1102" style="position:absolute;margin-left:580.75pt;margin-top:35.25pt;width:80.4pt;height:26.95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">
                <v:stroke dashstyle="dash"/>
                <v:textbox>
                  <w:txbxContent>
                    <w:p w:rsidR="00B555F4" w:rsidRPr="00A50866" w:rsidRDefault="00B555F4" w:rsidP="007831AC">
                      <w:pPr>
                        <w:jc w:val="center"/>
                        <w:rPr>
                          <w:i/>
                        </w:rPr>
                      </w:pPr>
                      <w:r>
                        <w:rPr>
                          <w:i/>
                        </w:rPr>
                        <w:t>KT, NT</w:t>
                      </w:r>
                    </w:p>
                    <w:p w:rsidR="00B555F4" w:rsidRPr="0025521A" w:rsidRDefault="00B555F4" w:rsidP="007831AC">
                      <w:pPr>
                        <w:jc w:val="center"/>
                        <w:rPr>
                          <w:sz w:val="26"/>
                          <w:szCs w:val="26"/>
                        </w:rPr>
                      </w:pPr>
                    </w:p>
                  </w:txbxContent>
                </v:textbox>
              </v:rect>
            </w:pict>
          </mc:Fallback>
        </mc:AlternateContent>
      </w:r>
      <w:r w:rsidRPr="00F61F84">
        <w:rPr>
          <w:noProof/>
          <w:sz w:val="26"/>
          <w:szCs w:val="26"/>
        </w:rPr>
        <mc:AlternateContent>
          <mc:Choice Requires="wps">
            <w:drawing>
              <wp:anchor distT="0" distB="0" distL="114300" distR="114300" simplePos="0" relativeHeight="252387328" behindDoc="0" locked="0" layoutInCell="1" allowOverlap="1" wp14:anchorId="3222C198" wp14:editId="7A69C134">
                <wp:simplePos x="0" y="0"/>
                <wp:positionH relativeFrom="column">
                  <wp:posOffset>5384800</wp:posOffset>
                </wp:positionH>
                <wp:positionV relativeFrom="paragraph">
                  <wp:posOffset>624205</wp:posOffset>
                </wp:positionV>
                <wp:extent cx="187960" cy="0"/>
                <wp:effectExtent l="0" t="76200" r="21590" b="95250"/>
                <wp:wrapNone/>
                <wp:docPr id="5701" name="Straight Arrow Connector 57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960" cy="0"/>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701" o:spid="_x0000_s1026" type="#_x0000_t32" style="position:absolute;margin-left:424pt;margin-top:49.15pt;width:14.8pt;height:0;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">
                <v:stroke dashstyle="dash" endarrow="block"/>
              </v:shape>
            </w:pict>
          </mc:Fallback>
        </mc:AlternateContent>
      </w:r>
      <w:r w:rsidRPr="00F61F84">
        <w:rPr>
          <w:noProof/>
          <w:sz w:val="26"/>
          <w:szCs w:val="26"/>
        </w:rPr>
        <mc:AlternateContent>
          <mc:Choice Requires="wps">
            <w:drawing>
              <wp:anchor distT="0" distB="0" distL="114300" distR="114300" simplePos="0" relativeHeight="252386304" behindDoc="0" locked="0" layoutInCell="1" allowOverlap="1" wp14:anchorId="4625E8B1" wp14:editId="375CB16F">
                <wp:simplePos x="0" y="0"/>
                <wp:positionH relativeFrom="column">
                  <wp:posOffset>4632325</wp:posOffset>
                </wp:positionH>
                <wp:positionV relativeFrom="paragraph">
                  <wp:posOffset>387985</wp:posOffset>
                </wp:positionV>
                <wp:extent cx="757555" cy="414655"/>
                <wp:effectExtent l="0" t="0" r="23495" b="23495"/>
                <wp:wrapNone/>
                <wp:docPr id="5702" name="Rectangle 57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555" cy="414655"/>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Pr="00A50866" w:rsidRDefault="00B94012" w:rsidP="007831AC">
                            <w:pPr>
                              <w:jc w:val="center"/>
                              <w:rPr>
                                <w:i/>
                              </w:rPr>
                            </w:pPr>
                            <w:r>
                              <w:rPr>
                                <w:i/>
                              </w:rPr>
                              <w:t>Nước, hoá chất</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02" o:spid="_x0000_s1103" style="position:absolute;margin-left:364.75pt;margin-top:30.55pt;width:59.65pt;height:32.65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">
                <v:stroke dashstyle="dash"/>
                <v:textbox>
                  <w:txbxContent>
                    <w:p w:rsidR="00B555F4" w:rsidRPr="00A50866" w:rsidRDefault="00B555F4" w:rsidP="007831AC">
                      <w:pPr>
                        <w:jc w:val="center"/>
                        <w:rPr>
                          <w:i/>
                        </w:rPr>
                      </w:pPr>
                      <w:r>
                        <w:rPr>
                          <w:i/>
                        </w:rPr>
                        <w:t>Nước, hoá chất</w:t>
                      </w:r>
                    </w:p>
                    <w:p w:rsidR="00B555F4" w:rsidRPr="0025521A" w:rsidRDefault="00B555F4" w:rsidP="007831AC">
                      <w:pPr>
                        <w:jc w:val="center"/>
                        <w:rPr>
                          <w:sz w:val="26"/>
                          <w:szCs w:val="26"/>
                        </w:rPr>
                      </w:pPr>
                    </w:p>
                  </w:txbxContent>
                </v:textbox>
              </v:rect>
            </w:pict>
          </mc:Fallback>
        </mc:AlternateContent>
      </w:r>
      <w:r w:rsidR="007831AC" w:rsidRPr="00F61F84">
        <w:rPr>
          <w:noProof/>
          <w:sz w:val="26"/>
          <w:szCs w:val="26"/>
        </w:rPr>
        <mc:AlternateContent>
          <mc:Choice Requires="wps">
            <w:drawing>
              <wp:anchor distT="0" distB="0" distL="114300" distR="114300" simplePos="0" relativeHeight="252322816" behindDoc="0" locked="0" layoutInCell="1" allowOverlap="1" wp14:anchorId="7A0FAEB6" wp14:editId="46AE6F95">
                <wp:simplePos x="0" y="0"/>
                <wp:positionH relativeFrom="column">
                  <wp:posOffset>2473960</wp:posOffset>
                </wp:positionH>
                <wp:positionV relativeFrom="paragraph">
                  <wp:posOffset>172085</wp:posOffset>
                </wp:positionV>
                <wp:extent cx="0" cy="203835"/>
                <wp:effectExtent l="76200" t="0" r="57150" b="62865"/>
                <wp:wrapNone/>
                <wp:docPr id="5724" name="Straight Arrow Connector 57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8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724" o:spid="_x0000_s1026" type="#_x0000_t32" style="position:absolute;margin-left:194.8pt;margin-top:13.55pt;width:0;height:16.0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">
                <v:stroke endarrow="block"/>
              </v:shape>
            </w:pict>
          </mc:Fallback>
        </mc:AlternateContent>
      </w:r>
    </w:p>
    <w:p w:rsidR="007831AC" w:rsidRPr="00F61F84" w:rsidRDefault="007831AC" w:rsidP="00F61F84">
      <w:pPr>
        <w:spacing w:line="360" w:lineRule="auto"/>
        <w:rPr>
          <w:sz w:val="26"/>
          <w:szCs w:val="26"/>
        </w:rPr>
      </w:pPr>
      <w:r w:rsidRPr="00F61F84">
        <w:rPr>
          <w:noProof/>
          <w:sz w:val="26"/>
          <w:szCs w:val="26"/>
        </w:rPr>
        <mc:AlternateContent>
          <mc:Choice Requires="wps">
            <w:drawing>
              <wp:anchor distT="0" distB="0" distL="114300" distR="114300" simplePos="0" relativeHeight="252352512" behindDoc="0" locked="0" layoutInCell="1" allowOverlap="1" wp14:anchorId="2CFB7D86" wp14:editId="470B41B7">
                <wp:simplePos x="0" y="0"/>
                <wp:positionH relativeFrom="column">
                  <wp:posOffset>3467735</wp:posOffset>
                </wp:positionH>
                <wp:positionV relativeFrom="paragraph">
                  <wp:posOffset>87630</wp:posOffset>
                </wp:positionV>
                <wp:extent cx="1021080" cy="342265"/>
                <wp:effectExtent l="0" t="0" r="26670" b="19685"/>
                <wp:wrapNone/>
                <wp:docPr id="5722" name="Rectangle 57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1080" cy="342265"/>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Pr="00A50866" w:rsidRDefault="00B94012" w:rsidP="007831AC">
                            <w:pPr>
                              <w:jc w:val="center"/>
                              <w:rPr>
                                <w:i/>
                              </w:rPr>
                            </w:pPr>
                            <w:r>
                              <w:rPr>
                                <w:i/>
                              </w:rPr>
                              <w:t>KT, NT</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22" o:spid="_x0000_s1104" style="position:absolute;margin-left:273.05pt;margin-top:6.9pt;width:80.4pt;height:26.9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">
                <v:stroke dashstyle="dash"/>
                <v:textbox>
                  <w:txbxContent>
                    <w:p w:rsidR="00B555F4" w:rsidRPr="00A50866" w:rsidRDefault="00B555F4" w:rsidP="007831AC">
                      <w:pPr>
                        <w:jc w:val="center"/>
                        <w:rPr>
                          <w:i/>
                        </w:rPr>
                      </w:pPr>
                      <w:r>
                        <w:rPr>
                          <w:i/>
                        </w:rPr>
                        <w:t>KT, NT</w:t>
                      </w:r>
                    </w:p>
                    <w:p w:rsidR="00B555F4" w:rsidRPr="0025521A" w:rsidRDefault="00B555F4" w:rsidP="007831AC">
                      <w:pPr>
                        <w:jc w:val="center"/>
                        <w:rPr>
                          <w:sz w:val="26"/>
                          <w:szCs w:val="26"/>
                        </w:rPr>
                      </w:pPr>
                    </w:p>
                  </w:txbxContent>
                </v:textbox>
              </v:rect>
            </w:pict>
          </mc:Fallback>
        </mc:AlternateContent>
      </w:r>
      <w:r w:rsidRPr="00F61F84">
        <w:rPr>
          <w:noProof/>
          <w:sz w:val="26"/>
          <w:szCs w:val="26"/>
        </w:rPr>
        <mc:AlternateContent>
          <mc:Choice Requires="wps">
            <w:drawing>
              <wp:anchor distT="0" distB="0" distL="114300" distR="114300" simplePos="0" relativeHeight="252376064" behindDoc="0" locked="0" layoutInCell="1" allowOverlap="1" wp14:anchorId="15E4E0A0" wp14:editId="088A171F">
                <wp:simplePos x="0" y="0"/>
                <wp:positionH relativeFrom="column">
                  <wp:posOffset>659320</wp:posOffset>
                </wp:positionH>
                <wp:positionV relativeFrom="paragraph">
                  <wp:posOffset>97155</wp:posOffset>
                </wp:positionV>
                <wp:extent cx="757555" cy="414655"/>
                <wp:effectExtent l="0" t="0" r="23495" b="23495"/>
                <wp:wrapNone/>
                <wp:docPr id="5723" name="Rectangle 57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555" cy="414655"/>
                        </a:xfrm>
                        <a:prstGeom prst="rect">
                          <a:avLst/>
                        </a:prstGeom>
                        <a:solidFill>
                          <a:srgbClr val="FFFFFF"/>
                        </a:solidFill>
                        <a:ln w="9525">
                          <a:solidFill>
                            <a:srgbClr val="000000"/>
                          </a:solidFill>
                          <a:prstDash val="dash"/>
                          <a:miter lim="800000"/>
                          <a:headEnd/>
                          <a:tailEnd/>
                        </a:ln>
                      </wps:spPr>
                      <wps:txbx>
                        <w:txbxContent>
                          <w:p w:rsidR="00B94012" w:rsidRPr="00A50866" w:rsidRDefault="00B94012" w:rsidP="007831AC">
                            <w:pPr>
                              <w:jc w:val="center"/>
                              <w:rPr>
                                <w:i/>
                              </w:rPr>
                            </w:pPr>
                            <w:r>
                              <w:rPr>
                                <w:i/>
                              </w:rPr>
                              <w:t>Nước, hoá chất</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23" o:spid="_x0000_s1105" style="position:absolute;margin-left:51.9pt;margin-top:7.65pt;width:59.65pt;height:32.65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">
                <v:stroke dashstyle="dash"/>
                <v:textbox>
                  <w:txbxContent>
                    <w:p w:rsidR="00B555F4" w:rsidRPr="00A50866" w:rsidRDefault="00B555F4" w:rsidP="007831AC">
                      <w:pPr>
                        <w:jc w:val="center"/>
                        <w:rPr>
                          <w:i/>
                        </w:rPr>
                      </w:pPr>
                      <w:r>
                        <w:rPr>
                          <w:i/>
                        </w:rPr>
                        <w:t>Nước, hoá chất</w:t>
                      </w:r>
                    </w:p>
                    <w:p w:rsidR="00B555F4" w:rsidRPr="0025521A" w:rsidRDefault="00B555F4" w:rsidP="007831AC">
                      <w:pPr>
                        <w:jc w:val="center"/>
                        <w:rPr>
                          <w:sz w:val="26"/>
                          <w:szCs w:val="26"/>
                        </w:rPr>
                      </w:pPr>
                    </w:p>
                  </w:txbxContent>
                </v:textbox>
              </v:rect>
            </w:pict>
          </mc:Fallback>
        </mc:AlternateContent>
      </w:r>
      <w:r w:rsidRPr="00F61F84">
        <w:rPr>
          <w:noProof/>
          <w:sz w:val="26"/>
          <w:szCs w:val="26"/>
        </w:rPr>
        <mc:AlternateContent>
          <mc:Choice Requires="wps">
            <w:drawing>
              <wp:anchor distT="0" distB="0" distL="114300" distR="114300" simplePos="0" relativeHeight="252323840" behindDoc="0" locked="0" layoutInCell="1" allowOverlap="1" wp14:anchorId="34A5AE32" wp14:editId="531874E7">
                <wp:simplePos x="0" y="0"/>
                <wp:positionH relativeFrom="column">
                  <wp:posOffset>1689100</wp:posOffset>
                </wp:positionH>
                <wp:positionV relativeFrom="paragraph">
                  <wp:posOffset>100965</wp:posOffset>
                </wp:positionV>
                <wp:extent cx="1527175" cy="342265"/>
                <wp:effectExtent l="0" t="0" r="15875" b="19685"/>
                <wp:wrapNone/>
                <wp:docPr id="5720" name="Rectangle 57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175" cy="342265"/>
                        </a:xfrm>
                        <a:prstGeom prst="rect">
                          <a:avLst/>
                        </a:prstGeom>
                        <a:solidFill>
                          <a:srgbClr val="FFFFFF"/>
                        </a:solidFill>
                        <a:ln w="9525">
                          <a:solidFill>
                            <a:srgbClr val="000000"/>
                          </a:solidFill>
                          <a:miter lim="800000"/>
                          <a:headEnd/>
                          <a:tailEnd/>
                        </a:ln>
                      </wps:spPr>
                      <wps:txbx>
                        <w:txbxContent>
                          <w:p w:rsidR="00B94012" w:rsidRDefault="00B94012" w:rsidP="007831AC">
                            <w:pPr>
                              <w:jc w:val="center"/>
                              <w:rPr>
                                <w:sz w:val="26"/>
                                <w:szCs w:val="26"/>
                              </w:rPr>
                            </w:pPr>
                            <w:r>
                              <w:rPr>
                                <w:sz w:val="26"/>
                                <w:szCs w:val="26"/>
                              </w:rPr>
                              <w:t>Bể tẩy dầu</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20" o:spid="_x0000_s1106" style="position:absolute;margin-left:133pt;margin-top:7.95pt;width:120.25pt;height:26.95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">
                <v:textbox>
                  <w:txbxContent>
                    <w:p w:rsidR="00B555F4" w:rsidRDefault="00B555F4" w:rsidP="007831AC">
                      <w:pPr>
                        <w:jc w:val="center"/>
                        <w:rPr>
                          <w:sz w:val="26"/>
                          <w:szCs w:val="26"/>
                        </w:rPr>
                      </w:pPr>
                      <w:r>
                        <w:rPr>
                          <w:sz w:val="26"/>
                          <w:szCs w:val="26"/>
                        </w:rPr>
                        <w:t>Bể tẩy dầu</w:t>
                      </w:r>
                    </w:p>
                    <w:p w:rsidR="00B555F4" w:rsidRPr="0025521A" w:rsidRDefault="00B555F4" w:rsidP="007831AC">
                      <w:pPr>
                        <w:jc w:val="center"/>
                        <w:rPr>
                          <w:sz w:val="26"/>
                          <w:szCs w:val="26"/>
                        </w:rPr>
                      </w:pPr>
                    </w:p>
                  </w:txbxContent>
                </v:textbox>
              </v:rect>
            </w:pict>
          </mc:Fallback>
        </mc:AlternateContent>
      </w:r>
    </w:p>
    <w:p w:rsidR="007831AC" w:rsidRPr="00F61F84" w:rsidRDefault="00C0330F" w:rsidP="00F61F84">
      <w:pPr>
        <w:spacing w:line="360" w:lineRule="auto"/>
        <w:rPr>
          <w:sz w:val="26"/>
          <w:szCs w:val="26"/>
        </w:rPr>
      </w:pPr>
      <w:r w:rsidRPr="00F61F84">
        <w:rPr>
          <w:noProof/>
          <w:sz w:val="26"/>
          <w:szCs w:val="26"/>
        </w:rPr>
        <mc:AlternateContent>
          <mc:Choice Requires="wps">
            <w:drawing>
              <wp:anchor distT="0" distB="0" distL="114300" distR="114300" simplePos="0" relativeHeight="252369920" behindDoc="0" locked="0" layoutInCell="1" allowOverlap="1" wp14:anchorId="6C49995B" wp14:editId="5E8D3749">
                <wp:simplePos x="0" y="0"/>
                <wp:positionH relativeFrom="column">
                  <wp:posOffset>7113905</wp:posOffset>
                </wp:positionH>
                <wp:positionV relativeFrom="paragraph">
                  <wp:posOffset>59500</wp:posOffset>
                </wp:positionV>
                <wp:extent cx="267335" cy="0"/>
                <wp:effectExtent l="0" t="76200" r="18415" b="95250"/>
                <wp:wrapNone/>
                <wp:docPr id="154" name="Straight Arrow Connector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7335" cy="0"/>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54" o:spid="_x0000_s1026" type="#_x0000_t32" style="position:absolute;margin-left:560.15pt;margin-top:4.7pt;width:21.05pt;height:0;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">
                <v:stroke dashstyle="dash" endarrow="block"/>
              </v:shape>
            </w:pict>
          </mc:Fallback>
        </mc:AlternateContent>
      </w:r>
      <w:r w:rsidRPr="00F61F84">
        <w:rPr>
          <w:noProof/>
          <w:sz w:val="26"/>
          <w:szCs w:val="26"/>
        </w:rPr>
        <mc:AlternateContent>
          <mc:Choice Requires="wps">
            <w:drawing>
              <wp:anchor distT="0" distB="0" distL="114300" distR="114300" simplePos="0" relativeHeight="252347392" behindDoc="0" locked="0" layoutInCell="1" allowOverlap="1" wp14:anchorId="6A8ED5D7" wp14:editId="04AE8FA5">
                <wp:simplePos x="0" y="0"/>
                <wp:positionH relativeFrom="column">
                  <wp:posOffset>6346825</wp:posOffset>
                </wp:positionH>
                <wp:positionV relativeFrom="paragraph">
                  <wp:posOffset>241110</wp:posOffset>
                </wp:positionV>
                <wp:extent cx="0" cy="203835"/>
                <wp:effectExtent l="76200" t="38100" r="57150" b="24765"/>
                <wp:wrapNone/>
                <wp:docPr id="150" name="Straight Arrow Connector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038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50" o:spid="_x0000_s1026" type="#_x0000_t32" style="position:absolute;margin-left:499.75pt;margin-top:19pt;width:0;height:16.05pt;flip:y;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">
                <v:stroke endarrow="block"/>
              </v:shape>
            </w:pict>
          </mc:Fallback>
        </mc:AlternateContent>
      </w:r>
      <w:r w:rsidR="007831AC" w:rsidRPr="00F61F84">
        <w:rPr>
          <w:noProof/>
          <w:sz w:val="26"/>
          <w:szCs w:val="26"/>
        </w:rPr>
        <mc:AlternateContent>
          <mc:Choice Requires="wps">
            <w:drawing>
              <wp:anchor distT="0" distB="0" distL="114300" distR="114300" simplePos="0" relativeHeight="252324864" behindDoc="0" locked="0" layoutInCell="1" allowOverlap="1" wp14:anchorId="37C96E0E" wp14:editId="458FE301">
                <wp:simplePos x="0" y="0"/>
                <wp:positionH relativeFrom="column">
                  <wp:posOffset>2449830</wp:posOffset>
                </wp:positionH>
                <wp:positionV relativeFrom="paragraph">
                  <wp:posOffset>165100</wp:posOffset>
                </wp:positionV>
                <wp:extent cx="0" cy="203835"/>
                <wp:effectExtent l="76200" t="0" r="57150" b="62865"/>
                <wp:wrapNone/>
                <wp:docPr id="5715" name="Straight Arrow Connector 57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8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715" o:spid="_x0000_s1026" type="#_x0000_t32" style="position:absolute;margin-left:192.9pt;margin-top:13pt;width:0;height:16.0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">
                <v:stroke endarrow="block"/>
              </v:shape>
            </w:pict>
          </mc:Fallback>
        </mc:AlternateContent>
      </w:r>
      <w:r w:rsidR="007831AC" w:rsidRPr="00F61F84">
        <w:rPr>
          <w:noProof/>
          <w:sz w:val="26"/>
          <w:szCs w:val="26"/>
        </w:rPr>
        <mc:AlternateContent>
          <mc:Choice Requires="wps">
            <w:drawing>
              <wp:anchor distT="0" distB="0" distL="114300" distR="114300" simplePos="0" relativeHeight="252351488" behindDoc="0" locked="0" layoutInCell="1" allowOverlap="1" wp14:anchorId="3C0487FD" wp14:editId="14E1BA99">
                <wp:simplePos x="0" y="0"/>
                <wp:positionH relativeFrom="column">
                  <wp:posOffset>3213100</wp:posOffset>
                </wp:positionH>
                <wp:positionV relativeFrom="paragraph">
                  <wp:posOffset>-3810</wp:posOffset>
                </wp:positionV>
                <wp:extent cx="267335" cy="0"/>
                <wp:effectExtent l="0" t="76200" r="18415" b="95250"/>
                <wp:wrapNone/>
                <wp:docPr id="5718" name="Straight Arrow Connector 57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7335" cy="0"/>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718" o:spid="_x0000_s1026" type="#_x0000_t32" style="position:absolute;margin-left:253pt;margin-top:-.3pt;width:21.05pt;height:0;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">
                <v:stroke dashstyle="dash" endarrow="block"/>
              </v:shape>
            </w:pict>
          </mc:Fallback>
        </mc:AlternateContent>
      </w:r>
      <w:r w:rsidR="007831AC" w:rsidRPr="00F61F84">
        <w:rPr>
          <w:noProof/>
          <w:sz w:val="26"/>
          <w:szCs w:val="26"/>
        </w:rPr>
        <mc:AlternateContent>
          <mc:Choice Requires="wps">
            <w:drawing>
              <wp:anchor distT="0" distB="0" distL="114300" distR="114300" simplePos="0" relativeHeight="252377088" behindDoc="0" locked="0" layoutInCell="1" allowOverlap="1" wp14:anchorId="32C03036" wp14:editId="12065D0A">
                <wp:simplePos x="0" y="0"/>
                <wp:positionH relativeFrom="column">
                  <wp:posOffset>1415415</wp:posOffset>
                </wp:positionH>
                <wp:positionV relativeFrom="paragraph">
                  <wp:posOffset>6985</wp:posOffset>
                </wp:positionV>
                <wp:extent cx="267335" cy="0"/>
                <wp:effectExtent l="0" t="76200" r="18415" b="95250"/>
                <wp:wrapNone/>
                <wp:docPr id="5719" name="Straight Arrow Connector 57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7335" cy="0"/>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719" o:spid="_x0000_s1026" type="#_x0000_t32" style="position:absolute;margin-left:111.45pt;margin-top:.55pt;width:21.05pt;height:0;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">
                <v:stroke dashstyle="dash" endarrow="block"/>
              </v:shape>
            </w:pict>
          </mc:Fallback>
        </mc:AlternateContent>
      </w:r>
    </w:p>
    <w:p w:rsidR="007831AC" w:rsidRPr="00F61F84" w:rsidRDefault="00C0330F" w:rsidP="00F61F84">
      <w:pPr>
        <w:spacing w:line="360" w:lineRule="auto"/>
        <w:rPr>
          <w:sz w:val="26"/>
          <w:szCs w:val="26"/>
        </w:rPr>
      </w:pPr>
      <w:r w:rsidRPr="00F61F84">
        <w:rPr>
          <w:noProof/>
          <w:sz w:val="26"/>
          <w:szCs w:val="26"/>
        </w:rPr>
        <mc:AlternateContent>
          <mc:Choice Requires="wps">
            <w:drawing>
              <wp:anchor distT="0" distB="0" distL="114300" distR="114300" simplePos="0" relativeHeight="252390400" behindDoc="0" locked="0" layoutInCell="1" allowOverlap="1" wp14:anchorId="192BFECF" wp14:editId="47DB0B30">
                <wp:simplePos x="0" y="0"/>
                <wp:positionH relativeFrom="column">
                  <wp:posOffset>4610735</wp:posOffset>
                </wp:positionH>
                <wp:positionV relativeFrom="paragraph">
                  <wp:posOffset>207010</wp:posOffset>
                </wp:positionV>
                <wp:extent cx="757555" cy="294005"/>
                <wp:effectExtent l="0" t="0" r="23495" b="10795"/>
                <wp:wrapNone/>
                <wp:docPr id="148" name="Rectangl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555" cy="294005"/>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Pr="00A50866" w:rsidRDefault="00B94012" w:rsidP="007831AC">
                            <w:pPr>
                              <w:jc w:val="center"/>
                              <w:rPr>
                                <w:i/>
                              </w:rPr>
                            </w:pPr>
                            <w:r>
                              <w:rPr>
                                <w:i/>
                              </w:rPr>
                              <w:t>Nước</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8" o:spid="_x0000_s1107" style="position:absolute;margin-left:363.05pt;margin-top:16.3pt;width:59.65pt;height:23.15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">
                <v:stroke dashstyle="dash"/>
                <v:textbox>
                  <w:txbxContent>
                    <w:p w:rsidR="00B555F4" w:rsidRPr="00A50866" w:rsidRDefault="00B555F4" w:rsidP="007831AC">
                      <w:pPr>
                        <w:jc w:val="center"/>
                        <w:rPr>
                          <w:i/>
                        </w:rPr>
                      </w:pPr>
                      <w:r>
                        <w:rPr>
                          <w:i/>
                        </w:rPr>
                        <w:t>Nước</w:t>
                      </w:r>
                    </w:p>
                    <w:p w:rsidR="00B555F4" w:rsidRPr="0025521A" w:rsidRDefault="00B555F4" w:rsidP="007831AC">
                      <w:pPr>
                        <w:jc w:val="center"/>
                        <w:rPr>
                          <w:sz w:val="26"/>
                          <w:szCs w:val="26"/>
                        </w:rPr>
                      </w:pPr>
                    </w:p>
                  </w:txbxContent>
                </v:textbox>
              </v:rect>
            </w:pict>
          </mc:Fallback>
        </mc:AlternateContent>
      </w:r>
      <w:r w:rsidRPr="00F61F84">
        <w:rPr>
          <w:noProof/>
          <w:sz w:val="26"/>
          <w:szCs w:val="26"/>
        </w:rPr>
        <mc:AlternateContent>
          <mc:Choice Requires="wps">
            <w:drawing>
              <wp:anchor distT="0" distB="0" distL="114300" distR="114300" simplePos="0" relativeHeight="252391424" behindDoc="0" locked="0" layoutInCell="1" allowOverlap="1" wp14:anchorId="39490EEC" wp14:editId="42CE4F72">
                <wp:simplePos x="0" y="0"/>
                <wp:positionH relativeFrom="column">
                  <wp:posOffset>5375275</wp:posOffset>
                </wp:positionH>
                <wp:positionV relativeFrom="paragraph">
                  <wp:posOffset>374015</wp:posOffset>
                </wp:positionV>
                <wp:extent cx="187960" cy="0"/>
                <wp:effectExtent l="0" t="76200" r="21590" b="95250"/>
                <wp:wrapNone/>
                <wp:docPr id="142" name="Straight Arrow Connector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960" cy="0"/>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42" o:spid="_x0000_s1026" type="#_x0000_t32" style="position:absolute;margin-left:423.25pt;margin-top:29.45pt;width:14.8pt;height:0;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">
                <v:stroke dashstyle="dash" endarrow="block"/>
              </v:shape>
            </w:pict>
          </mc:Fallback>
        </mc:AlternateContent>
      </w:r>
      <w:r w:rsidRPr="00F61F84">
        <w:rPr>
          <w:noProof/>
          <w:sz w:val="26"/>
          <w:szCs w:val="26"/>
        </w:rPr>
        <mc:AlternateContent>
          <mc:Choice Requires="wps">
            <w:drawing>
              <wp:anchor distT="0" distB="0" distL="114300" distR="114300" simplePos="0" relativeHeight="252368896" behindDoc="0" locked="0" layoutInCell="1" allowOverlap="1" wp14:anchorId="7FCAAED6" wp14:editId="1DA25390">
                <wp:simplePos x="0" y="0"/>
                <wp:positionH relativeFrom="column">
                  <wp:posOffset>7366000</wp:posOffset>
                </wp:positionH>
                <wp:positionV relativeFrom="paragraph">
                  <wp:posOffset>168275</wp:posOffset>
                </wp:positionV>
                <wp:extent cx="1021080" cy="342265"/>
                <wp:effectExtent l="0" t="0" r="26670" b="19685"/>
                <wp:wrapNone/>
                <wp:docPr id="145"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1080" cy="342265"/>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Pr="00A50866" w:rsidRDefault="00B94012" w:rsidP="007831AC">
                            <w:pPr>
                              <w:jc w:val="center"/>
                              <w:rPr>
                                <w:i/>
                              </w:rPr>
                            </w:pPr>
                            <w:r>
                              <w:rPr>
                                <w:i/>
                              </w:rPr>
                              <w:t>NT, KT</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5" o:spid="_x0000_s1108" style="position:absolute;margin-left:580pt;margin-top:13.25pt;width:80.4pt;height:26.95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">
                <v:stroke dashstyle="dash"/>
                <v:textbox>
                  <w:txbxContent>
                    <w:p w:rsidR="00B555F4" w:rsidRPr="00A50866" w:rsidRDefault="00B555F4" w:rsidP="007831AC">
                      <w:pPr>
                        <w:jc w:val="center"/>
                        <w:rPr>
                          <w:i/>
                        </w:rPr>
                      </w:pPr>
                      <w:r>
                        <w:rPr>
                          <w:i/>
                        </w:rPr>
                        <w:t>NT, KT</w:t>
                      </w:r>
                    </w:p>
                    <w:p w:rsidR="00B555F4" w:rsidRPr="0025521A" w:rsidRDefault="00B555F4" w:rsidP="007831AC">
                      <w:pPr>
                        <w:jc w:val="center"/>
                        <w:rPr>
                          <w:sz w:val="26"/>
                          <w:szCs w:val="26"/>
                        </w:rPr>
                      </w:pPr>
                    </w:p>
                  </w:txbxContent>
                </v:textbox>
              </v:rect>
            </w:pict>
          </mc:Fallback>
        </mc:AlternateContent>
      </w:r>
      <w:r w:rsidRPr="00F61F84">
        <w:rPr>
          <w:noProof/>
          <w:sz w:val="26"/>
          <w:szCs w:val="26"/>
        </w:rPr>
        <mc:AlternateContent>
          <mc:Choice Requires="wps">
            <w:drawing>
              <wp:anchor distT="0" distB="0" distL="114300" distR="114300" simplePos="0" relativeHeight="252342272" behindDoc="0" locked="0" layoutInCell="1" allowOverlap="1" wp14:anchorId="776C6CB0" wp14:editId="159290AE">
                <wp:simplePos x="0" y="0"/>
                <wp:positionH relativeFrom="column">
                  <wp:posOffset>5563235</wp:posOffset>
                </wp:positionH>
                <wp:positionV relativeFrom="paragraph">
                  <wp:posOffset>168275</wp:posOffset>
                </wp:positionV>
                <wp:extent cx="1527175" cy="342265"/>
                <wp:effectExtent l="0" t="0" r="15875" b="19685"/>
                <wp:wrapNone/>
                <wp:docPr id="143"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175" cy="342265"/>
                        </a:xfrm>
                        <a:prstGeom prst="rect">
                          <a:avLst/>
                        </a:prstGeom>
                        <a:solidFill>
                          <a:srgbClr val="FFFFFF"/>
                        </a:solidFill>
                        <a:ln w="9525">
                          <a:solidFill>
                            <a:srgbClr val="000000"/>
                          </a:solidFill>
                          <a:miter lim="800000"/>
                          <a:headEnd/>
                          <a:tailEnd/>
                        </a:ln>
                      </wps:spPr>
                      <wps:txbx>
                        <w:txbxContent>
                          <w:p w:rsidR="00B94012" w:rsidRDefault="00B94012" w:rsidP="007831AC">
                            <w:pPr>
                              <w:jc w:val="center"/>
                              <w:rPr>
                                <w:sz w:val="26"/>
                                <w:szCs w:val="26"/>
                              </w:rPr>
                            </w:pPr>
                            <w:r>
                              <w:rPr>
                                <w:sz w:val="26"/>
                                <w:szCs w:val="26"/>
                              </w:rPr>
                              <w:t>Bể rửa lạnh 5</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3" o:spid="_x0000_s1109" style="position:absolute;margin-left:438.05pt;margin-top:13.25pt;width:120.25pt;height:26.95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">
                <v:textbox>
                  <w:txbxContent>
                    <w:p w:rsidR="00B555F4" w:rsidRDefault="00B555F4" w:rsidP="007831AC">
                      <w:pPr>
                        <w:jc w:val="center"/>
                        <w:rPr>
                          <w:sz w:val="26"/>
                          <w:szCs w:val="26"/>
                        </w:rPr>
                      </w:pPr>
                      <w:r>
                        <w:rPr>
                          <w:sz w:val="26"/>
                          <w:szCs w:val="26"/>
                        </w:rPr>
                        <w:t>Bể rửa lạnh 5</w:t>
                      </w:r>
                    </w:p>
                    <w:p w:rsidR="00B555F4" w:rsidRPr="0025521A" w:rsidRDefault="00B555F4" w:rsidP="007831AC">
                      <w:pPr>
                        <w:jc w:val="center"/>
                        <w:rPr>
                          <w:sz w:val="26"/>
                          <w:szCs w:val="26"/>
                        </w:rPr>
                      </w:pPr>
                    </w:p>
                  </w:txbxContent>
                </v:textbox>
              </v:rect>
            </w:pict>
          </mc:Fallback>
        </mc:AlternateContent>
      </w:r>
      <w:r w:rsidRPr="00F61F84">
        <w:rPr>
          <w:noProof/>
          <w:sz w:val="26"/>
          <w:szCs w:val="26"/>
        </w:rPr>
        <mc:AlternateContent>
          <mc:Choice Requires="wps">
            <w:drawing>
              <wp:anchor distT="0" distB="0" distL="114300" distR="114300" simplePos="0" relativeHeight="252367872" behindDoc="0" locked="0" layoutInCell="1" allowOverlap="1" wp14:anchorId="32C516B0" wp14:editId="4E042F9C">
                <wp:simplePos x="0" y="0"/>
                <wp:positionH relativeFrom="column">
                  <wp:posOffset>7086600</wp:posOffset>
                </wp:positionH>
                <wp:positionV relativeFrom="paragraph">
                  <wp:posOffset>365125</wp:posOffset>
                </wp:positionV>
                <wp:extent cx="267335" cy="0"/>
                <wp:effectExtent l="0" t="76200" r="18415" b="95250"/>
                <wp:wrapNone/>
                <wp:docPr id="138" name="Straight Arrow Connector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7335" cy="0"/>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38" o:spid="_x0000_s1026" type="#_x0000_t32" style="position:absolute;margin-left:558pt;margin-top:28.75pt;width:21.05pt;height:0;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">
                <v:stroke dashstyle="dash" endarrow="block"/>
              </v:shape>
            </w:pict>
          </mc:Fallback>
        </mc:AlternateContent>
      </w:r>
      <w:r w:rsidR="007831AC" w:rsidRPr="00F61F84">
        <w:rPr>
          <w:noProof/>
          <w:sz w:val="26"/>
          <w:szCs w:val="26"/>
        </w:rPr>
        <mc:AlternateContent>
          <mc:Choice Requires="wps">
            <w:drawing>
              <wp:anchor distT="0" distB="0" distL="114300" distR="114300" simplePos="0" relativeHeight="252396544" behindDoc="0" locked="0" layoutInCell="1" allowOverlap="1" wp14:anchorId="11A34D11" wp14:editId="40D02D0A">
                <wp:simplePos x="0" y="0"/>
                <wp:positionH relativeFrom="column">
                  <wp:posOffset>736600</wp:posOffset>
                </wp:positionH>
                <wp:positionV relativeFrom="paragraph">
                  <wp:posOffset>98425</wp:posOffset>
                </wp:positionV>
                <wp:extent cx="757555" cy="294005"/>
                <wp:effectExtent l="0" t="0" r="23495" b="10795"/>
                <wp:wrapNone/>
                <wp:docPr id="5711" name="Rectangle 57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555" cy="294005"/>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Pr="00A50866" w:rsidRDefault="00B94012" w:rsidP="007831AC">
                            <w:pPr>
                              <w:jc w:val="center"/>
                              <w:rPr>
                                <w:i/>
                              </w:rPr>
                            </w:pPr>
                            <w:r>
                              <w:rPr>
                                <w:i/>
                              </w:rPr>
                              <w:t>Nước</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11" o:spid="_x0000_s1110" style="position:absolute;margin-left:58pt;margin-top:7.75pt;width:59.65pt;height:23.15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">
                <v:stroke dashstyle="dash"/>
                <v:textbox>
                  <w:txbxContent>
                    <w:p w:rsidR="00B555F4" w:rsidRPr="00A50866" w:rsidRDefault="00B555F4" w:rsidP="007831AC">
                      <w:pPr>
                        <w:jc w:val="center"/>
                        <w:rPr>
                          <w:i/>
                        </w:rPr>
                      </w:pPr>
                      <w:r>
                        <w:rPr>
                          <w:i/>
                        </w:rPr>
                        <w:t>Nước</w:t>
                      </w:r>
                    </w:p>
                    <w:p w:rsidR="00B555F4" w:rsidRPr="0025521A" w:rsidRDefault="00B555F4" w:rsidP="007831AC">
                      <w:pPr>
                        <w:jc w:val="center"/>
                        <w:rPr>
                          <w:sz w:val="26"/>
                          <w:szCs w:val="26"/>
                        </w:rPr>
                      </w:pPr>
                    </w:p>
                  </w:txbxContent>
                </v:textbox>
              </v:rect>
            </w:pict>
          </mc:Fallback>
        </mc:AlternateContent>
      </w:r>
      <w:r w:rsidR="007831AC" w:rsidRPr="00F61F84">
        <w:rPr>
          <w:noProof/>
          <w:sz w:val="26"/>
          <w:szCs w:val="26"/>
        </w:rPr>
        <mc:AlternateContent>
          <mc:Choice Requires="wps">
            <w:drawing>
              <wp:anchor distT="0" distB="0" distL="114300" distR="114300" simplePos="0" relativeHeight="252354560" behindDoc="0" locked="0" layoutInCell="1" allowOverlap="1" wp14:anchorId="0D5CA464" wp14:editId="361B35F1">
                <wp:simplePos x="0" y="0"/>
                <wp:positionH relativeFrom="column">
                  <wp:posOffset>3491230</wp:posOffset>
                </wp:positionH>
                <wp:positionV relativeFrom="paragraph">
                  <wp:posOffset>74295</wp:posOffset>
                </wp:positionV>
                <wp:extent cx="1021080" cy="342265"/>
                <wp:effectExtent l="0" t="0" r="26670" b="19685"/>
                <wp:wrapNone/>
                <wp:docPr id="5709" name="Rectangle 57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1080" cy="342265"/>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Pr="00A50866" w:rsidRDefault="00B94012" w:rsidP="007831AC">
                            <w:pPr>
                              <w:jc w:val="center"/>
                              <w:rPr>
                                <w:i/>
                              </w:rPr>
                            </w:pPr>
                            <w:r>
                              <w:rPr>
                                <w:i/>
                              </w:rPr>
                              <w:t>KT, NT</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09" o:spid="_x0000_s1111" style="position:absolute;margin-left:274.9pt;margin-top:5.85pt;width:80.4pt;height:26.95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">
                <v:stroke dashstyle="dash"/>
                <v:textbox>
                  <w:txbxContent>
                    <w:p w:rsidR="00B555F4" w:rsidRPr="00A50866" w:rsidRDefault="00B555F4" w:rsidP="007831AC">
                      <w:pPr>
                        <w:jc w:val="center"/>
                        <w:rPr>
                          <w:i/>
                        </w:rPr>
                      </w:pPr>
                      <w:r>
                        <w:rPr>
                          <w:i/>
                        </w:rPr>
                        <w:t>KT, NT</w:t>
                      </w:r>
                    </w:p>
                    <w:p w:rsidR="00B555F4" w:rsidRPr="0025521A" w:rsidRDefault="00B555F4" w:rsidP="007831AC">
                      <w:pPr>
                        <w:jc w:val="center"/>
                        <w:rPr>
                          <w:sz w:val="26"/>
                          <w:szCs w:val="26"/>
                        </w:rPr>
                      </w:pPr>
                    </w:p>
                  </w:txbxContent>
                </v:textbox>
              </v:rect>
            </w:pict>
          </mc:Fallback>
        </mc:AlternateContent>
      </w:r>
      <w:r w:rsidR="007831AC" w:rsidRPr="00F61F84">
        <w:rPr>
          <w:noProof/>
          <w:sz w:val="26"/>
          <w:szCs w:val="26"/>
        </w:rPr>
        <mc:AlternateContent>
          <mc:Choice Requires="wps">
            <w:drawing>
              <wp:anchor distT="0" distB="0" distL="114300" distR="114300" simplePos="0" relativeHeight="252353536" behindDoc="0" locked="0" layoutInCell="1" allowOverlap="1" wp14:anchorId="4CF13F6F" wp14:editId="5E1B59D8">
                <wp:simplePos x="0" y="0"/>
                <wp:positionH relativeFrom="column">
                  <wp:posOffset>3237230</wp:posOffset>
                </wp:positionH>
                <wp:positionV relativeFrom="paragraph">
                  <wp:posOffset>267970</wp:posOffset>
                </wp:positionV>
                <wp:extent cx="267335" cy="0"/>
                <wp:effectExtent l="0" t="76200" r="18415" b="95250"/>
                <wp:wrapNone/>
                <wp:docPr id="5705" name="Straight Arrow Connector 57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7335" cy="0"/>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705" o:spid="_x0000_s1026" type="#_x0000_t32" style="position:absolute;margin-left:254.9pt;margin-top:21.1pt;width:21.05pt;height:0;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">
                <v:stroke dashstyle="dash" endarrow="block"/>
              </v:shape>
            </w:pict>
          </mc:Fallback>
        </mc:AlternateContent>
      </w:r>
      <w:r w:rsidR="007831AC" w:rsidRPr="00F61F84">
        <w:rPr>
          <w:noProof/>
          <w:sz w:val="26"/>
          <w:szCs w:val="26"/>
        </w:rPr>
        <mc:AlternateContent>
          <mc:Choice Requires="wps">
            <w:drawing>
              <wp:anchor distT="0" distB="0" distL="114300" distR="114300" simplePos="0" relativeHeight="252397568" behindDoc="0" locked="0" layoutInCell="1" allowOverlap="1" wp14:anchorId="5A52891C" wp14:editId="2B62E89D">
                <wp:simplePos x="0" y="0"/>
                <wp:positionH relativeFrom="column">
                  <wp:posOffset>1498600</wp:posOffset>
                </wp:positionH>
                <wp:positionV relativeFrom="paragraph">
                  <wp:posOffset>266700</wp:posOffset>
                </wp:positionV>
                <wp:extent cx="187960" cy="0"/>
                <wp:effectExtent l="0" t="76200" r="21590" b="95250"/>
                <wp:wrapNone/>
                <wp:docPr id="5707" name="Straight Arrow Connector 57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960" cy="0"/>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707" o:spid="_x0000_s1026" type="#_x0000_t32" style="position:absolute;margin-left:118pt;margin-top:21pt;width:14.8pt;height:0;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">
                <v:stroke dashstyle="dash" endarrow="block"/>
              </v:shape>
            </w:pict>
          </mc:Fallback>
        </mc:AlternateContent>
      </w:r>
      <w:r w:rsidR="007831AC" w:rsidRPr="00F61F84">
        <w:rPr>
          <w:noProof/>
          <w:sz w:val="26"/>
          <w:szCs w:val="26"/>
        </w:rPr>
        <mc:AlternateContent>
          <mc:Choice Requires="wps">
            <w:drawing>
              <wp:anchor distT="0" distB="0" distL="114300" distR="114300" simplePos="0" relativeHeight="252325888" behindDoc="0" locked="0" layoutInCell="1" allowOverlap="1" wp14:anchorId="0C82A907" wp14:editId="0B9B2ACB">
                <wp:simplePos x="0" y="0"/>
                <wp:positionH relativeFrom="column">
                  <wp:posOffset>1684020</wp:posOffset>
                </wp:positionH>
                <wp:positionV relativeFrom="paragraph">
                  <wp:posOffset>87630</wp:posOffset>
                </wp:positionV>
                <wp:extent cx="1527175" cy="342265"/>
                <wp:effectExtent l="0" t="0" r="15875" b="19685"/>
                <wp:wrapNone/>
                <wp:docPr id="5708" name="Rectangle 57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175" cy="342265"/>
                        </a:xfrm>
                        <a:prstGeom prst="rect">
                          <a:avLst/>
                        </a:prstGeom>
                        <a:solidFill>
                          <a:srgbClr val="FFFFFF"/>
                        </a:solidFill>
                        <a:ln w="9525">
                          <a:solidFill>
                            <a:srgbClr val="000000"/>
                          </a:solidFill>
                          <a:miter lim="800000"/>
                          <a:headEnd/>
                          <a:tailEnd/>
                        </a:ln>
                      </wps:spPr>
                      <wps:txbx>
                        <w:txbxContent>
                          <w:p w:rsidR="00B94012" w:rsidRDefault="00B94012" w:rsidP="007831AC">
                            <w:pPr>
                              <w:jc w:val="center"/>
                              <w:rPr>
                                <w:sz w:val="26"/>
                                <w:szCs w:val="26"/>
                              </w:rPr>
                            </w:pPr>
                            <w:r>
                              <w:rPr>
                                <w:sz w:val="26"/>
                                <w:szCs w:val="26"/>
                              </w:rPr>
                              <w:t>Rửa 1</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08" o:spid="_x0000_s1112" style="position:absolute;margin-left:132.6pt;margin-top:6.9pt;width:120.25pt;height:26.95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">
                <v:textbox>
                  <w:txbxContent>
                    <w:p w:rsidR="00B555F4" w:rsidRDefault="00B555F4" w:rsidP="007831AC">
                      <w:pPr>
                        <w:jc w:val="center"/>
                        <w:rPr>
                          <w:sz w:val="26"/>
                          <w:szCs w:val="26"/>
                        </w:rPr>
                      </w:pPr>
                      <w:r>
                        <w:rPr>
                          <w:sz w:val="26"/>
                          <w:szCs w:val="26"/>
                        </w:rPr>
                        <w:t>Rửa 1</w:t>
                      </w:r>
                    </w:p>
                    <w:p w:rsidR="00B555F4" w:rsidRPr="0025521A" w:rsidRDefault="00B555F4" w:rsidP="007831AC">
                      <w:pPr>
                        <w:jc w:val="center"/>
                        <w:rPr>
                          <w:sz w:val="26"/>
                          <w:szCs w:val="26"/>
                        </w:rPr>
                      </w:pPr>
                    </w:p>
                  </w:txbxContent>
                </v:textbox>
              </v:rect>
            </w:pict>
          </mc:Fallback>
        </mc:AlternateContent>
      </w:r>
    </w:p>
    <w:p w:rsidR="007831AC" w:rsidRPr="00F61F84" w:rsidRDefault="00C0330F" w:rsidP="00F61F84">
      <w:pPr>
        <w:spacing w:line="360" w:lineRule="auto"/>
        <w:rPr>
          <w:sz w:val="26"/>
          <w:szCs w:val="26"/>
        </w:rPr>
      </w:pPr>
      <w:r w:rsidRPr="00F61F84">
        <w:rPr>
          <w:noProof/>
          <w:sz w:val="26"/>
          <w:szCs w:val="26"/>
        </w:rPr>
        <mc:AlternateContent>
          <mc:Choice Requires="wps">
            <w:drawing>
              <wp:anchor distT="0" distB="0" distL="114300" distR="114300" simplePos="0" relativeHeight="252346368" behindDoc="0" locked="0" layoutInCell="1" allowOverlap="1" wp14:anchorId="5AC55887" wp14:editId="5FE22861">
                <wp:simplePos x="0" y="0"/>
                <wp:positionH relativeFrom="column">
                  <wp:posOffset>6334760</wp:posOffset>
                </wp:positionH>
                <wp:positionV relativeFrom="paragraph">
                  <wp:posOffset>217995</wp:posOffset>
                </wp:positionV>
                <wp:extent cx="0" cy="203835"/>
                <wp:effectExtent l="76200" t="38100" r="57150" b="24765"/>
                <wp:wrapNone/>
                <wp:docPr id="136" name="Straight Arrow Connector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038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36" o:spid="_x0000_s1026" type="#_x0000_t32" style="position:absolute;margin-left:498.8pt;margin-top:17.15pt;width:0;height:16.05pt;flip:y;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">
                <v:stroke endarrow="block"/>
              </v:shape>
            </w:pict>
          </mc:Fallback>
        </mc:AlternateContent>
      </w:r>
      <w:r w:rsidR="007831AC" w:rsidRPr="00F61F84">
        <w:rPr>
          <w:noProof/>
          <w:sz w:val="26"/>
          <w:szCs w:val="26"/>
        </w:rPr>
        <mc:AlternateContent>
          <mc:Choice Requires="wps">
            <w:drawing>
              <wp:anchor distT="0" distB="0" distL="114300" distR="114300" simplePos="0" relativeHeight="252326912" behindDoc="0" locked="0" layoutInCell="1" allowOverlap="1" wp14:anchorId="0233FC51" wp14:editId="1F635232">
                <wp:simplePos x="0" y="0"/>
                <wp:positionH relativeFrom="column">
                  <wp:posOffset>2449830</wp:posOffset>
                </wp:positionH>
                <wp:positionV relativeFrom="paragraph">
                  <wp:posOffset>139700</wp:posOffset>
                </wp:positionV>
                <wp:extent cx="0" cy="203835"/>
                <wp:effectExtent l="76200" t="0" r="57150" b="62865"/>
                <wp:wrapNone/>
                <wp:docPr id="5703" name="Straight Arrow Connector 57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8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703" o:spid="_x0000_s1026" type="#_x0000_t32" style="position:absolute;margin-left:192.9pt;margin-top:11pt;width:0;height:16.0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">
                <v:stroke endarrow="block"/>
              </v:shape>
            </w:pict>
          </mc:Fallback>
        </mc:AlternateContent>
      </w:r>
    </w:p>
    <w:p w:rsidR="007831AC" w:rsidRPr="00F61F84" w:rsidRDefault="00C0330F" w:rsidP="00F61F84">
      <w:pPr>
        <w:spacing w:line="360" w:lineRule="auto"/>
        <w:rPr>
          <w:sz w:val="26"/>
          <w:szCs w:val="26"/>
        </w:rPr>
      </w:pPr>
      <w:r w:rsidRPr="00F61F84">
        <w:rPr>
          <w:noProof/>
          <w:sz w:val="26"/>
          <w:szCs w:val="26"/>
        </w:rPr>
        <mc:AlternateContent>
          <mc:Choice Requires="wps">
            <w:drawing>
              <wp:anchor distT="0" distB="0" distL="114300" distR="114300" simplePos="0" relativeHeight="252375040" behindDoc="0" locked="0" layoutInCell="1" allowOverlap="1" wp14:anchorId="4055066F" wp14:editId="18E498A2">
                <wp:simplePos x="0" y="0"/>
                <wp:positionH relativeFrom="column">
                  <wp:posOffset>7355840</wp:posOffset>
                </wp:positionH>
                <wp:positionV relativeFrom="paragraph">
                  <wp:posOffset>154940</wp:posOffset>
                </wp:positionV>
                <wp:extent cx="1021080" cy="342265"/>
                <wp:effectExtent l="0" t="0" r="26670" b="19685"/>
                <wp:wrapNone/>
                <wp:docPr id="134"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1080" cy="342265"/>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Pr="00A50866" w:rsidRDefault="00B94012" w:rsidP="007831AC">
                            <w:pPr>
                              <w:jc w:val="center"/>
                              <w:rPr>
                                <w:i/>
                              </w:rPr>
                            </w:pPr>
                            <w:r>
                              <w:rPr>
                                <w:i/>
                              </w:rPr>
                              <w:t>Nhiệt</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4" o:spid="_x0000_s1113" style="position:absolute;margin-left:579.2pt;margin-top:12.2pt;width:80.4pt;height:26.9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">
                <v:stroke dashstyle="dash"/>
                <v:textbox>
                  <w:txbxContent>
                    <w:p w:rsidR="00B555F4" w:rsidRPr="00A50866" w:rsidRDefault="00B555F4" w:rsidP="007831AC">
                      <w:pPr>
                        <w:jc w:val="center"/>
                        <w:rPr>
                          <w:i/>
                        </w:rPr>
                      </w:pPr>
                      <w:r>
                        <w:rPr>
                          <w:i/>
                        </w:rPr>
                        <w:t>Nhiệt</w:t>
                      </w:r>
                    </w:p>
                    <w:p w:rsidR="00B555F4" w:rsidRPr="0025521A" w:rsidRDefault="00B555F4" w:rsidP="007831AC">
                      <w:pPr>
                        <w:jc w:val="center"/>
                        <w:rPr>
                          <w:sz w:val="26"/>
                          <w:szCs w:val="26"/>
                        </w:rPr>
                      </w:pPr>
                    </w:p>
                  </w:txbxContent>
                </v:textbox>
              </v:rect>
            </w:pict>
          </mc:Fallback>
        </mc:AlternateContent>
      </w:r>
      <w:r w:rsidRPr="00F61F84">
        <w:rPr>
          <w:noProof/>
          <w:sz w:val="26"/>
          <w:szCs w:val="26"/>
        </w:rPr>
        <mc:AlternateContent>
          <mc:Choice Requires="wps">
            <w:drawing>
              <wp:anchor distT="0" distB="0" distL="114300" distR="114300" simplePos="0" relativeHeight="252388352" behindDoc="0" locked="0" layoutInCell="1" allowOverlap="1" wp14:anchorId="14C03D32" wp14:editId="2DF85F70">
                <wp:simplePos x="0" y="0"/>
                <wp:positionH relativeFrom="column">
                  <wp:posOffset>4624705</wp:posOffset>
                </wp:positionH>
                <wp:positionV relativeFrom="paragraph">
                  <wp:posOffset>209995</wp:posOffset>
                </wp:positionV>
                <wp:extent cx="757555" cy="294005"/>
                <wp:effectExtent l="0" t="0" r="23495" b="10795"/>
                <wp:wrapNone/>
                <wp:docPr id="132"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555" cy="294005"/>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Pr="00A50866" w:rsidRDefault="00B94012" w:rsidP="007831AC">
                            <w:pPr>
                              <w:jc w:val="center"/>
                              <w:rPr>
                                <w:i/>
                              </w:rPr>
                            </w:pPr>
                            <w:r>
                              <w:rPr>
                                <w:i/>
                              </w:rPr>
                              <w:t>Nước</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2" o:spid="_x0000_s1114" style="position:absolute;margin-left:364.15pt;margin-top:16.55pt;width:59.65pt;height:23.1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">
                <v:stroke dashstyle="dash"/>
                <v:textbox>
                  <w:txbxContent>
                    <w:p w:rsidR="00B555F4" w:rsidRPr="00A50866" w:rsidRDefault="00B555F4" w:rsidP="007831AC">
                      <w:pPr>
                        <w:jc w:val="center"/>
                        <w:rPr>
                          <w:i/>
                        </w:rPr>
                      </w:pPr>
                      <w:r>
                        <w:rPr>
                          <w:i/>
                        </w:rPr>
                        <w:t>Nước</w:t>
                      </w:r>
                    </w:p>
                    <w:p w:rsidR="00B555F4" w:rsidRPr="0025521A" w:rsidRDefault="00B555F4" w:rsidP="007831AC">
                      <w:pPr>
                        <w:jc w:val="center"/>
                        <w:rPr>
                          <w:sz w:val="26"/>
                          <w:szCs w:val="26"/>
                        </w:rPr>
                      </w:pPr>
                    </w:p>
                  </w:txbxContent>
                </v:textbox>
              </v:rect>
            </w:pict>
          </mc:Fallback>
        </mc:AlternateContent>
      </w:r>
      <w:r w:rsidRPr="00F61F84">
        <w:rPr>
          <w:noProof/>
          <w:sz w:val="26"/>
          <w:szCs w:val="26"/>
        </w:rPr>
        <mc:AlternateContent>
          <mc:Choice Requires="wps">
            <w:drawing>
              <wp:anchor distT="0" distB="0" distL="114300" distR="114300" simplePos="0" relativeHeight="252339200" behindDoc="0" locked="0" layoutInCell="1" allowOverlap="1" wp14:anchorId="2C720EFA" wp14:editId="2EB544A5">
                <wp:simplePos x="0" y="0"/>
                <wp:positionH relativeFrom="column">
                  <wp:posOffset>5553075</wp:posOffset>
                </wp:positionH>
                <wp:positionV relativeFrom="paragraph">
                  <wp:posOffset>142875</wp:posOffset>
                </wp:positionV>
                <wp:extent cx="1527175" cy="342265"/>
                <wp:effectExtent l="0" t="0" r="15875" b="19685"/>
                <wp:wrapNone/>
                <wp:docPr id="129" name="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175" cy="342265"/>
                        </a:xfrm>
                        <a:prstGeom prst="rect">
                          <a:avLst/>
                        </a:prstGeom>
                        <a:solidFill>
                          <a:srgbClr val="FFFFFF"/>
                        </a:solidFill>
                        <a:ln w="9525">
                          <a:solidFill>
                            <a:srgbClr val="000000"/>
                          </a:solidFill>
                          <a:miter lim="800000"/>
                          <a:headEnd/>
                          <a:tailEnd/>
                        </a:ln>
                      </wps:spPr>
                      <wps:txbx>
                        <w:txbxContent>
                          <w:p w:rsidR="00B94012" w:rsidRPr="0025521A" w:rsidRDefault="00B94012" w:rsidP="007831AC">
                            <w:pPr>
                              <w:jc w:val="center"/>
                              <w:rPr>
                                <w:sz w:val="26"/>
                                <w:szCs w:val="26"/>
                              </w:rPr>
                            </w:pPr>
                            <w:r>
                              <w:rPr>
                                <w:sz w:val="26"/>
                                <w:szCs w:val="26"/>
                              </w:rPr>
                              <w:t>Bể rửa nóng</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9" o:spid="_x0000_s1115" style="position:absolute;margin-left:437.25pt;margin-top:11.25pt;width:120.25pt;height:26.95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">
                <v:textbox>
                  <w:txbxContent>
                    <w:p w:rsidR="00B555F4" w:rsidRPr="0025521A" w:rsidRDefault="00B555F4" w:rsidP="007831AC">
                      <w:pPr>
                        <w:jc w:val="center"/>
                        <w:rPr>
                          <w:sz w:val="26"/>
                          <w:szCs w:val="26"/>
                        </w:rPr>
                      </w:pPr>
                      <w:r>
                        <w:rPr>
                          <w:sz w:val="26"/>
                          <w:szCs w:val="26"/>
                        </w:rPr>
                        <w:t>Bể rửa nóng</w:t>
                      </w:r>
                    </w:p>
                    <w:p w:rsidR="00B555F4" w:rsidRPr="0025521A" w:rsidRDefault="00B555F4" w:rsidP="007831AC">
                      <w:pPr>
                        <w:jc w:val="center"/>
                        <w:rPr>
                          <w:sz w:val="26"/>
                          <w:szCs w:val="26"/>
                        </w:rPr>
                      </w:pPr>
                    </w:p>
                  </w:txbxContent>
                </v:textbox>
              </v:rect>
            </w:pict>
          </mc:Fallback>
        </mc:AlternateContent>
      </w:r>
      <w:r w:rsidRPr="00F61F84">
        <w:rPr>
          <w:noProof/>
          <w:sz w:val="26"/>
          <w:szCs w:val="26"/>
        </w:rPr>
        <mc:AlternateContent>
          <mc:Choice Requires="wps">
            <w:drawing>
              <wp:anchor distT="0" distB="0" distL="114300" distR="114300" simplePos="0" relativeHeight="252389376" behindDoc="0" locked="0" layoutInCell="1" allowOverlap="1" wp14:anchorId="7B172DC7" wp14:editId="43442234">
                <wp:simplePos x="0" y="0"/>
                <wp:positionH relativeFrom="column">
                  <wp:posOffset>5377180</wp:posOffset>
                </wp:positionH>
                <wp:positionV relativeFrom="paragraph">
                  <wp:posOffset>336550</wp:posOffset>
                </wp:positionV>
                <wp:extent cx="187960" cy="0"/>
                <wp:effectExtent l="0" t="76200" r="21590" b="95250"/>
                <wp:wrapNone/>
                <wp:docPr id="127" name="Straight Arrow Connector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960" cy="0"/>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7" o:spid="_x0000_s1026" type="#_x0000_t32" style="position:absolute;margin-left:423.4pt;margin-top:26.5pt;width:14.8pt;height:0;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">
                <v:stroke dashstyle="dash" endarrow="block"/>
              </v:shape>
            </w:pict>
          </mc:Fallback>
        </mc:AlternateContent>
      </w:r>
      <w:r w:rsidR="00CA313B" w:rsidRPr="00F61F84">
        <w:rPr>
          <w:noProof/>
          <w:sz w:val="26"/>
          <w:szCs w:val="26"/>
        </w:rPr>
        <mc:AlternateContent>
          <mc:Choice Requires="wps">
            <w:drawing>
              <wp:anchor distT="0" distB="0" distL="114300" distR="114300" simplePos="0" relativeHeight="252378112" behindDoc="0" locked="0" layoutInCell="1" allowOverlap="1" wp14:anchorId="27E108EC" wp14:editId="7F200C03">
                <wp:simplePos x="0" y="0"/>
                <wp:positionH relativeFrom="column">
                  <wp:posOffset>637540</wp:posOffset>
                </wp:positionH>
                <wp:positionV relativeFrom="paragraph">
                  <wp:posOffset>27305</wp:posOffset>
                </wp:positionV>
                <wp:extent cx="757555" cy="414655"/>
                <wp:effectExtent l="0" t="0" r="23495" b="23495"/>
                <wp:wrapNone/>
                <wp:docPr id="5700" name="Rectangle 57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555" cy="414655"/>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Pr="00A50866" w:rsidRDefault="00B94012" w:rsidP="007831AC">
                            <w:pPr>
                              <w:jc w:val="center"/>
                              <w:rPr>
                                <w:i/>
                              </w:rPr>
                            </w:pPr>
                            <w:r>
                              <w:rPr>
                                <w:i/>
                              </w:rPr>
                              <w:t>Nước, hoá chất</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700" o:spid="_x0000_s1116" style="position:absolute;margin-left:50.2pt;margin-top:2.15pt;width:59.65pt;height:32.65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">
                <v:stroke dashstyle="dash"/>
                <v:textbox>
                  <w:txbxContent>
                    <w:p w:rsidR="00B555F4" w:rsidRPr="00A50866" w:rsidRDefault="00B555F4" w:rsidP="007831AC">
                      <w:pPr>
                        <w:jc w:val="center"/>
                        <w:rPr>
                          <w:i/>
                        </w:rPr>
                      </w:pPr>
                      <w:r>
                        <w:rPr>
                          <w:i/>
                        </w:rPr>
                        <w:t>Nước, hoá chất</w:t>
                      </w:r>
                    </w:p>
                    <w:p w:rsidR="00B555F4" w:rsidRPr="0025521A" w:rsidRDefault="00B555F4" w:rsidP="007831AC">
                      <w:pPr>
                        <w:jc w:val="center"/>
                        <w:rPr>
                          <w:sz w:val="26"/>
                          <w:szCs w:val="26"/>
                        </w:rPr>
                      </w:pPr>
                    </w:p>
                  </w:txbxContent>
                </v:textbox>
              </v:rect>
            </w:pict>
          </mc:Fallback>
        </mc:AlternateContent>
      </w:r>
      <w:r w:rsidR="00CA313B" w:rsidRPr="00F61F84">
        <w:rPr>
          <w:noProof/>
          <w:sz w:val="26"/>
          <w:szCs w:val="26"/>
        </w:rPr>
        <mc:AlternateContent>
          <mc:Choice Requires="wps">
            <w:drawing>
              <wp:anchor distT="0" distB="0" distL="114300" distR="114300" simplePos="0" relativeHeight="252356608" behindDoc="0" locked="0" layoutInCell="1" allowOverlap="1" wp14:anchorId="0B79DDD5" wp14:editId="5D3FE8E7">
                <wp:simplePos x="0" y="0"/>
                <wp:positionH relativeFrom="column">
                  <wp:posOffset>3497580</wp:posOffset>
                </wp:positionH>
                <wp:positionV relativeFrom="paragraph">
                  <wp:posOffset>67945</wp:posOffset>
                </wp:positionV>
                <wp:extent cx="1021080" cy="342265"/>
                <wp:effectExtent l="0" t="0" r="26670" b="19685"/>
                <wp:wrapNone/>
                <wp:docPr id="5698" name="Rectangle 56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1080" cy="342265"/>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Pr="00A50866" w:rsidRDefault="00B94012" w:rsidP="007831AC">
                            <w:pPr>
                              <w:jc w:val="center"/>
                              <w:rPr>
                                <w:i/>
                              </w:rPr>
                            </w:pPr>
                            <w:r>
                              <w:rPr>
                                <w:i/>
                              </w:rPr>
                              <w:t>KT, NT</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98" o:spid="_x0000_s1117" style="position:absolute;margin-left:275.4pt;margin-top:5.35pt;width:80.4pt;height:26.95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">
                <v:stroke dashstyle="dash"/>
                <v:textbox>
                  <w:txbxContent>
                    <w:p w:rsidR="00B555F4" w:rsidRPr="00A50866" w:rsidRDefault="00B555F4" w:rsidP="007831AC">
                      <w:pPr>
                        <w:jc w:val="center"/>
                        <w:rPr>
                          <w:i/>
                        </w:rPr>
                      </w:pPr>
                      <w:r>
                        <w:rPr>
                          <w:i/>
                        </w:rPr>
                        <w:t>KT, NT</w:t>
                      </w:r>
                    </w:p>
                    <w:p w:rsidR="00B555F4" w:rsidRPr="0025521A" w:rsidRDefault="00B555F4" w:rsidP="007831AC">
                      <w:pPr>
                        <w:jc w:val="center"/>
                        <w:rPr>
                          <w:sz w:val="26"/>
                          <w:szCs w:val="26"/>
                        </w:rPr>
                      </w:pPr>
                    </w:p>
                  </w:txbxContent>
                </v:textbox>
              </v:rect>
            </w:pict>
          </mc:Fallback>
        </mc:AlternateContent>
      </w:r>
      <w:r w:rsidR="00CA313B" w:rsidRPr="00F61F84">
        <w:rPr>
          <w:noProof/>
          <w:sz w:val="26"/>
          <w:szCs w:val="26"/>
        </w:rPr>
        <mc:AlternateContent>
          <mc:Choice Requires="wps">
            <w:drawing>
              <wp:anchor distT="0" distB="0" distL="114300" distR="114300" simplePos="0" relativeHeight="252355584" behindDoc="0" locked="0" layoutInCell="1" allowOverlap="1" wp14:anchorId="77D6CC6B" wp14:editId="066D114C">
                <wp:simplePos x="0" y="0"/>
                <wp:positionH relativeFrom="column">
                  <wp:posOffset>3237230</wp:posOffset>
                </wp:positionH>
                <wp:positionV relativeFrom="paragraph">
                  <wp:posOffset>234950</wp:posOffset>
                </wp:positionV>
                <wp:extent cx="267335" cy="0"/>
                <wp:effectExtent l="0" t="76200" r="18415" b="95250"/>
                <wp:wrapNone/>
                <wp:docPr id="153" name="Straight Arrow Connector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7335" cy="0"/>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53" o:spid="_x0000_s1026" type="#_x0000_t32" style="position:absolute;margin-left:254.9pt;margin-top:18.5pt;width:21.05pt;height:0;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">
                <v:stroke dashstyle="dash" endarrow="block"/>
              </v:shape>
            </w:pict>
          </mc:Fallback>
        </mc:AlternateContent>
      </w:r>
      <w:r w:rsidR="00CA313B" w:rsidRPr="00F61F84">
        <w:rPr>
          <w:noProof/>
          <w:sz w:val="26"/>
          <w:szCs w:val="26"/>
        </w:rPr>
        <mc:AlternateContent>
          <mc:Choice Requires="wps">
            <w:drawing>
              <wp:anchor distT="0" distB="0" distL="114300" distR="114300" simplePos="0" relativeHeight="252379136" behindDoc="0" locked="0" layoutInCell="1" allowOverlap="1" wp14:anchorId="213D3DCB" wp14:editId="45785C87">
                <wp:simplePos x="0" y="0"/>
                <wp:positionH relativeFrom="column">
                  <wp:posOffset>1409065</wp:posOffset>
                </wp:positionH>
                <wp:positionV relativeFrom="paragraph">
                  <wp:posOffset>247015</wp:posOffset>
                </wp:positionV>
                <wp:extent cx="267335" cy="0"/>
                <wp:effectExtent l="0" t="76200" r="18415" b="95250"/>
                <wp:wrapNone/>
                <wp:docPr id="155" name="Straight Arrow Connector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7335" cy="0"/>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55" o:spid="_x0000_s1026" type="#_x0000_t32" style="position:absolute;margin-left:110.95pt;margin-top:19.45pt;width:21.05pt;height:0;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">
                <v:stroke dashstyle="dash" endarrow="block"/>
              </v:shape>
            </w:pict>
          </mc:Fallback>
        </mc:AlternateContent>
      </w:r>
      <w:r w:rsidR="007831AC" w:rsidRPr="00F61F84">
        <w:rPr>
          <w:noProof/>
          <w:sz w:val="26"/>
          <w:szCs w:val="26"/>
        </w:rPr>
        <mc:AlternateContent>
          <mc:Choice Requires="wps">
            <w:drawing>
              <wp:anchor distT="0" distB="0" distL="114300" distR="114300" simplePos="0" relativeHeight="252327936" behindDoc="0" locked="0" layoutInCell="1" allowOverlap="1" wp14:anchorId="35828155" wp14:editId="6AA86EFF">
                <wp:simplePos x="0" y="0"/>
                <wp:positionH relativeFrom="column">
                  <wp:posOffset>1703070</wp:posOffset>
                </wp:positionH>
                <wp:positionV relativeFrom="paragraph">
                  <wp:posOffset>56515</wp:posOffset>
                </wp:positionV>
                <wp:extent cx="1527175" cy="342265"/>
                <wp:effectExtent l="0" t="0" r="15875" b="19685"/>
                <wp:wrapNone/>
                <wp:docPr id="5696" name="Rectangle 5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175" cy="342265"/>
                        </a:xfrm>
                        <a:prstGeom prst="rect">
                          <a:avLst/>
                        </a:prstGeom>
                        <a:solidFill>
                          <a:srgbClr val="FFFFFF"/>
                        </a:solidFill>
                        <a:ln w="9525">
                          <a:solidFill>
                            <a:srgbClr val="000000"/>
                          </a:solidFill>
                          <a:miter lim="800000"/>
                          <a:headEnd/>
                          <a:tailEnd/>
                        </a:ln>
                      </wps:spPr>
                      <wps:txbx>
                        <w:txbxContent>
                          <w:p w:rsidR="00B94012" w:rsidRDefault="00B94012" w:rsidP="007831AC">
                            <w:pPr>
                              <w:jc w:val="center"/>
                              <w:rPr>
                                <w:sz w:val="26"/>
                                <w:szCs w:val="26"/>
                              </w:rPr>
                            </w:pPr>
                            <w:r>
                              <w:rPr>
                                <w:sz w:val="26"/>
                                <w:szCs w:val="26"/>
                              </w:rPr>
                              <w:t>Điện giải anode</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696" o:spid="_x0000_s1118" style="position:absolute;margin-left:134.1pt;margin-top:4.45pt;width:120.25pt;height:26.95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">
                <v:textbox>
                  <w:txbxContent>
                    <w:p w:rsidR="00B555F4" w:rsidRDefault="00B555F4" w:rsidP="007831AC">
                      <w:pPr>
                        <w:jc w:val="center"/>
                        <w:rPr>
                          <w:sz w:val="26"/>
                          <w:szCs w:val="26"/>
                        </w:rPr>
                      </w:pPr>
                      <w:r>
                        <w:rPr>
                          <w:sz w:val="26"/>
                          <w:szCs w:val="26"/>
                        </w:rPr>
                        <w:t>Điện giải anode</w:t>
                      </w:r>
                    </w:p>
                    <w:p w:rsidR="00B555F4" w:rsidRPr="0025521A" w:rsidRDefault="00B555F4" w:rsidP="007831AC">
                      <w:pPr>
                        <w:jc w:val="center"/>
                        <w:rPr>
                          <w:sz w:val="26"/>
                          <w:szCs w:val="26"/>
                        </w:rPr>
                      </w:pPr>
                    </w:p>
                  </w:txbxContent>
                </v:textbox>
              </v:rect>
            </w:pict>
          </mc:Fallback>
        </mc:AlternateContent>
      </w:r>
    </w:p>
    <w:p w:rsidR="007831AC" w:rsidRPr="00F61F84" w:rsidRDefault="00C0330F" w:rsidP="00F61F84">
      <w:pPr>
        <w:spacing w:line="360" w:lineRule="auto"/>
        <w:rPr>
          <w:sz w:val="26"/>
          <w:szCs w:val="26"/>
        </w:rPr>
      </w:pPr>
      <w:r w:rsidRPr="00F61F84">
        <w:rPr>
          <w:noProof/>
          <w:sz w:val="26"/>
          <w:szCs w:val="26"/>
        </w:rPr>
        <mc:AlternateContent>
          <mc:Choice Requires="wps">
            <w:drawing>
              <wp:anchor distT="0" distB="0" distL="114300" distR="114300" simplePos="0" relativeHeight="252374016" behindDoc="0" locked="0" layoutInCell="1" allowOverlap="1" wp14:anchorId="5AB713A9" wp14:editId="3C7A313B">
                <wp:simplePos x="0" y="0"/>
                <wp:positionH relativeFrom="column">
                  <wp:posOffset>7088505</wp:posOffset>
                </wp:positionH>
                <wp:positionV relativeFrom="paragraph">
                  <wp:posOffset>58420</wp:posOffset>
                </wp:positionV>
                <wp:extent cx="267335" cy="0"/>
                <wp:effectExtent l="0" t="76200" r="18415" b="95250"/>
                <wp:wrapNone/>
                <wp:docPr id="133" name="Straight Arrow Connector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7335" cy="0"/>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33" o:spid="_x0000_s1026" type="#_x0000_t32" style="position:absolute;margin-left:558.15pt;margin-top:4.6pt;width:21.05pt;height:0;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">
                <v:stroke dashstyle="dash" endarrow="block"/>
              </v:shape>
            </w:pict>
          </mc:Fallback>
        </mc:AlternateContent>
      </w:r>
      <w:r w:rsidR="00CA313B" w:rsidRPr="00F61F84">
        <w:rPr>
          <w:noProof/>
          <w:sz w:val="26"/>
          <w:szCs w:val="26"/>
        </w:rPr>
        <mc:AlternateContent>
          <mc:Choice Requires="wps">
            <w:drawing>
              <wp:anchor distT="0" distB="0" distL="114300" distR="114300" simplePos="0" relativeHeight="252345344" behindDoc="0" locked="0" layoutInCell="1" allowOverlap="1" wp14:anchorId="36BF816C" wp14:editId="6BD4CFAB">
                <wp:simplePos x="0" y="0"/>
                <wp:positionH relativeFrom="column">
                  <wp:posOffset>6335395</wp:posOffset>
                </wp:positionH>
                <wp:positionV relativeFrom="paragraph">
                  <wp:posOffset>200784</wp:posOffset>
                </wp:positionV>
                <wp:extent cx="0" cy="203835"/>
                <wp:effectExtent l="76200" t="38100" r="57150" b="24765"/>
                <wp:wrapNone/>
                <wp:docPr id="124" name="Straight Arrow Connector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038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4" o:spid="_x0000_s1026" type="#_x0000_t32" style="position:absolute;margin-left:498.85pt;margin-top:15.8pt;width:0;height:16.05pt;flip:y;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">
                <v:stroke endarrow="block"/>
              </v:shape>
            </w:pict>
          </mc:Fallback>
        </mc:AlternateContent>
      </w:r>
      <w:r w:rsidR="007831AC" w:rsidRPr="00F61F84">
        <w:rPr>
          <w:noProof/>
          <w:sz w:val="26"/>
          <w:szCs w:val="26"/>
        </w:rPr>
        <mc:AlternateContent>
          <mc:Choice Requires="wps">
            <w:drawing>
              <wp:anchor distT="0" distB="0" distL="114300" distR="114300" simplePos="0" relativeHeight="252328960" behindDoc="0" locked="0" layoutInCell="1" allowOverlap="1" wp14:anchorId="5E2FBF3E" wp14:editId="68C88B8E">
                <wp:simplePos x="0" y="0"/>
                <wp:positionH relativeFrom="column">
                  <wp:posOffset>2449830</wp:posOffset>
                </wp:positionH>
                <wp:positionV relativeFrom="paragraph">
                  <wp:posOffset>134620</wp:posOffset>
                </wp:positionV>
                <wp:extent cx="0" cy="203835"/>
                <wp:effectExtent l="76200" t="0" r="57150" b="62865"/>
                <wp:wrapNone/>
                <wp:docPr id="149" name="Straight Arrow Connector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8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49" o:spid="_x0000_s1026" type="#_x0000_t32" style="position:absolute;margin-left:192.9pt;margin-top:10.6pt;width:0;height:16.0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">
                <v:stroke endarrow="block"/>
              </v:shape>
            </w:pict>
          </mc:Fallback>
        </mc:AlternateContent>
      </w:r>
    </w:p>
    <w:p w:rsidR="007831AC" w:rsidRPr="00F61F84" w:rsidRDefault="00CA313B" w:rsidP="00F61F84">
      <w:pPr>
        <w:spacing w:line="360" w:lineRule="auto"/>
        <w:rPr>
          <w:sz w:val="26"/>
          <w:szCs w:val="26"/>
        </w:rPr>
      </w:pPr>
      <w:r w:rsidRPr="00F61F84">
        <w:rPr>
          <w:noProof/>
          <w:sz w:val="26"/>
          <w:szCs w:val="26"/>
        </w:rPr>
        <mc:AlternateContent>
          <mc:Choice Requires="wps">
            <w:drawing>
              <wp:anchor distT="0" distB="0" distL="114300" distR="114300" simplePos="0" relativeHeight="252338176" behindDoc="0" locked="0" layoutInCell="1" allowOverlap="1" wp14:anchorId="709EC536" wp14:editId="1600A7C6">
                <wp:simplePos x="0" y="0"/>
                <wp:positionH relativeFrom="column">
                  <wp:posOffset>5551805</wp:posOffset>
                </wp:positionH>
                <wp:positionV relativeFrom="paragraph">
                  <wp:posOffset>120650</wp:posOffset>
                </wp:positionV>
                <wp:extent cx="1527175" cy="342265"/>
                <wp:effectExtent l="0" t="0" r="15875" b="19685"/>
                <wp:wrapNone/>
                <wp:docPr id="118"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175" cy="342265"/>
                        </a:xfrm>
                        <a:prstGeom prst="rect">
                          <a:avLst/>
                        </a:prstGeom>
                        <a:solidFill>
                          <a:srgbClr val="FFFFFF"/>
                        </a:solidFill>
                        <a:ln w="9525">
                          <a:solidFill>
                            <a:srgbClr val="000000"/>
                          </a:solidFill>
                          <a:miter lim="800000"/>
                          <a:headEnd/>
                          <a:tailEnd/>
                        </a:ln>
                      </wps:spPr>
                      <wps:txbx>
                        <w:txbxContent>
                          <w:p w:rsidR="00B94012" w:rsidRDefault="00B94012" w:rsidP="007831AC">
                            <w:pPr>
                              <w:jc w:val="center"/>
                              <w:rPr>
                                <w:sz w:val="26"/>
                                <w:szCs w:val="26"/>
                              </w:rPr>
                            </w:pPr>
                            <w:r>
                              <w:rPr>
                                <w:sz w:val="26"/>
                                <w:szCs w:val="26"/>
                              </w:rPr>
                              <w:t>Bể rửa lạnh 4</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8" o:spid="_x0000_s1119" style="position:absolute;margin-left:437.15pt;margin-top:9.5pt;width:120.25pt;height:26.95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">
                <v:textbox>
                  <w:txbxContent>
                    <w:p w:rsidR="00B555F4" w:rsidRDefault="00B555F4" w:rsidP="007831AC">
                      <w:pPr>
                        <w:jc w:val="center"/>
                        <w:rPr>
                          <w:sz w:val="26"/>
                          <w:szCs w:val="26"/>
                        </w:rPr>
                      </w:pPr>
                      <w:r>
                        <w:rPr>
                          <w:sz w:val="26"/>
                          <w:szCs w:val="26"/>
                        </w:rPr>
                        <w:t>Bể rửa lạnh 4</w:t>
                      </w:r>
                    </w:p>
                    <w:p w:rsidR="00B555F4" w:rsidRPr="0025521A" w:rsidRDefault="00B555F4" w:rsidP="007831AC">
                      <w:pPr>
                        <w:jc w:val="center"/>
                        <w:rPr>
                          <w:sz w:val="26"/>
                          <w:szCs w:val="26"/>
                        </w:rPr>
                      </w:pPr>
                    </w:p>
                  </w:txbxContent>
                </v:textbox>
              </v:rect>
            </w:pict>
          </mc:Fallback>
        </mc:AlternateContent>
      </w:r>
      <w:r w:rsidRPr="00F61F84">
        <w:rPr>
          <w:noProof/>
          <w:sz w:val="26"/>
          <w:szCs w:val="26"/>
        </w:rPr>
        <mc:AlternateContent>
          <mc:Choice Requires="wps">
            <w:drawing>
              <wp:anchor distT="0" distB="0" distL="114300" distR="114300" simplePos="0" relativeHeight="252366848" behindDoc="0" locked="0" layoutInCell="1" allowOverlap="1" wp14:anchorId="323113D9" wp14:editId="1FD33929">
                <wp:simplePos x="0" y="0"/>
                <wp:positionH relativeFrom="column">
                  <wp:posOffset>7354570</wp:posOffset>
                </wp:positionH>
                <wp:positionV relativeFrom="paragraph">
                  <wp:posOffset>88265</wp:posOffset>
                </wp:positionV>
                <wp:extent cx="1021080" cy="342265"/>
                <wp:effectExtent l="0" t="0" r="26670" b="19685"/>
                <wp:wrapNone/>
                <wp:docPr id="120"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1080" cy="342265"/>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Pr="00A50866" w:rsidRDefault="00B94012" w:rsidP="007831AC">
                            <w:pPr>
                              <w:jc w:val="center"/>
                              <w:rPr>
                                <w:i/>
                              </w:rPr>
                            </w:pPr>
                            <w:r>
                              <w:rPr>
                                <w:i/>
                              </w:rPr>
                              <w:t>KT, NT</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 o:spid="_x0000_s1120" style="position:absolute;margin-left:579.1pt;margin-top:6.95pt;width:80.4pt;height:26.95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">
                <v:stroke dashstyle="dash"/>
                <v:textbox>
                  <w:txbxContent>
                    <w:p w:rsidR="00B555F4" w:rsidRPr="00A50866" w:rsidRDefault="00B555F4" w:rsidP="007831AC">
                      <w:pPr>
                        <w:jc w:val="center"/>
                        <w:rPr>
                          <w:i/>
                        </w:rPr>
                      </w:pPr>
                      <w:r>
                        <w:rPr>
                          <w:i/>
                        </w:rPr>
                        <w:t>KT, NT</w:t>
                      </w:r>
                    </w:p>
                    <w:p w:rsidR="00B555F4" w:rsidRPr="0025521A" w:rsidRDefault="00B555F4" w:rsidP="007831AC">
                      <w:pPr>
                        <w:jc w:val="center"/>
                        <w:rPr>
                          <w:sz w:val="26"/>
                          <w:szCs w:val="26"/>
                        </w:rPr>
                      </w:pPr>
                    </w:p>
                  </w:txbxContent>
                </v:textbox>
              </v:rect>
            </w:pict>
          </mc:Fallback>
        </mc:AlternateContent>
      </w:r>
      <w:r w:rsidRPr="00F61F84">
        <w:rPr>
          <w:noProof/>
          <w:sz w:val="26"/>
          <w:szCs w:val="26"/>
        </w:rPr>
        <mc:AlternateContent>
          <mc:Choice Requires="wps">
            <w:drawing>
              <wp:anchor distT="0" distB="0" distL="114300" distR="114300" simplePos="0" relativeHeight="252392448" behindDoc="0" locked="0" layoutInCell="1" allowOverlap="1" wp14:anchorId="05449EC2" wp14:editId="348B292E">
                <wp:simplePos x="0" y="0"/>
                <wp:positionH relativeFrom="column">
                  <wp:posOffset>4611370</wp:posOffset>
                </wp:positionH>
                <wp:positionV relativeFrom="paragraph">
                  <wp:posOffset>135890</wp:posOffset>
                </wp:positionV>
                <wp:extent cx="757555" cy="294005"/>
                <wp:effectExtent l="0" t="0" r="23495" b="10795"/>
                <wp:wrapNone/>
                <wp:docPr id="122"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555" cy="294005"/>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Pr="00A50866" w:rsidRDefault="00B94012" w:rsidP="007831AC">
                            <w:pPr>
                              <w:jc w:val="center"/>
                              <w:rPr>
                                <w:i/>
                              </w:rPr>
                            </w:pPr>
                            <w:r>
                              <w:rPr>
                                <w:i/>
                              </w:rPr>
                              <w:t>Nước</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2" o:spid="_x0000_s1121" style="position:absolute;margin-left:363.1pt;margin-top:10.7pt;width:59.65pt;height:23.15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">
                <v:stroke dashstyle="dash"/>
                <v:textbox>
                  <w:txbxContent>
                    <w:p w:rsidR="00B555F4" w:rsidRPr="00A50866" w:rsidRDefault="00B555F4" w:rsidP="007831AC">
                      <w:pPr>
                        <w:jc w:val="center"/>
                        <w:rPr>
                          <w:i/>
                        </w:rPr>
                      </w:pPr>
                      <w:r>
                        <w:rPr>
                          <w:i/>
                        </w:rPr>
                        <w:t>Nước</w:t>
                      </w:r>
                    </w:p>
                    <w:p w:rsidR="00B555F4" w:rsidRPr="0025521A" w:rsidRDefault="00B555F4" w:rsidP="007831AC">
                      <w:pPr>
                        <w:jc w:val="center"/>
                        <w:rPr>
                          <w:sz w:val="26"/>
                          <w:szCs w:val="26"/>
                        </w:rPr>
                      </w:pPr>
                    </w:p>
                  </w:txbxContent>
                </v:textbox>
              </v:rect>
            </w:pict>
          </mc:Fallback>
        </mc:AlternateContent>
      </w:r>
      <w:r w:rsidRPr="00F61F84">
        <w:rPr>
          <w:noProof/>
          <w:sz w:val="26"/>
          <w:szCs w:val="26"/>
        </w:rPr>
        <mc:AlternateContent>
          <mc:Choice Requires="wps">
            <w:drawing>
              <wp:anchor distT="0" distB="0" distL="114300" distR="114300" simplePos="0" relativeHeight="252358656" behindDoc="0" locked="0" layoutInCell="1" allowOverlap="1" wp14:anchorId="59B7A619" wp14:editId="756BE57F">
                <wp:simplePos x="0" y="0"/>
                <wp:positionH relativeFrom="column">
                  <wp:posOffset>3497580</wp:posOffset>
                </wp:positionH>
                <wp:positionV relativeFrom="paragraph">
                  <wp:posOffset>53340</wp:posOffset>
                </wp:positionV>
                <wp:extent cx="1021080" cy="342265"/>
                <wp:effectExtent l="0" t="0" r="26670" b="19685"/>
                <wp:wrapNone/>
                <wp:docPr id="141"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1080" cy="342265"/>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Pr="00A50866" w:rsidRDefault="00B94012" w:rsidP="007831AC">
                            <w:pPr>
                              <w:jc w:val="center"/>
                              <w:rPr>
                                <w:i/>
                              </w:rPr>
                            </w:pPr>
                            <w:r>
                              <w:rPr>
                                <w:i/>
                              </w:rPr>
                              <w:t>KT, NT</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1" o:spid="_x0000_s1122" style="position:absolute;margin-left:275.4pt;margin-top:4.2pt;width:80.4pt;height:26.9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">
                <v:stroke dashstyle="dash"/>
                <v:textbox>
                  <w:txbxContent>
                    <w:p w:rsidR="00B555F4" w:rsidRPr="00A50866" w:rsidRDefault="00B555F4" w:rsidP="007831AC">
                      <w:pPr>
                        <w:jc w:val="center"/>
                        <w:rPr>
                          <w:i/>
                        </w:rPr>
                      </w:pPr>
                      <w:r>
                        <w:rPr>
                          <w:i/>
                        </w:rPr>
                        <w:t>KT, NT</w:t>
                      </w:r>
                    </w:p>
                    <w:p w:rsidR="00B555F4" w:rsidRPr="0025521A" w:rsidRDefault="00B555F4" w:rsidP="007831AC">
                      <w:pPr>
                        <w:jc w:val="center"/>
                        <w:rPr>
                          <w:sz w:val="26"/>
                          <w:szCs w:val="26"/>
                        </w:rPr>
                      </w:pPr>
                    </w:p>
                  </w:txbxContent>
                </v:textbox>
              </v:rect>
            </w:pict>
          </mc:Fallback>
        </mc:AlternateContent>
      </w:r>
      <w:r w:rsidRPr="00F61F84">
        <w:rPr>
          <w:noProof/>
          <w:sz w:val="26"/>
          <w:szCs w:val="26"/>
        </w:rPr>
        <mc:AlternateContent>
          <mc:Choice Requires="wps">
            <w:drawing>
              <wp:anchor distT="0" distB="0" distL="114300" distR="114300" simplePos="0" relativeHeight="252357632" behindDoc="0" locked="0" layoutInCell="1" allowOverlap="1" wp14:anchorId="47501FDD" wp14:editId="67E33C52">
                <wp:simplePos x="0" y="0"/>
                <wp:positionH relativeFrom="column">
                  <wp:posOffset>3230245</wp:posOffset>
                </wp:positionH>
                <wp:positionV relativeFrom="paragraph">
                  <wp:posOffset>223520</wp:posOffset>
                </wp:positionV>
                <wp:extent cx="267335" cy="0"/>
                <wp:effectExtent l="0" t="76200" r="18415" b="95250"/>
                <wp:wrapNone/>
                <wp:docPr id="137" name="Straight Arrow Connector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7335" cy="0"/>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37" o:spid="_x0000_s1026" type="#_x0000_t32" style="position:absolute;margin-left:254.35pt;margin-top:17.6pt;width:21.05pt;height:0;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">
                <v:stroke dashstyle="dash" endarrow="block"/>
              </v:shape>
            </w:pict>
          </mc:Fallback>
        </mc:AlternateContent>
      </w:r>
      <w:r w:rsidRPr="00F61F84">
        <w:rPr>
          <w:noProof/>
          <w:sz w:val="26"/>
          <w:szCs w:val="26"/>
        </w:rPr>
        <mc:AlternateContent>
          <mc:Choice Requires="wps">
            <w:drawing>
              <wp:anchor distT="0" distB="0" distL="114300" distR="114300" simplePos="0" relativeHeight="252380160" behindDoc="0" locked="0" layoutInCell="1" allowOverlap="1" wp14:anchorId="138E0A3B" wp14:editId="4B2B3740">
                <wp:simplePos x="0" y="0"/>
                <wp:positionH relativeFrom="column">
                  <wp:posOffset>673100</wp:posOffset>
                </wp:positionH>
                <wp:positionV relativeFrom="paragraph">
                  <wp:posOffset>57785</wp:posOffset>
                </wp:positionV>
                <wp:extent cx="757555" cy="414655"/>
                <wp:effectExtent l="0" t="0" r="23495" b="23495"/>
                <wp:wrapNone/>
                <wp:docPr id="146"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555" cy="414655"/>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Pr="00A50866" w:rsidRDefault="00B94012" w:rsidP="007831AC">
                            <w:pPr>
                              <w:jc w:val="center"/>
                              <w:rPr>
                                <w:i/>
                              </w:rPr>
                            </w:pPr>
                            <w:r>
                              <w:rPr>
                                <w:i/>
                              </w:rPr>
                              <w:t>Nước, hoá chất</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6" o:spid="_x0000_s1123" style="position:absolute;margin-left:53pt;margin-top:4.55pt;width:59.65pt;height:32.65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">
                <v:stroke dashstyle="dash"/>
                <v:textbox>
                  <w:txbxContent>
                    <w:p w:rsidR="00B555F4" w:rsidRPr="00A50866" w:rsidRDefault="00B555F4" w:rsidP="007831AC">
                      <w:pPr>
                        <w:jc w:val="center"/>
                        <w:rPr>
                          <w:i/>
                        </w:rPr>
                      </w:pPr>
                      <w:r>
                        <w:rPr>
                          <w:i/>
                        </w:rPr>
                        <w:t>Nước, hoá chất</w:t>
                      </w:r>
                    </w:p>
                    <w:p w:rsidR="00B555F4" w:rsidRPr="0025521A" w:rsidRDefault="00B555F4" w:rsidP="007831AC">
                      <w:pPr>
                        <w:jc w:val="center"/>
                        <w:rPr>
                          <w:sz w:val="26"/>
                          <w:szCs w:val="26"/>
                        </w:rPr>
                      </w:pPr>
                    </w:p>
                  </w:txbxContent>
                </v:textbox>
              </v:rect>
            </w:pict>
          </mc:Fallback>
        </mc:AlternateContent>
      </w:r>
      <w:r w:rsidRPr="00F61F84">
        <w:rPr>
          <w:noProof/>
          <w:sz w:val="26"/>
          <w:szCs w:val="26"/>
        </w:rPr>
        <mc:AlternateContent>
          <mc:Choice Requires="wps">
            <w:drawing>
              <wp:anchor distT="0" distB="0" distL="114300" distR="114300" simplePos="0" relativeHeight="252381184" behindDoc="0" locked="0" layoutInCell="1" allowOverlap="1" wp14:anchorId="53F36678" wp14:editId="3BAEE9BA">
                <wp:simplePos x="0" y="0"/>
                <wp:positionH relativeFrom="column">
                  <wp:posOffset>1435100</wp:posOffset>
                </wp:positionH>
                <wp:positionV relativeFrom="paragraph">
                  <wp:posOffset>246380</wp:posOffset>
                </wp:positionV>
                <wp:extent cx="267335" cy="0"/>
                <wp:effectExtent l="0" t="76200" r="18415" b="95250"/>
                <wp:wrapNone/>
                <wp:docPr id="139" name="Straight Arrow Connector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7335" cy="0"/>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39" o:spid="_x0000_s1026" type="#_x0000_t32" style="position:absolute;margin-left:113pt;margin-top:19.4pt;width:21.05pt;height:0;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">
                <v:stroke dashstyle="dash" endarrow="block"/>
              </v:shape>
            </w:pict>
          </mc:Fallback>
        </mc:AlternateContent>
      </w:r>
      <w:r w:rsidRPr="00F61F84">
        <w:rPr>
          <w:noProof/>
          <w:sz w:val="26"/>
          <w:szCs w:val="26"/>
        </w:rPr>
        <mc:AlternateContent>
          <mc:Choice Requires="wps">
            <w:drawing>
              <wp:anchor distT="0" distB="0" distL="114300" distR="114300" simplePos="0" relativeHeight="252329984" behindDoc="0" locked="0" layoutInCell="1" allowOverlap="1" wp14:anchorId="40496022" wp14:editId="59F9D0D7">
                <wp:simplePos x="0" y="0"/>
                <wp:positionH relativeFrom="column">
                  <wp:posOffset>1703070</wp:posOffset>
                </wp:positionH>
                <wp:positionV relativeFrom="paragraph">
                  <wp:posOffset>54610</wp:posOffset>
                </wp:positionV>
                <wp:extent cx="1527175" cy="342265"/>
                <wp:effectExtent l="0" t="0" r="15875" b="19685"/>
                <wp:wrapNone/>
                <wp:docPr id="140"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175" cy="342265"/>
                        </a:xfrm>
                        <a:prstGeom prst="rect">
                          <a:avLst/>
                        </a:prstGeom>
                        <a:solidFill>
                          <a:srgbClr val="FFFFFF"/>
                        </a:solidFill>
                        <a:ln w="9525">
                          <a:solidFill>
                            <a:srgbClr val="000000"/>
                          </a:solidFill>
                          <a:miter lim="800000"/>
                          <a:headEnd/>
                          <a:tailEnd/>
                        </a:ln>
                      </wps:spPr>
                      <wps:txbx>
                        <w:txbxContent>
                          <w:p w:rsidR="00B94012" w:rsidRPr="0025521A" w:rsidRDefault="00B94012" w:rsidP="007831AC">
                            <w:pPr>
                              <w:jc w:val="center"/>
                              <w:rPr>
                                <w:sz w:val="26"/>
                                <w:szCs w:val="26"/>
                              </w:rPr>
                            </w:pPr>
                            <w:r>
                              <w:rPr>
                                <w:sz w:val="26"/>
                                <w:szCs w:val="26"/>
                              </w:rPr>
                              <w:t>Bể rửa lạnh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0" o:spid="_x0000_s1124" style="position:absolute;margin-left:134.1pt;margin-top:4.3pt;width:120.25pt;height:26.95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">
                <v:textbox>
                  <w:txbxContent>
                    <w:p w:rsidR="00B555F4" w:rsidRPr="0025521A" w:rsidRDefault="00B555F4" w:rsidP="007831AC">
                      <w:pPr>
                        <w:jc w:val="center"/>
                        <w:rPr>
                          <w:sz w:val="26"/>
                          <w:szCs w:val="26"/>
                        </w:rPr>
                      </w:pPr>
                      <w:r>
                        <w:rPr>
                          <w:sz w:val="26"/>
                          <w:szCs w:val="26"/>
                        </w:rPr>
                        <w:t>Bể rửa lạnh 2</w:t>
                      </w:r>
                    </w:p>
                  </w:txbxContent>
                </v:textbox>
              </v:rect>
            </w:pict>
          </mc:Fallback>
        </mc:AlternateContent>
      </w:r>
    </w:p>
    <w:p w:rsidR="007831AC" w:rsidRPr="00F61F84" w:rsidRDefault="00C0330F" w:rsidP="00F61F84">
      <w:pPr>
        <w:spacing w:line="360" w:lineRule="auto"/>
        <w:rPr>
          <w:sz w:val="26"/>
          <w:szCs w:val="26"/>
        </w:rPr>
      </w:pPr>
      <w:r w:rsidRPr="00F61F84">
        <w:rPr>
          <w:noProof/>
          <w:sz w:val="26"/>
          <w:szCs w:val="26"/>
        </w:rPr>
        <mc:AlternateContent>
          <mc:Choice Requires="wps">
            <w:drawing>
              <wp:anchor distT="0" distB="0" distL="114300" distR="114300" simplePos="0" relativeHeight="252365824" behindDoc="0" locked="0" layoutInCell="1" allowOverlap="1" wp14:anchorId="5FCDB5CD" wp14:editId="71C45050">
                <wp:simplePos x="0" y="0"/>
                <wp:positionH relativeFrom="column">
                  <wp:posOffset>7070090</wp:posOffset>
                </wp:positionH>
                <wp:positionV relativeFrom="paragraph">
                  <wp:posOffset>8065</wp:posOffset>
                </wp:positionV>
                <wp:extent cx="267335" cy="0"/>
                <wp:effectExtent l="0" t="76200" r="18415" b="95250"/>
                <wp:wrapNone/>
                <wp:docPr id="114" name="Straight Arrow Connector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7335" cy="0"/>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14" o:spid="_x0000_s1026" type="#_x0000_t32" style="position:absolute;margin-left:556.7pt;margin-top:.65pt;width:21.05pt;height:0;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">
                <v:stroke dashstyle="dash" endarrow="block"/>
              </v:shape>
            </w:pict>
          </mc:Fallback>
        </mc:AlternateContent>
      </w:r>
      <w:r w:rsidRPr="00F61F84">
        <w:rPr>
          <w:noProof/>
          <w:sz w:val="26"/>
          <w:szCs w:val="26"/>
        </w:rPr>
        <mc:AlternateContent>
          <mc:Choice Requires="wps">
            <w:drawing>
              <wp:anchor distT="0" distB="0" distL="114300" distR="114300" simplePos="0" relativeHeight="252393472" behindDoc="0" locked="0" layoutInCell="1" allowOverlap="1" wp14:anchorId="1349FAE9" wp14:editId="182B7B36">
                <wp:simplePos x="0" y="0"/>
                <wp:positionH relativeFrom="column">
                  <wp:posOffset>5361940</wp:posOffset>
                </wp:positionH>
                <wp:positionV relativeFrom="paragraph">
                  <wp:posOffset>41720</wp:posOffset>
                </wp:positionV>
                <wp:extent cx="187960" cy="0"/>
                <wp:effectExtent l="0" t="76200" r="21590" b="95250"/>
                <wp:wrapNone/>
                <wp:docPr id="116" name="Straight Arrow Connector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7960" cy="0"/>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16" o:spid="_x0000_s1026" type="#_x0000_t32" style="position:absolute;margin-left:422.2pt;margin-top:3.3pt;width:14.8pt;height:0;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">
                <v:stroke dashstyle="dash" endarrow="block"/>
              </v:shape>
            </w:pict>
          </mc:Fallback>
        </mc:AlternateContent>
      </w:r>
      <w:r w:rsidR="00CA313B" w:rsidRPr="00F61F84">
        <w:rPr>
          <w:noProof/>
          <w:sz w:val="26"/>
          <w:szCs w:val="26"/>
        </w:rPr>
        <mc:AlternateContent>
          <mc:Choice Requires="wps">
            <w:drawing>
              <wp:anchor distT="0" distB="0" distL="114300" distR="114300" simplePos="0" relativeHeight="252344320" behindDoc="0" locked="0" layoutInCell="1" allowOverlap="1" wp14:anchorId="572293CB" wp14:editId="648CB008">
                <wp:simplePos x="0" y="0"/>
                <wp:positionH relativeFrom="column">
                  <wp:posOffset>6334760</wp:posOffset>
                </wp:positionH>
                <wp:positionV relativeFrom="paragraph">
                  <wp:posOffset>181420</wp:posOffset>
                </wp:positionV>
                <wp:extent cx="0" cy="203835"/>
                <wp:effectExtent l="76200" t="38100" r="57150" b="24765"/>
                <wp:wrapNone/>
                <wp:docPr id="112" name="Straight Arrow Connector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038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12" o:spid="_x0000_s1026" type="#_x0000_t32" style="position:absolute;margin-left:498.8pt;margin-top:14.3pt;width:0;height:16.05pt;flip:y;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">
                <v:stroke endarrow="block"/>
              </v:shape>
            </w:pict>
          </mc:Fallback>
        </mc:AlternateContent>
      </w:r>
      <w:r w:rsidR="00CA313B" w:rsidRPr="00F61F84">
        <w:rPr>
          <w:noProof/>
          <w:sz w:val="26"/>
          <w:szCs w:val="26"/>
        </w:rPr>
        <mc:AlternateContent>
          <mc:Choice Requires="wps">
            <w:drawing>
              <wp:anchor distT="0" distB="0" distL="114300" distR="114300" simplePos="0" relativeHeight="252360704" behindDoc="0" locked="0" layoutInCell="1" allowOverlap="1" wp14:anchorId="044A0238" wp14:editId="2643D39F">
                <wp:simplePos x="0" y="0"/>
                <wp:positionH relativeFrom="column">
                  <wp:posOffset>3491230</wp:posOffset>
                </wp:positionH>
                <wp:positionV relativeFrom="paragraph">
                  <wp:posOffset>347345</wp:posOffset>
                </wp:positionV>
                <wp:extent cx="1021080" cy="342265"/>
                <wp:effectExtent l="0" t="0" r="26670" b="19685"/>
                <wp:wrapNone/>
                <wp:docPr id="130"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1080" cy="342265"/>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Pr="00A50866" w:rsidRDefault="00B94012" w:rsidP="007831AC">
                            <w:pPr>
                              <w:jc w:val="center"/>
                              <w:rPr>
                                <w:i/>
                              </w:rPr>
                            </w:pPr>
                            <w:r>
                              <w:rPr>
                                <w:i/>
                              </w:rPr>
                              <w:t>KT, NT</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0" o:spid="_x0000_s1125" style="position:absolute;margin-left:274.9pt;margin-top:27.35pt;width:80.4pt;height:26.95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">
                <v:stroke dashstyle="dash"/>
                <v:textbox>
                  <w:txbxContent>
                    <w:p w:rsidR="00B555F4" w:rsidRPr="00A50866" w:rsidRDefault="00B555F4" w:rsidP="007831AC">
                      <w:pPr>
                        <w:jc w:val="center"/>
                        <w:rPr>
                          <w:i/>
                        </w:rPr>
                      </w:pPr>
                      <w:r>
                        <w:rPr>
                          <w:i/>
                        </w:rPr>
                        <w:t>KT, NT</w:t>
                      </w:r>
                    </w:p>
                    <w:p w:rsidR="00B555F4" w:rsidRPr="0025521A" w:rsidRDefault="00B555F4" w:rsidP="007831AC">
                      <w:pPr>
                        <w:jc w:val="center"/>
                        <w:rPr>
                          <w:sz w:val="26"/>
                          <w:szCs w:val="26"/>
                        </w:rPr>
                      </w:pPr>
                    </w:p>
                  </w:txbxContent>
                </v:textbox>
              </v:rect>
            </w:pict>
          </mc:Fallback>
        </mc:AlternateContent>
      </w:r>
      <w:r w:rsidR="00CA313B" w:rsidRPr="00F61F84">
        <w:rPr>
          <w:noProof/>
          <w:sz w:val="26"/>
          <w:szCs w:val="26"/>
        </w:rPr>
        <mc:AlternateContent>
          <mc:Choice Requires="wps">
            <w:drawing>
              <wp:anchor distT="0" distB="0" distL="114300" distR="114300" simplePos="0" relativeHeight="252382208" behindDoc="0" locked="0" layoutInCell="1" allowOverlap="1" wp14:anchorId="131A33DC" wp14:editId="6F444221">
                <wp:simplePos x="0" y="0"/>
                <wp:positionH relativeFrom="column">
                  <wp:posOffset>664845</wp:posOffset>
                </wp:positionH>
                <wp:positionV relativeFrom="paragraph">
                  <wp:posOffset>262890</wp:posOffset>
                </wp:positionV>
                <wp:extent cx="757555" cy="414655"/>
                <wp:effectExtent l="0" t="0" r="23495" b="23495"/>
                <wp:wrapNone/>
                <wp:docPr id="131"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555" cy="414655"/>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Pr="00A50866" w:rsidRDefault="00B94012" w:rsidP="007831AC">
                            <w:pPr>
                              <w:jc w:val="center"/>
                              <w:rPr>
                                <w:i/>
                              </w:rPr>
                            </w:pPr>
                            <w:r>
                              <w:rPr>
                                <w:i/>
                              </w:rPr>
                              <w:t>Nước, hoá chất</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 o:spid="_x0000_s1126" style="position:absolute;margin-left:52.35pt;margin-top:20.7pt;width:59.65pt;height:32.6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">
                <v:stroke dashstyle="dash"/>
                <v:textbox>
                  <w:txbxContent>
                    <w:p w:rsidR="00B555F4" w:rsidRPr="00A50866" w:rsidRDefault="00B555F4" w:rsidP="007831AC">
                      <w:pPr>
                        <w:jc w:val="center"/>
                        <w:rPr>
                          <w:i/>
                        </w:rPr>
                      </w:pPr>
                      <w:r>
                        <w:rPr>
                          <w:i/>
                        </w:rPr>
                        <w:t>Nước, hoá chất</w:t>
                      </w:r>
                    </w:p>
                    <w:p w:rsidR="00B555F4" w:rsidRPr="0025521A" w:rsidRDefault="00B555F4" w:rsidP="007831AC">
                      <w:pPr>
                        <w:jc w:val="center"/>
                        <w:rPr>
                          <w:sz w:val="26"/>
                          <w:szCs w:val="26"/>
                        </w:rPr>
                      </w:pPr>
                    </w:p>
                  </w:txbxContent>
                </v:textbox>
              </v:rect>
            </w:pict>
          </mc:Fallback>
        </mc:AlternateContent>
      </w:r>
      <w:r w:rsidR="00CA313B" w:rsidRPr="00F61F84">
        <w:rPr>
          <w:noProof/>
          <w:sz w:val="26"/>
          <w:szCs w:val="26"/>
        </w:rPr>
        <mc:AlternateContent>
          <mc:Choice Requires="wps">
            <w:drawing>
              <wp:anchor distT="0" distB="0" distL="114300" distR="114300" simplePos="0" relativeHeight="252331008" behindDoc="0" locked="0" layoutInCell="1" allowOverlap="1" wp14:anchorId="28A9E992" wp14:editId="19724A00">
                <wp:simplePos x="0" y="0"/>
                <wp:positionH relativeFrom="column">
                  <wp:posOffset>2449830</wp:posOffset>
                </wp:positionH>
                <wp:positionV relativeFrom="paragraph">
                  <wp:posOffset>119825</wp:posOffset>
                </wp:positionV>
                <wp:extent cx="0" cy="203835"/>
                <wp:effectExtent l="76200" t="0" r="57150" b="62865"/>
                <wp:wrapNone/>
                <wp:docPr id="135" name="Straight Arrow Connector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8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35" o:spid="_x0000_s1026" type="#_x0000_t32" style="position:absolute;margin-left:192.9pt;margin-top:9.45pt;width:0;height:16.05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">
                <v:stroke endarrow="block"/>
              </v:shape>
            </w:pict>
          </mc:Fallback>
        </mc:AlternateContent>
      </w:r>
    </w:p>
    <w:p w:rsidR="007831AC" w:rsidRPr="00F61F84" w:rsidRDefault="00C0330F" w:rsidP="00F61F84">
      <w:pPr>
        <w:spacing w:line="360" w:lineRule="auto"/>
        <w:rPr>
          <w:sz w:val="26"/>
          <w:szCs w:val="26"/>
        </w:rPr>
      </w:pPr>
      <w:r w:rsidRPr="00F61F84">
        <w:rPr>
          <w:noProof/>
          <w:sz w:val="26"/>
          <w:szCs w:val="26"/>
        </w:rPr>
        <mc:AlternateContent>
          <mc:Choice Requires="wps">
            <w:drawing>
              <wp:anchor distT="0" distB="0" distL="114300" distR="114300" simplePos="0" relativeHeight="252401664" behindDoc="0" locked="0" layoutInCell="1" allowOverlap="1" wp14:anchorId="508DB22C" wp14:editId="66F92975">
                <wp:simplePos x="0" y="0"/>
                <wp:positionH relativeFrom="column">
                  <wp:posOffset>4571810</wp:posOffset>
                </wp:positionH>
                <wp:positionV relativeFrom="paragraph">
                  <wp:posOffset>48895</wp:posOffset>
                </wp:positionV>
                <wp:extent cx="757555" cy="414655"/>
                <wp:effectExtent l="0" t="0" r="23495" b="23495"/>
                <wp:wrapNone/>
                <wp:docPr id="162"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555" cy="414655"/>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Pr="00A50866" w:rsidRDefault="00B94012" w:rsidP="00C0330F">
                            <w:pPr>
                              <w:jc w:val="center"/>
                              <w:rPr>
                                <w:i/>
                              </w:rPr>
                            </w:pPr>
                            <w:r>
                              <w:rPr>
                                <w:i/>
                              </w:rPr>
                              <w:t>Nước, hoá chất</w:t>
                            </w:r>
                          </w:p>
                          <w:p w:rsidR="00B94012" w:rsidRPr="0025521A" w:rsidRDefault="00B94012" w:rsidP="00C0330F">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2" o:spid="_x0000_s1127" style="position:absolute;margin-left:5in;margin-top:3.85pt;width:59.65pt;height:32.6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">
                <v:stroke dashstyle="dash"/>
                <v:textbox>
                  <w:txbxContent>
                    <w:p w:rsidR="00B555F4" w:rsidRPr="00A50866" w:rsidRDefault="00B555F4" w:rsidP="00C0330F">
                      <w:pPr>
                        <w:jc w:val="center"/>
                        <w:rPr>
                          <w:i/>
                        </w:rPr>
                      </w:pPr>
                      <w:r>
                        <w:rPr>
                          <w:i/>
                        </w:rPr>
                        <w:t>Nước, hoá chất</w:t>
                      </w:r>
                    </w:p>
                    <w:p w:rsidR="00B555F4" w:rsidRPr="0025521A" w:rsidRDefault="00B555F4" w:rsidP="00C0330F">
                      <w:pPr>
                        <w:jc w:val="center"/>
                        <w:rPr>
                          <w:sz w:val="26"/>
                          <w:szCs w:val="26"/>
                        </w:rPr>
                      </w:pPr>
                    </w:p>
                  </w:txbxContent>
                </v:textbox>
              </v:rect>
            </w:pict>
          </mc:Fallback>
        </mc:AlternateContent>
      </w:r>
      <w:r w:rsidRPr="00F61F84">
        <w:rPr>
          <w:noProof/>
          <w:sz w:val="26"/>
          <w:szCs w:val="26"/>
        </w:rPr>
        <mc:AlternateContent>
          <mc:Choice Requires="wps">
            <w:drawing>
              <wp:anchor distT="0" distB="0" distL="114300" distR="114300" simplePos="0" relativeHeight="252402688" behindDoc="0" locked="0" layoutInCell="1" allowOverlap="1" wp14:anchorId="7FB867C9" wp14:editId="607274A4">
                <wp:simplePos x="0" y="0"/>
                <wp:positionH relativeFrom="column">
                  <wp:posOffset>5357866</wp:posOffset>
                </wp:positionH>
                <wp:positionV relativeFrom="paragraph">
                  <wp:posOffset>274658</wp:posOffset>
                </wp:positionV>
                <wp:extent cx="184208" cy="11875"/>
                <wp:effectExtent l="0" t="57150" r="25400" b="83820"/>
                <wp:wrapNone/>
                <wp:docPr id="164" name="Straight Arrow Connector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208" cy="11875"/>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64" o:spid="_x0000_s1026" type="#_x0000_t32" style="position:absolute;margin-left:421.9pt;margin-top:21.65pt;width:14.5pt;height:.95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">
                <v:stroke dashstyle="dash" endarrow="block"/>
              </v:shape>
            </w:pict>
          </mc:Fallback>
        </mc:AlternateContent>
      </w:r>
      <w:r w:rsidR="00CA313B" w:rsidRPr="00F61F84">
        <w:rPr>
          <w:noProof/>
          <w:sz w:val="26"/>
          <w:szCs w:val="26"/>
        </w:rPr>
        <mc:AlternateContent>
          <mc:Choice Requires="wps">
            <w:drawing>
              <wp:anchor distT="0" distB="0" distL="114300" distR="114300" simplePos="0" relativeHeight="252363776" behindDoc="0" locked="0" layoutInCell="1" allowOverlap="1" wp14:anchorId="21F1A3B4" wp14:editId="4E21E7FD">
                <wp:simplePos x="0" y="0"/>
                <wp:positionH relativeFrom="column">
                  <wp:posOffset>7086600</wp:posOffset>
                </wp:positionH>
                <wp:positionV relativeFrom="paragraph">
                  <wp:posOffset>279581</wp:posOffset>
                </wp:positionV>
                <wp:extent cx="267335" cy="0"/>
                <wp:effectExtent l="0" t="76200" r="18415" b="95250"/>
                <wp:wrapNone/>
                <wp:docPr id="105" name="Straight Arrow Connector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7335" cy="0"/>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5" o:spid="_x0000_s1026" type="#_x0000_t32" style="position:absolute;margin-left:558pt;margin-top:22pt;width:21.05pt;height:0;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">
                <v:stroke dashstyle="dash" endarrow="block"/>
              </v:shape>
            </w:pict>
          </mc:Fallback>
        </mc:AlternateContent>
      </w:r>
      <w:r w:rsidR="00CA313B" w:rsidRPr="00F61F84">
        <w:rPr>
          <w:noProof/>
          <w:sz w:val="26"/>
          <w:szCs w:val="26"/>
        </w:rPr>
        <mc:AlternateContent>
          <mc:Choice Requires="wps">
            <w:drawing>
              <wp:anchor distT="0" distB="0" distL="114300" distR="114300" simplePos="0" relativeHeight="252337152" behindDoc="0" locked="0" layoutInCell="1" allowOverlap="1" wp14:anchorId="05CDA636" wp14:editId="3D6E1C2A">
                <wp:simplePos x="0" y="0"/>
                <wp:positionH relativeFrom="column">
                  <wp:posOffset>5551170</wp:posOffset>
                </wp:positionH>
                <wp:positionV relativeFrom="paragraph">
                  <wp:posOffset>109220</wp:posOffset>
                </wp:positionV>
                <wp:extent cx="1527175" cy="342265"/>
                <wp:effectExtent l="0" t="0" r="15875" b="19685"/>
                <wp:wrapNone/>
                <wp:docPr id="108"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175" cy="342265"/>
                        </a:xfrm>
                        <a:prstGeom prst="rect">
                          <a:avLst/>
                        </a:prstGeom>
                        <a:solidFill>
                          <a:srgbClr val="FFFFFF"/>
                        </a:solidFill>
                        <a:ln w="9525">
                          <a:solidFill>
                            <a:srgbClr val="000000"/>
                          </a:solidFill>
                          <a:miter lim="800000"/>
                          <a:headEnd/>
                          <a:tailEnd/>
                        </a:ln>
                      </wps:spPr>
                      <wps:txbx>
                        <w:txbxContent>
                          <w:p w:rsidR="00B94012" w:rsidRPr="0025521A" w:rsidRDefault="00B94012" w:rsidP="007831AC">
                            <w:pPr>
                              <w:jc w:val="center"/>
                              <w:rPr>
                                <w:sz w:val="26"/>
                                <w:szCs w:val="26"/>
                              </w:rPr>
                            </w:pPr>
                            <w:r>
                              <w:rPr>
                                <w:sz w:val="26"/>
                                <w:szCs w:val="26"/>
                              </w:rPr>
                              <w:t>Bể SE</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8" o:spid="_x0000_s1128" style="position:absolute;margin-left:437.1pt;margin-top:8.6pt;width:120.25pt;height:26.95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">
                <v:textbox>
                  <w:txbxContent>
                    <w:p w:rsidR="00B555F4" w:rsidRPr="0025521A" w:rsidRDefault="00B555F4" w:rsidP="007831AC">
                      <w:pPr>
                        <w:jc w:val="center"/>
                        <w:rPr>
                          <w:sz w:val="26"/>
                          <w:szCs w:val="26"/>
                        </w:rPr>
                      </w:pPr>
                      <w:r>
                        <w:rPr>
                          <w:sz w:val="26"/>
                          <w:szCs w:val="26"/>
                        </w:rPr>
                        <w:t>Bể SE</w:t>
                      </w:r>
                    </w:p>
                    <w:p w:rsidR="00B555F4" w:rsidRPr="0025521A" w:rsidRDefault="00B555F4" w:rsidP="007831AC">
                      <w:pPr>
                        <w:jc w:val="center"/>
                        <w:rPr>
                          <w:sz w:val="26"/>
                          <w:szCs w:val="26"/>
                        </w:rPr>
                      </w:pPr>
                    </w:p>
                  </w:txbxContent>
                </v:textbox>
              </v:rect>
            </w:pict>
          </mc:Fallback>
        </mc:AlternateContent>
      </w:r>
      <w:r w:rsidR="00CA313B" w:rsidRPr="00F61F84">
        <w:rPr>
          <w:noProof/>
          <w:sz w:val="26"/>
          <w:szCs w:val="26"/>
        </w:rPr>
        <mc:AlternateContent>
          <mc:Choice Requires="wps">
            <w:drawing>
              <wp:anchor distT="0" distB="0" distL="114300" distR="114300" simplePos="0" relativeHeight="252364800" behindDoc="0" locked="0" layoutInCell="1" allowOverlap="1" wp14:anchorId="443B5A17" wp14:editId="33FBEE3C">
                <wp:simplePos x="0" y="0"/>
                <wp:positionH relativeFrom="column">
                  <wp:posOffset>7353935</wp:posOffset>
                </wp:positionH>
                <wp:positionV relativeFrom="paragraph">
                  <wp:posOffset>109220</wp:posOffset>
                </wp:positionV>
                <wp:extent cx="1021080" cy="342265"/>
                <wp:effectExtent l="0" t="0" r="26670" b="19685"/>
                <wp:wrapNone/>
                <wp:docPr id="109"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1080" cy="342265"/>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Pr="00A50866" w:rsidRDefault="00B94012" w:rsidP="007831AC">
                            <w:pPr>
                              <w:jc w:val="center"/>
                              <w:rPr>
                                <w:i/>
                              </w:rPr>
                            </w:pPr>
                            <w:r>
                              <w:rPr>
                                <w:i/>
                              </w:rPr>
                              <w:t>KT, NT</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9" o:spid="_x0000_s1129" style="position:absolute;margin-left:579.05pt;margin-top:8.6pt;width:80.4pt;height:26.95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">
                <v:stroke dashstyle="dash"/>
                <v:textbox>
                  <w:txbxContent>
                    <w:p w:rsidR="00B555F4" w:rsidRPr="00A50866" w:rsidRDefault="00B555F4" w:rsidP="007831AC">
                      <w:pPr>
                        <w:jc w:val="center"/>
                        <w:rPr>
                          <w:i/>
                        </w:rPr>
                      </w:pPr>
                      <w:r>
                        <w:rPr>
                          <w:i/>
                        </w:rPr>
                        <w:t>KT, NT</w:t>
                      </w:r>
                    </w:p>
                    <w:p w:rsidR="00B555F4" w:rsidRPr="0025521A" w:rsidRDefault="00B555F4" w:rsidP="007831AC">
                      <w:pPr>
                        <w:jc w:val="center"/>
                        <w:rPr>
                          <w:sz w:val="26"/>
                          <w:szCs w:val="26"/>
                        </w:rPr>
                      </w:pPr>
                    </w:p>
                  </w:txbxContent>
                </v:textbox>
              </v:rect>
            </w:pict>
          </mc:Fallback>
        </mc:AlternateContent>
      </w:r>
      <w:r w:rsidR="00CA313B" w:rsidRPr="00F61F84">
        <w:rPr>
          <w:noProof/>
          <w:sz w:val="26"/>
          <w:szCs w:val="26"/>
        </w:rPr>
        <mc:AlternateContent>
          <mc:Choice Requires="wps">
            <w:drawing>
              <wp:anchor distT="0" distB="0" distL="114300" distR="114300" simplePos="0" relativeHeight="252359680" behindDoc="0" locked="0" layoutInCell="1" allowOverlap="1" wp14:anchorId="62EF5161" wp14:editId="1211F16C">
                <wp:simplePos x="0" y="0"/>
                <wp:positionH relativeFrom="column">
                  <wp:posOffset>3225165</wp:posOffset>
                </wp:positionH>
                <wp:positionV relativeFrom="paragraph">
                  <wp:posOffset>220345</wp:posOffset>
                </wp:positionV>
                <wp:extent cx="267335" cy="0"/>
                <wp:effectExtent l="0" t="76200" r="18415" b="95250"/>
                <wp:wrapNone/>
                <wp:docPr id="125" name="Straight Arrow Connector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7335" cy="0"/>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5" o:spid="_x0000_s1026" type="#_x0000_t32" style="position:absolute;margin-left:253.95pt;margin-top:17.35pt;width:21.05pt;height:0;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">
                <v:stroke dashstyle="dash" endarrow="block"/>
              </v:shape>
            </w:pict>
          </mc:Fallback>
        </mc:AlternateContent>
      </w:r>
      <w:r w:rsidR="00CA313B" w:rsidRPr="00F61F84">
        <w:rPr>
          <w:noProof/>
          <w:sz w:val="26"/>
          <w:szCs w:val="26"/>
        </w:rPr>
        <mc:AlternateContent>
          <mc:Choice Requires="wps">
            <w:drawing>
              <wp:anchor distT="0" distB="0" distL="114300" distR="114300" simplePos="0" relativeHeight="252383232" behindDoc="0" locked="0" layoutInCell="1" allowOverlap="1" wp14:anchorId="55678763" wp14:editId="7FC1C1EB">
                <wp:simplePos x="0" y="0"/>
                <wp:positionH relativeFrom="column">
                  <wp:posOffset>1418590</wp:posOffset>
                </wp:positionH>
                <wp:positionV relativeFrom="paragraph">
                  <wp:posOffset>196215</wp:posOffset>
                </wp:positionV>
                <wp:extent cx="267335" cy="0"/>
                <wp:effectExtent l="0" t="76200" r="18415" b="95250"/>
                <wp:wrapNone/>
                <wp:docPr id="126" name="Straight Arrow Connector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7335" cy="0"/>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6" o:spid="_x0000_s1026" type="#_x0000_t32" style="position:absolute;margin-left:111.7pt;margin-top:15.45pt;width:21.05pt;height:0;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">
                <v:stroke dashstyle="dash" endarrow="block"/>
              </v:shape>
            </w:pict>
          </mc:Fallback>
        </mc:AlternateContent>
      </w:r>
      <w:r w:rsidR="00CA313B" w:rsidRPr="00F61F84">
        <w:rPr>
          <w:noProof/>
          <w:sz w:val="26"/>
          <w:szCs w:val="26"/>
        </w:rPr>
        <mc:AlternateContent>
          <mc:Choice Requires="wps">
            <w:drawing>
              <wp:anchor distT="0" distB="0" distL="114300" distR="114300" simplePos="0" relativeHeight="252332032" behindDoc="0" locked="0" layoutInCell="1" allowOverlap="1" wp14:anchorId="47395639" wp14:editId="7DAD9A4D">
                <wp:simplePos x="0" y="0"/>
                <wp:positionH relativeFrom="column">
                  <wp:posOffset>1688465</wp:posOffset>
                </wp:positionH>
                <wp:positionV relativeFrom="paragraph">
                  <wp:posOffset>50800</wp:posOffset>
                </wp:positionV>
                <wp:extent cx="1527175" cy="342265"/>
                <wp:effectExtent l="0" t="0" r="15875" b="19685"/>
                <wp:wrapNone/>
                <wp:docPr id="128" name="Rectangl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175" cy="342265"/>
                        </a:xfrm>
                        <a:prstGeom prst="rect">
                          <a:avLst/>
                        </a:prstGeom>
                        <a:solidFill>
                          <a:srgbClr val="FFFFFF"/>
                        </a:solidFill>
                        <a:ln w="9525">
                          <a:solidFill>
                            <a:srgbClr val="000000"/>
                          </a:solidFill>
                          <a:miter lim="800000"/>
                          <a:headEnd/>
                          <a:tailEnd/>
                        </a:ln>
                      </wps:spPr>
                      <wps:txbx>
                        <w:txbxContent>
                          <w:p w:rsidR="00B94012" w:rsidRDefault="00B94012" w:rsidP="007831AC">
                            <w:pPr>
                              <w:jc w:val="center"/>
                              <w:rPr>
                                <w:sz w:val="26"/>
                                <w:szCs w:val="26"/>
                              </w:rPr>
                            </w:pPr>
                            <w:r>
                              <w:rPr>
                                <w:sz w:val="26"/>
                                <w:szCs w:val="26"/>
                              </w:rPr>
                              <w:t>Bể mạ đồng</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8" o:spid="_x0000_s1130" style="position:absolute;margin-left:132.95pt;margin-top:4pt;width:120.25pt;height:26.95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">
                <v:textbox>
                  <w:txbxContent>
                    <w:p w:rsidR="00B555F4" w:rsidRDefault="00B555F4" w:rsidP="007831AC">
                      <w:pPr>
                        <w:jc w:val="center"/>
                        <w:rPr>
                          <w:sz w:val="26"/>
                          <w:szCs w:val="26"/>
                        </w:rPr>
                      </w:pPr>
                      <w:r>
                        <w:rPr>
                          <w:sz w:val="26"/>
                          <w:szCs w:val="26"/>
                        </w:rPr>
                        <w:t>Bể mạ đồng</w:t>
                      </w:r>
                    </w:p>
                    <w:p w:rsidR="00B555F4" w:rsidRPr="0025521A" w:rsidRDefault="00B555F4" w:rsidP="007831AC">
                      <w:pPr>
                        <w:jc w:val="center"/>
                        <w:rPr>
                          <w:sz w:val="26"/>
                          <w:szCs w:val="26"/>
                        </w:rPr>
                      </w:pPr>
                    </w:p>
                  </w:txbxContent>
                </v:textbox>
              </v:rect>
            </w:pict>
          </mc:Fallback>
        </mc:AlternateContent>
      </w:r>
    </w:p>
    <w:p w:rsidR="007831AC" w:rsidRPr="00F61F84" w:rsidRDefault="00CA313B" w:rsidP="00F61F84">
      <w:pPr>
        <w:spacing w:line="360" w:lineRule="auto"/>
        <w:rPr>
          <w:sz w:val="26"/>
          <w:szCs w:val="26"/>
        </w:rPr>
      </w:pPr>
      <w:r w:rsidRPr="00F61F84">
        <w:rPr>
          <w:noProof/>
          <w:sz w:val="26"/>
          <w:szCs w:val="26"/>
        </w:rPr>
        <mc:AlternateContent>
          <mc:Choice Requires="wps">
            <w:drawing>
              <wp:anchor distT="0" distB="0" distL="114300" distR="114300" simplePos="0" relativeHeight="252399616" behindDoc="0" locked="0" layoutInCell="1" allowOverlap="1" wp14:anchorId="080574C3" wp14:editId="545D08D2">
                <wp:simplePos x="0" y="0"/>
                <wp:positionH relativeFrom="column">
                  <wp:posOffset>6332855</wp:posOffset>
                </wp:positionH>
                <wp:positionV relativeFrom="paragraph">
                  <wp:posOffset>167450</wp:posOffset>
                </wp:positionV>
                <wp:extent cx="0" cy="203835"/>
                <wp:effectExtent l="76200" t="38100" r="57150" b="24765"/>
                <wp:wrapNone/>
                <wp:docPr id="161" name="Straight Arrow Connector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038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61" o:spid="_x0000_s1026" type="#_x0000_t32" style="position:absolute;margin-left:498.65pt;margin-top:13.2pt;width:0;height:16.05pt;flip:y;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">
                <v:stroke endarrow="block"/>
              </v:shape>
            </w:pict>
          </mc:Fallback>
        </mc:AlternateContent>
      </w:r>
      <w:r w:rsidRPr="00F61F84">
        <w:rPr>
          <w:noProof/>
          <w:sz w:val="26"/>
          <w:szCs w:val="26"/>
        </w:rPr>
        <mc:AlternateContent>
          <mc:Choice Requires="wps">
            <w:drawing>
              <wp:anchor distT="0" distB="0" distL="114300" distR="114300" simplePos="0" relativeHeight="252333056" behindDoc="0" locked="0" layoutInCell="1" allowOverlap="1" wp14:anchorId="10285209" wp14:editId="75DFCC67">
                <wp:simplePos x="0" y="0"/>
                <wp:positionH relativeFrom="column">
                  <wp:posOffset>2461895</wp:posOffset>
                </wp:positionH>
                <wp:positionV relativeFrom="paragraph">
                  <wp:posOffset>130810</wp:posOffset>
                </wp:positionV>
                <wp:extent cx="0" cy="203835"/>
                <wp:effectExtent l="76200" t="0" r="57150" b="62865"/>
                <wp:wrapNone/>
                <wp:docPr id="123" name="Straight Arrow Connector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38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23" o:spid="_x0000_s1026" type="#_x0000_t32" style="position:absolute;margin-left:193.85pt;margin-top:10.3pt;width:0;height:16.05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">
                <v:stroke endarrow="block"/>
              </v:shape>
            </w:pict>
          </mc:Fallback>
        </mc:AlternateContent>
      </w:r>
    </w:p>
    <w:p w:rsidR="007831AC" w:rsidRPr="00F61F84" w:rsidRDefault="00CA313B" w:rsidP="00F61F84">
      <w:pPr>
        <w:spacing w:line="360" w:lineRule="auto"/>
        <w:rPr>
          <w:sz w:val="26"/>
          <w:szCs w:val="26"/>
        </w:rPr>
      </w:pPr>
      <w:r w:rsidRPr="00F61F84">
        <w:rPr>
          <w:noProof/>
          <w:sz w:val="26"/>
          <w:szCs w:val="26"/>
        </w:rPr>
        <mc:AlternateContent>
          <mc:Choice Requires="wps">
            <w:drawing>
              <wp:anchor distT="0" distB="0" distL="114300" distR="114300" simplePos="0" relativeHeight="252336128" behindDoc="0" locked="0" layoutInCell="1" allowOverlap="1" wp14:anchorId="25B180E8" wp14:editId="25AB16EE">
                <wp:simplePos x="0" y="0"/>
                <wp:positionH relativeFrom="column">
                  <wp:posOffset>5550535</wp:posOffset>
                </wp:positionH>
                <wp:positionV relativeFrom="paragraph">
                  <wp:posOffset>96520</wp:posOffset>
                </wp:positionV>
                <wp:extent cx="1527175" cy="342265"/>
                <wp:effectExtent l="0" t="0" r="15875" b="19685"/>
                <wp:wrapNone/>
                <wp:docPr id="107"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175" cy="342265"/>
                        </a:xfrm>
                        <a:prstGeom prst="rect">
                          <a:avLst/>
                        </a:prstGeom>
                        <a:solidFill>
                          <a:srgbClr val="FFFFFF"/>
                        </a:solidFill>
                        <a:ln w="9525">
                          <a:solidFill>
                            <a:srgbClr val="000000"/>
                          </a:solidFill>
                          <a:miter lim="800000"/>
                          <a:headEnd/>
                          <a:tailEnd/>
                        </a:ln>
                      </wps:spPr>
                      <wps:txbx>
                        <w:txbxContent>
                          <w:p w:rsidR="00B94012" w:rsidRDefault="00B94012" w:rsidP="007831AC">
                            <w:pPr>
                              <w:jc w:val="center"/>
                              <w:rPr>
                                <w:sz w:val="26"/>
                                <w:szCs w:val="26"/>
                              </w:rPr>
                            </w:pPr>
                            <w:r>
                              <w:rPr>
                                <w:sz w:val="26"/>
                                <w:szCs w:val="26"/>
                              </w:rPr>
                              <w:t>Bể rửa lạnh 3</w:t>
                            </w:r>
                          </w:p>
                          <w:p w:rsidR="00B94012" w:rsidRDefault="00B94012" w:rsidP="007831AC">
                            <w:pPr>
                              <w:jc w:val="center"/>
                              <w:rPr>
                                <w:sz w:val="26"/>
                                <w:szCs w:val="26"/>
                              </w:rPr>
                            </w:pP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7" o:spid="_x0000_s1131" style="position:absolute;margin-left:437.05pt;margin-top:7.6pt;width:120.25pt;height:26.95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">
                <v:textbox>
                  <w:txbxContent>
                    <w:p w:rsidR="00B555F4" w:rsidRDefault="00B555F4" w:rsidP="007831AC">
                      <w:pPr>
                        <w:jc w:val="center"/>
                        <w:rPr>
                          <w:sz w:val="26"/>
                          <w:szCs w:val="26"/>
                        </w:rPr>
                      </w:pPr>
                      <w:r>
                        <w:rPr>
                          <w:sz w:val="26"/>
                          <w:szCs w:val="26"/>
                        </w:rPr>
                        <w:t>Bể rửa lạnh 3</w:t>
                      </w:r>
                    </w:p>
                    <w:p w:rsidR="00B555F4" w:rsidRDefault="00B555F4" w:rsidP="007831AC">
                      <w:pPr>
                        <w:jc w:val="center"/>
                        <w:rPr>
                          <w:sz w:val="26"/>
                          <w:szCs w:val="26"/>
                        </w:rPr>
                      </w:pPr>
                    </w:p>
                    <w:p w:rsidR="00B555F4" w:rsidRPr="0025521A" w:rsidRDefault="00B555F4" w:rsidP="007831AC">
                      <w:pPr>
                        <w:jc w:val="center"/>
                        <w:rPr>
                          <w:sz w:val="26"/>
                          <w:szCs w:val="26"/>
                        </w:rPr>
                      </w:pPr>
                    </w:p>
                  </w:txbxContent>
                </v:textbox>
              </v:rect>
            </w:pict>
          </mc:Fallback>
        </mc:AlternateContent>
      </w:r>
      <w:r w:rsidRPr="00F61F84">
        <w:rPr>
          <w:noProof/>
          <w:sz w:val="26"/>
          <w:szCs w:val="26"/>
        </w:rPr>
        <mc:AlternateContent>
          <mc:Choice Requires="wps">
            <w:drawing>
              <wp:anchor distT="0" distB="0" distL="114300" distR="114300" simplePos="0" relativeHeight="252343296" behindDoc="0" locked="0" layoutInCell="1" allowOverlap="1" wp14:anchorId="2F9B695A" wp14:editId="782560B5">
                <wp:simplePos x="0" y="0"/>
                <wp:positionH relativeFrom="column">
                  <wp:posOffset>3209925</wp:posOffset>
                </wp:positionH>
                <wp:positionV relativeFrom="paragraph">
                  <wp:posOffset>269875</wp:posOffset>
                </wp:positionV>
                <wp:extent cx="2321560" cy="0"/>
                <wp:effectExtent l="0" t="76200" r="21590" b="95250"/>
                <wp:wrapNone/>
                <wp:docPr id="104" name="Straight Arrow Connector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21560" cy="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4" o:spid="_x0000_s1026" type="#_x0000_t32" style="position:absolute;margin-left:252.75pt;margin-top:21.25pt;width:182.8pt;height:0;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">
                <v:stroke endarrow="block"/>
              </v:shape>
            </w:pict>
          </mc:Fallback>
        </mc:AlternateContent>
      </w:r>
      <w:r w:rsidRPr="00F61F84">
        <w:rPr>
          <w:noProof/>
          <w:sz w:val="26"/>
          <w:szCs w:val="26"/>
        </w:rPr>
        <mc:AlternateContent>
          <mc:Choice Requires="wps">
            <w:drawing>
              <wp:anchor distT="0" distB="0" distL="114300" distR="114300" simplePos="0" relativeHeight="252384256" behindDoc="0" locked="0" layoutInCell="1" allowOverlap="1" wp14:anchorId="4CFBF6BD" wp14:editId="79359B94">
                <wp:simplePos x="0" y="0"/>
                <wp:positionH relativeFrom="column">
                  <wp:posOffset>671195</wp:posOffset>
                </wp:positionH>
                <wp:positionV relativeFrom="paragraph">
                  <wp:posOffset>5715</wp:posOffset>
                </wp:positionV>
                <wp:extent cx="757555" cy="414655"/>
                <wp:effectExtent l="0" t="0" r="23495" b="23495"/>
                <wp:wrapNone/>
                <wp:docPr id="121"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555" cy="414655"/>
                        </a:xfrm>
                        <a:prstGeom prst="rect">
                          <a:avLst/>
                        </a:prstGeom>
                        <a:solidFill>
                          <a:srgbClr val="FFFFFF"/>
                        </a:solidFill>
                        <a:ln w="9525" algn="ctr">
                          <a:solidFill>
                            <a:srgbClr val="000000"/>
                          </a:solidFill>
                          <a:prstDash val="dash"/>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Pr="00A50866" w:rsidRDefault="00B94012" w:rsidP="007831AC">
                            <w:pPr>
                              <w:jc w:val="center"/>
                              <w:rPr>
                                <w:i/>
                              </w:rPr>
                            </w:pPr>
                            <w:r>
                              <w:rPr>
                                <w:i/>
                              </w:rPr>
                              <w:t>Nước, hoá chất</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1" o:spid="_x0000_s1132" style="position:absolute;margin-left:52.85pt;margin-top:.45pt;width:59.65pt;height:32.65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">
                <v:stroke dashstyle="dash"/>
                <v:textbox>
                  <w:txbxContent>
                    <w:p w:rsidR="00B555F4" w:rsidRPr="00A50866" w:rsidRDefault="00B555F4" w:rsidP="007831AC">
                      <w:pPr>
                        <w:jc w:val="center"/>
                        <w:rPr>
                          <w:i/>
                        </w:rPr>
                      </w:pPr>
                      <w:r>
                        <w:rPr>
                          <w:i/>
                        </w:rPr>
                        <w:t>Nước, hoá chất</w:t>
                      </w:r>
                    </w:p>
                    <w:p w:rsidR="00B555F4" w:rsidRPr="0025521A" w:rsidRDefault="00B555F4" w:rsidP="007831AC">
                      <w:pPr>
                        <w:jc w:val="center"/>
                        <w:rPr>
                          <w:sz w:val="26"/>
                          <w:szCs w:val="26"/>
                        </w:rPr>
                      </w:pPr>
                    </w:p>
                  </w:txbxContent>
                </v:textbox>
              </v:rect>
            </w:pict>
          </mc:Fallback>
        </mc:AlternateContent>
      </w:r>
      <w:r w:rsidRPr="00F61F84">
        <w:rPr>
          <w:noProof/>
          <w:sz w:val="26"/>
          <w:szCs w:val="26"/>
        </w:rPr>
        <mc:AlternateContent>
          <mc:Choice Requires="wps">
            <w:drawing>
              <wp:anchor distT="0" distB="0" distL="114300" distR="114300" simplePos="0" relativeHeight="252385280" behindDoc="0" locked="0" layoutInCell="1" allowOverlap="1" wp14:anchorId="189E84B0" wp14:editId="14551A99">
                <wp:simplePos x="0" y="0"/>
                <wp:positionH relativeFrom="column">
                  <wp:posOffset>1432560</wp:posOffset>
                </wp:positionH>
                <wp:positionV relativeFrom="paragraph">
                  <wp:posOffset>248285</wp:posOffset>
                </wp:positionV>
                <wp:extent cx="267335" cy="0"/>
                <wp:effectExtent l="0" t="76200" r="18415" b="95250"/>
                <wp:wrapNone/>
                <wp:docPr id="115" name="Straight Arrow Connector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7335" cy="0"/>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15" o:spid="_x0000_s1026" type="#_x0000_t32" style="position:absolute;margin-left:112.8pt;margin-top:19.55pt;width:21.05pt;height:0;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">
                <v:stroke dashstyle="dash" endarrow="block"/>
              </v:shape>
            </w:pict>
          </mc:Fallback>
        </mc:AlternateContent>
      </w:r>
      <w:r w:rsidRPr="00F61F84">
        <w:rPr>
          <w:noProof/>
          <w:sz w:val="26"/>
          <w:szCs w:val="26"/>
        </w:rPr>
        <mc:AlternateContent>
          <mc:Choice Requires="wps">
            <w:drawing>
              <wp:anchor distT="0" distB="0" distL="114300" distR="114300" simplePos="0" relativeHeight="252334080" behindDoc="0" locked="0" layoutInCell="1" allowOverlap="1" wp14:anchorId="1FEA1E13" wp14:editId="7390851B">
                <wp:simplePos x="0" y="0"/>
                <wp:positionH relativeFrom="column">
                  <wp:posOffset>1689100</wp:posOffset>
                </wp:positionH>
                <wp:positionV relativeFrom="paragraph">
                  <wp:posOffset>78105</wp:posOffset>
                </wp:positionV>
                <wp:extent cx="1527175" cy="342265"/>
                <wp:effectExtent l="0" t="0" r="15875" b="19685"/>
                <wp:wrapNone/>
                <wp:docPr id="117"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7175" cy="342265"/>
                        </a:xfrm>
                        <a:prstGeom prst="rect">
                          <a:avLst/>
                        </a:prstGeom>
                        <a:solidFill>
                          <a:srgbClr val="FFFFFF"/>
                        </a:solidFill>
                        <a:ln w="9525">
                          <a:solidFill>
                            <a:srgbClr val="000000"/>
                          </a:solidFill>
                          <a:miter lim="800000"/>
                          <a:headEnd/>
                          <a:tailEnd/>
                        </a:ln>
                      </wps:spPr>
                      <wps:txbx>
                        <w:txbxContent>
                          <w:p w:rsidR="00B94012" w:rsidRDefault="00B94012" w:rsidP="007831AC">
                            <w:pPr>
                              <w:jc w:val="center"/>
                              <w:rPr>
                                <w:sz w:val="26"/>
                                <w:szCs w:val="26"/>
                              </w:rPr>
                            </w:pPr>
                            <w:r>
                              <w:rPr>
                                <w:sz w:val="26"/>
                                <w:szCs w:val="26"/>
                              </w:rPr>
                              <w:t>Bể mạ thiếc</w:t>
                            </w:r>
                          </w:p>
                          <w:p w:rsidR="00B94012" w:rsidRPr="0025521A" w:rsidRDefault="00B94012" w:rsidP="007831AC">
                            <w:pPr>
                              <w:jc w:val="center"/>
                              <w:rPr>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7" o:spid="_x0000_s1133" style="position:absolute;margin-left:133pt;margin-top:6.15pt;width:120.25pt;height:26.95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">
                <v:textbox>
                  <w:txbxContent>
                    <w:p w:rsidR="00B555F4" w:rsidRDefault="00B555F4" w:rsidP="007831AC">
                      <w:pPr>
                        <w:jc w:val="center"/>
                        <w:rPr>
                          <w:sz w:val="26"/>
                          <w:szCs w:val="26"/>
                        </w:rPr>
                      </w:pPr>
                      <w:r>
                        <w:rPr>
                          <w:sz w:val="26"/>
                          <w:szCs w:val="26"/>
                        </w:rPr>
                        <w:t>Bể mạ thiếc</w:t>
                      </w:r>
                    </w:p>
                    <w:p w:rsidR="00B555F4" w:rsidRPr="0025521A" w:rsidRDefault="00B555F4" w:rsidP="007831AC">
                      <w:pPr>
                        <w:jc w:val="center"/>
                        <w:rPr>
                          <w:sz w:val="26"/>
                          <w:szCs w:val="26"/>
                        </w:rPr>
                      </w:pPr>
                    </w:p>
                  </w:txbxContent>
                </v:textbox>
              </v:rect>
            </w:pict>
          </mc:Fallback>
        </mc:AlternateContent>
      </w:r>
    </w:p>
    <w:p w:rsidR="007831AC" w:rsidRPr="00F61F84" w:rsidRDefault="007831AC" w:rsidP="00F61F84">
      <w:pPr>
        <w:spacing w:line="360" w:lineRule="auto"/>
        <w:rPr>
          <w:sz w:val="26"/>
          <w:szCs w:val="26"/>
        </w:rPr>
      </w:pPr>
    </w:p>
    <w:p w:rsidR="007831AC" w:rsidRPr="00F61F84" w:rsidRDefault="007831AC" w:rsidP="00F61F84">
      <w:pPr>
        <w:spacing w:line="360" w:lineRule="auto"/>
        <w:rPr>
          <w:sz w:val="26"/>
          <w:szCs w:val="26"/>
        </w:rPr>
      </w:pPr>
    </w:p>
    <w:p w:rsidR="007831AC" w:rsidRPr="00F61F84" w:rsidRDefault="007831AC" w:rsidP="00A4088B">
      <w:pPr>
        <w:pStyle w:val="Heading4"/>
      </w:pPr>
      <w:bookmarkStart w:id="125" w:name="_Toc101950851"/>
      <w:bookmarkStart w:id="126" w:name="_Toc101952100"/>
      <w:bookmarkStart w:id="127" w:name="_Toc104544284"/>
      <w:r w:rsidRPr="00F61F84">
        <w:t>Hình 1.</w:t>
      </w:r>
      <w:r w:rsidR="00A4088B">
        <w:t>16</w:t>
      </w:r>
      <w:r w:rsidRPr="00F61F84">
        <w:t xml:space="preserve">. Quy trình </w:t>
      </w:r>
      <w:bookmarkEnd w:id="125"/>
      <w:bookmarkEnd w:id="126"/>
      <w:r w:rsidR="00C0330F" w:rsidRPr="00F61F84">
        <w:t>điện giải anode</w:t>
      </w:r>
      <w:bookmarkEnd w:id="127"/>
    </w:p>
    <w:p w:rsidR="007831AC" w:rsidRPr="00F61F84" w:rsidRDefault="007831AC" w:rsidP="00F61F84">
      <w:pPr>
        <w:spacing w:line="360" w:lineRule="auto"/>
        <w:rPr>
          <w:bCs/>
          <w:i/>
          <w:sz w:val="26"/>
          <w:szCs w:val="26"/>
          <w:u w:val="single"/>
        </w:rPr>
        <w:sectPr w:rsidR="007831AC" w:rsidRPr="00F61F84" w:rsidSect="00786AB3">
          <w:pgSz w:w="16834" w:h="11909" w:orient="landscape" w:code="9"/>
          <w:pgMar w:top="1080" w:right="1080" w:bottom="1134" w:left="1418" w:header="720" w:footer="720" w:gutter="0"/>
          <w:cols w:space="720"/>
          <w:docGrid w:linePitch="360"/>
        </w:sectPr>
      </w:pPr>
    </w:p>
    <w:p w:rsidR="007831AC" w:rsidRPr="00F61F84" w:rsidRDefault="007831AC" w:rsidP="00F61F84">
      <w:pPr>
        <w:spacing w:line="360" w:lineRule="auto"/>
        <w:rPr>
          <w:sz w:val="26"/>
          <w:szCs w:val="26"/>
        </w:rPr>
      </w:pPr>
      <w:r w:rsidRPr="00F61F84">
        <w:rPr>
          <w:bCs/>
          <w:i/>
          <w:sz w:val="26"/>
          <w:szCs w:val="26"/>
          <w:u w:val="single"/>
        </w:rPr>
        <w:lastRenderedPageBreak/>
        <w:t>Thuyết minh công nghệ:</w:t>
      </w:r>
    </w:p>
    <w:p w:rsidR="007831AC" w:rsidRPr="00F61F84" w:rsidRDefault="007831AC" w:rsidP="00F61F84">
      <w:pPr>
        <w:spacing w:line="360" w:lineRule="auto"/>
        <w:ind w:firstLine="720"/>
        <w:rPr>
          <w:sz w:val="26"/>
          <w:szCs w:val="26"/>
        </w:rPr>
      </w:pPr>
      <w:r w:rsidRPr="00F61F84">
        <w:rPr>
          <w:sz w:val="26"/>
          <w:szCs w:val="26"/>
        </w:rPr>
        <w:t>40% thanh nhôm sẽ được đưa qua công đoạn điện giải anod. Trước tiên công nhân sẽ xếp từng thanh nhôm lê kệ trước khi đưa vào hồ tầy dầu.</w:t>
      </w:r>
    </w:p>
    <w:p w:rsidR="007831AC" w:rsidRPr="00F61F84" w:rsidRDefault="007831AC" w:rsidP="00F61F84">
      <w:pPr>
        <w:spacing w:line="360" w:lineRule="auto"/>
        <w:jc w:val="both"/>
        <w:outlineLvl w:val="3"/>
        <w:rPr>
          <w:i/>
          <w:sz w:val="26"/>
          <w:szCs w:val="26"/>
          <w:u w:val="single"/>
        </w:rPr>
      </w:pPr>
      <w:r w:rsidRPr="00F61F84">
        <w:rPr>
          <w:sz w:val="26"/>
          <w:szCs w:val="26"/>
        </w:rPr>
        <w:tab/>
      </w:r>
      <w:r w:rsidRPr="00F61F84">
        <w:rPr>
          <w:b/>
          <w:i/>
          <w:sz w:val="26"/>
          <w:szCs w:val="26"/>
          <w:u w:val="single"/>
        </w:rPr>
        <w:t>Tẩy dầu:</w:t>
      </w:r>
      <w:r w:rsidRPr="00F61F84">
        <w:rPr>
          <w:i/>
          <w:sz w:val="26"/>
          <w:szCs w:val="26"/>
        </w:rPr>
        <w:tab/>
      </w:r>
    </w:p>
    <w:p w:rsidR="007831AC" w:rsidRPr="00F61F84" w:rsidRDefault="007831AC" w:rsidP="00F61F84">
      <w:pPr>
        <w:widowControl w:val="0"/>
        <w:spacing w:line="360" w:lineRule="auto"/>
        <w:ind w:firstLine="567"/>
        <w:jc w:val="both"/>
        <w:rPr>
          <w:sz w:val="26"/>
          <w:szCs w:val="26"/>
          <w:vertAlign w:val="superscript"/>
        </w:rPr>
      </w:pPr>
      <w:r w:rsidRPr="00F61F84">
        <w:rPr>
          <w:sz w:val="26"/>
          <w:szCs w:val="26"/>
        </w:rPr>
        <w:t>Thanh nhôm thô được đưa vào dây chuyền xử điện giải anod. Đầu tiên, nhôm được đưa vào công đoạn tẩy dầu. Tại đây, Công ty xây dựng 01 hồ tẩy dầu, hồ có thể tích 65,45m</w:t>
      </w:r>
      <w:r w:rsidRPr="00F61F84">
        <w:rPr>
          <w:sz w:val="26"/>
          <w:szCs w:val="26"/>
          <w:vertAlign w:val="superscript"/>
        </w:rPr>
        <w:t>3</w:t>
      </w:r>
      <w:r w:rsidRPr="00F61F84">
        <w:rPr>
          <w:sz w:val="26"/>
          <w:szCs w:val="26"/>
        </w:rPr>
        <w:t xml:space="preserve"> (2,2 x 3,5 x 8,5).</w:t>
      </w:r>
      <w:r w:rsidRPr="00F61F84">
        <w:rPr>
          <w:sz w:val="26"/>
          <w:szCs w:val="26"/>
          <w:vertAlign w:val="superscript"/>
        </w:rPr>
        <w:t xml:space="preserve"> </w:t>
      </w:r>
    </w:p>
    <w:p w:rsidR="007831AC" w:rsidRPr="00F61F84" w:rsidRDefault="007831AC" w:rsidP="00F61F84">
      <w:pPr>
        <w:spacing w:line="360" w:lineRule="auto"/>
        <w:ind w:firstLine="567"/>
        <w:jc w:val="both"/>
        <w:outlineLvl w:val="3"/>
        <w:rPr>
          <w:sz w:val="26"/>
          <w:szCs w:val="26"/>
          <w:lang w:val="pt-BR"/>
        </w:rPr>
      </w:pPr>
      <w:bookmarkStart w:id="128" w:name="_Toc101950852"/>
      <w:r w:rsidRPr="00F61F84">
        <w:rPr>
          <w:i/>
          <w:sz w:val="26"/>
          <w:szCs w:val="26"/>
          <w:lang w:val="pt-BR"/>
        </w:rPr>
        <w:t xml:space="preserve">Tỷ lệ pha hoá chất và nước: </w:t>
      </w:r>
      <w:r w:rsidRPr="00F61F84">
        <w:rPr>
          <w:sz w:val="26"/>
          <w:szCs w:val="26"/>
          <w:lang w:val="pt-BR"/>
        </w:rPr>
        <w:t>65% Tẩy dầu + 35% nước.</w:t>
      </w:r>
      <w:bookmarkEnd w:id="128"/>
      <w:r w:rsidRPr="00F61F84">
        <w:rPr>
          <w:sz w:val="26"/>
          <w:szCs w:val="26"/>
          <w:lang w:val="pt-BR"/>
        </w:rPr>
        <w:t xml:space="preserve">   </w:t>
      </w:r>
    </w:p>
    <w:p w:rsidR="007831AC" w:rsidRPr="00F61F84" w:rsidRDefault="007831AC" w:rsidP="00F61F84">
      <w:pPr>
        <w:spacing w:line="360" w:lineRule="auto"/>
        <w:ind w:firstLine="567"/>
        <w:jc w:val="both"/>
        <w:outlineLvl w:val="3"/>
        <w:rPr>
          <w:sz w:val="26"/>
          <w:szCs w:val="26"/>
          <w:lang w:val="pt-BR"/>
        </w:rPr>
      </w:pPr>
      <w:bookmarkStart w:id="129" w:name="_Toc101950853"/>
      <w:r w:rsidRPr="00F61F84">
        <w:rPr>
          <w:i/>
          <w:sz w:val="26"/>
          <w:szCs w:val="26"/>
          <w:lang w:val="pt-BR"/>
        </w:rPr>
        <w:t xml:space="preserve">Cách pha hoá chất: </w:t>
      </w:r>
      <w:r w:rsidRPr="00F61F84">
        <w:rPr>
          <w:sz w:val="26"/>
          <w:szCs w:val="26"/>
          <w:lang w:val="pt-BR"/>
        </w:rPr>
        <w:t>Các bước thực hiện như sau:</w:t>
      </w:r>
      <w:bookmarkEnd w:id="129"/>
    </w:p>
    <w:p w:rsidR="007831AC" w:rsidRPr="00F61F84" w:rsidRDefault="007831AC" w:rsidP="00F61F84">
      <w:pPr>
        <w:spacing w:line="360" w:lineRule="auto"/>
        <w:ind w:firstLine="550"/>
        <w:jc w:val="both"/>
        <w:outlineLvl w:val="3"/>
        <w:rPr>
          <w:sz w:val="26"/>
          <w:szCs w:val="26"/>
          <w:lang w:val="pt-BR"/>
        </w:rPr>
      </w:pPr>
      <w:bookmarkStart w:id="130" w:name="_Toc101950854"/>
      <w:r w:rsidRPr="00F61F84">
        <w:rPr>
          <w:sz w:val="26"/>
          <w:szCs w:val="26"/>
          <w:lang w:val="pt-BR"/>
        </w:rPr>
        <w:t>Bước 1: Cho vào bể tẩy dầu 2/3 lượng nước.</w:t>
      </w:r>
      <w:bookmarkEnd w:id="130"/>
    </w:p>
    <w:p w:rsidR="007831AC" w:rsidRPr="00F61F84" w:rsidRDefault="007831AC" w:rsidP="00F61F84">
      <w:pPr>
        <w:spacing w:line="360" w:lineRule="auto"/>
        <w:ind w:firstLine="550"/>
        <w:jc w:val="both"/>
        <w:outlineLvl w:val="3"/>
        <w:rPr>
          <w:sz w:val="26"/>
          <w:szCs w:val="26"/>
          <w:lang w:val="pt-BR"/>
        </w:rPr>
      </w:pPr>
      <w:bookmarkStart w:id="131" w:name="_Toc101950855"/>
      <w:r w:rsidRPr="00F61F84">
        <w:rPr>
          <w:sz w:val="26"/>
          <w:szCs w:val="26"/>
          <w:lang w:val="pt-BR"/>
        </w:rPr>
        <w:t>Bước 2: Châm hóa chất Tẩy dầu vào trong bể một cách từ từ, khuấy đều cho đến khi tan hoàn toàn.</w:t>
      </w:r>
      <w:bookmarkEnd w:id="131"/>
    </w:p>
    <w:p w:rsidR="007831AC" w:rsidRPr="00F61F84" w:rsidRDefault="007831AC" w:rsidP="00F61F84">
      <w:pPr>
        <w:spacing w:line="360" w:lineRule="auto"/>
        <w:ind w:firstLine="550"/>
        <w:jc w:val="both"/>
        <w:outlineLvl w:val="3"/>
        <w:rPr>
          <w:sz w:val="26"/>
          <w:szCs w:val="26"/>
          <w:lang w:val="pt-BR"/>
        </w:rPr>
      </w:pPr>
      <w:bookmarkStart w:id="132" w:name="_Toc101950856"/>
      <w:r w:rsidRPr="00F61F84">
        <w:rPr>
          <w:sz w:val="26"/>
          <w:szCs w:val="26"/>
          <w:lang w:val="pt-BR"/>
        </w:rPr>
        <w:t>Bước 3: Sau đó cho 1/3 lượng nước còn lại vào trong bể.</w:t>
      </w:r>
      <w:bookmarkEnd w:id="132"/>
    </w:p>
    <w:p w:rsidR="007831AC" w:rsidRPr="00F61F84" w:rsidRDefault="007831AC" w:rsidP="00F61F84">
      <w:pPr>
        <w:spacing w:line="360" w:lineRule="auto"/>
        <w:ind w:firstLine="550"/>
        <w:jc w:val="both"/>
        <w:outlineLvl w:val="3"/>
        <w:rPr>
          <w:sz w:val="26"/>
          <w:szCs w:val="26"/>
          <w:lang w:val="pt-BR"/>
        </w:rPr>
      </w:pPr>
      <w:bookmarkStart w:id="133" w:name="_Toc101950857"/>
      <w:r w:rsidRPr="00F61F84">
        <w:rPr>
          <w:sz w:val="26"/>
          <w:szCs w:val="26"/>
          <w:lang w:val="pt-BR"/>
        </w:rPr>
        <w:t>Bước 4: Tẩy dầu thử.</w:t>
      </w:r>
      <w:bookmarkEnd w:id="133"/>
    </w:p>
    <w:p w:rsidR="007831AC" w:rsidRPr="00F61F84" w:rsidRDefault="007831AC" w:rsidP="00F61F84">
      <w:pPr>
        <w:pStyle w:val="NormalWeb"/>
        <w:shd w:val="clear" w:color="auto" w:fill="FFFFFF"/>
        <w:spacing w:before="0" w:beforeAutospacing="0" w:after="0" w:afterAutospacing="0" w:line="360" w:lineRule="auto"/>
        <w:ind w:firstLine="550"/>
        <w:jc w:val="both"/>
        <w:rPr>
          <w:sz w:val="26"/>
          <w:szCs w:val="26"/>
          <w:lang w:val="pt-BR"/>
        </w:rPr>
      </w:pPr>
      <w:r w:rsidRPr="00F61F84">
        <w:rPr>
          <w:sz w:val="26"/>
          <w:szCs w:val="26"/>
          <w:lang w:val="pt-BR"/>
        </w:rPr>
        <w:t xml:space="preserve">Bước 5: Tẩy dầu chính thức: ngâm các nguyên liệu vào trong bể. Thời gian cần thiết cho quá trình tẩy dầu tối thiểu là </w:t>
      </w:r>
      <w:r w:rsidR="00065D59" w:rsidRPr="00F61F84">
        <w:rPr>
          <w:sz w:val="26"/>
          <w:szCs w:val="26"/>
        </w:rPr>
        <w:t>5</w:t>
      </w:r>
      <w:r w:rsidRPr="00F61F84">
        <w:rPr>
          <w:sz w:val="26"/>
          <w:szCs w:val="26"/>
        </w:rPr>
        <w:t xml:space="preserve"> – 1</w:t>
      </w:r>
      <w:r w:rsidR="00065D59" w:rsidRPr="00F61F84">
        <w:rPr>
          <w:sz w:val="26"/>
          <w:szCs w:val="26"/>
        </w:rPr>
        <w:t>0</w:t>
      </w:r>
      <w:r w:rsidRPr="00F61F84">
        <w:rPr>
          <w:sz w:val="26"/>
          <w:szCs w:val="26"/>
        </w:rPr>
        <w:t xml:space="preserve"> phút</w:t>
      </w:r>
      <w:r w:rsidRPr="00F61F84">
        <w:rPr>
          <w:sz w:val="26"/>
          <w:szCs w:val="26"/>
          <w:lang w:val="pt-BR"/>
        </w:rPr>
        <w:t xml:space="preserve">. </w:t>
      </w:r>
    </w:p>
    <w:p w:rsidR="007831AC" w:rsidRPr="00F61F84" w:rsidRDefault="007831AC" w:rsidP="00F61F84">
      <w:pPr>
        <w:spacing w:line="360" w:lineRule="auto"/>
        <w:ind w:firstLine="567"/>
        <w:jc w:val="both"/>
        <w:outlineLvl w:val="3"/>
        <w:rPr>
          <w:sz w:val="26"/>
          <w:szCs w:val="26"/>
          <w:lang w:val="pt-BR"/>
        </w:rPr>
      </w:pPr>
      <w:bookmarkStart w:id="134" w:name="_Toc101950858"/>
      <w:r w:rsidRPr="00F61F84">
        <w:rPr>
          <w:i/>
          <w:sz w:val="26"/>
          <w:szCs w:val="26"/>
          <w:lang w:val="pt-BR"/>
        </w:rPr>
        <w:t>Phương pháp tẩy dầu:</w:t>
      </w:r>
      <w:r w:rsidRPr="00F61F84">
        <w:rPr>
          <w:sz w:val="26"/>
          <w:szCs w:val="26"/>
          <w:lang w:val="pt-BR"/>
        </w:rPr>
        <w:t xml:space="preserve"> </w:t>
      </w:r>
      <w:r w:rsidRPr="00F61F84">
        <w:rPr>
          <w:sz w:val="26"/>
          <w:szCs w:val="26"/>
        </w:rPr>
        <w:t xml:space="preserve">Mục đích để loại bỏ lớp dầu bám trên bề mặt nguyên liệu. Quá trình này diễn ra trong khoảng thời gian từ </w:t>
      </w:r>
      <w:r w:rsidR="00065D59" w:rsidRPr="00F61F84">
        <w:rPr>
          <w:sz w:val="26"/>
          <w:szCs w:val="26"/>
        </w:rPr>
        <w:t>5</w:t>
      </w:r>
      <w:r w:rsidRPr="00F61F84">
        <w:rPr>
          <w:sz w:val="26"/>
          <w:szCs w:val="26"/>
        </w:rPr>
        <w:t xml:space="preserve"> – 1</w:t>
      </w:r>
      <w:r w:rsidR="00065D59" w:rsidRPr="00F61F84">
        <w:rPr>
          <w:sz w:val="26"/>
          <w:szCs w:val="26"/>
        </w:rPr>
        <w:t>0</w:t>
      </w:r>
      <w:r w:rsidRPr="00F61F84">
        <w:rPr>
          <w:sz w:val="26"/>
          <w:szCs w:val="26"/>
        </w:rPr>
        <w:t xml:space="preserve"> phút ở nhiệt độ bình thường</w:t>
      </w:r>
      <w:r w:rsidRPr="00F61F84">
        <w:rPr>
          <w:sz w:val="26"/>
          <w:szCs w:val="26"/>
          <w:lang w:val="pt-BR"/>
        </w:rPr>
        <w:t>.</w:t>
      </w:r>
      <w:bookmarkEnd w:id="134"/>
    </w:p>
    <w:p w:rsidR="007831AC" w:rsidRPr="00F61F84" w:rsidRDefault="007831AC" w:rsidP="00F61F84">
      <w:pPr>
        <w:spacing w:line="360" w:lineRule="auto"/>
        <w:ind w:firstLine="567"/>
        <w:jc w:val="both"/>
        <w:outlineLvl w:val="3"/>
        <w:rPr>
          <w:sz w:val="26"/>
          <w:szCs w:val="26"/>
        </w:rPr>
      </w:pPr>
      <w:bookmarkStart w:id="135" w:name="_Toc101950859"/>
      <w:r w:rsidRPr="00F61F84">
        <w:rPr>
          <w:sz w:val="26"/>
          <w:szCs w:val="26"/>
        </w:rPr>
        <w:t xml:space="preserve">→ </w:t>
      </w:r>
      <w:r w:rsidRPr="00F61F84">
        <w:rPr>
          <w:i/>
          <w:sz w:val="26"/>
          <w:szCs w:val="26"/>
        </w:rPr>
        <w:t>Chất thải phát sinh</w:t>
      </w:r>
      <w:r w:rsidRPr="00F61F84">
        <w:rPr>
          <w:sz w:val="26"/>
          <w:szCs w:val="26"/>
        </w:rPr>
        <w:t>:</w:t>
      </w:r>
      <w:bookmarkEnd w:id="135"/>
      <w:r w:rsidRPr="00F61F84">
        <w:rPr>
          <w:sz w:val="26"/>
          <w:szCs w:val="26"/>
        </w:rPr>
        <w:t xml:space="preserve"> </w:t>
      </w:r>
    </w:p>
    <w:p w:rsidR="007831AC" w:rsidRPr="00F61F84" w:rsidRDefault="007831AC" w:rsidP="00F61F84">
      <w:pPr>
        <w:numPr>
          <w:ilvl w:val="0"/>
          <w:numId w:val="50"/>
        </w:numPr>
        <w:spacing w:line="360" w:lineRule="auto"/>
        <w:jc w:val="both"/>
        <w:outlineLvl w:val="3"/>
        <w:rPr>
          <w:sz w:val="26"/>
          <w:szCs w:val="26"/>
        </w:rPr>
      </w:pPr>
      <w:bookmarkStart w:id="136" w:name="_Toc101950860"/>
      <w:r w:rsidRPr="00F61F84">
        <w:rPr>
          <w:sz w:val="26"/>
          <w:szCs w:val="26"/>
        </w:rPr>
        <w:t>Hơi hoá chất: Đưa về HTXL hơi hoá chất xử lý.</w:t>
      </w:r>
      <w:bookmarkEnd w:id="136"/>
    </w:p>
    <w:p w:rsidR="007831AC" w:rsidRPr="00F61F84" w:rsidRDefault="007831AC" w:rsidP="00F61F84">
      <w:pPr>
        <w:numPr>
          <w:ilvl w:val="0"/>
          <w:numId w:val="50"/>
        </w:numPr>
        <w:spacing w:line="360" w:lineRule="auto"/>
        <w:jc w:val="both"/>
        <w:outlineLvl w:val="3"/>
        <w:rPr>
          <w:sz w:val="26"/>
          <w:szCs w:val="26"/>
        </w:rPr>
      </w:pPr>
      <w:bookmarkStart w:id="137" w:name="_Toc101950861"/>
      <w:r w:rsidRPr="00F61F84">
        <w:rPr>
          <w:sz w:val="26"/>
          <w:szCs w:val="26"/>
        </w:rPr>
        <w:t>Nước thải: đưa về hệ thống xử lý nước thải sản xuất để xử lý.</w:t>
      </w:r>
      <w:bookmarkEnd w:id="137"/>
    </w:p>
    <w:p w:rsidR="007831AC" w:rsidRPr="00F61F84" w:rsidRDefault="007831AC" w:rsidP="00F61F84">
      <w:pPr>
        <w:spacing w:line="360" w:lineRule="auto"/>
        <w:jc w:val="both"/>
        <w:outlineLvl w:val="3"/>
        <w:rPr>
          <w:b/>
          <w:i/>
          <w:sz w:val="26"/>
          <w:szCs w:val="26"/>
          <w:u w:val="single"/>
        </w:rPr>
      </w:pPr>
      <w:bookmarkStart w:id="138" w:name="_Toc101950862"/>
      <w:r w:rsidRPr="00F61F84">
        <w:rPr>
          <w:b/>
          <w:i/>
          <w:sz w:val="26"/>
          <w:szCs w:val="26"/>
          <w:u w:val="single"/>
        </w:rPr>
        <w:t>Rửa nước 1:</w:t>
      </w:r>
      <w:bookmarkEnd w:id="138"/>
    </w:p>
    <w:p w:rsidR="007831AC" w:rsidRPr="00F61F84" w:rsidRDefault="007831AC" w:rsidP="00F61F84">
      <w:pPr>
        <w:widowControl w:val="0"/>
        <w:spacing w:line="360" w:lineRule="auto"/>
        <w:ind w:firstLine="720"/>
        <w:jc w:val="both"/>
        <w:rPr>
          <w:sz w:val="26"/>
          <w:szCs w:val="26"/>
        </w:rPr>
      </w:pPr>
      <w:r w:rsidRPr="00F61F84">
        <w:rPr>
          <w:sz w:val="26"/>
          <w:szCs w:val="26"/>
        </w:rPr>
        <w:t>Sau khi tẩy dầu, thanh nhôm được đưa qua công đoạn rửa nước để làm sạch lớp dầu trên bề mặt nhôm. Công ty xây dựng 02 hồ rửa nước lạnh, hồ 1 có thể tích 65,45m</w:t>
      </w:r>
      <w:r w:rsidRPr="00F61F84">
        <w:rPr>
          <w:sz w:val="26"/>
          <w:szCs w:val="26"/>
          <w:vertAlign w:val="superscript"/>
        </w:rPr>
        <w:t xml:space="preserve">3 </w:t>
      </w:r>
      <w:r w:rsidRPr="00F61F84">
        <w:rPr>
          <w:sz w:val="26"/>
          <w:szCs w:val="26"/>
        </w:rPr>
        <w:t>(2,2 x 8,5 x 3,5), hồ 2 có thể tích 44,6 m</w:t>
      </w:r>
      <w:r w:rsidRPr="00F61F84">
        <w:rPr>
          <w:sz w:val="26"/>
          <w:szCs w:val="26"/>
          <w:vertAlign w:val="superscript"/>
        </w:rPr>
        <w:t>3</w:t>
      </w:r>
      <w:r w:rsidRPr="00F61F84">
        <w:rPr>
          <w:sz w:val="26"/>
          <w:szCs w:val="26"/>
        </w:rPr>
        <w:t xml:space="preserve"> (1,5 x 8,5 x 3,5).</w:t>
      </w:r>
    </w:p>
    <w:p w:rsidR="007831AC" w:rsidRPr="00F61F84" w:rsidRDefault="007831AC" w:rsidP="00F61F84">
      <w:pPr>
        <w:spacing w:line="360" w:lineRule="auto"/>
        <w:ind w:firstLine="567"/>
        <w:jc w:val="both"/>
        <w:outlineLvl w:val="3"/>
        <w:rPr>
          <w:sz w:val="26"/>
          <w:szCs w:val="26"/>
          <w:lang w:val="pt-BR"/>
        </w:rPr>
      </w:pPr>
      <w:bookmarkStart w:id="139" w:name="_Toc101950863"/>
      <w:r w:rsidRPr="00F61F84">
        <w:rPr>
          <w:i/>
          <w:sz w:val="26"/>
          <w:szCs w:val="26"/>
          <w:lang w:val="pt-BR"/>
        </w:rPr>
        <w:t xml:space="preserve">Tỷ lệ pha hoá chất và nước: </w:t>
      </w:r>
      <w:r w:rsidRPr="00F61F84">
        <w:rPr>
          <w:sz w:val="26"/>
          <w:szCs w:val="26"/>
          <w:lang w:val="pt-BR"/>
        </w:rPr>
        <w:t>100% nước.</w:t>
      </w:r>
      <w:bookmarkEnd w:id="139"/>
      <w:r w:rsidRPr="00F61F84">
        <w:rPr>
          <w:sz w:val="26"/>
          <w:szCs w:val="26"/>
          <w:lang w:val="pt-BR"/>
        </w:rPr>
        <w:t xml:space="preserve">   </w:t>
      </w:r>
    </w:p>
    <w:p w:rsidR="00065D59" w:rsidRPr="00F61F84" w:rsidRDefault="00065D59" w:rsidP="00F61F84">
      <w:pPr>
        <w:spacing w:line="360" w:lineRule="auto"/>
        <w:ind w:firstLine="567"/>
        <w:jc w:val="both"/>
        <w:outlineLvl w:val="3"/>
        <w:rPr>
          <w:sz w:val="26"/>
          <w:szCs w:val="26"/>
          <w:lang w:val="pt-BR"/>
        </w:rPr>
      </w:pPr>
      <w:r w:rsidRPr="00F61F84">
        <w:rPr>
          <w:i/>
          <w:sz w:val="26"/>
          <w:szCs w:val="26"/>
          <w:lang w:val="pt-BR"/>
        </w:rPr>
        <w:t>Thời gian:</w:t>
      </w:r>
      <w:r w:rsidRPr="00F61F84">
        <w:rPr>
          <w:sz w:val="26"/>
          <w:szCs w:val="26"/>
          <w:lang w:val="pt-BR"/>
        </w:rPr>
        <w:t xml:space="preserve"> 1-15 Phút</w:t>
      </w:r>
    </w:p>
    <w:p w:rsidR="007831AC" w:rsidRPr="00F61F84" w:rsidRDefault="007831AC" w:rsidP="00F61F84">
      <w:pPr>
        <w:widowControl w:val="0"/>
        <w:spacing w:line="360" w:lineRule="auto"/>
        <w:ind w:firstLine="567"/>
        <w:jc w:val="both"/>
        <w:rPr>
          <w:sz w:val="26"/>
          <w:szCs w:val="26"/>
        </w:rPr>
      </w:pPr>
      <w:r w:rsidRPr="00F61F84">
        <w:rPr>
          <w:i/>
          <w:sz w:val="26"/>
          <w:szCs w:val="26"/>
          <w:lang w:val="pt-BR"/>
        </w:rPr>
        <w:t>Phương pháp thực hiện:</w:t>
      </w:r>
      <w:r w:rsidRPr="00F61F84">
        <w:rPr>
          <w:sz w:val="26"/>
          <w:szCs w:val="26"/>
        </w:rPr>
        <w:t xml:space="preserve"> Công đoạn rửa sẽ được diễn ra theo quy trình rửa ngược dòng, nhiệt độ của nước là nhiệt độ phòng 32-35</w:t>
      </w:r>
      <w:r w:rsidRPr="00F61F84">
        <w:rPr>
          <w:sz w:val="26"/>
          <w:szCs w:val="26"/>
          <w:vertAlign w:val="superscript"/>
        </w:rPr>
        <w:t>0</w:t>
      </w:r>
      <w:r w:rsidRPr="00F61F84">
        <w:rPr>
          <w:sz w:val="26"/>
          <w:szCs w:val="26"/>
        </w:rPr>
        <w:t>C. Nguyên liệu sẽ được đưa lần lượt từ bể rửa số 1 đến bể rửa số 2, trong khi đó nước sạch được cấp vào từ bể số 2, chảy tràn về bể số 1. Nước rửa chảy tràn được dẫn về bể thu gom về đưa về hệ thống xử lý nước thải.</w:t>
      </w:r>
    </w:p>
    <w:p w:rsidR="007831AC" w:rsidRPr="00F61F84" w:rsidRDefault="007831AC" w:rsidP="00F61F84">
      <w:pPr>
        <w:widowControl w:val="0"/>
        <w:spacing w:line="360" w:lineRule="auto"/>
        <w:ind w:firstLine="567"/>
        <w:jc w:val="both"/>
        <w:rPr>
          <w:sz w:val="26"/>
          <w:szCs w:val="26"/>
        </w:rPr>
      </w:pPr>
      <w:r w:rsidRPr="00F61F84">
        <w:rPr>
          <w:sz w:val="26"/>
          <w:szCs w:val="26"/>
        </w:rPr>
        <w:t xml:space="preserve">→ </w:t>
      </w:r>
      <w:r w:rsidRPr="00F61F84">
        <w:rPr>
          <w:i/>
          <w:sz w:val="26"/>
          <w:szCs w:val="26"/>
        </w:rPr>
        <w:t>Chất thải phát sinh</w:t>
      </w:r>
      <w:r w:rsidRPr="00F61F84">
        <w:rPr>
          <w:sz w:val="26"/>
          <w:szCs w:val="26"/>
        </w:rPr>
        <w:t xml:space="preserve">: </w:t>
      </w:r>
    </w:p>
    <w:p w:rsidR="007831AC" w:rsidRPr="00F61F84" w:rsidRDefault="007831AC" w:rsidP="00F61F84">
      <w:pPr>
        <w:numPr>
          <w:ilvl w:val="0"/>
          <w:numId w:val="50"/>
        </w:numPr>
        <w:spacing w:line="360" w:lineRule="auto"/>
        <w:jc w:val="both"/>
        <w:outlineLvl w:val="3"/>
        <w:rPr>
          <w:sz w:val="26"/>
          <w:szCs w:val="26"/>
        </w:rPr>
      </w:pPr>
      <w:bookmarkStart w:id="140" w:name="_Toc101950864"/>
      <w:r w:rsidRPr="00F61F84">
        <w:rPr>
          <w:sz w:val="26"/>
          <w:szCs w:val="26"/>
        </w:rPr>
        <w:lastRenderedPageBreak/>
        <w:t>Hơi hoá chất: Đưa về HTXL hơi hoá chất xử lý.</w:t>
      </w:r>
      <w:bookmarkEnd w:id="140"/>
    </w:p>
    <w:p w:rsidR="007831AC" w:rsidRPr="00F61F84" w:rsidRDefault="007831AC" w:rsidP="00F61F84">
      <w:pPr>
        <w:numPr>
          <w:ilvl w:val="0"/>
          <w:numId w:val="50"/>
        </w:numPr>
        <w:spacing w:line="360" w:lineRule="auto"/>
        <w:jc w:val="both"/>
        <w:outlineLvl w:val="3"/>
        <w:rPr>
          <w:sz w:val="26"/>
          <w:szCs w:val="26"/>
        </w:rPr>
      </w:pPr>
      <w:bookmarkStart w:id="141" w:name="_Toc101950865"/>
      <w:r w:rsidRPr="00F61F84">
        <w:rPr>
          <w:sz w:val="26"/>
          <w:szCs w:val="26"/>
        </w:rPr>
        <w:t>Nước thải: Thu gom về HTXLNT tập trung xử lý.</w:t>
      </w:r>
      <w:bookmarkEnd w:id="141"/>
    </w:p>
    <w:p w:rsidR="007831AC" w:rsidRPr="00F61F84" w:rsidRDefault="007831AC" w:rsidP="00F61F84">
      <w:pPr>
        <w:spacing w:line="360" w:lineRule="auto"/>
        <w:jc w:val="both"/>
        <w:outlineLvl w:val="3"/>
        <w:rPr>
          <w:b/>
          <w:i/>
          <w:sz w:val="26"/>
          <w:szCs w:val="26"/>
          <w:u w:val="single"/>
        </w:rPr>
      </w:pPr>
      <w:r w:rsidRPr="00F61F84">
        <w:rPr>
          <w:sz w:val="26"/>
          <w:szCs w:val="26"/>
        </w:rPr>
        <w:tab/>
      </w:r>
      <w:bookmarkStart w:id="142" w:name="_Toc101950866"/>
      <w:r w:rsidRPr="00F61F84">
        <w:rPr>
          <w:b/>
          <w:i/>
          <w:sz w:val="26"/>
          <w:szCs w:val="26"/>
          <w:u w:val="single"/>
        </w:rPr>
        <w:t>Điện giải:</w:t>
      </w:r>
      <w:bookmarkEnd w:id="142"/>
    </w:p>
    <w:p w:rsidR="007831AC" w:rsidRPr="00F61F84" w:rsidRDefault="007831AC" w:rsidP="00F61F84">
      <w:pPr>
        <w:widowControl w:val="0"/>
        <w:spacing w:line="360" w:lineRule="auto"/>
        <w:ind w:firstLine="720"/>
        <w:jc w:val="both"/>
        <w:rPr>
          <w:sz w:val="26"/>
          <w:szCs w:val="26"/>
        </w:rPr>
      </w:pPr>
      <w:r w:rsidRPr="00F61F84">
        <w:rPr>
          <w:sz w:val="26"/>
          <w:szCs w:val="26"/>
        </w:rPr>
        <w:t>Sau khi rửa, thanh nhôm được đưa qua công đoạn điện giải để làm nhôm trở nên cứng hơn và bền hơn. Quá trình điện giải là tập hợp của các anode cực dương và bể hoá chất là tập hợp của các cực âm. Dòng điện chạy qua bể anode, làm oxy hoá bề mặt của nhôm. Bề mặt oxy hoá tạo thành một lớp vỏ bọc cứng thay cho lớp nhôm thông thường ở bề mặt tấm nhôm.</w:t>
      </w:r>
    </w:p>
    <w:p w:rsidR="007831AC" w:rsidRPr="00F61F84" w:rsidRDefault="007831AC" w:rsidP="00F61F84">
      <w:pPr>
        <w:widowControl w:val="0"/>
        <w:spacing w:line="360" w:lineRule="auto"/>
        <w:ind w:firstLine="720"/>
        <w:jc w:val="both"/>
        <w:rPr>
          <w:sz w:val="26"/>
          <w:szCs w:val="26"/>
        </w:rPr>
      </w:pPr>
      <w:r w:rsidRPr="00F61F84">
        <w:rPr>
          <w:sz w:val="26"/>
          <w:szCs w:val="26"/>
        </w:rPr>
        <w:t>Công ty xây dựng 03 bể điện giải, bể 1 có thể tích 44,6 m</w:t>
      </w:r>
      <w:r w:rsidRPr="00F61F84">
        <w:rPr>
          <w:sz w:val="26"/>
          <w:szCs w:val="26"/>
          <w:vertAlign w:val="superscript"/>
        </w:rPr>
        <w:t>3</w:t>
      </w:r>
      <w:r w:rsidRPr="00F61F84">
        <w:rPr>
          <w:sz w:val="26"/>
          <w:szCs w:val="26"/>
        </w:rPr>
        <w:t xml:space="preserve"> (1,5 x 8,5 x 3,5), hồ 2 có thể tích 44,6 m</w:t>
      </w:r>
      <w:r w:rsidRPr="00F61F84">
        <w:rPr>
          <w:sz w:val="26"/>
          <w:szCs w:val="26"/>
          <w:vertAlign w:val="superscript"/>
        </w:rPr>
        <w:t>3</w:t>
      </w:r>
      <w:r w:rsidRPr="00F61F84">
        <w:rPr>
          <w:sz w:val="26"/>
          <w:szCs w:val="26"/>
        </w:rPr>
        <w:t xml:space="preserve"> (1,5 x 8,5 x 3,5), hồ 3 có thể tích 44,6 m</w:t>
      </w:r>
      <w:r w:rsidRPr="00F61F84">
        <w:rPr>
          <w:sz w:val="26"/>
          <w:szCs w:val="26"/>
          <w:vertAlign w:val="superscript"/>
        </w:rPr>
        <w:t>3</w:t>
      </w:r>
      <w:r w:rsidRPr="00F61F84">
        <w:rPr>
          <w:sz w:val="26"/>
          <w:szCs w:val="26"/>
        </w:rPr>
        <w:t xml:space="preserve"> (1,5 x 8,5 x 3,5)</w:t>
      </w:r>
    </w:p>
    <w:p w:rsidR="007831AC" w:rsidRPr="00F61F84" w:rsidRDefault="007831AC" w:rsidP="00F61F84">
      <w:pPr>
        <w:spacing w:line="360" w:lineRule="auto"/>
        <w:ind w:firstLine="567"/>
        <w:jc w:val="both"/>
        <w:outlineLvl w:val="3"/>
        <w:rPr>
          <w:sz w:val="26"/>
          <w:szCs w:val="26"/>
          <w:lang w:val="pt-BR"/>
        </w:rPr>
      </w:pPr>
      <w:bookmarkStart w:id="143" w:name="_Toc101950867"/>
      <w:r w:rsidRPr="00F61F84">
        <w:rPr>
          <w:i/>
          <w:sz w:val="26"/>
          <w:szCs w:val="26"/>
          <w:lang w:val="pt-BR"/>
        </w:rPr>
        <w:t>Tỷ lệ pha hoá chất và nước: 14% hoá chất + 86% nước.</w:t>
      </w:r>
      <w:bookmarkEnd w:id="143"/>
      <w:r w:rsidRPr="00F61F84">
        <w:rPr>
          <w:sz w:val="26"/>
          <w:szCs w:val="26"/>
          <w:lang w:val="pt-BR"/>
        </w:rPr>
        <w:t xml:space="preserve">   </w:t>
      </w:r>
    </w:p>
    <w:p w:rsidR="00065D59" w:rsidRPr="00F61F84" w:rsidRDefault="00065D59" w:rsidP="00F61F84">
      <w:pPr>
        <w:spacing w:line="360" w:lineRule="auto"/>
        <w:ind w:firstLine="567"/>
        <w:jc w:val="both"/>
        <w:outlineLvl w:val="3"/>
        <w:rPr>
          <w:sz w:val="26"/>
          <w:szCs w:val="26"/>
          <w:lang w:val="pt-BR"/>
        </w:rPr>
      </w:pPr>
      <w:r w:rsidRPr="00F61F84">
        <w:rPr>
          <w:i/>
          <w:sz w:val="26"/>
          <w:szCs w:val="26"/>
          <w:lang w:val="pt-BR"/>
        </w:rPr>
        <w:t>Thời gian:</w:t>
      </w:r>
      <w:r w:rsidRPr="00F61F84">
        <w:rPr>
          <w:sz w:val="26"/>
          <w:szCs w:val="26"/>
          <w:lang w:val="pt-BR"/>
        </w:rPr>
        <w:t xml:space="preserve"> 15 Phút</w:t>
      </w:r>
    </w:p>
    <w:p w:rsidR="007831AC" w:rsidRPr="00F61F84" w:rsidRDefault="007831AC" w:rsidP="00F61F84">
      <w:pPr>
        <w:widowControl w:val="0"/>
        <w:spacing w:line="360" w:lineRule="auto"/>
        <w:ind w:firstLine="567"/>
        <w:jc w:val="both"/>
        <w:rPr>
          <w:sz w:val="26"/>
          <w:szCs w:val="26"/>
        </w:rPr>
      </w:pPr>
      <w:r w:rsidRPr="00F61F84">
        <w:rPr>
          <w:i/>
          <w:sz w:val="26"/>
          <w:szCs w:val="26"/>
          <w:lang w:val="pt-BR"/>
        </w:rPr>
        <w:t>Phương pháp thực hiện:</w:t>
      </w:r>
      <w:r w:rsidRPr="00F61F84">
        <w:rPr>
          <w:sz w:val="26"/>
          <w:szCs w:val="26"/>
        </w:rPr>
        <w:t xml:space="preserve">. Nguyên liệu sẽ được đưa lần lượt từ bể điện giải số 1 đến bể rửa số 2 và sang số 3. </w:t>
      </w:r>
      <w:r w:rsidRPr="00F61F84">
        <w:rPr>
          <w:sz w:val="26"/>
          <w:szCs w:val="26"/>
          <w:lang w:val="pt-BR"/>
        </w:rPr>
        <w:t xml:space="preserve">Thời gian cần thiết cho quá trình điện giải tối thiểu là </w:t>
      </w:r>
      <w:r w:rsidRPr="00F61F84">
        <w:rPr>
          <w:sz w:val="26"/>
          <w:szCs w:val="26"/>
        </w:rPr>
        <w:t>15 phút.</w:t>
      </w:r>
    </w:p>
    <w:p w:rsidR="007831AC" w:rsidRPr="00F61F84" w:rsidRDefault="007831AC" w:rsidP="00F61F84">
      <w:pPr>
        <w:widowControl w:val="0"/>
        <w:spacing w:line="360" w:lineRule="auto"/>
        <w:ind w:firstLine="567"/>
        <w:jc w:val="both"/>
        <w:rPr>
          <w:sz w:val="26"/>
          <w:szCs w:val="26"/>
        </w:rPr>
      </w:pPr>
      <w:r w:rsidRPr="00F61F84">
        <w:rPr>
          <w:sz w:val="26"/>
          <w:szCs w:val="26"/>
        </w:rPr>
        <w:t xml:space="preserve">→ </w:t>
      </w:r>
      <w:r w:rsidRPr="00F61F84">
        <w:rPr>
          <w:i/>
          <w:sz w:val="26"/>
          <w:szCs w:val="26"/>
        </w:rPr>
        <w:t>Chất thải phát sinh</w:t>
      </w:r>
      <w:r w:rsidRPr="00F61F84">
        <w:rPr>
          <w:sz w:val="26"/>
          <w:szCs w:val="26"/>
        </w:rPr>
        <w:t xml:space="preserve">: </w:t>
      </w:r>
    </w:p>
    <w:p w:rsidR="007831AC" w:rsidRPr="00F61F84" w:rsidRDefault="007831AC" w:rsidP="00F61F84">
      <w:pPr>
        <w:numPr>
          <w:ilvl w:val="0"/>
          <w:numId w:val="50"/>
        </w:numPr>
        <w:spacing w:line="360" w:lineRule="auto"/>
        <w:jc w:val="both"/>
        <w:outlineLvl w:val="3"/>
        <w:rPr>
          <w:sz w:val="26"/>
          <w:szCs w:val="26"/>
        </w:rPr>
      </w:pPr>
      <w:bookmarkStart w:id="144" w:name="_Toc101950868"/>
      <w:r w:rsidRPr="00F61F84">
        <w:rPr>
          <w:sz w:val="26"/>
          <w:szCs w:val="26"/>
        </w:rPr>
        <w:t>Hơi hoá chất: Đưa về HTXL hơi hoá chất xử lý.</w:t>
      </w:r>
      <w:bookmarkEnd w:id="144"/>
    </w:p>
    <w:p w:rsidR="007831AC" w:rsidRPr="00F61F84" w:rsidRDefault="007831AC" w:rsidP="00F61F84">
      <w:pPr>
        <w:numPr>
          <w:ilvl w:val="0"/>
          <w:numId w:val="50"/>
        </w:numPr>
        <w:spacing w:line="360" w:lineRule="auto"/>
        <w:jc w:val="both"/>
        <w:outlineLvl w:val="3"/>
        <w:rPr>
          <w:sz w:val="26"/>
          <w:szCs w:val="26"/>
        </w:rPr>
      </w:pPr>
      <w:bookmarkStart w:id="145" w:name="_Toc101950869"/>
      <w:r w:rsidRPr="00F61F84">
        <w:rPr>
          <w:sz w:val="26"/>
          <w:szCs w:val="26"/>
        </w:rPr>
        <w:t>Nước thải: Thu gom về HTXLNT tập trung xử lý.</w:t>
      </w:r>
      <w:bookmarkEnd w:id="145"/>
    </w:p>
    <w:p w:rsidR="007831AC" w:rsidRPr="00F61F84" w:rsidRDefault="007831AC" w:rsidP="00F61F84">
      <w:pPr>
        <w:spacing w:line="360" w:lineRule="auto"/>
        <w:rPr>
          <w:sz w:val="26"/>
          <w:szCs w:val="26"/>
          <w:lang w:val="vi-VN" w:eastAsia="ja-JP"/>
        </w:rPr>
      </w:pPr>
      <w:r w:rsidRPr="00F61F84">
        <w:rPr>
          <w:b/>
          <w:i/>
          <w:sz w:val="26"/>
          <w:szCs w:val="26"/>
          <w:u w:val="single"/>
        </w:rPr>
        <w:t>Rửa nước 2:</w:t>
      </w:r>
    </w:p>
    <w:p w:rsidR="007831AC" w:rsidRPr="00F61F84" w:rsidRDefault="007831AC" w:rsidP="00F61F84">
      <w:pPr>
        <w:widowControl w:val="0"/>
        <w:spacing w:line="360" w:lineRule="auto"/>
        <w:ind w:firstLine="720"/>
        <w:jc w:val="both"/>
        <w:rPr>
          <w:sz w:val="26"/>
          <w:szCs w:val="26"/>
        </w:rPr>
      </w:pPr>
      <w:r w:rsidRPr="00F61F84">
        <w:rPr>
          <w:sz w:val="26"/>
          <w:szCs w:val="26"/>
        </w:rPr>
        <w:t xml:space="preserve">Tiếp theo là công đoạn rửa lần 2. Công ty xây dựng 03 hồ rửa nước lạnh, hồ 1 có thể tích </w:t>
      </w:r>
      <w:r w:rsidRPr="00F61F84">
        <w:rPr>
          <w:sz w:val="26"/>
          <w:szCs w:val="26"/>
          <w:lang w:val="pt-BR"/>
        </w:rPr>
        <w:t>26,4</w:t>
      </w:r>
      <w:r w:rsidRPr="00F61F84">
        <w:rPr>
          <w:sz w:val="26"/>
          <w:szCs w:val="26"/>
        </w:rPr>
        <w:t>m</w:t>
      </w:r>
      <w:r w:rsidRPr="00F61F84">
        <w:rPr>
          <w:sz w:val="26"/>
          <w:szCs w:val="26"/>
          <w:vertAlign w:val="superscript"/>
        </w:rPr>
        <w:t xml:space="preserve">3 </w:t>
      </w:r>
      <w:r w:rsidRPr="00F61F84">
        <w:rPr>
          <w:sz w:val="26"/>
          <w:szCs w:val="26"/>
        </w:rPr>
        <w:t xml:space="preserve">(1,5 x 8,5 x 3,5), hồ 2 có thể tích </w:t>
      </w:r>
      <w:r w:rsidRPr="00F61F84">
        <w:rPr>
          <w:sz w:val="26"/>
          <w:szCs w:val="26"/>
          <w:lang w:val="pt-BR"/>
        </w:rPr>
        <w:t xml:space="preserve">32,7 </w:t>
      </w:r>
      <w:r w:rsidRPr="00F61F84">
        <w:rPr>
          <w:sz w:val="26"/>
          <w:szCs w:val="26"/>
        </w:rPr>
        <w:t>m</w:t>
      </w:r>
      <w:r w:rsidRPr="00F61F84">
        <w:rPr>
          <w:sz w:val="26"/>
          <w:szCs w:val="26"/>
          <w:vertAlign w:val="superscript"/>
        </w:rPr>
        <w:t>3</w:t>
      </w:r>
      <w:r w:rsidRPr="00F61F84">
        <w:rPr>
          <w:sz w:val="26"/>
          <w:szCs w:val="26"/>
        </w:rPr>
        <w:t xml:space="preserve"> (1,1 x 8,5 x 3,5), hồ 3 có thể tích 44,6 m</w:t>
      </w:r>
      <w:r w:rsidRPr="00F61F84">
        <w:rPr>
          <w:sz w:val="26"/>
          <w:szCs w:val="26"/>
          <w:vertAlign w:val="superscript"/>
        </w:rPr>
        <w:t>3</w:t>
      </w:r>
      <w:r w:rsidRPr="00F61F84">
        <w:rPr>
          <w:sz w:val="26"/>
          <w:szCs w:val="26"/>
        </w:rPr>
        <w:t xml:space="preserve"> (1,5 x 8,5 x 3,5).</w:t>
      </w:r>
    </w:p>
    <w:p w:rsidR="007831AC" w:rsidRPr="00F61F84" w:rsidRDefault="007831AC" w:rsidP="00F61F84">
      <w:pPr>
        <w:spacing w:line="360" w:lineRule="auto"/>
        <w:ind w:firstLine="567"/>
        <w:jc w:val="both"/>
        <w:outlineLvl w:val="3"/>
        <w:rPr>
          <w:sz w:val="26"/>
          <w:szCs w:val="26"/>
          <w:lang w:val="pt-BR"/>
        </w:rPr>
      </w:pPr>
      <w:bookmarkStart w:id="146" w:name="_Toc101950870"/>
      <w:r w:rsidRPr="00F61F84">
        <w:rPr>
          <w:i/>
          <w:sz w:val="26"/>
          <w:szCs w:val="26"/>
          <w:lang w:val="pt-BR"/>
        </w:rPr>
        <w:t xml:space="preserve">Tỷ lệ pha hoá chất và nước: </w:t>
      </w:r>
      <w:r w:rsidRPr="00F61F84">
        <w:rPr>
          <w:sz w:val="26"/>
          <w:szCs w:val="26"/>
          <w:lang w:val="pt-BR"/>
        </w:rPr>
        <w:t>100% nước.</w:t>
      </w:r>
      <w:bookmarkEnd w:id="146"/>
      <w:r w:rsidRPr="00F61F84">
        <w:rPr>
          <w:sz w:val="26"/>
          <w:szCs w:val="26"/>
          <w:lang w:val="pt-BR"/>
        </w:rPr>
        <w:t xml:space="preserve">   </w:t>
      </w:r>
    </w:p>
    <w:p w:rsidR="00065D59" w:rsidRPr="00F61F84" w:rsidRDefault="00065D59" w:rsidP="00F61F84">
      <w:pPr>
        <w:spacing w:line="360" w:lineRule="auto"/>
        <w:ind w:firstLine="567"/>
        <w:jc w:val="both"/>
        <w:outlineLvl w:val="3"/>
        <w:rPr>
          <w:sz w:val="26"/>
          <w:szCs w:val="26"/>
          <w:lang w:val="pt-BR"/>
        </w:rPr>
      </w:pPr>
      <w:r w:rsidRPr="00F61F84">
        <w:rPr>
          <w:i/>
          <w:sz w:val="26"/>
          <w:szCs w:val="26"/>
          <w:lang w:val="pt-BR"/>
        </w:rPr>
        <w:t>Thời gian:</w:t>
      </w:r>
      <w:r w:rsidRPr="00F61F84">
        <w:rPr>
          <w:sz w:val="26"/>
          <w:szCs w:val="26"/>
          <w:lang w:val="pt-BR"/>
        </w:rPr>
        <w:t xml:space="preserve"> 1-15 Phút</w:t>
      </w:r>
    </w:p>
    <w:p w:rsidR="007831AC" w:rsidRPr="00F61F84" w:rsidRDefault="007831AC" w:rsidP="00F61F84">
      <w:pPr>
        <w:widowControl w:val="0"/>
        <w:spacing w:line="360" w:lineRule="auto"/>
        <w:ind w:firstLine="567"/>
        <w:jc w:val="both"/>
        <w:rPr>
          <w:sz w:val="26"/>
          <w:szCs w:val="26"/>
        </w:rPr>
      </w:pPr>
      <w:r w:rsidRPr="00F61F84">
        <w:rPr>
          <w:i/>
          <w:sz w:val="26"/>
          <w:szCs w:val="26"/>
          <w:lang w:val="pt-BR"/>
        </w:rPr>
        <w:t>Phương pháp thực hiện:</w:t>
      </w:r>
      <w:r w:rsidRPr="00F61F84">
        <w:rPr>
          <w:sz w:val="26"/>
          <w:szCs w:val="26"/>
        </w:rPr>
        <w:t xml:space="preserve"> Công đoạn rửa sẽ được diễn ra theo quy trình rửa ngược dòng, nhiệt độ của nước là nhiệt độ phòng 32-35</w:t>
      </w:r>
      <w:r w:rsidRPr="00F61F84">
        <w:rPr>
          <w:sz w:val="26"/>
          <w:szCs w:val="26"/>
          <w:vertAlign w:val="superscript"/>
        </w:rPr>
        <w:t>0</w:t>
      </w:r>
      <w:r w:rsidRPr="00F61F84">
        <w:rPr>
          <w:sz w:val="26"/>
          <w:szCs w:val="26"/>
        </w:rPr>
        <w:t>C. Nguyên liệu sẽ được đưa lần lượt từ bể rửa số 1 đến bể rửa số 3, trong khi đó nước sạch được cấp vào từ bể số 3, chảy tràn về bể số 2 rồi qua bể số 1. Nước rửa chảy tràn được dẫn về bể thu gom về đưa về hệ thống xử lý nước thải.</w:t>
      </w:r>
    </w:p>
    <w:p w:rsidR="007831AC" w:rsidRPr="00F61F84" w:rsidRDefault="007831AC" w:rsidP="00F61F84">
      <w:pPr>
        <w:widowControl w:val="0"/>
        <w:spacing w:line="360" w:lineRule="auto"/>
        <w:ind w:firstLine="567"/>
        <w:jc w:val="both"/>
        <w:rPr>
          <w:sz w:val="26"/>
          <w:szCs w:val="26"/>
        </w:rPr>
      </w:pPr>
      <w:r w:rsidRPr="00F61F84">
        <w:rPr>
          <w:sz w:val="26"/>
          <w:szCs w:val="26"/>
        </w:rPr>
        <w:t xml:space="preserve">→ </w:t>
      </w:r>
      <w:r w:rsidRPr="00F61F84">
        <w:rPr>
          <w:i/>
          <w:sz w:val="26"/>
          <w:szCs w:val="26"/>
        </w:rPr>
        <w:t>Chất thải phát sinh</w:t>
      </w:r>
      <w:r w:rsidRPr="00F61F84">
        <w:rPr>
          <w:sz w:val="26"/>
          <w:szCs w:val="26"/>
        </w:rPr>
        <w:t xml:space="preserve">: </w:t>
      </w:r>
    </w:p>
    <w:p w:rsidR="007831AC" w:rsidRPr="00F61F84" w:rsidRDefault="007831AC" w:rsidP="00F61F84">
      <w:pPr>
        <w:numPr>
          <w:ilvl w:val="0"/>
          <w:numId w:val="50"/>
        </w:numPr>
        <w:spacing w:line="360" w:lineRule="auto"/>
        <w:jc w:val="both"/>
        <w:outlineLvl w:val="3"/>
        <w:rPr>
          <w:sz w:val="26"/>
          <w:szCs w:val="26"/>
        </w:rPr>
      </w:pPr>
      <w:bookmarkStart w:id="147" w:name="_Toc101950871"/>
      <w:r w:rsidRPr="00F61F84">
        <w:rPr>
          <w:sz w:val="26"/>
          <w:szCs w:val="26"/>
        </w:rPr>
        <w:t>Hơi hoá chất: Đưa về HTXL hơi hoá chất xử lý.</w:t>
      </w:r>
      <w:bookmarkEnd w:id="147"/>
    </w:p>
    <w:p w:rsidR="007831AC" w:rsidRPr="00F61F84" w:rsidRDefault="007831AC" w:rsidP="00F61F84">
      <w:pPr>
        <w:numPr>
          <w:ilvl w:val="0"/>
          <w:numId w:val="50"/>
        </w:numPr>
        <w:spacing w:line="360" w:lineRule="auto"/>
        <w:jc w:val="both"/>
        <w:outlineLvl w:val="3"/>
        <w:rPr>
          <w:sz w:val="26"/>
          <w:szCs w:val="26"/>
        </w:rPr>
      </w:pPr>
      <w:bookmarkStart w:id="148" w:name="_Toc101950872"/>
      <w:r w:rsidRPr="00F61F84">
        <w:rPr>
          <w:sz w:val="26"/>
          <w:szCs w:val="26"/>
        </w:rPr>
        <w:t>Nước thải: Thu gom về HTXLNT tập trung xử lý.</w:t>
      </w:r>
      <w:bookmarkEnd w:id="148"/>
    </w:p>
    <w:p w:rsidR="007831AC" w:rsidRPr="00F61F84" w:rsidRDefault="007831AC" w:rsidP="00F61F84">
      <w:pPr>
        <w:spacing w:line="360" w:lineRule="auto"/>
        <w:rPr>
          <w:b/>
          <w:i/>
          <w:sz w:val="26"/>
          <w:szCs w:val="26"/>
          <w:u w:val="single"/>
        </w:rPr>
      </w:pPr>
      <w:r w:rsidRPr="00F61F84">
        <w:rPr>
          <w:b/>
          <w:i/>
          <w:sz w:val="26"/>
          <w:szCs w:val="26"/>
          <w:u w:val="single"/>
        </w:rPr>
        <w:t>Bể mạ đồng, bể mạ thiếc:</w:t>
      </w:r>
    </w:p>
    <w:p w:rsidR="007831AC" w:rsidRPr="00F61F84" w:rsidRDefault="007831AC" w:rsidP="00F61F84">
      <w:pPr>
        <w:pStyle w:val="0Normal"/>
        <w:tabs>
          <w:tab w:val="left" w:pos="567"/>
        </w:tabs>
        <w:spacing w:before="0" w:after="0" w:line="360" w:lineRule="auto"/>
        <w:ind w:firstLine="432"/>
      </w:pPr>
      <w:r w:rsidRPr="00F61F84">
        <w:lastRenderedPageBreak/>
        <w:t xml:space="preserve">Tuỳ theo yêu cầu của khách hàng thì sản phẩm sẽ được mạ đồng hay mạ thiếc. </w:t>
      </w:r>
    </w:p>
    <w:p w:rsidR="007831AC" w:rsidRPr="00F61F84" w:rsidRDefault="007831AC" w:rsidP="00F61F84">
      <w:pPr>
        <w:widowControl w:val="0"/>
        <w:spacing w:line="360" w:lineRule="auto"/>
        <w:ind w:firstLine="720"/>
        <w:jc w:val="both"/>
        <w:rPr>
          <w:sz w:val="26"/>
          <w:szCs w:val="26"/>
        </w:rPr>
      </w:pPr>
      <w:r w:rsidRPr="00F61F84">
        <w:rPr>
          <w:sz w:val="26"/>
          <w:szCs w:val="26"/>
        </w:rPr>
        <w:t>Công ty xây dựng 01 bể mạ đồng và 01 bể mạ thiếc:</w:t>
      </w:r>
    </w:p>
    <w:p w:rsidR="007831AC" w:rsidRPr="00F61F84" w:rsidRDefault="007831AC" w:rsidP="00F61F84">
      <w:pPr>
        <w:widowControl w:val="0"/>
        <w:spacing w:line="360" w:lineRule="auto"/>
        <w:ind w:firstLine="720"/>
        <w:jc w:val="both"/>
        <w:rPr>
          <w:sz w:val="26"/>
          <w:szCs w:val="26"/>
        </w:rPr>
      </w:pPr>
      <w:r w:rsidRPr="00F61F84">
        <w:rPr>
          <w:sz w:val="26"/>
          <w:szCs w:val="26"/>
        </w:rPr>
        <w:t>+ 01 bể mạ đồng có thể tích 44,6 m</w:t>
      </w:r>
      <w:r w:rsidRPr="00F61F84">
        <w:rPr>
          <w:sz w:val="26"/>
          <w:szCs w:val="26"/>
          <w:vertAlign w:val="superscript"/>
        </w:rPr>
        <w:t>3</w:t>
      </w:r>
      <w:r w:rsidRPr="00F61F84">
        <w:rPr>
          <w:sz w:val="26"/>
          <w:szCs w:val="26"/>
        </w:rPr>
        <w:t xml:space="preserve"> (1,5 x 8,5 x 3,5</w:t>
      </w:r>
      <w:r w:rsidR="00BE494D" w:rsidRPr="00F61F84">
        <w:rPr>
          <w:sz w:val="26"/>
          <w:szCs w:val="26"/>
        </w:rPr>
        <w:t>)</w:t>
      </w:r>
    </w:p>
    <w:p w:rsidR="007831AC" w:rsidRPr="00F61F84" w:rsidRDefault="007831AC" w:rsidP="00F61F84">
      <w:pPr>
        <w:widowControl w:val="0"/>
        <w:spacing w:line="360" w:lineRule="auto"/>
        <w:ind w:firstLine="720"/>
        <w:jc w:val="both"/>
        <w:rPr>
          <w:sz w:val="26"/>
          <w:szCs w:val="26"/>
        </w:rPr>
      </w:pPr>
      <w:r w:rsidRPr="00F61F84">
        <w:rPr>
          <w:sz w:val="26"/>
          <w:szCs w:val="26"/>
        </w:rPr>
        <w:t>+ 01 bể mạ thiếc có thể tích 44,6 m</w:t>
      </w:r>
      <w:r w:rsidRPr="00F61F84">
        <w:rPr>
          <w:sz w:val="26"/>
          <w:szCs w:val="26"/>
          <w:vertAlign w:val="superscript"/>
        </w:rPr>
        <w:t>3</w:t>
      </w:r>
      <w:r w:rsidRPr="00F61F84">
        <w:rPr>
          <w:sz w:val="26"/>
          <w:szCs w:val="26"/>
        </w:rPr>
        <w:t xml:space="preserve"> (1,5 x 8,5 x 3,5</w:t>
      </w:r>
      <w:r w:rsidR="00BE494D" w:rsidRPr="00F61F84">
        <w:rPr>
          <w:sz w:val="26"/>
          <w:szCs w:val="26"/>
        </w:rPr>
        <w:t>)</w:t>
      </w:r>
    </w:p>
    <w:p w:rsidR="007831AC" w:rsidRPr="00F61F84" w:rsidRDefault="007831AC" w:rsidP="00F61F84">
      <w:pPr>
        <w:widowControl w:val="0"/>
        <w:spacing w:line="360" w:lineRule="auto"/>
        <w:ind w:firstLine="720"/>
        <w:jc w:val="both"/>
        <w:rPr>
          <w:sz w:val="26"/>
          <w:szCs w:val="26"/>
          <w:lang w:val="pt-BR"/>
        </w:rPr>
      </w:pPr>
      <w:r w:rsidRPr="00F61F84">
        <w:rPr>
          <w:i/>
          <w:sz w:val="26"/>
          <w:szCs w:val="26"/>
          <w:lang w:val="pt-BR"/>
        </w:rPr>
        <w:t xml:space="preserve">Tỷ lệ pha hoá chất và nước: </w:t>
      </w:r>
      <w:r w:rsidRPr="00F61F84">
        <w:rPr>
          <w:sz w:val="26"/>
          <w:szCs w:val="26"/>
          <w:lang w:val="pt-BR"/>
        </w:rPr>
        <w:t xml:space="preserve">0,3% hoá chất +99,7% nước.   </w:t>
      </w:r>
    </w:p>
    <w:p w:rsidR="00065D59" w:rsidRPr="00F61F84" w:rsidRDefault="00065D59" w:rsidP="00F61F84">
      <w:pPr>
        <w:spacing w:line="360" w:lineRule="auto"/>
        <w:ind w:firstLine="567"/>
        <w:jc w:val="both"/>
        <w:outlineLvl w:val="3"/>
        <w:rPr>
          <w:sz w:val="26"/>
          <w:szCs w:val="26"/>
          <w:lang w:val="pt-BR"/>
        </w:rPr>
      </w:pPr>
      <w:r w:rsidRPr="00F61F84">
        <w:rPr>
          <w:i/>
          <w:sz w:val="26"/>
          <w:szCs w:val="26"/>
          <w:lang w:val="pt-BR"/>
        </w:rPr>
        <w:t>Thời gian:</w:t>
      </w:r>
      <w:r w:rsidRPr="00F61F84">
        <w:rPr>
          <w:sz w:val="26"/>
          <w:szCs w:val="26"/>
          <w:lang w:val="pt-BR"/>
        </w:rPr>
        <w:t xml:space="preserve"> 6 Phút</w:t>
      </w:r>
    </w:p>
    <w:p w:rsidR="007831AC" w:rsidRPr="00F61F84" w:rsidRDefault="007831AC" w:rsidP="00F61F84">
      <w:pPr>
        <w:pStyle w:val="0Normal"/>
        <w:tabs>
          <w:tab w:val="left" w:pos="567"/>
        </w:tabs>
        <w:spacing w:before="0" w:after="0" w:line="360" w:lineRule="auto"/>
        <w:ind w:firstLine="432"/>
      </w:pPr>
      <w:r w:rsidRPr="00F61F84">
        <w:rPr>
          <w:i/>
          <w:lang w:val="pt-BR"/>
        </w:rPr>
        <w:t>Phương pháp thực hiện:</w:t>
      </w:r>
      <w:r w:rsidRPr="00F61F84">
        <w:t xml:space="preserve"> Quá trình mạ </w:t>
      </w:r>
      <w:r w:rsidR="002E6F98" w:rsidRPr="00F61F84">
        <w:t>đồng, thiếc</w:t>
      </w:r>
      <w:r w:rsidRPr="00F61F84">
        <w:t xml:space="preserve"> là một công nghệ điện phân tạo ra lớp phủ lên bề mặt vật cần mạ trong đó trên anot xảy ra quá trình hòa tan (oxy hóa) kim loại trên anot, trên catot cation phóng điện thành nguyên tử kim loại mạ. Tại dự án, anot làm bằng nhôm và dung dịch điện môi là dung dịch H</w:t>
      </w:r>
      <w:r w:rsidRPr="00F61F84">
        <w:rPr>
          <w:vertAlign w:val="subscript"/>
        </w:rPr>
        <w:t>2</w:t>
      </w:r>
      <w:r w:rsidRPr="00F61F84">
        <w:t>SO</w:t>
      </w:r>
      <w:r w:rsidRPr="00F61F84">
        <w:rPr>
          <w:vertAlign w:val="subscript"/>
        </w:rPr>
        <w:t>4</w:t>
      </w:r>
      <w:r w:rsidRPr="00F61F84">
        <w:t>.</w:t>
      </w:r>
    </w:p>
    <w:p w:rsidR="007831AC" w:rsidRPr="00F61F84" w:rsidRDefault="007831AC" w:rsidP="00F61F84">
      <w:pPr>
        <w:widowControl w:val="0"/>
        <w:spacing w:line="360" w:lineRule="auto"/>
        <w:ind w:firstLine="567"/>
        <w:jc w:val="both"/>
        <w:rPr>
          <w:sz w:val="26"/>
          <w:szCs w:val="26"/>
        </w:rPr>
      </w:pPr>
      <w:r w:rsidRPr="00F61F84">
        <w:rPr>
          <w:sz w:val="26"/>
          <w:szCs w:val="26"/>
        </w:rPr>
        <w:t xml:space="preserve">→ </w:t>
      </w:r>
      <w:r w:rsidRPr="00F61F84">
        <w:rPr>
          <w:i/>
          <w:sz w:val="26"/>
          <w:szCs w:val="26"/>
        </w:rPr>
        <w:t>Chất thải phát sinh</w:t>
      </w:r>
      <w:r w:rsidRPr="00F61F84">
        <w:rPr>
          <w:sz w:val="26"/>
          <w:szCs w:val="26"/>
        </w:rPr>
        <w:t xml:space="preserve">: </w:t>
      </w:r>
    </w:p>
    <w:p w:rsidR="007831AC" w:rsidRPr="00F61F84" w:rsidRDefault="007831AC" w:rsidP="00F61F84">
      <w:pPr>
        <w:numPr>
          <w:ilvl w:val="0"/>
          <w:numId w:val="50"/>
        </w:numPr>
        <w:spacing w:line="360" w:lineRule="auto"/>
        <w:jc w:val="both"/>
        <w:outlineLvl w:val="3"/>
        <w:rPr>
          <w:sz w:val="26"/>
          <w:szCs w:val="26"/>
        </w:rPr>
      </w:pPr>
      <w:bookmarkStart w:id="149" w:name="_Toc101950873"/>
      <w:r w:rsidRPr="00F61F84">
        <w:rPr>
          <w:sz w:val="26"/>
          <w:szCs w:val="26"/>
        </w:rPr>
        <w:t>Hơi hoá chất: Đưa về HTXL hơi hoá chất xử lý.</w:t>
      </w:r>
      <w:bookmarkEnd w:id="149"/>
    </w:p>
    <w:p w:rsidR="007831AC" w:rsidRPr="00F61F84" w:rsidRDefault="007831AC" w:rsidP="00F61F84">
      <w:pPr>
        <w:numPr>
          <w:ilvl w:val="0"/>
          <w:numId w:val="50"/>
        </w:numPr>
        <w:spacing w:line="360" w:lineRule="auto"/>
        <w:jc w:val="both"/>
        <w:outlineLvl w:val="3"/>
        <w:rPr>
          <w:sz w:val="26"/>
          <w:szCs w:val="26"/>
        </w:rPr>
      </w:pPr>
      <w:bookmarkStart w:id="150" w:name="_Toc101950874"/>
      <w:r w:rsidRPr="00F61F84">
        <w:rPr>
          <w:sz w:val="26"/>
          <w:szCs w:val="26"/>
        </w:rPr>
        <w:t>Nước thải: Thu gom về HTXLNT tập trung xử lý.</w:t>
      </w:r>
      <w:bookmarkEnd w:id="150"/>
    </w:p>
    <w:p w:rsidR="007831AC" w:rsidRPr="00F61F84" w:rsidRDefault="007831AC" w:rsidP="00F61F84">
      <w:pPr>
        <w:spacing w:line="360" w:lineRule="auto"/>
        <w:jc w:val="both"/>
        <w:outlineLvl w:val="3"/>
        <w:rPr>
          <w:b/>
          <w:i/>
          <w:sz w:val="26"/>
          <w:szCs w:val="26"/>
          <w:u w:val="single"/>
        </w:rPr>
      </w:pPr>
      <w:bookmarkStart w:id="151" w:name="_Toc101950875"/>
      <w:r w:rsidRPr="00F61F84">
        <w:rPr>
          <w:b/>
          <w:i/>
          <w:sz w:val="26"/>
          <w:szCs w:val="26"/>
          <w:u w:val="single"/>
        </w:rPr>
        <w:t>Rửa nước 3:</w:t>
      </w:r>
      <w:bookmarkEnd w:id="151"/>
    </w:p>
    <w:p w:rsidR="007831AC" w:rsidRPr="00F61F84" w:rsidRDefault="007831AC" w:rsidP="00F61F84">
      <w:pPr>
        <w:widowControl w:val="0"/>
        <w:spacing w:line="360" w:lineRule="auto"/>
        <w:ind w:firstLine="720"/>
        <w:jc w:val="both"/>
        <w:rPr>
          <w:sz w:val="26"/>
          <w:szCs w:val="26"/>
        </w:rPr>
      </w:pPr>
      <w:r w:rsidRPr="00F61F84">
        <w:rPr>
          <w:sz w:val="26"/>
          <w:szCs w:val="26"/>
        </w:rPr>
        <w:t xml:space="preserve">Quá trình mạ điện xong thì thanh nhôm được đưa qua công đoạn rửa nước. </w:t>
      </w:r>
      <w:r w:rsidRPr="00F61F84">
        <w:rPr>
          <w:sz w:val="26"/>
          <w:szCs w:val="26"/>
        </w:rPr>
        <w:tab/>
        <w:t>Tại đây có 0</w:t>
      </w:r>
      <w:r w:rsidR="002E6F98" w:rsidRPr="00F61F84">
        <w:rPr>
          <w:sz w:val="26"/>
          <w:szCs w:val="26"/>
        </w:rPr>
        <w:t>2</w:t>
      </w:r>
      <w:r w:rsidRPr="00F61F84">
        <w:rPr>
          <w:sz w:val="26"/>
          <w:szCs w:val="26"/>
        </w:rPr>
        <w:t xml:space="preserve"> hồ rửa nước, hồ 1 có thể tích </w:t>
      </w:r>
      <w:r w:rsidRPr="00F61F84">
        <w:rPr>
          <w:sz w:val="26"/>
          <w:szCs w:val="26"/>
          <w:lang w:val="pt-BR"/>
        </w:rPr>
        <w:t>29,75m</w:t>
      </w:r>
      <w:r w:rsidRPr="00F61F84">
        <w:rPr>
          <w:sz w:val="26"/>
          <w:szCs w:val="26"/>
          <w:vertAlign w:val="superscript"/>
          <w:lang w:val="pt-BR"/>
        </w:rPr>
        <w:t>3</w:t>
      </w:r>
      <w:r w:rsidRPr="00F61F84">
        <w:rPr>
          <w:sz w:val="26"/>
          <w:szCs w:val="26"/>
        </w:rPr>
        <w:t xml:space="preserve"> (1 x 8,5 x 3,5), hồ 2 có thể tích </w:t>
      </w:r>
      <w:r w:rsidRPr="00F61F84">
        <w:rPr>
          <w:sz w:val="26"/>
          <w:szCs w:val="26"/>
          <w:lang w:val="pt-BR"/>
        </w:rPr>
        <w:t>29,75m</w:t>
      </w:r>
      <w:r w:rsidRPr="00F61F84">
        <w:rPr>
          <w:sz w:val="26"/>
          <w:szCs w:val="26"/>
          <w:vertAlign w:val="superscript"/>
          <w:lang w:val="pt-BR"/>
        </w:rPr>
        <w:t>3</w:t>
      </w:r>
      <w:r w:rsidRPr="00F61F84">
        <w:rPr>
          <w:sz w:val="26"/>
          <w:szCs w:val="26"/>
        </w:rPr>
        <w:t xml:space="preserve"> (1 x 8,5 x 3,5)</w:t>
      </w:r>
      <w:r w:rsidR="00564767" w:rsidRPr="00F61F84">
        <w:rPr>
          <w:sz w:val="26"/>
          <w:szCs w:val="26"/>
        </w:rPr>
        <w:t xml:space="preserve">, hồ 3 có thể tích </w:t>
      </w:r>
      <w:r w:rsidR="00564767" w:rsidRPr="00F61F84">
        <w:rPr>
          <w:sz w:val="26"/>
          <w:szCs w:val="26"/>
          <w:lang w:val="pt-BR"/>
        </w:rPr>
        <w:t>35,7</w:t>
      </w:r>
      <w:r w:rsidR="00564767" w:rsidRPr="00F61F84">
        <w:rPr>
          <w:sz w:val="26"/>
          <w:szCs w:val="26"/>
        </w:rPr>
        <w:t>m</w:t>
      </w:r>
      <w:r w:rsidR="00564767" w:rsidRPr="00F61F84">
        <w:rPr>
          <w:sz w:val="26"/>
          <w:szCs w:val="26"/>
          <w:vertAlign w:val="superscript"/>
        </w:rPr>
        <w:t>3</w:t>
      </w:r>
      <w:r w:rsidR="00564767" w:rsidRPr="00F61F84">
        <w:rPr>
          <w:sz w:val="26"/>
          <w:szCs w:val="26"/>
        </w:rPr>
        <w:t xml:space="preserve"> (</w:t>
      </w:r>
      <w:r w:rsidR="00564767" w:rsidRPr="00F61F84">
        <w:rPr>
          <w:color w:val="000000"/>
          <w:sz w:val="26"/>
          <w:szCs w:val="26"/>
        </w:rPr>
        <w:t>1,2 x 8,5 x 3,5</w:t>
      </w:r>
      <w:r w:rsidR="00564767" w:rsidRPr="00F61F84">
        <w:rPr>
          <w:sz w:val="26"/>
          <w:szCs w:val="26"/>
        </w:rPr>
        <w:t>)</w:t>
      </w:r>
      <w:r w:rsidRPr="00F61F84">
        <w:rPr>
          <w:sz w:val="26"/>
          <w:szCs w:val="26"/>
        </w:rPr>
        <w:t>.</w:t>
      </w:r>
    </w:p>
    <w:p w:rsidR="007831AC" w:rsidRPr="00F61F84" w:rsidRDefault="007831AC" w:rsidP="00F61F84">
      <w:pPr>
        <w:spacing w:line="360" w:lineRule="auto"/>
        <w:ind w:firstLine="567"/>
        <w:jc w:val="both"/>
        <w:outlineLvl w:val="3"/>
        <w:rPr>
          <w:sz w:val="26"/>
          <w:szCs w:val="26"/>
          <w:lang w:val="pt-BR"/>
        </w:rPr>
      </w:pPr>
      <w:bookmarkStart w:id="152" w:name="_Toc101950876"/>
      <w:r w:rsidRPr="00F61F84">
        <w:rPr>
          <w:i/>
          <w:sz w:val="26"/>
          <w:szCs w:val="26"/>
          <w:lang w:val="pt-BR"/>
        </w:rPr>
        <w:t xml:space="preserve">Tỷ lệ pha hoá chất và nước: </w:t>
      </w:r>
      <w:r w:rsidRPr="00F61F84">
        <w:rPr>
          <w:sz w:val="26"/>
          <w:szCs w:val="26"/>
          <w:lang w:val="pt-BR"/>
        </w:rPr>
        <w:t>100% nước.</w:t>
      </w:r>
      <w:bookmarkEnd w:id="152"/>
      <w:r w:rsidRPr="00F61F84">
        <w:rPr>
          <w:sz w:val="26"/>
          <w:szCs w:val="26"/>
          <w:lang w:val="pt-BR"/>
        </w:rPr>
        <w:t xml:space="preserve">   </w:t>
      </w:r>
    </w:p>
    <w:p w:rsidR="00065D59" w:rsidRPr="00F61F84" w:rsidRDefault="00065D59" w:rsidP="00F61F84">
      <w:pPr>
        <w:spacing w:line="360" w:lineRule="auto"/>
        <w:ind w:firstLine="567"/>
        <w:jc w:val="both"/>
        <w:outlineLvl w:val="3"/>
        <w:rPr>
          <w:sz w:val="26"/>
          <w:szCs w:val="26"/>
          <w:lang w:val="pt-BR"/>
        </w:rPr>
      </w:pPr>
      <w:r w:rsidRPr="00F61F84">
        <w:rPr>
          <w:i/>
          <w:sz w:val="26"/>
          <w:szCs w:val="26"/>
          <w:lang w:val="pt-BR"/>
        </w:rPr>
        <w:t>Thời gian:</w:t>
      </w:r>
      <w:r w:rsidRPr="00F61F84">
        <w:rPr>
          <w:sz w:val="26"/>
          <w:szCs w:val="26"/>
          <w:lang w:val="pt-BR"/>
        </w:rPr>
        <w:t xml:space="preserve"> 1-15 Phút</w:t>
      </w:r>
    </w:p>
    <w:p w:rsidR="007831AC" w:rsidRPr="00F61F84" w:rsidRDefault="007831AC" w:rsidP="00F61F84">
      <w:pPr>
        <w:widowControl w:val="0"/>
        <w:spacing w:line="360" w:lineRule="auto"/>
        <w:ind w:firstLine="567"/>
        <w:jc w:val="both"/>
        <w:rPr>
          <w:sz w:val="26"/>
          <w:szCs w:val="26"/>
        </w:rPr>
      </w:pPr>
      <w:r w:rsidRPr="00F61F84">
        <w:rPr>
          <w:i/>
          <w:sz w:val="26"/>
          <w:szCs w:val="26"/>
          <w:lang w:val="pt-BR"/>
        </w:rPr>
        <w:t>Phương pháp thực hiện:</w:t>
      </w:r>
      <w:r w:rsidRPr="00F61F84">
        <w:rPr>
          <w:sz w:val="26"/>
          <w:szCs w:val="26"/>
        </w:rPr>
        <w:t xml:space="preserve"> Công đoạn rửa sẽ được diễn ra theo quy trình rửa ngược dòng, nhiệt độ của nước là nhiệt độ phòng 32-35</w:t>
      </w:r>
      <w:r w:rsidRPr="00F61F84">
        <w:rPr>
          <w:sz w:val="26"/>
          <w:szCs w:val="26"/>
          <w:vertAlign w:val="superscript"/>
        </w:rPr>
        <w:t>0</w:t>
      </w:r>
      <w:r w:rsidRPr="00F61F84">
        <w:rPr>
          <w:sz w:val="26"/>
          <w:szCs w:val="26"/>
        </w:rPr>
        <w:t>C. Nguyên liệu sẽ được đưa lần lượt từ bể rửa số 1 đến bể rửa số 2, trong khi đó nước sạch được cấp vào từ bể số 2, chảy tràn về bể số 1. Nước rửa chảy tràn được dẫn về bể thu gom về đưa về hệ thống xử lý nước thải.</w:t>
      </w:r>
    </w:p>
    <w:p w:rsidR="007831AC" w:rsidRPr="00F61F84" w:rsidRDefault="007831AC" w:rsidP="00F61F84">
      <w:pPr>
        <w:widowControl w:val="0"/>
        <w:tabs>
          <w:tab w:val="center" w:pos="4963"/>
        </w:tabs>
        <w:spacing w:line="360" w:lineRule="auto"/>
        <w:ind w:firstLine="567"/>
        <w:jc w:val="both"/>
        <w:rPr>
          <w:sz w:val="26"/>
          <w:szCs w:val="26"/>
        </w:rPr>
      </w:pPr>
      <w:r w:rsidRPr="00F61F84">
        <w:rPr>
          <w:sz w:val="26"/>
          <w:szCs w:val="26"/>
        </w:rPr>
        <w:t xml:space="preserve">→ </w:t>
      </w:r>
      <w:r w:rsidRPr="00F61F84">
        <w:rPr>
          <w:i/>
          <w:sz w:val="26"/>
          <w:szCs w:val="26"/>
        </w:rPr>
        <w:t>Chất thải phát sinh</w:t>
      </w:r>
      <w:r w:rsidRPr="00F61F84">
        <w:rPr>
          <w:sz w:val="26"/>
          <w:szCs w:val="26"/>
        </w:rPr>
        <w:t xml:space="preserve">: </w:t>
      </w:r>
      <w:r w:rsidR="00564767" w:rsidRPr="00F61F84">
        <w:rPr>
          <w:sz w:val="26"/>
          <w:szCs w:val="26"/>
        </w:rPr>
        <w:tab/>
      </w:r>
    </w:p>
    <w:p w:rsidR="007831AC" w:rsidRPr="00F61F84" w:rsidRDefault="007831AC" w:rsidP="00F61F84">
      <w:pPr>
        <w:numPr>
          <w:ilvl w:val="0"/>
          <w:numId w:val="50"/>
        </w:numPr>
        <w:spacing w:line="360" w:lineRule="auto"/>
        <w:jc w:val="both"/>
        <w:outlineLvl w:val="3"/>
        <w:rPr>
          <w:sz w:val="26"/>
          <w:szCs w:val="26"/>
        </w:rPr>
      </w:pPr>
      <w:bookmarkStart w:id="153" w:name="_Toc101950877"/>
      <w:r w:rsidRPr="00F61F84">
        <w:rPr>
          <w:sz w:val="26"/>
          <w:szCs w:val="26"/>
        </w:rPr>
        <w:t>Hơi hoá chất: Đưa về HTXL hơi hoá chất xử lý.</w:t>
      </w:r>
      <w:bookmarkEnd w:id="153"/>
    </w:p>
    <w:p w:rsidR="007831AC" w:rsidRPr="00F61F84" w:rsidRDefault="007831AC" w:rsidP="00F61F84">
      <w:pPr>
        <w:numPr>
          <w:ilvl w:val="0"/>
          <w:numId w:val="50"/>
        </w:numPr>
        <w:spacing w:line="360" w:lineRule="auto"/>
        <w:jc w:val="both"/>
        <w:outlineLvl w:val="3"/>
        <w:rPr>
          <w:sz w:val="26"/>
          <w:szCs w:val="26"/>
        </w:rPr>
      </w:pPr>
      <w:bookmarkStart w:id="154" w:name="_Toc101950878"/>
      <w:r w:rsidRPr="00F61F84">
        <w:rPr>
          <w:sz w:val="26"/>
          <w:szCs w:val="26"/>
        </w:rPr>
        <w:t>Nước thải: Thu gom về HTXLNT tập trung xử lý.</w:t>
      </w:r>
      <w:bookmarkEnd w:id="154"/>
    </w:p>
    <w:p w:rsidR="00786AB3" w:rsidRPr="00F61F84" w:rsidRDefault="00786AB3" w:rsidP="00F61F84">
      <w:pPr>
        <w:spacing w:line="360" w:lineRule="auto"/>
        <w:jc w:val="both"/>
        <w:outlineLvl w:val="3"/>
        <w:rPr>
          <w:b/>
          <w:i/>
          <w:sz w:val="26"/>
          <w:szCs w:val="26"/>
          <w:u w:val="single"/>
        </w:rPr>
      </w:pPr>
      <w:r w:rsidRPr="00F61F84">
        <w:rPr>
          <w:b/>
          <w:i/>
          <w:sz w:val="26"/>
          <w:szCs w:val="26"/>
          <w:u w:val="single"/>
        </w:rPr>
        <w:t>Bể SE</w:t>
      </w:r>
      <w:r w:rsidR="000A547A" w:rsidRPr="00F61F84">
        <w:rPr>
          <w:b/>
          <w:i/>
          <w:sz w:val="26"/>
          <w:szCs w:val="26"/>
          <w:u w:val="single"/>
        </w:rPr>
        <w:t>:</w:t>
      </w:r>
    </w:p>
    <w:p w:rsidR="00065D59" w:rsidRPr="00F61F84" w:rsidRDefault="002E49B6" w:rsidP="00F61F84">
      <w:pPr>
        <w:widowControl w:val="0"/>
        <w:spacing w:line="360" w:lineRule="auto"/>
        <w:ind w:firstLine="720"/>
        <w:jc w:val="both"/>
        <w:rPr>
          <w:sz w:val="26"/>
          <w:szCs w:val="26"/>
        </w:rPr>
      </w:pPr>
      <w:r w:rsidRPr="00F61F84">
        <w:rPr>
          <w:sz w:val="26"/>
          <w:szCs w:val="26"/>
        </w:rPr>
        <w:t>Thanh nhôm sau khi qua các công đoạn trên thì trên bề mặt sẽ xuất hiện các lỗ nhỏ li ti</w:t>
      </w:r>
      <w:r w:rsidR="00146CE0" w:rsidRPr="00F61F84">
        <w:rPr>
          <w:sz w:val="26"/>
          <w:szCs w:val="26"/>
        </w:rPr>
        <w:t>. Mục đích của của bể SE là để lấp các lỗ li ti trên bề mặt sản phẩm</w:t>
      </w:r>
      <w:r w:rsidRPr="00F61F84">
        <w:rPr>
          <w:sz w:val="26"/>
          <w:szCs w:val="26"/>
        </w:rPr>
        <w:t xml:space="preserve"> </w:t>
      </w:r>
      <w:r w:rsidR="00146CE0" w:rsidRPr="00F61F84">
        <w:rPr>
          <w:sz w:val="26"/>
          <w:szCs w:val="26"/>
        </w:rPr>
        <w:t>.</w:t>
      </w:r>
      <w:r w:rsidR="00065D59" w:rsidRPr="00F61F84">
        <w:rPr>
          <w:sz w:val="26"/>
          <w:szCs w:val="26"/>
        </w:rPr>
        <w:t>Tại đây có 0</w:t>
      </w:r>
      <w:r w:rsidR="00146CE0" w:rsidRPr="00F61F84">
        <w:rPr>
          <w:sz w:val="26"/>
          <w:szCs w:val="26"/>
        </w:rPr>
        <w:t>1</w:t>
      </w:r>
      <w:r w:rsidR="00065D59" w:rsidRPr="00F61F84">
        <w:rPr>
          <w:sz w:val="26"/>
          <w:szCs w:val="26"/>
        </w:rPr>
        <w:t xml:space="preserve"> hồ </w:t>
      </w:r>
      <w:r w:rsidR="00146CE0" w:rsidRPr="00F61F84">
        <w:rPr>
          <w:sz w:val="26"/>
          <w:szCs w:val="26"/>
        </w:rPr>
        <w:t>lấp lỗ</w:t>
      </w:r>
      <w:r w:rsidR="00065D59" w:rsidRPr="00F61F84">
        <w:rPr>
          <w:sz w:val="26"/>
          <w:szCs w:val="26"/>
        </w:rPr>
        <w:t xml:space="preserve"> có thể tích </w:t>
      </w:r>
      <w:r w:rsidR="00146CE0" w:rsidRPr="00F61F84">
        <w:rPr>
          <w:sz w:val="26"/>
          <w:szCs w:val="26"/>
          <w:lang w:val="pt-BR"/>
        </w:rPr>
        <w:t>59,5</w:t>
      </w:r>
      <w:r w:rsidR="00065D59" w:rsidRPr="00F61F84">
        <w:rPr>
          <w:sz w:val="26"/>
          <w:szCs w:val="26"/>
          <w:lang w:val="pt-BR"/>
        </w:rPr>
        <w:t>m</w:t>
      </w:r>
      <w:r w:rsidR="00065D59" w:rsidRPr="00F61F84">
        <w:rPr>
          <w:sz w:val="26"/>
          <w:szCs w:val="26"/>
          <w:vertAlign w:val="superscript"/>
          <w:lang w:val="pt-BR"/>
        </w:rPr>
        <w:t>3</w:t>
      </w:r>
      <w:r w:rsidR="00065D59" w:rsidRPr="00F61F84">
        <w:rPr>
          <w:sz w:val="26"/>
          <w:szCs w:val="26"/>
        </w:rPr>
        <w:t xml:space="preserve"> (</w:t>
      </w:r>
      <w:r w:rsidR="00146CE0" w:rsidRPr="00F61F84">
        <w:rPr>
          <w:color w:val="000000"/>
          <w:sz w:val="26"/>
          <w:szCs w:val="26"/>
        </w:rPr>
        <w:t>2 x 8,5 x 3,5</w:t>
      </w:r>
      <w:r w:rsidR="00146CE0" w:rsidRPr="00F61F84">
        <w:rPr>
          <w:sz w:val="26"/>
          <w:szCs w:val="26"/>
        </w:rPr>
        <w:t>).</w:t>
      </w:r>
    </w:p>
    <w:p w:rsidR="00065D59" w:rsidRPr="00F61F84" w:rsidRDefault="00065D59" w:rsidP="00F61F84">
      <w:pPr>
        <w:spacing w:line="360" w:lineRule="auto"/>
        <w:ind w:firstLine="567"/>
        <w:jc w:val="both"/>
        <w:outlineLvl w:val="3"/>
        <w:rPr>
          <w:sz w:val="26"/>
          <w:szCs w:val="26"/>
          <w:lang w:val="pt-BR"/>
        </w:rPr>
      </w:pPr>
      <w:r w:rsidRPr="00F61F84">
        <w:rPr>
          <w:i/>
          <w:sz w:val="26"/>
          <w:szCs w:val="26"/>
          <w:lang w:val="pt-BR"/>
        </w:rPr>
        <w:t xml:space="preserve">Tỷ lệ pha hoá chất và nước: </w:t>
      </w:r>
      <w:r w:rsidR="000A547A" w:rsidRPr="00F61F84">
        <w:rPr>
          <w:sz w:val="26"/>
          <w:szCs w:val="26"/>
          <w:lang w:val="pt-BR"/>
        </w:rPr>
        <w:t>8% hoá chất + 92% nước</w:t>
      </w:r>
      <w:r w:rsidRPr="00F61F84">
        <w:rPr>
          <w:sz w:val="26"/>
          <w:szCs w:val="26"/>
          <w:lang w:val="pt-BR"/>
        </w:rPr>
        <w:t xml:space="preserve">.   </w:t>
      </w:r>
    </w:p>
    <w:p w:rsidR="00065D59" w:rsidRPr="00F61F84" w:rsidRDefault="00065D59" w:rsidP="00F61F84">
      <w:pPr>
        <w:spacing w:line="360" w:lineRule="auto"/>
        <w:ind w:firstLine="567"/>
        <w:jc w:val="both"/>
        <w:outlineLvl w:val="3"/>
        <w:rPr>
          <w:sz w:val="26"/>
          <w:szCs w:val="26"/>
          <w:lang w:val="pt-BR"/>
        </w:rPr>
      </w:pPr>
      <w:r w:rsidRPr="00F61F84">
        <w:rPr>
          <w:i/>
          <w:sz w:val="26"/>
          <w:szCs w:val="26"/>
          <w:lang w:val="pt-BR"/>
        </w:rPr>
        <w:t>Thời gian:</w:t>
      </w:r>
      <w:r w:rsidRPr="00F61F84">
        <w:rPr>
          <w:sz w:val="26"/>
          <w:szCs w:val="26"/>
          <w:lang w:val="pt-BR"/>
        </w:rPr>
        <w:t xml:space="preserve"> </w:t>
      </w:r>
      <w:r w:rsidR="00146CE0" w:rsidRPr="00F61F84">
        <w:rPr>
          <w:sz w:val="26"/>
          <w:szCs w:val="26"/>
          <w:lang w:val="pt-BR"/>
        </w:rPr>
        <w:t xml:space="preserve">6 </w:t>
      </w:r>
      <w:r w:rsidRPr="00F61F84">
        <w:rPr>
          <w:sz w:val="26"/>
          <w:szCs w:val="26"/>
          <w:lang w:val="pt-BR"/>
        </w:rPr>
        <w:t>Phút</w:t>
      </w:r>
    </w:p>
    <w:p w:rsidR="00065D59" w:rsidRPr="00F61F84" w:rsidRDefault="00065D59" w:rsidP="00F61F84">
      <w:pPr>
        <w:widowControl w:val="0"/>
        <w:spacing w:line="360" w:lineRule="auto"/>
        <w:ind w:firstLine="567"/>
        <w:jc w:val="both"/>
        <w:rPr>
          <w:sz w:val="26"/>
          <w:szCs w:val="26"/>
        </w:rPr>
      </w:pPr>
      <w:r w:rsidRPr="00F61F84">
        <w:rPr>
          <w:sz w:val="26"/>
          <w:szCs w:val="26"/>
        </w:rPr>
        <w:lastRenderedPageBreak/>
        <w:t xml:space="preserve">→ </w:t>
      </w:r>
      <w:r w:rsidRPr="00F61F84">
        <w:rPr>
          <w:i/>
          <w:sz w:val="26"/>
          <w:szCs w:val="26"/>
        </w:rPr>
        <w:t>Chất thải phát sinh</w:t>
      </w:r>
      <w:r w:rsidRPr="00F61F84">
        <w:rPr>
          <w:sz w:val="26"/>
          <w:szCs w:val="26"/>
        </w:rPr>
        <w:t xml:space="preserve">: </w:t>
      </w:r>
    </w:p>
    <w:p w:rsidR="00065D59" w:rsidRPr="00F61F84" w:rsidRDefault="00065D59" w:rsidP="00F61F84">
      <w:pPr>
        <w:numPr>
          <w:ilvl w:val="0"/>
          <w:numId w:val="50"/>
        </w:numPr>
        <w:spacing w:line="360" w:lineRule="auto"/>
        <w:jc w:val="both"/>
        <w:outlineLvl w:val="3"/>
        <w:rPr>
          <w:sz w:val="26"/>
          <w:szCs w:val="26"/>
        </w:rPr>
      </w:pPr>
      <w:r w:rsidRPr="00F61F84">
        <w:rPr>
          <w:sz w:val="26"/>
          <w:szCs w:val="26"/>
        </w:rPr>
        <w:t>Hơi hoá chất: Đưa về HTXL hơi hoá chất xử lý.</w:t>
      </w:r>
    </w:p>
    <w:p w:rsidR="00065D59" w:rsidRPr="00F61F84" w:rsidRDefault="00065D59" w:rsidP="00F61F84">
      <w:pPr>
        <w:spacing w:line="360" w:lineRule="auto"/>
        <w:ind w:firstLine="567"/>
        <w:jc w:val="both"/>
        <w:outlineLvl w:val="3"/>
        <w:rPr>
          <w:sz w:val="26"/>
          <w:szCs w:val="26"/>
          <w:lang w:val="pt-BR"/>
        </w:rPr>
      </w:pPr>
      <w:r w:rsidRPr="00F61F84">
        <w:rPr>
          <w:sz w:val="26"/>
          <w:szCs w:val="26"/>
        </w:rPr>
        <w:t>Nước thải: Thu gom về HTXLNT tập trung xử lý</w:t>
      </w:r>
      <w:r w:rsidR="000A547A" w:rsidRPr="00F61F84">
        <w:rPr>
          <w:i/>
          <w:sz w:val="26"/>
          <w:szCs w:val="26"/>
          <w:lang w:val="pt-BR"/>
        </w:rPr>
        <w:t>.</w:t>
      </w:r>
    </w:p>
    <w:p w:rsidR="000A547A" w:rsidRPr="00F61F84" w:rsidRDefault="000A547A" w:rsidP="00F61F84">
      <w:pPr>
        <w:spacing w:line="360" w:lineRule="auto"/>
        <w:jc w:val="both"/>
        <w:outlineLvl w:val="3"/>
        <w:rPr>
          <w:b/>
          <w:i/>
          <w:sz w:val="26"/>
          <w:szCs w:val="26"/>
          <w:u w:val="single"/>
        </w:rPr>
      </w:pPr>
      <w:r w:rsidRPr="00F61F84">
        <w:rPr>
          <w:b/>
          <w:i/>
          <w:sz w:val="26"/>
          <w:szCs w:val="26"/>
          <w:u w:val="single"/>
        </w:rPr>
        <w:t>Rửa nước 4:</w:t>
      </w:r>
    </w:p>
    <w:p w:rsidR="000A547A" w:rsidRPr="00F61F84" w:rsidRDefault="000A547A" w:rsidP="00F61F84">
      <w:pPr>
        <w:widowControl w:val="0"/>
        <w:spacing w:line="360" w:lineRule="auto"/>
        <w:ind w:firstLine="720"/>
        <w:jc w:val="both"/>
        <w:rPr>
          <w:sz w:val="26"/>
          <w:szCs w:val="26"/>
        </w:rPr>
      </w:pPr>
      <w:r w:rsidRPr="00F61F84">
        <w:rPr>
          <w:sz w:val="26"/>
          <w:szCs w:val="26"/>
        </w:rPr>
        <w:t>Tiếp tục thanh nhôm được đưa qua công đoạn rửa nước để làm sạch lớp hoá chất. Tại công đoạn rửa lần 4 thì công ty xây dựng 0</w:t>
      </w:r>
      <w:r w:rsidR="00564767" w:rsidRPr="00F61F84">
        <w:rPr>
          <w:sz w:val="26"/>
          <w:szCs w:val="26"/>
        </w:rPr>
        <w:t>3</w:t>
      </w:r>
      <w:r w:rsidRPr="00F61F84">
        <w:rPr>
          <w:sz w:val="26"/>
          <w:szCs w:val="26"/>
        </w:rPr>
        <w:t xml:space="preserve"> hồ rửa nước lạnh, hồ 1 có thể tích </w:t>
      </w:r>
      <w:r w:rsidRPr="00F61F84">
        <w:rPr>
          <w:sz w:val="26"/>
          <w:szCs w:val="26"/>
          <w:lang w:val="pt-BR"/>
        </w:rPr>
        <w:t>29,75</w:t>
      </w:r>
      <w:r w:rsidRPr="00F61F84">
        <w:rPr>
          <w:sz w:val="26"/>
          <w:szCs w:val="26"/>
        </w:rPr>
        <w:t>m</w:t>
      </w:r>
      <w:r w:rsidRPr="00F61F84">
        <w:rPr>
          <w:sz w:val="26"/>
          <w:szCs w:val="26"/>
          <w:vertAlign w:val="superscript"/>
        </w:rPr>
        <w:t xml:space="preserve">3 </w:t>
      </w:r>
      <w:r w:rsidRPr="00F61F84">
        <w:rPr>
          <w:sz w:val="26"/>
          <w:szCs w:val="26"/>
        </w:rPr>
        <w:t>(</w:t>
      </w:r>
      <w:r w:rsidR="00BE494D" w:rsidRPr="00F61F84">
        <w:rPr>
          <w:color w:val="000000"/>
          <w:sz w:val="26"/>
          <w:szCs w:val="26"/>
        </w:rPr>
        <w:t>1 x 8,5 x 3,5</w:t>
      </w:r>
      <w:r w:rsidRPr="00F61F84">
        <w:rPr>
          <w:sz w:val="26"/>
          <w:szCs w:val="26"/>
        </w:rPr>
        <w:t xml:space="preserve">), hồ 2 có thể tích </w:t>
      </w:r>
      <w:r w:rsidRPr="00F61F84">
        <w:rPr>
          <w:sz w:val="26"/>
          <w:szCs w:val="26"/>
          <w:lang w:val="pt-BR"/>
        </w:rPr>
        <w:t>35,7</w:t>
      </w:r>
      <w:r w:rsidRPr="00F61F84">
        <w:rPr>
          <w:sz w:val="26"/>
          <w:szCs w:val="26"/>
        </w:rPr>
        <w:t>m</w:t>
      </w:r>
      <w:r w:rsidRPr="00F61F84">
        <w:rPr>
          <w:sz w:val="26"/>
          <w:szCs w:val="26"/>
          <w:vertAlign w:val="superscript"/>
        </w:rPr>
        <w:t>3</w:t>
      </w:r>
      <w:r w:rsidR="00BE494D" w:rsidRPr="00F61F84">
        <w:rPr>
          <w:sz w:val="26"/>
          <w:szCs w:val="26"/>
        </w:rPr>
        <w:t xml:space="preserve"> (</w:t>
      </w:r>
      <w:r w:rsidR="00BE494D" w:rsidRPr="00F61F84">
        <w:rPr>
          <w:color w:val="000000"/>
          <w:sz w:val="26"/>
          <w:szCs w:val="26"/>
        </w:rPr>
        <w:t>1,2 x 8,5 x 3,5</w:t>
      </w:r>
      <w:r w:rsidRPr="00F61F84">
        <w:rPr>
          <w:sz w:val="26"/>
          <w:szCs w:val="26"/>
        </w:rPr>
        <w:t>)</w:t>
      </w:r>
      <w:r w:rsidR="00D24A3B" w:rsidRPr="00F61F84">
        <w:rPr>
          <w:sz w:val="26"/>
          <w:szCs w:val="26"/>
        </w:rPr>
        <w:t xml:space="preserve">, hồ 3 </w:t>
      </w:r>
      <w:r w:rsidR="00D24A3B" w:rsidRPr="00F61F84">
        <w:rPr>
          <w:sz w:val="26"/>
          <w:szCs w:val="26"/>
          <w:lang w:val="pt-BR"/>
        </w:rPr>
        <w:t>35,7</w:t>
      </w:r>
      <w:r w:rsidR="00D24A3B" w:rsidRPr="00F61F84">
        <w:rPr>
          <w:sz w:val="26"/>
          <w:szCs w:val="26"/>
        </w:rPr>
        <w:t>m</w:t>
      </w:r>
      <w:r w:rsidR="00D24A3B" w:rsidRPr="00F61F84">
        <w:rPr>
          <w:sz w:val="26"/>
          <w:szCs w:val="26"/>
          <w:vertAlign w:val="superscript"/>
        </w:rPr>
        <w:t>3</w:t>
      </w:r>
      <w:r w:rsidR="00D24A3B" w:rsidRPr="00F61F84">
        <w:rPr>
          <w:sz w:val="26"/>
          <w:szCs w:val="26"/>
        </w:rPr>
        <w:t xml:space="preserve"> (</w:t>
      </w:r>
      <w:r w:rsidR="00D24A3B" w:rsidRPr="00F61F84">
        <w:rPr>
          <w:color w:val="000000"/>
          <w:sz w:val="26"/>
          <w:szCs w:val="26"/>
        </w:rPr>
        <w:t>1,2 x 8,5 x 3,5</w:t>
      </w:r>
      <w:r w:rsidR="00D24A3B" w:rsidRPr="00F61F84">
        <w:rPr>
          <w:sz w:val="26"/>
          <w:szCs w:val="26"/>
        </w:rPr>
        <w:t>)</w:t>
      </w:r>
      <w:r w:rsidRPr="00F61F84">
        <w:rPr>
          <w:sz w:val="26"/>
          <w:szCs w:val="26"/>
        </w:rPr>
        <w:t>.</w:t>
      </w:r>
    </w:p>
    <w:p w:rsidR="000A547A" w:rsidRPr="00F61F84" w:rsidRDefault="000A547A" w:rsidP="00F61F84">
      <w:pPr>
        <w:spacing w:line="360" w:lineRule="auto"/>
        <w:ind w:firstLine="567"/>
        <w:jc w:val="both"/>
        <w:outlineLvl w:val="3"/>
        <w:rPr>
          <w:sz w:val="26"/>
          <w:szCs w:val="26"/>
          <w:lang w:val="pt-BR"/>
        </w:rPr>
      </w:pPr>
      <w:r w:rsidRPr="00F61F84">
        <w:rPr>
          <w:i/>
          <w:sz w:val="26"/>
          <w:szCs w:val="26"/>
          <w:lang w:val="pt-BR"/>
        </w:rPr>
        <w:t xml:space="preserve">Tỷ lệ pha hoá chất và nước: </w:t>
      </w:r>
      <w:r w:rsidRPr="00F61F84">
        <w:rPr>
          <w:sz w:val="26"/>
          <w:szCs w:val="26"/>
          <w:lang w:val="pt-BR"/>
        </w:rPr>
        <w:t xml:space="preserve">100% nước.   </w:t>
      </w:r>
    </w:p>
    <w:p w:rsidR="000A547A" w:rsidRPr="00F61F84" w:rsidRDefault="000A547A" w:rsidP="00F61F84">
      <w:pPr>
        <w:spacing w:line="360" w:lineRule="auto"/>
        <w:ind w:firstLine="567"/>
        <w:jc w:val="both"/>
        <w:outlineLvl w:val="3"/>
        <w:rPr>
          <w:sz w:val="26"/>
          <w:szCs w:val="26"/>
          <w:lang w:val="pt-BR"/>
        </w:rPr>
      </w:pPr>
      <w:r w:rsidRPr="00F61F84">
        <w:rPr>
          <w:i/>
          <w:sz w:val="26"/>
          <w:szCs w:val="26"/>
          <w:lang w:val="pt-BR"/>
        </w:rPr>
        <w:t>Thời gian:</w:t>
      </w:r>
      <w:r w:rsidRPr="00F61F84">
        <w:rPr>
          <w:sz w:val="26"/>
          <w:szCs w:val="26"/>
          <w:lang w:val="pt-BR"/>
        </w:rPr>
        <w:t xml:space="preserve"> 1-15 Phút</w:t>
      </w:r>
    </w:p>
    <w:p w:rsidR="000A547A" w:rsidRPr="00F61F84" w:rsidRDefault="000A547A" w:rsidP="00F61F84">
      <w:pPr>
        <w:widowControl w:val="0"/>
        <w:spacing w:line="360" w:lineRule="auto"/>
        <w:ind w:firstLine="567"/>
        <w:jc w:val="both"/>
        <w:rPr>
          <w:sz w:val="26"/>
          <w:szCs w:val="26"/>
        </w:rPr>
      </w:pPr>
      <w:r w:rsidRPr="00F61F84">
        <w:rPr>
          <w:i/>
          <w:sz w:val="26"/>
          <w:szCs w:val="26"/>
          <w:lang w:val="pt-BR"/>
        </w:rPr>
        <w:t>Phương pháp thực hiện:</w:t>
      </w:r>
      <w:r w:rsidRPr="00F61F84">
        <w:rPr>
          <w:sz w:val="26"/>
          <w:szCs w:val="26"/>
        </w:rPr>
        <w:t xml:space="preserve"> </w:t>
      </w:r>
      <w:r w:rsidR="00564767" w:rsidRPr="00F61F84">
        <w:rPr>
          <w:sz w:val="26"/>
          <w:szCs w:val="26"/>
        </w:rPr>
        <w:t>Công đoạn rửa sẽ được diễn ra theo quy trình rửa ngược dòng, nhiệt độ của nước là nhiệt độ phòng 32-35</w:t>
      </w:r>
      <w:r w:rsidR="00564767" w:rsidRPr="00F61F84">
        <w:rPr>
          <w:sz w:val="26"/>
          <w:szCs w:val="26"/>
          <w:vertAlign w:val="superscript"/>
        </w:rPr>
        <w:t>0</w:t>
      </w:r>
      <w:r w:rsidR="00564767" w:rsidRPr="00F61F84">
        <w:rPr>
          <w:sz w:val="26"/>
          <w:szCs w:val="26"/>
        </w:rPr>
        <w:t>C. Nguyên liệu sẽ được đưa lần lượt từ bể rửa số 1 đến bể rửa số 3, trong khi đó nước sạch được cấp vào từ bể số 3, chảy tràn về bể số 2 rồi qua bể số 1. Nước rửa chảy tràn được dẫn về bể thu gom về đưa về hệ thống xử lý nước thải</w:t>
      </w:r>
      <w:r w:rsidRPr="00F61F84">
        <w:rPr>
          <w:sz w:val="26"/>
          <w:szCs w:val="26"/>
        </w:rPr>
        <w:t>.</w:t>
      </w:r>
    </w:p>
    <w:p w:rsidR="000A547A" w:rsidRPr="00F61F84" w:rsidRDefault="000A547A" w:rsidP="00F61F84">
      <w:pPr>
        <w:widowControl w:val="0"/>
        <w:spacing w:line="360" w:lineRule="auto"/>
        <w:ind w:firstLine="567"/>
        <w:jc w:val="both"/>
        <w:rPr>
          <w:sz w:val="26"/>
          <w:szCs w:val="26"/>
        </w:rPr>
      </w:pPr>
      <w:r w:rsidRPr="00F61F84">
        <w:rPr>
          <w:sz w:val="26"/>
          <w:szCs w:val="26"/>
        </w:rPr>
        <w:t xml:space="preserve">→ </w:t>
      </w:r>
      <w:r w:rsidRPr="00F61F84">
        <w:rPr>
          <w:i/>
          <w:sz w:val="26"/>
          <w:szCs w:val="26"/>
        </w:rPr>
        <w:t>Chất thải phát sinh</w:t>
      </w:r>
      <w:r w:rsidRPr="00F61F84">
        <w:rPr>
          <w:sz w:val="26"/>
          <w:szCs w:val="26"/>
        </w:rPr>
        <w:t xml:space="preserve">: </w:t>
      </w:r>
    </w:p>
    <w:p w:rsidR="000A547A" w:rsidRPr="00F61F84" w:rsidRDefault="000A547A" w:rsidP="00F61F84">
      <w:pPr>
        <w:numPr>
          <w:ilvl w:val="0"/>
          <w:numId w:val="50"/>
        </w:numPr>
        <w:spacing w:line="360" w:lineRule="auto"/>
        <w:jc w:val="both"/>
        <w:outlineLvl w:val="3"/>
        <w:rPr>
          <w:sz w:val="26"/>
          <w:szCs w:val="26"/>
        </w:rPr>
      </w:pPr>
      <w:r w:rsidRPr="00F61F84">
        <w:rPr>
          <w:sz w:val="26"/>
          <w:szCs w:val="26"/>
        </w:rPr>
        <w:t>Hơi hoá chất: Đưa về HTXL hơi hoá chất xử lý.</w:t>
      </w:r>
    </w:p>
    <w:p w:rsidR="000A547A" w:rsidRPr="00F61F84" w:rsidRDefault="000A547A" w:rsidP="00F61F84">
      <w:pPr>
        <w:numPr>
          <w:ilvl w:val="0"/>
          <w:numId w:val="50"/>
        </w:numPr>
        <w:spacing w:line="360" w:lineRule="auto"/>
        <w:jc w:val="both"/>
        <w:outlineLvl w:val="3"/>
        <w:rPr>
          <w:sz w:val="26"/>
          <w:szCs w:val="26"/>
        </w:rPr>
      </w:pPr>
      <w:r w:rsidRPr="00F61F84">
        <w:rPr>
          <w:sz w:val="26"/>
          <w:szCs w:val="26"/>
        </w:rPr>
        <w:t>Nước thải: Thu gom về HTXLNT tập trung xử lý.</w:t>
      </w:r>
    </w:p>
    <w:p w:rsidR="00BE494D" w:rsidRPr="00F61F84" w:rsidRDefault="00BE494D" w:rsidP="00F61F84">
      <w:pPr>
        <w:spacing w:line="360" w:lineRule="auto"/>
        <w:jc w:val="both"/>
        <w:outlineLvl w:val="3"/>
        <w:rPr>
          <w:b/>
          <w:i/>
          <w:sz w:val="26"/>
          <w:szCs w:val="26"/>
          <w:u w:val="single"/>
        </w:rPr>
      </w:pPr>
      <w:r w:rsidRPr="00F61F84">
        <w:rPr>
          <w:b/>
          <w:i/>
          <w:sz w:val="26"/>
          <w:szCs w:val="26"/>
          <w:u w:val="single"/>
        </w:rPr>
        <w:t>Rửa nước nóng:</w:t>
      </w:r>
    </w:p>
    <w:p w:rsidR="00BE494D" w:rsidRPr="00F61F84" w:rsidRDefault="00BE494D" w:rsidP="00F61F84">
      <w:pPr>
        <w:widowControl w:val="0"/>
        <w:spacing w:line="360" w:lineRule="auto"/>
        <w:ind w:firstLine="720"/>
        <w:jc w:val="both"/>
        <w:rPr>
          <w:sz w:val="26"/>
          <w:szCs w:val="26"/>
        </w:rPr>
      </w:pPr>
      <w:r w:rsidRPr="00F61F84">
        <w:rPr>
          <w:sz w:val="26"/>
          <w:szCs w:val="26"/>
        </w:rPr>
        <w:t xml:space="preserve">Tại công đoạn rửa nước nóng thì công ty xây dựng 01 hồ rửa nước nóng có thể tích </w:t>
      </w:r>
      <w:r w:rsidRPr="00F61F84">
        <w:rPr>
          <w:sz w:val="26"/>
          <w:szCs w:val="26"/>
          <w:lang w:val="pt-BR"/>
        </w:rPr>
        <w:t>35,7</w:t>
      </w:r>
      <w:r w:rsidRPr="00F61F84">
        <w:rPr>
          <w:sz w:val="26"/>
          <w:szCs w:val="26"/>
        </w:rPr>
        <w:t>m</w:t>
      </w:r>
      <w:r w:rsidRPr="00F61F84">
        <w:rPr>
          <w:sz w:val="26"/>
          <w:szCs w:val="26"/>
          <w:vertAlign w:val="superscript"/>
        </w:rPr>
        <w:t>3</w:t>
      </w:r>
      <w:r w:rsidRPr="00F61F84">
        <w:rPr>
          <w:sz w:val="26"/>
          <w:szCs w:val="26"/>
        </w:rPr>
        <w:t xml:space="preserve"> (</w:t>
      </w:r>
      <w:r w:rsidRPr="00F61F84">
        <w:rPr>
          <w:color w:val="000000"/>
          <w:sz w:val="26"/>
          <w:szCs w:val="26"/>
        </w:rPr>
        <w:t>1,2 x 8,5 x 3,5</w:t>
      </w:r>
      <w:r w:rsidRPr="00F61F84">
        <w:rPr>
          <w:sz w:val="26"/>
          <w:szCs w:val="26"/>
        </w:rPr>
        <w:t>)..</w:t>
      </w:r>
    </w:p>
    <w:p w:rsidR="00BE494D" w:rsidRPr="00F61F84" w:rsidRDefault="00BE494D" w:rsidP="00F61F84">
      <w:pPr>
        <w:tabs>
          <w:tab w:val="left" w:pos="7649"/>
        </w:tabs>
        <w:spacing w:line="360" w:lineRule="auto"/>
        <w:ind w:firstLine="567"/>
        <w:jc w:val="both"/>
        <w:outlineLvl w:val="3"/>
        <w:rPr>
          <w:sz w:val="26"/>
          <w:szCs w:val="26"/>
          <w:lang w:val="pt-BR"/>
        </w:rPr>
      </w:pPr>
      <w:r w:rsidRPr="00F61F84">
        <w:rPr>
          <w:i/>
          <w:sz w:val="26"/>
          <w:szCs w:val="26"/>
          <w:lang w:val="pt-BR"/>
        </w:rPr>
        <w:t xml:space="preserve">Tỷ lệ pha hoá chất và nước: </w:t>
      </w:r>
      <w:r w:rsidRPr="00F61F84">
        <w:rPr>
          <w:sz w:val="26"/>
          <w:szCs w:val="26"/>
          <w:lang w:val="pt-BR"/>
        </w:rPr>
        <w:t xml:space="preserve">100% nước nóng.   </w:t>
      </w:r>
      <w:r w:rsidRPr="00F61F84">
        <w:rPr>
          <w:sz w:val="26"/>
          <w:szCs w:val="26"/>
          <w:lang w:val="pt-BR"/>
        </w:rPr>
        <w:tab/>
      </w:r>
    </w:p>
    <w:p w:rsidR="00BE494D" w:rsidRPr="00F61F84" w:rsidRDefault="00BE494D" w:rsidP="00F61F84">
      <w:pPr>
        <w:spacing w:line="360" w:lineRule="auto"/>
        <w:ind w:firstLine="567"/>
        <w:jc w:val="both"/>
        <w:outlineLvl w:val="3"/>
        <w:rPr>
          <w:sz w:val="26"/>
          <w:szCs w:val="26"/>
          <w:lang w:val="pt-BR"/>
        </w:rPr>
      </w:pPr>
      <w:r w:rsidRPr="00F61F84">
        <w:rPr>
          <w:i/>
          <w:sz w:val="26"/>
          <w:szCs w:val="26"/>
          <w:lang w:val="pt-BR"/>
        </w:rPr>
        <w:t>Thời gian:</w:t>
      </w:r>
      <w:r w:rsidRPr="00F61F84">
        <w:rPr>
          <w:sz w:val="26"/>
          <w:szCs w:val="26"/>
          <w:lang w:val="pt-BR"/>
        </w:rPr>
        <w:t xml:space="preserve"> 5-7 Phút</w:t>
      </w:r>
    </w:p>
    <w:p w:rsidR="00BE494D" w:rsidRPr="00F61F84" w:rsidRDefault="00BE494D" w:rsidP="00F61F84">
      <w:pPr>
        <w:widowControl w:val="0"/>
        <w:spacing w:line="360" w:lineRule="auto"/>
        <w:ind w:firstLine="567"/>
        <w:jc w:val="both"/>
        <w:rPr>
          <w:sz w:val="26"/>
          <w:szCs w:val="26"/>
        </w:rPr>
      </w:pPr>
      <w:r w:rsidRPr="00F61F84">
        <w:rPr>
          <w:i/>
          <w:sz w:val="26"/>
          <w:szCs w:val="26"/>
          <w:lang w:val="pt-BR"/>
        </w:rPr>
        <w:t>Phương pháp thực hiện:</w:t>
      </w:r>
      <w:r w:rsidRPr="00F61F84">
        <w:rPr>
          <w:sz w:val="26"/>
          <w:szCs w:val="26"/>
        </w:rPr>
        <w:t xml:space="preserve"> Công đoạn rửa sẽ được diễn ra theo quy trình rửa từ trên xuống, nhiệt độ 70</w:t>
      </w:r>
      <w:r w:rsidRPr="00F61F84">
        <w:rPr>
          <w:sz w:val="26"/>
          <w:szCs w:val="26"/>
          <w:vertAlign w:val="superscript"/>
        </w:rPr>
        <w:t>0</w:t>
      </w:r>
      <w:r w:rsidRPr="00F61F84">
        <w:rPr>
          <w:sz w:val="26"/>
          <w:szCs w:val="26"/>
        </w:rPr>
        <w:t>C. Nước rửa chảy tràn được dẫn về bể thu gom về đưa về hệ thống xử lý nước thải.</w:t>
      </w:r>
    </w:p>
    <w:p w:rsidR="00BE494D" w:rsidRPr="00F61F84" w:rsidRDefault="00BE494D" w:rsidP="00F61F84">
      <w:pPr>
        <w:widowControl w:val="0"/>
        <w:spacing w:line="360" w:lineRule="auto"/>
        <w:ind w:firstLine="567"/>
        <w:jc w:val="both"/>
        <w:rPr>
          <w:sz w:val="26"/>
          <w:szCs w:val="26"/>
        </w:rPr>
      </w:pPr>
      <w:r w:rsidRPr="00F61F84">
        <w:rPr>
          <w:sz w:val="26"/>
          <w:szCs w:val="26"/>
        </w:rPr>
        <w:t xml:space="preserve">→ </w:t>
      </w:r>
      <w:r w:rsidRPr="00F61F84">
        <w:rPr>
          <w:i/>
          <w:sz w:val="26"/>
          <w:szCs w:val="26"/>
        </w:rPr>
        <w:t>Chất thải phát sinh</w:t>
      </w:r>
      <w:r w:rsidRPr="00F61F84">
        <w:rPr>
          <w:sz w:val="26"/>
          <w:szCs w:val="26"/>
        </w:rPr>
        <w:t xml:space="preserve">: </w:t>
      </w:r>
    </w:p>
    <w:p w:rsidR="00BE494D" w:rsidRPr="00F61F84" w:rsidRDefault="00BE494D" w:rsidP="00F61F84">
      <w:pPr>
        <w:numPr>
          <w:ilvl w:val="0"/>
          <w:numId w:val="50"/>
        </w:numPr>
        <w:spacing w:line="360" w:lineRule="auto"/>
        <w:jc w:val="both"/>
        <w:outlineLvl w:val="3"/>
        <w:rPr>
          <w:sz w:val="26"/>
          <w:szCs w:val="26"/>
        </w:rPr>
      </w:pPr>
      <w:r w:rsidRPr="00F61F84">
        <w:rPr>
          <w:sz w:val="26"/>
          <w:szCs w:val="26"/>
        </w:rPr>
        <w:t>Hơi hoá chất: Đưa về HTXL hơi hoá chất xử lý.</w:t>
      </w:r>
    </w:p>
    <w:p w:rsidR="00BE494D" w:rsidRPr="00F61F84" w:rsidRDefault="00BE494D" w:rsidP="00F61F84">
      <w:pPr>
        <w:numPr>
          <w:ilvl w:val="0"/>
          <w:numId w:val="50"/>
        </w:numPr>
        <w:spacing w:line="360" w:lineRule="auto"/>
        <w:jc w:val="both"/>
        <w:outlineLvl w:val="3"/>
        <w:rPr>
          <w:sz w:val="26"/>
          <w:szCs w:val="26"/>
        </w:rPr>
      </w:pPr>
      <w:r w:rsidRPr="00F61F84">
        <w:rPr>
          <w:sz w:val="26"/>
          <w:szCs w:val="26"/>
        </w:rPr>
        <w:t>Nước thải: Thu gom về HTXLNT tập trung xử lý.</w:t>
      </w:r>
    </w:p>
    <w:p w:rsidR="00BE494D" w:rsidRPr="00F61F84" w:rsidRDefault="00BE494D" w:rsidP="00F61F84">
      <w:pPr>
        <w:spacing w:line="360" w:lineRule="auto"/>
        <w:jc w:val="both"/>
        <w:outlineLvl w:val="3"/>
        <w:rPr>
          <w:b/>
          <w:i/>
          <w:sz w:val="26"/>
          <w:szCs w:val="26"/>
          <w:u w:val="single"/>
        </w:rPr>
      </w:pPr>
      <w:r w:rsidRPr="00F61F84">
        <w:rPr>
          <w:b/>
          <w:i/>
          <w:sz w:val="26"/>
          <w:szCs w:val="26"/>
          <w:u w:val="single"/>
        </w:rPr>
        <w:t>Rửa nước 5:</w:t>
      </w:r>
    </w:p>
    <w:p w:rsidR="00BE494D" w:rsidRPr="00F61F84" w:rsidRDefault="00BE494D" w:rsidP="00F61F84">
      <w:pPr>
        <w:widowControl w:val="0"/>
        <w:spacing w:line="360" w:lineRule="auto"/>
        <w:ind w:firstLine="720"/>
        <w:jc w:val="both"/>
        <w:rPr>
          <w:sz w:val="26"/>
          <w:szCs w:val="26"/>
        </w:rPr>
      </w:pPr>
      <w:r w:rsidRPr="00F61F84">
        <w:rPr>
          <w:sz w:val="26"/>
          <w:szCs w:val="26"/>
        </w:rPr>
        <w:t>Tại công đoạn rửa lần 5 thì công ty xây dựng 01 hồ rửa nước lạnh có thể tích 44,6 m</w:t>
      </w:r>
      <w:r w:rsidRPr="00F61F84">
        <w:rPr>
          <w:sz w:val="26"/>
          <w:szCs w:val="26"/>
          <w:vertAlign w:val="superscript"/>
        </w:rPr>
        <w:t>3</w:t>
      </w:r>
      <w:r w:rsidRPr="00F61F84">
        <w:rPr>
          <w:sz w:val="26"/>
          <w:szCs w:val="26"/>
        </w:rPr>
        <w:t xml:space="preserve"> (1,5 x 8,5 x 3,5).</w:t>
      </w:r>
    </w:p>
    <w:p w:rsidR="00BE494D" w:rsidRPr="00F61F84" w:rsidRDefault="00BE494D" w:rsidP="00F61F84">
      <w:pPr>
        <w:spacing w:line="360" w:lineRule="auto"/>
        <w:ind w:firstLine="567"/>
        <w:jc w:val="both"/>
        <w:outlineLvl w:val="3"/>
        <w:rPr>
          <w:sz w:val="26"/>
          <w:szCs w:val="26"/>
          <w:lang w:val="pt-BR"/>
        </w:rPr>
      </w:pPr>
      <w:r w:rsidRPr="00F61F84">
        <w:rPr>
          <w:i/>
          <w:sz w:val="26"/>
          <w:szCs w:val="26"/>
          <w:lang w:val="pt-BR"/>
        </w:rPr>
        <w:lastRenderedPageBreak/>
        <w:t xml:space="preserve">Tỷ lệ pha hoá chất và nước: </w:t>
      </w:r>
      <w:r w:rsidRPr="00F61F84">
        <w:rPr>
          <w:sz w:val="26"/>
          <w:szCs w:val="26"/>
          <w:lang w:val="pt-BR"/>
        </w:rPr>
        <w:t xml:space="preserve">100% nước.   </w:t>
      </w:r>
    </w:p>
    <w:p w:rsidR="00BE494D" w:rsidRPr="00F61F84" w:rsidRDefault="00BE494D" w:rsidP="00F61F84">
      <w:pPr>
        <w:spacing w:line="360" w:lineRule="auto"/>
        <w:ind w:firstLine="567"/>
        <w:jc w:val="both"/>
        <w:outlineLvl w:val="3"/>
        <w:rPr>
          <w:sz w:val="26"/>
          <w:szCs w:val="26"/>
          <w:lang w:val="pt-BR"/>
        </w:rPr>
      </w:pPr>
      <w:r w:rsidRPr="00F61F84">
        <w:rPr>
          <w:i/>
          <w:sz w:val="26"/>
          <w:szCs w:val="26"/>
          <w:lang w:val="pt-BR"/>
        </w:rPr>
        <w:t>Thời gian:</w:t>
      </w:r>
      <w:r w:rsidRPr="00F61F84">
        <w:rPr>
          <w:sz w:val="26"/>
          <w:szCs w:val="26"/>
          <w:lang w:val="pt-BR"/>
        </w:rPr>
        <w:t xml:space="preserve"> 1-15 Phút</w:t>
      </w:r>
    </w:p>
    <w:p w:rsidR="00BE494D" w:rsidRPr="00F61F84" w:rsidRDefault="00BE494D" w:rsidP="00F61F84">
      <w:pPr>
        <w:widowControl w:val="0"/>
        <w:spacing w:line="360" w:lineRule="auto"/>
        <w:ind w:firstLine="567"/>
        <w:jc w:val="both"/>
        <w:rPr>
          <w:sz w:val="26"/>
          <w:szCs w:val="26"/>
        </w:rPr>
      </w:pPr>
      <w:r w:rsidRPr="00F61F84">
        <w:rPr>
          <w:i/>
          <w:sz w:val="26"/>
          <w:szCs w:val="26"/>
          <w:lang w:val="pt-BR"/>
        </w:rPr>
        <w:t>Phương pháp thực hiện:</w:t>
      </w:r>
      <w:r w:rsidRPr="00F61F84">
        <w:rPr>
          <w:sz w:val="26"/>
          <w:szCs w:val="26"/>
        </w:rPr>
        <w:t xml:space="preserve"> Công đoạn rửa sẽ được diễn ra theo quy trình rửa từ trên xuống, nhiệt độ của nước là nhiệt độ phòng 32-35</w:t>
      </w:r>
      <w:r w:rsidRPr="00F61F84">
        <w:rPr>
          <w:sz w:val="26"/>
          <w:szCs w:val="26"/>
          <w:vertAlign w:val="superscript"/>
        </w:rPr>
        <w:t>0</w:t>
      </w:r>
      <w:r w:rsidRPr="00F61F84">
        <w:rPr>
          <w:sz w:val="26"/>
          <w:szCs w:val="26"/>
        </w:rPr>
        <w:t>C. Nước rửa chảy tràn được dẫn về bể thu gom về đưa về hệ thống xử lý nước thải.</w:t>
      </w:r>
    </w:p>
    <w:p w:rsidR="00BE494D" w:rsidRPr="00F61F84" w:rsidRDefault="00BE494D" w:rsidP="00F61F84">
      <w:pPr>
        <w:widowControl w:val="0"/>
        <w:spacing w:line="360" w:lineRule="auto"/>
        <w:ind w:firstLine="567"/>
        <w:jc w:val="both"/>
        <w:rPr>
          <w:sz w:val="26"/>
          <w:szCs w:val="26"/>
        </w:rPr>
      </w:pPr>
      <w:r w:rsidRPr="00F61F84">
        <w:rPr>
          <w:sz w:val="26"/>
          <w:szCs w:val="26"/>
        </w:rPr>
        <w:t xml:space="preserve">→ </w:t>
      </w:r>
      <w:r w:rsidRPr="00F61F84">
        <w:rPr>
          <w:i/>
          <w:sz w:val="26"/>
          <w:szCs w:val="26"/>
        </w:rPr>
        <w:t>Chất thải phát sinh</w:t>
      </w:r>
      <w:r w:rsidRPr="00F61F84">
        <w:rPr>
          <w:sz w:val="26"/>
          <w:szCs w:val="26"/>
        </w:rPr>
        <w:t xml:space="preserve">: </w:t>
      </w:r>
    </w:p>
    <w:p w:rsidR="00BE494D" w:rsidRPr="00F61F84" w:rsidRDefault="00BE494D" w:rsidP="00F61F84">
      <w:pPr>
        <w:numPr>
          <w:ilvl w:val="0"/>
          <w:numId w:val="50"/>
        </w:numPr>
        <w:spacing w:line="360" w:lineRule="auto"/>
        <w:jc w:val="both"/>
        <w:outlineLvl w:val="3"/>
        <w:rPr>
          <w:sz w:val="26"/>
          <w:szCs w:val="26"/>
        </w:rPr>
      </w:pPr>
      <w:r w:rsidRPr="00F61F84">
        <w:rPr>
          <w:sz w:val="26"/>
          <w:szCs w:val="26"/>
        </w:rPr>
        <w:t>Hơi hoá chất: Đưa về HTXL hơi hoá chất xử lý.</w:t>
      </w:r>
    </w:p>
    <w:p w:rsidR="00BE494D" w:rsidRPr="00F61F84" w:rsidRDefault="00BE494D" w:rsidP="00F61F84">
      <w:pPr>
        <w:numPr>
          <w:ilvl w:val="0"/>
          <w:numId w:val="50"/>
        </w:numPr>
        <w:spacing w:line="360" w:lineRule="auto"/>
        <w:jc w:val="both"/>
        <w:outlineLvl w:val="3"/>
        <w:rPr>
          <w:sz w:val="26"/>
          <w:szCs w:val="26"/>
        </w:rPr>
      </w:pPr>
      <w:r w:rsidRPr="00F61F84">
        <w:rPr>
          <w:sz w:val="26"/>
          <w:szCs w:val="26"/>
        </w:rPr>
        <w:t>Nước thải: Thu gom về HTXLNT tập trung xử lý.</w:t>
      </w:r>
    </w:p>
    <w:p w:rsidR="00BE494D" w:rsidRPr="00F61F84" w:rsidRDefault="00BE494D" w:rsidP="00F61F84">
      <w:pPr>
        <w:spacing w:line="360" w:lineRule="auto"/>
        <w:jc w:val="both"/>
        <w:outlineLvl w:val="3"/>
        <w:rPr>
          <w:b/>
          <w:i/>
          <w:sz w:val="26"/>
          <w:szCs w:val="26"/>
          <w:u w:val="single"/>
        </w:rPr>
      </w:pPr>
      <w:r w:rsidRPr="00F61F84">
        <w:rPr>
          <w:b/>
          <w:i/>
          <w:sz w:val="26"/>
          <w:szCs w:val="26"/>
          <w:u w:val="single"/>
        </w:rPr>
        <w:t>Bể xi keo:</w:t>
      </w:r>
    </w:p>
    <w:p w:rsidR="00BE494D" w:rsidRPr="00F61F84" w:rsidRDefault="00BE494D" w:rsidP="00F61F84">
      <w:pPr>
        <w:widowControl w:val="0"/>
        <w:spacing w:line="360" w:lineRule="auto"/>
        <w:ind w:firstLine="720"/>
        <w:jc w:val="both"/>
        <w:rPr>
          <w:sz w:val="26"/>
          <w:szCs w:val="26"/>
        </w:rPr>
      </w:pPr>
      <w:r w:rsidRPr="00F61F84">
        <w:rPr>
          <w:sz w:val="26"/>
          <w:szCs w:val="26"/>
        </w:rPr>
        <w:t xml:space="preserve">Sau quá trình rửa sẽ là bể xi keo, mục đích của bể xi keo để phủ 1 lớp keo mỏng lên thanh nhôm để có bề mặt bóng .Tại đây có 01 hồ lấp lỗ có thể tích </w:t>
      </w:r>
      <w:r w:rsidRPr="00F61F84">
        <w:rPr>
          <w:sz w:val="26"/>
          <w:szCs w:val="26"/>
          <w:lang w:val="pt-BR"/>
        </w:rPr>
        <w:t>59,5m</w:t>
      </w:r>
      <w:r w:rsidRPr="00F61F84">
        <w:rPr>
          <w:sz w:val="26"/>
          <w:szCs w:val="26"/>
          <w:vertAlign w:val="superscript"/>
          <w:lang w:val="pt-BR"/>
        </w:rPr>
        <w:t>3</w:t>
      </w:r>
      <w:r w:rsidRPr="00F61F84">
        <w:rPr>
          <w:sz w:val="26"/>
          <w:szCs w:val="26"/>
        </w:rPr>
        <w:t xml:space="preserve"> (</w:t>
      </w:r>
      <w:r w:rsidRPr="00F61F84">
        <w:rPr>
          <w:color w:val="000000"/>
          <w:sz w:val="26"/>
          <w:szCs w:val="26"/>
        </w:rPr>
        <w:t>2 x 8,5 x 3,5</w:t>
      </w:r>
      <w:r w:rsidRPr="00F61F84">
        <w:rPr>
          <w:sz w:val="26"/>
          <w:szCs w:val="26"/>
        </w:rPr>
        <w:t>).</w:t>
      </w:r>
    </w:p>
    <w:p w:rsidR="00BE494D" w:rsidRPr="00F61F84" w:rsidRDefault="00BE494D" w:rsidP="00F61F84">
      <w:pPr>
        <w:spacing w:line="360" w:lineRule="auto"/>
        <w:ind w:firstLine="567"/>
        <w:jc w:val="both"/>
        <w:outlineLvl w:val="3"/>
        <w:rPr>
          <w:sz w:val="26"/>
          <w:szCs w:val="26"/>
          <w:lang w:val="pt-BR"/>
        </w:rPr>
      </w:pPr>
      <w:r w:rsidRPr="00F61F84">
        <w:rPr>
          <w:i/>
          <w:sz w:val="26"/>
          <w:szCs w:val="26"/>
          <w:lang w:val="pt-BR"/>
        </w:rPr>
        <w:t xml:space="preserve">Tỷ lệ pha hoá chất và nước: </w:t>
      </w:r>
      <w:r w:rsidRPr="00F61F84">
        <w:rPr>
          <w:sz w:val="26"/>
          <w:szCs w:val="26"/>
          <w:lang w:val="pt-BR"/>
        </w:rPr>
        <w:t xml:space="preserve">8% hoá chất + 92% nước.   </w:t>
      </w:r>
    </w:p>
    <w:p w:rsidR="00BE494D" w:rsidRPr="00F61F84" w:rsidRDefault="00BE494D" w:rsidP="00F61F84">
      <w:pPr>
        <w:spacing w:line="360" w:lineRule="auto"/>
        <w:ind w:firstLine="567"/>
        <w:jc w:val="both"/>
        <w:outlineLvl w:val="3"/>
        <w:rPr>
          <w:sz w:val="26"/>
          <w:szCs w:val="26"/>
          <w:lang w:val="pt-BR"/>
        </w:rPr>
      </w:pPr>
      <w:r w:rsidRPr="00F61F84">
        <w:rPr>
          <w:i/>
          <w:sz w:val="26"/>
          <w:szCs w:val="26"/>
          <w:lang w:val="pt-BR"/>
        </w:rPr>
        <w:t>Thời gian:</w:t>
      </w:r>
      <w:r w:rsidRPr="00F61F84">
        <w:rPr>
          <w:sz w:val="26"/>
          <w:szCs w:val="26"/>
          <w:lang w:val="pt-BR"/>
        </w:rPr>
        <w:t xml:space="preserve"> 6 Phút</w:t>
      </w:r>
    </w:p>
    <w:p w:rsidR="00BE494D" w:rsidRPr="00F61F84" w:rsidRDefault="00BE494D" w:rsidP="00F61F84">
      <w:pPr>
        <w:widowControl w:val="0"/>
        <w:spacing w:line="360" w:lineRule="auto"/>
        <w:ind w:firstLine="567"/>
        <w:jc w:val="both"/>
        <w:rPr>
          <w:sz w:val="26"/>
          <w:szCs w:val="26"/>
        </w:rPr>
      </w:pPr>
      <w:r w:rsidRPr="00F61F84">
        <w:rPr>
          <w:sz w:val="26"/>
          <w:szCs w:val="26"/>
        </w:rPr>
        <w:t xml:space="preserve">→ </w:t>
      </w:r>
      <w:r w:rsidRPr="00F61F84">
        <w:rPr>
          <w:i/>
          <w:sz w:val="26"/>
          <w:szCs w:val="26"/>
        </w:rPr>
        <w:t>Chất thải phát sinh</w:t>
      </w:r>
      <w:r w:rsidRPr="00F61F84">
        <w:rPr>
          <w:sz w:val="26"/>
          <w:szCs w:val="26"/>
        </w:rPr>
        <w:t xml:space="preserve">: </w:t>
      </w:r>
    </w:p>
    <w:p w:rsidR="00BE494D" w:rsidRPr="00F61F84" w:rsidRDefault="00BE494D" w:rsidP="00F61F84">
      <w:pPr>
        <w:numPr>
          <w:ilvl w:val="0"/>
          <w:numId w:val="50"/>
        </w:numPr>
        <w:spacing w:line="360" w:lineRule="auto"/>
        <w:jc w:val="both"/>
        <w:outlineLvl w:val="3"/>
        <w:rPr>
          <w:sz w:val="26"/>
          <w:szCs w:val="26"/>
        </w:rPr>
      </w:pPr>
      <w:r w:rsidRPr="00F61F84">
        <w:rPr>
          <w:sz w:val="26"/>
          <w:szCs w:val="26"/>
        </w:rPr>
        <w:t>Hơi hoá chất: Đưa về HTXL hơi hoá chất xử lý.</w:t>
      </w:r>
    </w:p>
    <w:p w:rsidR="00BE494D" w:rsidRPr="00F61F84" w:rsidRDefault="00BE494D" w:rsidP="00F61F84">
      <w:pPr>
        <w:numPr>
          <w:ilvl w:val="0"/>
          <w:numId w:val="50"/>
        </w:numPr>
        <w:spacing w:line="360" w:lineRule="auto"/>
        <w:jc w:val="both"/>
        <w:outlineLvl w:val="3"/>
        <w:rPr>
          <w:sz w:val="26"/>
          <w:szCs w:val="26"/>
        </w:rPr>
      </w:pPr>
      <w:r w:rsidRPr="00F61F84">
        <w:rPr>
          <w:sz w:val="26"/>
          <w:szCs w:val="26"/>
        </w:rPr>
        <w:t>Nước thải: Thu gom về HTXLNT tập trung xử lý.</w:t>
      </w:r>
    </w:p>
    <w:p w:rsidR="00564767" w:rsidRPr="00F61F84" w:rsidRDefault="00564767" w:rsidP="00F61F84">
      <w:pPr>
        <w:spacing w:line="360" w:lineRule="auto"/>
        <w:jc w:val="both"/>
        <w:outlineLvl w:val="3"/>
        <w:rPr>
          <w:b/>
          <w:i/>
          <w:sz w:val="26"/>
          <w:szCs w:val="26"/>
          <w:u w:val="single"/>
        </w:rPr>
      </w:pPr>
      <w:r w:rsidRPr="00F61F84">
        <w:rPr>
          <w:b/>
          <w:i/>
          <w:sz w:val="26"/>
          <w:szCs w:val="26"/>
          <w:u w:val="single"/>
        </w:rPr>
        <w:t>Rửa nước 6:</w:t>
      </w:r>
    </w:p>
    <w:p w:rsidR="00564767" w:rsidRPr="00F61F84" w:rsidRDefault="00564767" w:rsidP="00F61F84">
      <w:pPr>
        <w:widowControl w:val="0"/>
        <w:spacing w:line="360" w:lineRule="auto"/>
        <w:ind w:firstLine="720"/>
        <w:jc w:val="both"/>
        <w:rPr>
          <w:sz w:val="26"/>
          <w:szCs w:val="26"/>
        </w:rPr>
      </w:pPr>
      <w:r w:rsidRPr="00F61F84">
        <w:rPr>
          <w:sz w:val="26"/>
          <w:szCs w:val="26"/>
        </w:rPr>
        <w:t xml:space="preserve">Cuối cùng thanh nhôm sẽ được rửa qua nước để chuyển qua công đoạn sấy khô. </w:t>
      </w:r>
      <w:r w:rsidRPr="00F61F84">
        <w:rPr>
          <w:sz w:val="26"/>
          <w:szCs w:val="26"/>
        </w:rPr>
        <w:tab/>
        <w:t xml:space="preserve">Tại đây có 02 hồ rửa nước, hồ 1 có thể tích, hồ 1 có thể tích </w:t>
      </w:r>
      <w:r w:rsidRPr="00F61F84">
        <w:rPr>
          <w:sz w:val="26"/>
          <w:szCs w:val="26"/>
          <w:lang w:val="pt-BR"/>
        </w:rPr>
        <w:t>35,7</w:t>
      </w:r>
      <w:r w:rsidRPr="00F61F84">
        <w:rPr>
          <w:sz w:val="26"/>
          <w:szCs w:val="26"/>
        </w:rPr>
        <w:t>m</w:t>
      </w:r>
      <w:r w:rsidRPr="00F61F84">
        <w:rPr>
          <w:sz w:val="26"/>
          <w:szCs w:val="26"/>
          <w:vertAlign w:val="superscript"/>
        </w:rPr>
        <w:t>3</w:t>
      </w:r>
      <w:r w:rsidRPr="00F61F84">
        <w:rPr>
          <w:sz w:val="26"/>
          <w:szCs w:val="26"/>
        </w:rPr>
        <w:t xml:space="preserve"> (</w:t>
      </w:r>
      <w:r w:rsidRPr="00F61F84">
        <w:rPr>
          <w:color w:val="000000"/>
          <w:sz w:val="26"/>
          <w:szCs w:val="26"/>
        </w:rPr>
        <w:t>1,2 x 8,5 x 3,5</w:t>
      </w:r>
      <w:r w:rsidRPr="00F61F84">
        <w:rPr>
          <w:sz w:val="26"/>
          <w:szCs w:val="26"/>
        </w:rPr>
        <w:t xml:space="preserve">), hồ 2 có thể tích </w:t>
      </w:r>
      <w:r w:rsidRPr="00F61F84">
        <w:rPr>
          <w:sz w:val="26"/>
          <w:szCs w:val="26"/>
          <w:lang w:val="pt-BR"/>
        </w:rPr>
        <w:t>41,64m</w:t>
      </w:r>
      <w:r w:rsidRPr="00F61F84">
        <w:rPr>
          <w:sz w:val="26"/>
          <w:szCs w:val="26"/>
          <w:vertAlign w:val="superscript"/>
          <w:lang w:val="pt-BR"/>
        </w:rPr>
        <w:t>3</w:t>
      </w:r>
      <w:r w:rsidRPr="00F61F84">
        <w:rPr>
          <w:sz w:val="26"/>
          <w:szCs w:val="26"/>
        </w:rPr>
        <w:t xml:space="preserve"> (</w:t>
      </w:r>
      <w:r w:rsidRPr="00F61F84">
        <w:rPr>
          <w:color w:val="000000"/>
          <w:sz w:val="26"/>
          <w:szCs w:val="26"/>
        </w:rPr>
        <w:t>1,4 x 8,5 x 3,5</w:t>
      </w:r>
      <w:r w:rsidRPr="00F61F84">
        <w:rPr>
          <w:sz w:val="26"/>
          <w:szCs w:val="26"/>
        </w:rPr>
        <w:t>).</w:t>
      </w:r>
    </w:p>
    <w:p w:rsidR="00564767" w:rsidRPr="00F61F84" w:rsidRDefault="00564767" w:rsidP="00F61F84">
      <w:pPr>
        <w:spacing w:line="360" w:lineRule="auto"/>
        <w:ind w:firstLine="567"/>
        <w:jc w:val="both"/>
        <w:outlineLvl w:val="3"/>
        <w:rPr>
          <w:sz w:val="26"/>
          <w:szCs w:val="26"/>
          <w:lang w:val="pt-BR"/>
        </w:rPr>
      </w:pPr>
      <w:r w:rsidRPr="00F61F84">
        <w:rPr>
          <w:i/>
          <w:sz w:val="26"/>
          <w:szCs w:val="26"/>
          <w:lang w:val="pt-BR"/>
        </w:rPr>
        <w:t xml:space="preserve">Tỷ lệ pha hoá chất và nước: </w:t>
      </w:r>
      <w:r w:rsidRPr="00F61F84">
        <w:rPr>
          <w:sz w:val="26"/>
          <w:szCs w:val="26"/>
          <w:lang w:val="pt-BR"/>
        </w:rPr>
        <w:t xml:space="preserve">100% nước.   </w:t>
      </w:r>
    </w:p>
    <w:p w:rsidR="00564767" w:rsidRPr="00F61F84" w:rsidRDefault="00564767" w:rsidP="00F61F84">
      <w:pPr>
        <w:spacing w:line="360" w:lineRule="auto"/>
        <w:ind w:firstLine="567"/>
        <w:jc w:val="both"/>
        <w:outlineLvl w:val="3"/>
        <w:rPr>
          <w:sz w:val="26"/>
          <w:szCs w:val="26"/>
          <w:lang w:val="pt-BR"/>
        </w:rPr>
      </w:pPr>
      <w:r w:rsidRPr="00F61F84">
        <w:rPr>
          <w:i/>
          <w:sz w:val="26"/>
          <w:szCs w:val="26"/>
          <w:lang w:val="pt-BR"/>
        </w:rPr>
        <w:t>Thời gian:</w:t>
      </w:r>
      <w:r w:rsidRPr="00F61F84">
        <w:rPr>
          <w:sz w:val="26"/>
          <w:szCs w:val="26"/>
          <w:lang w:val="pt-BR"/>
        </w:rPr>
        <w:t xml:space="preserve"> 1-5 Phút</w:t>
      </w:r>
    </w:p>
    <w:p w:rsidR="00564767" w:rsidRPr="00F61F84" w:rsidRDefault="00564767" w:rsidP="00F61F84">
      <w:pPr>
        <w:widowControl w:val="0"/>
        <w:spacing w:line="360" w:lineRule="auto"/>
        <w:ind w:firstLine="567"/>
        <w:jc w:val="both"/>
        <w:rPr>
          <w:sz w:val="26"/>
          <w:szCs w:val="26"/>
        </w:rPr>
      </w:pPr>
      <w:r w:rsidRPr="00F61F84">
        <w:rPr>
          <w:i/>
          <w:sz w:val="26"/>
          <w:szCs w:val="26"/>
          <w:lang w:val="pt-BR"/>
        </w:rPr>
        <w:t>Phương pháp thực hiện:</w:t>
      </w:r>
      <w:r w:rsidRPr="00F61F84">
        <w:rPr>
          <w:sz w:val="26"/>
          <w:szCs w:val="26"/>
        </w:rPr>
        <w:t xml:space="preserve"> Công đoạn rửa sẽ được diễn ra theo quy trình rửa ngược dòng, nhiệt độ của nước là nhiệt độ phòng 32-35</w:t>
      </w:r>
      <w:r w:rsidRPr="00F61F84">
        <w:rPr>
          <w:sz w:val="26"/>
          <w:szCs w:val="26"/>
          <w:vertAlign w:val="superscript"/>
        </w:rPr>
        <w:t>0</w:t>
      </w:r>
      <w:r w:rsidRPr="00F61F84">
        <w:rPr>
          <w:sz w:val="26"/>
          <w:szCs w:val="26"/>
        </w:rPr>
        <w:t>C. Nguyên liệu sẽ được đưa lần lượt từ bể rửa số 1 đến bể rửa số 2, trong khi đó nước sạch được cấp vào từ bể số 2, chảy tràn về bể số 1. Nước rửa chảy tràn được dẫn về bể thu gom về đưa về hệ thống xử lý nước thải.</w:t>
      </w:r>
    </w:p>
    <w:p w:rsidR="007831AC" w:rsidRPr="00F61F84" w:rsidRDefault="00564767" w:rsidP="00F61F84">
      <w:pPr>
        <w:spacing w:line="360" w:lineRule="auto"/>
        <w:ind w:firstLine="720"/>
        <w:rPr>
          <w:sz w:val="26"/>
          <w:szCs w:val="26"/>
          <w:lang w:eastAsia="ja-JP"/>
        </w:rPr>
      </w:pPr>
      <w:r w:rsidRPr="00F61F84">
        <w:rPr>
          <w:sz w:val="26"/>
          <w:szCs w:val="26"/>
        </w:rPr>
        <w:t xml:space="preserve">→ </w:t>
      </w:r>
      <w:r w:rsidRPr="00F61F84">
        <w:rPr>
          <w:i/>
          <w:sz w:val="26"/>
          <w:szCs w:val="26"/>
        </w:rPr>
        <w:t>Chất thải phát sinh</w:t>
      </w:r>
      <w:r w:rsidRPr="00F61F84">
        <w:rPr>
          <w:sz w:val="26"/>
          <w:szCs w:val="26"/>
        </w:rPr>
        <w:t>:</w:t>
      </w:r>
    </w:p>
    <w:p w:rsidR="00564767" w:rsidRPr="00F61F84" w:rsidRDefault="00564767" w:rsidP="00F61F84">
      <w:pPr>
        <w:numPr>
          <w:ilvl w:val="0"/>
          <w:numId w:val="50"/>
        </w:numPr>
        <w:spacing w:line="360" w:lineRule="auto"/>
        <w:jc w:val="both"/>
        <w:outlineLvl w:val="3"/>
        <w:rPr>
          <w:sz w:val="26"/>
          <w:szCs w:val="26"/>
        </w:rPr>
      </w:pPr>
      <w:r w:rsidRPr="00F61F84">
        <w:rPr>
          <w:sz w:val="26"/>
          <w:szCs w:val="26"/>
        </w:rPr>
        <w:t>Hơi hoá chất: Đưa về HTXL hơi hoá chất xử lý.</w:t>
      </w:r>
    </w:p>
    <w:p w:rsidR="007831AC" w:rsidRPr="00F61F84" w:rsidRDefault="00564767" w:rsidP="00F61F84">
      <w:pPr>
        <w:numPr>
          <w:ilvl w:val="0"/>
          <w:numId w:val="50"/>
        </w:numPr>
        <w:spacing w:line="360" w:lineRule="auto"/>
        <w:jc w:val="both"/>
        <w:outlineLvl w:val="3"/>
        <w:rPr>
          <w:sz w:val="26"/>
          <w:szCs w:val="26"/>
        </w:rPr>
      </w:pPr>
      <w:r w:rsidRPr="00F61F84">
        <w:rPr>
          <w:sz w:val="26"/>
          <w:szCs w:val="26"/>
        </w:rPr>
        <w:t>Nước thải: Thu gom về HTXLNT tập trung xử lý.</w:t>
      </w:r>
    </w:p>
    <w:p w:rsidR="00ED1C83" w:rsidRPr="00F61F84" w:rsidRDefault="00ED1C83" w:rsidP="00F61F84">
      <w:pPr>
        <w:pStyle w:val="BANG1"/>
        <w:ind w:left="1287"/>
        <w:jc w:val="left"/>
        <w:sectPr w:rsidR="00ED1C83" w:rsidRPr="00F61F84" w:rsidSect="00063940">
          <w:headerReference w:type="default" r:id="rId26"/>
          <w:footerReference w:type="default" r:id="rId27"/>
          <w:pgSz w:w="11909" w:h="16834" w:code="9"/>
          <w:pgMar w:top="1138" w:right="1138" w:bottom="1138" w:left="1411" w:header="562" w:footer="562" w:gutter="0"/>
          <w:pgNumType w:start="17" w:chapStyle="1"/>
          <w:cols w:space="720"/>
          <w:docGrid w:linePitch="360"/>
        </w:sectPr>
      </w:pPr>
      <w:bookmarkStart w:id="155" w:name="_Toc33688465"/>
      <w:bookmarkStart w:id="156" w:name="_Toc40916540"/>
      <w:bookmarkStart w:id="157" w:name="_Toc51792855"/>
    </w:p>
    <w:p w:rsidR="00D24A3B" w:rsidRPr="00F61F84" w:rsidRDefault="00D24A3B" w:rsidP="001C4FBC">
      <w:pPr>
        <w:pStyle w:val="Heading5"/>
      </w:pPr>
      <w:bookmarkStart w:id="158" w:name="_Toc104544217"/>
      <w:r w:rsidRPr="00F61F84">
        <w:lastRenderedPageBreak/>
        <w:t xml:space="preserve">Bảng 1.1. Thông số các bể </w:t>
      </w:r>
      <w:bookmarkEnd w:id="155"/>
      <w:bookmarkEnd w:id="156"/>
      <w:bookmarkEnd w:id="157"/>
      <w:r w:rsidR="00ED1C83" w:rsidRPr="00F61F84">
        <w:t>trong quá trình điện giải Anode</w:t>
      </w:r>
      <w:bookmarkEnd w:id="15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1"/>
        <w:gridCol w:w="2627"/>
        <w:gridCol w:w="1081"/>
        <w:gridCol w:w="1983"/>
        <w:gridCol w:w="2249"/>
        <w:gridCol w:w="3147"/>
        <w:gridCol w:w="1259"/>
        <w:gridCol w:w="1797"/>
      </w:tblGrid>
      <w:tr w:rsidR="00ED1C83" w:rsidRPr="00F61F84" w:rsidTr="00ED1C83">
        <w:trPr>
          <w:jc w:val="center"/>
        </w:trPr>
        <w:tc>
          <w:tcPr>
            <w:tcW w:w="214" w:type="pct"/>
            <w:shd w:val="clear" w:color="auto" w:fill="auto"/>
            <w:vAlign w:val="center"/>
          </w:tcPr>
          <w:p w:rsidR="00ED1C83" w:rsidRPr="00F61F84" w:rsidRDefault="00ED1C83" w:rsidP="00F61F84">
            <w:pPr>
              <w:autoSpaceDE w:val="0"/>
              <w:autoSpaceDN w:val="0"/>
              <w:adjustRightInd w:val="0"/>
              <w:spacing w:line="360" w:lineRule="auto"/>
              <w:jc w:val="center"/>
              <w:rPr>
                <w:b/>
                <w:sz w:val="26"/>
                <w:szCs w:val="26"/>
                <w:lang w:val="pt-BR"/>
              </w:rPr>
            </w:pPr>
          </w:p>
          <w:p w:rsidR="00ED1C83" w:rsidRPr="00F61F84" w:rsidRDefault="00ED1C83" w:rsidP="00F61F84">
            <w:pPr>
              <w:autoSpaceDE w:val="0"/>
              <w:autoSpaceDN w:val="0"/>
              <w:adjustRightInd w:val="0"/>
              <w:spacing w:line="360" w:lineRule="auto"/>
              <w:jc w:val="center"/>
              <w:rPr>
                <w:b/>
                <w:sz w:val="26"/>
                <w:szCs w:val="26"/>
                <w:lang w:val="pt-BR"/>
              </w:rPr>
            </w:pPr>
            <w:r w:rsidRPr="00F61F84">
              <w:rPr>
                <w:b/>
                <w:sz w:val="26"/>
                <w:szCs w:val="26"/>
                <w:lang w:val="pt-BR"/>
              </w:rPr>
              <w:t>TT</w:t>
            </w:r>
          </w:p>
        </w:tc>
        <w:tc>
          <w:tcPr>
            <w:tcW w:w="889" w:type="pct"/>
            <w:shd w:val="clear" w:color="auto" w:fill="auto"/>
            <w:vAlign w:val="center"/>
          </w:tcPr>
          <w:p w:rsidR="00ED1C83" w:rsidRPr="00F61F84" w:rsidRDefault="00ED1C83" w:rsidP="00F61F84">
            <w:pPr>
              <w:autoSpaceDE w:val="0"/>
              <w:autoSpaceDN w:val="0"/>
              <w:adjustRightInd w:val="0"/>
              <w:spacing w:line="360" w:lineRule="auto"/>
              <w:jc w:val="center"/>
              <w:rPr>
                <w:b/>
                <w:sz w:val="26"/>
                <w:szCs w:val="26"/>
                <w:lang w:val="pt-BR"/>
              </w:rPr>
            </w:pPr>
          </w:p>
          <w:p w:rsidR="00ED1C83" w:rsidRPr="00F61F84" w:rsidRDefault="00ED1C83" w:rsidP="00F61F84">
            <w:pPr>
              <w:autoSpaceDE w:val="0"/>
              <w:autoSpaceDN w:val="0"/>
              <w:adjustRightInd w:val="0"/>
              <w:spacing w:line="360" w:lineRule="auto"/>
              <w:jc w:val="center"/>
              <w:rPr>
                <w:b/>
                <w:sz w:val="26"/>
                <w:szCs w:val="26"/>
                <w:lang w:val="pt-BR"/>
              </w:rPr>
            </w:pPr>
            <w:r w:rsidRPr="00F61F84">
              <w:rPr>
                <w:b/>
                <w:sz w:val="26"/>
                <w:szCs w:val="26"/>
                <w:lang w:val="pt-BR"/>
              </w:rPr>
              <w:t>Bể hóa chất – nước</w:t>
            </w:r>
          </w:p>
        </w:tc>
        <w:tc>
          <w:tcPr>
            <w:tcW w:w="366" w:type="pct"/>
            <w:shd w:val="clear" w:color="auto" w:fill="auto"/>
            <w:vAlign w:val="center"/>
          </w:tcPr>
          <w:p w:rsidR="00ED1C83" w:rsidRPr="00F61F84" w:rsidRDefault="00ED1C83" w:rsidP="00F61F84">
            <w:pPr>
              <w:autoSpaceDE w:val="0"/>
              <w:autoSpaceDN w:val="0"/>
              <w:adjustRightInd w:val="0"/>
              <w:spacing w:line="360" w:lineRule="auto"/>
              <w:jc w:val="center"/>
              <w:rPr>
                <w:b/>
                <w:sz w:val="26"/>
                <w:szCs w:val="26"/>
                <w:lang w:val="pt-BR"/>
              </w:rPr>
            </w:pPr>
            <w:r w:rsidRPr="00F61F84">
              <w:rPr>
                <w:b/>
                <w:sz w:val="26"/>
                <w:szCs w:val="26"/>
                <w:lang w:val="pt-BR"/>
              </w:rPr>
              <w:t>Thể tích (m</w:t>
            </w:r>
            <w:r w:rsidRPr="00F61F84">
              <w:rPr>
                <w:b/>
                <w:sz w:val="26"/>
                <w:szCs w:val="26"/>
                <w:vertAlign w:val="superscript"/>
                <w:lang w:val="pt-BR"/>
              </w:rPr>
              <w:t>3</w:t>
            </w:r>
            <w:r w:rsidRPr="00F61F84">
              <w:rPr>
                <w:b/>
                <w:sz w:val="26"/>
                <w:szCs w:val="26"/>
                <w:lang w:val="pt-BR"/>
              </w:rPr>
              <w:t>)</w:t>
            </w:r>
          </w:p>
        </w:tc>
        <w:tc>
          <w:tcPr>
            <w:tcW w:w="671" w:type="pct"/>
            <w:shd w:val="clear" w:color="auto" w:fill="auto"/>
            <w:vAlign w:val="center"/>
          </w:tcPr>
          <w:p w:rsidR="00ED1C83" w:rsidRPr="00F61F84" w:rsidRDefault="00ED1C83" w:rsidP="00F61F84">
            <w:pPr>
              <w:autoSpaceDE w:val="0"/>
              <w:autoSpaceDN w:val="0"/>
              <w:adjustRightInd w:val="0"/>
              <w:spacing w:line="360" w:lineRule="auto"/>
              <w:jc w:val="center"/>
              <w:rPr>
                <w:b/>
                <w:sz w:val="26"/>
                <w:szCs w:val="26"/>
                <w:lang w:val="pt-BR"/>
              </w:rPr>
            </w:pPr>
            <w:r w:rsidRPr="00F61F84">
              <w:rPr>
                <w:b/>
                <w:sz w:val="26"/>
                <w:szCs w:val="26"/>
                <w:lang w:val="pt-BR"/>
              </w:rPr>
              <w:t>Kích thước, thể tích bể (RxDxC)</w:t>
            </w:r>
          </w:p>
        </w:tc>
        <w:tc>
          <w:tcPr>
            <w:tcW w:w="761" w:type="pct"/>
          </w:tcPr>
          <w:p w:rsidR="00ED1C83" w:rsidRPr="00F61F84" w:rsidRDefault="00ED1C83" w:rsidP="00F61F84">
            <w:pPr>
              <w:autoSpaceDE w:val="0"/>
              <w:autoSpaceDN w:val="0"/>
              <w:adjustRightInd w:val="0"/>
              <w:spacing w:line="360" w:lineRule="auto"/>
              <w:jc w:val="center"/>
              <w:rPr>
                <w:b/>
                <w:sz w:val="26"/>
                <w:szCs w:val="26"/>
                <w:lang w:val="pt-BR"/>
              </w:rPr>
            </w:pPr>
            <w:r w:rsidRPr="00F61F84">
              <w:rPr>
                <w:b/>
                <w:sz w:val="26"/>
                <w:szCs w:val="26"/>
                <w:lang w:val="pt-BR"/>
              </w:rPr>
              <w:t>Thời gian nhúng thanh nhôm vào bể</w:t>
            </w:r>
          </w:p>
        </w:tc>
        <w:tc>
          <w:tcPr>
            <w:tcW w:w="1065" w:type="pct"/>
            <w:shd w:val="clear" w:color="auto" w:fill="auto"/>
            <w:vAlign w:val="center"/>
          </w:tcPr>
          <w:p w:rsidR="00ED1C83" w:rsidRPr="00F61F84" w:rsidRDefault="00ED1C83" w:rsidP="00F61F84">
            <w:pPr>
              <w:autoSpaceDE w:val="0"/>
              <w:autoSpaceDN w:val="0"/>
              <w:adjustRightInd w:val="0"/>
              <w:spacing w:line="360" w:lineRule="auto"/>
              <w:jc w:val="center"/>
              <w:rPr>
                <w:b/>
                <w:sz w:val="26"/>
                <w:szCs w:val="26"/>
                <w:lang w:val="pt-BR"/>
              </w:rPr>
            </w:pPr>
            <w:r w:rsidRPr="00F61F84">
              <w:rPr>
                <w:b/>
                <w:sz w:val="26"/>
                <w:szCs w:val="26"/>
                <w:lang w:val="pt-BR"/>
              </w:rPr>
              <w:t>Tỷ lệ pha nước và hoá chất</w:t>
            </w:r>
          </w:p>
        </w:tc>
        <w:tc>
          <w:tcPr>
            <w:tcW w:w="426" w:type="pct"/>
            <w:shd w:val="clear" w:color="auto" w:fill="auto"/>
            <w:vAlign w:val="center"/>
          </w:tcPr>
          <w:p w:rsidR="00ED1C83" w:rsidRPr="00F61F84" w:rsidRDefault="00ED1C83" w:rsidP="00F61F84">
            <w:pPr>
              <w:autoSpaceDE w:val="0"/>
              <w:autoSpaceDN w:val="0"/>
              <w:adjustRightInd w:val="0"/>
              <w:spacing w:line="360" w:lineRule="auto"/>
              <w:jc w:val="center"/>
              <w:rPr>
                <w:b/>
                <w:sz w:val="26"/>
                <w:szCs w:val="26"/>
                <w:lang w:val="pt-BR"/>
              </w:rPr>
            </w:pPr>
            <w:r w:rsidRPr="00F61F84">
              <w:rPr>
                <w:b/>
                <w:sz w:val="26"/>
                <w:szCs w:val="26"/>
                <w:lang w:val="pt-BR"/>
              </w:rPr>
              <w:t>Cấu tạo bể</w:t>
            </w:r>
          </w:p>
        </w:tc>
        <w:tc>
          <w:tcPr>
            <w:tcW w:w="608" w:type="pct"/>
            <w:shd w:val="clear" w:color="auto" w:fill="auto"/>
            <w:vAlign w:val="center"/>
          </w:tcPr>
          <w:p w:rsidR="00ED1C83" w:rsidRPr="00F61F84" w:rsidRDefault="00ED1C83" w:rsidP="00F61F84">
            <w:pPr>
              <w:autoSpaceDE w:val="0"/>
              <w:autoSpaceDN w:val="0"/>
              <w:adjustRightInd w:val="0"/>
              <w:spacing w:line="360" w:lineRule="auto"/>
              <w:jc w:val="center"/>
              <w:rPr>
                <w:b/>
                <w:sz w:val="26"/>
                <w:szCs w:val="26"/>
                <w:lang w:val="pt-BR"/>
              </w:rPr>
            </w:pPr>
            <w:r w:rsidRPr="00F61F84">
              <w:rPr>
                <w:b/>
                <w:sz w:val="26"/>
                <w:szCs w:val="26"/>
                <w:lang w:val="pt-BR"/>
              </w:rPr>
              <w:t>Hóa chất sử dụng</w:t>
            </w:r>
          </w:p>
        </w:tc>
      </w:tr>
      <w:tr w:rsidR="00ED1C83" w:rsidRPr="00F61F84" w:rsidTr="00ED1C83">
        <w:trPr>
          <w:trHeight w:val="488"/>
          <w:jc w:val="center"/>
        </w:trPr>
        <w:tc>
          <w:tcPr>
            <w:tcW w:w="214"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1</w:t>
            </w:r>
          </w:p>
        </w:tc>
        <w:tc>
          <w:tcPr>
            <w:tcW w:w="889" w:type="pct"/>
            <w:shd w:val="clear" w:color="auto" w:fill="auto"/>
            <w:vAlign w:val="center"/>
          </w:tcPr>
          <w:p w:rsidR="00ED1C83" w:rsidRPr="00F61F84" w:rsidRDefault="00ED1C83" w:rsidP="00F61F84">
            <w:pPr>
              <w:widowControl w:val="0"/>
              <w:tabs>
                <w:tab w:val="left" w:pos="6397"/>
              </w:tabs>
              <w:spacing w:line="360" w:lineRule="auto"/>
              <w:jc w:val="both"/>
              <w:rPr>
                <w:sz w:val="26"/>
                <w:szCs w:val="26"/>
              </w:rPr>
            </w:pPr>
            <w:r w:rsidRPr="00F61F84">
              <w:rPr>
                <w:sz w:val="26"/>
                <w:szCs w:val="26"/>
              </w:rPr>
              <w:t>Tẩy dầu</w:t>
            </w:r>
          </w:p>
        </w:tc>
        <w:tc>
          <w:tcPr>
            <w:tcW w:w="366"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color w:val="000000"/>
                <w:sz w:val="26"/>
                <w:szCs w:val="26"/>
              </w:rPr>
              <w:t>65,45</w:t>
            </w:r>
          </w:p>
        </w:tc>
        <w:tc>
          <w:tcPr>
            <w:tcW w:w="671"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rPr>
            </w:pPr>
            <w:r w:rsidRPr="00F61F84">
              <w:rPr>
                <w:color w:val="000000"/>
                <w:sz w:val="26"/>
                <w:szCs w:val="26"/>
              </w:rPr>
              <w:t>2,2 x 3,5 x 8,5</w:t>
            </w:r>
          </w:p>
        </w:tc>
        <w:tc>
          <w:tcPr>
            <w:tcW w:w="761" w:type="pct"/>
          </w:tcPr>
          <w:p w:rsidR="00ED1C83" w:rsidRPr="00F61F84" w:rsidRDefault="00ED1C83" w:rsidP="00F61F84">
            <w:pPr>
              <w:spacing w:line="360" w:lineRule="auto"/>
              <w:jc w:val="center"/>
              <w:rPr>
                <w:sz w:val="26"/>
                <w:szCs w:val="26"/>
                <w:lang w:val="pt-BR"/>
              </w:rPr>
            </w:pPr>
            <w:r w:rsidRPr="00F61F84">
              <w:rPr>
                <w:sz w:val="26"/>
                <w:szCs w:val="26"/>
                <w:lang w:val="pt-BR"/>
              </w:rPr>
              <w:t>5-10 Phút</w:t>
            </w:r>
          </w:p>
        </w:tc>
        <w:tc>
          <w:tcPr>
            <w:tcW w:w="1065" w:type="pct"/>
            <w:vAlign w:val="center"/>
          </w:tcPr>
          <w:p w:rsidR="00ED1C83" w:rsidRPr="00F61F84" w:rsidRDefault="00ED1C83" w:rsidP="00F61F84">
            <w:pPr>
              <w:spacing w:line="360" w:lineRule="auto"/>
              <w:jc w:val="center"/>
              <w:rPr>
                <w:sz w:val="26"/>
                <w:szCs w:val="26"/>
                <w:lang w:val="pt-BR"/>
              </w:rPr>
            </w:pPr>
            <w:r w:rsidRPr="00F61F84">
              <w:rPr>
                <w:sz w:val="26"/>
                <w:szCs w:val="26"/>
                <w:lang w:val="pt-BR"/>
              </w:rPr>
              <w:t>3% hoá chất +97% nước</w:t>
            </w:r>
          </w:p>
        </w:tc>
        <w:tc>
          <w:tcPr>
            <w:tcW w:w="426" w:type="pct"/>
            <w:shd w:val="clear" w:color="auto" w:fill="auto"/>
            <w:vAlign w:val="center"/>
          </w:tcPr>
          <w:p w:rsidR="00ED1C83" w:rsidRPr="00F61F84" w:rsidRDefault="00ED1C83" w:rsidP="00F61F84">
            <w:pPr>
              <w:spacing w:line="360" w:lineRule="auto"/>
              <w:jc w:val="center"/>
              <w:rPr>
                <w:sz w:val="26"/>
                <w:szCs w:val="26"/>
              </w:rPr>
            </w:pPr>
            <w:r w:rsidRPr="00F61F84">
              <w:rPr>
                <w:sz w:val="26"/>
                <w:szCs w:val="26"/>
                <w:lang w:val="pt-BR"/>
              </w:rPr>
              <w:t>BTCT</w:t>
            </w:r>
          </w:p>
        </w:tc>
        <w:tc>
          <w:tcPr>
            <w:tcW w:w="608"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sv-SE"/>
              </w:rPr>
            </w:pPr>
            <w:r w:rsidRPr="00F61F84">
              <w:rPr>
                <w:sz w:val="26"/>
                <w:szCs w:val="26"/>
                <w:lang w:val="sv-SE"/>
              </w:rPr>
              <w:t>AC</w:t>
            </w:r>
          </w:p>
        </w:tc>
      </w:tr>
      <w:tr w:rsidR="00ED1C83" w:rsidRPr="00F61F84" w:rsidTr="00ED1C83">
        <w:trPr>
          <w:trHeight w:val="200"/>
          <w:jc w:val="center"/>
        </w:trPr>
        <w:tc>
          <w:tcPr>
            <w:tcW w:w="214" w:type="pct"/>
            <w:vMerge w:val="restar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2</w:t>
            </w:r>
          </w:p>
        </w:tc>
        <w:tc>
          <w:tcPr>
            <w:tcW w:w="889" w:type="pct"/>
            <w:vMerge w:val="restart"/>
            <w:shd w:val="clear" w:color="auto" w:fill="auto"/>
            <w:vAlign w:val="center"/>
          </w:tcPr>
          <w:p w:rsidR="00ED1C83" w:rsidRPr="00F61F84" w:rsidRDefault="00ED1C83" w:rsidP="00F61F84">
            <w:pPr>
              <w:widowControl w:val="0"/>
              <w:tabs>
                <w:tab w:val="left" w:pos="6397"/>
              </w:tabs>
              <w:spacing w:line="360" w:lineRule="auto"/>
              <w:jc w:val="both"/>
              <w:rPr>
                <w:sz w:val="26"/>
                <w:szCs w:val="26"/>
              </w:rPr>
            </w:pPr>
            <w:r w:rsidRPr="00F61F84">
              <w:rPr>
                <w:sz w:val="26"/>
                <w:szCs w:val="26"/>
              </w:rPr>
              <w:t>Rửa nước 1 (02 hồ)</w:t>
            </w:r>
          </w:p>
        </w:tc>
        <w:tc>
          <w:tcPr>
            <w:tcW w:w="366"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color w:val="000000"/>
                <w:sz w:val="26"/>
                <w:szCs w:val="26"/>
              </w:rPr>
              <w:t>65,45</w:t>
            </w:r>
            <w:r w:rsidRPr="00F61F84">
              <w:rPr>
                <w:sz w:val="26"/>
                <w:szCs w:val="26"/>
                <w:lang w:val="pt-BR"/>
              </w:rPr>
              <w:t>m</w:t>
            </w:r>
            <w:r w:rsidRPr="00F61F84">
              <w:rPr>
                <w:sz w:val="26"/>
                <w:szCs w:val="26"/>
                <w:vertAlign w:val="superscript"/>
                <w:lang w:val="pt-BR"/>
              </w:rPr>
              <w:t>3</w:t>
            </w:r>
          </w:p>
        </w:tc>
        <w:tc>
          <w:tcPr>
            <w:tcW w:w="671"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color w:val="000000"/>
                <w:sz w:val="26"/>
                <w:szCs w:val="26"/>
              </w:rPr>
              <w:t>2,2 x 3,5 x 8,5</w:t>
            </w:r>
          </w:p>
        </w:tc>
        <w:tc>
          <w:tcPr>
            <w:tcW w:w="761" w:type="pct"/>
          </w:tcPr>
          <w:p w:rsidR="00ED1C83" w:rsidRPr="00F61F84" w:rsidRDefault="00ED1C83" w:rsidP="00F61F84">
            <w:pPr>
              <w:spacing w:line="360" w:lineRule="auto"/>
              <w:jc w:val="center"/>
              <w:rPr>
                <w:sz w:val="26"/>
                <w:szCs w:val="26"/>
                <w:lang w:val="pt-BR"/>
              </w:rPr>
            </w:pPr>
            <w:r w:rsidRPr="00F61F84">
              <w:rPr>
                <w:sz w:val="26"/>
                <w:szCs w:val="26"/>
                <w:lang w:val="pt-BR"/>
              </w:rPr>
              <w:t>1-15 Phút</w:t>
            </w:r>
          </w:p>
        </w:tc>
        <w:tc>
          <w:tcPr>
            <w:tcW w:w="1065" w:type="pct"/>
            <w:vAlign w:val="center"/>
          </w:tcPr>
          <w:p w:rsidR="00ED1C83" w:rsidRPr="00F61F84" w:rsidRDefault="00ED1C83" w:rsidP="00F61F84">
            <w:pPr>
              <w:spacing w:line="360" w:lineRule="auto"/>
              <w:jc w:val="center"/>
              <w:rPr>
                <w:sz w:val="26"/>
                <w:szCs w:val="26"/>
                <w:lang w:val="pt-BR"/>
              </w:rPr>
            </w:pPr>
            <w:r w:rsidRPr="00F61F84">
              <w:rPr>
                <w:sz w:val="26"/>
                <w:szCs w:val="26"/>
                <w:lang w:val="pt-BR"/>
              </w:rPr>
              <w:t>100% nước</w:t>
            </w:r>
          </w:p>
        </w:tc>
        <w:tc>
          <w:tcPr>
            <w:tcW w:w="426" w:type="pct"/>
            <w:shd w:val="clear" w:color="auto" w:fill="auto"/>
            <w:vAlign w:val="center"/>
          </w:tcPr>
          <w:p w:rsidR="00ED1C83" w:rsidRPr="00F61F84" w:rsidRDefault="00ED1C83" w:rsidP="00F61F84">
            <w:pPr>
              <w:spacing w:line="360" w:lineRule="auto"/>
              <w:jc w:val="center"/>
              <w:rPr>
                <w:sz w:val="26"/>
                <w:szCs w:val="26"/>
              </w:rPr>
            </w:pPr>
            <w:r w:rsidRPr="00F61F84">
              <w:rPr>
                <w:sz w:val="26"/>
                <w:szCs w:val="26"/>
                <w:lang w:val="pt-BR"/>
              </w:rPr>
              <w:t>BTCT</w:t>
            </w:r>
          </w:p>
        </w:tc>
        <w:tc>
          <w:tcPr>
            <w:tcW w:w="608" w:type="pct"/>
            <w:vMerge w:val="restar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Nước sạch</w:t>
            </w:r>
          </w:p>
        </w:tc>
      </w:tr>
      <w:tr w:rsidR="00ED1C83" w:rsidRPr="00F61F84" w:rsidTr="00ED1C83">
        <w:trPr>
          <w:trHeight w:val="151"/>
          <w:jc w:val="center"/>
        </w:trPr>
        <w:tc>
          <w:tcPr>
            <w:tcW w:w="214" w:type="pct"/>
            <w:vMerge/>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p>
        </w:tc>
        <w:tc>
          <w:tcPr>
            <w:tcW w:w="889" w:type="pct"/>
            <w:vMerge/>
            <w:shd w:val="clear" w:color="auto" w:fill="auto"/>
            <w:vAlign w:val="center"/>
          </w:tcPr>
          <w:p w:rsidR="00ED1C83" w:rsidRPr="00F61F84" w:rsidRDefault="00ED1C83" w:rsidP="00F61F84">
            <w:pPr>
              <w:widowControl w:val="0"/>
              <w:tabs>
                <w:tab w:val="left" w:pos="6397"/>
              </w:tabs>
              <w:spacing w:line="360" w:lineRule="auto"/>
              <w:jc w:val="both"/>
              <w:rPr>
                <w:sz w:val="26"/>
                <w:szCs w:val="26"/>
              </w:rPr>
            </w:pPr>
          </w:p>
        </w:tc>
        <w:tc>
          <w:tcPr>
            <w:tcW w:w="366"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44,6m</w:t>
            </w:r>
            <w:r w:rsidRPr="00F61F84">
              <w:rPr>
                <w:sz w:val="26"/>
                <w:szCs w:val="26"/>
                <w:vertAlign w:val="superscript"/>
                <w:lang w:val="pt-BR"/>
              </w:rPr>
              <w:t>3</w:t>
            </w:r>
          </w:p>
        </w:tc>
        <w:tc>
          <w:tcPr>
            <w:tcW w:w="671"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color w:val="000000"/>
                <w:sz w:val="26"/>
                <w:szCs w:val="26"/>
              </w:rPr>
              <w:t>1,5 x 8,5 x 3,5</w:t>
            </w:r>
          </w:p>
        </w:tc>
        <w:tc>
          <w:tcPr>
            <w:tcW w:w="761" w:type="pct"/>
          </w:tcPr>
          <w:p w:rsidR="00ED1C83" w:rsidRPr="00F61F84" w:rsidRDefault="00ED1C83" w:rsidP="00F61F84">
            <w:pPr>
              <w:spacing w:line="360" w:lineRule="auto"/>
              <w:jc w:val="center"/>
              <w:rPr>
                <w:sz w:val="26"/>
                <w:szCs w:val="26"/>
                <w:lang w:val="pt-BR"/>
              </w:rPr>
            </w:pPr>
            <w:r w:rsidRPr="00F61F84">
              <w:rPr>
                <w:sz w:val="26"/>
                <w:szCs w:val="26"/>
                <w:lang w:val="pt-BR"/>
              </w:rPr>
              <w:t>1-15 Phút</w:t>
            </w:r>
          </w:p>
        </w:tc>
        <w:tc>
          <w:tcPr>
            <w:tcW w:w="1065" w:type="pct"/>
            <w:vAlign w:val="center"/>
          </w:tcPr>
          <w:p w:rsidR="00ED1C83" w:rsidRPr="00F61F84" w:rsidRDefault="00ED1C83" w:rsidP="00F61F84">
            <w:pPr>
              <w:spacing w:line="360" w:lineRule="auto"/>
              <w:jc w:val="center"/>
              <w:rPr>
                <w:sz w:val="26"/>
                <w:szCs w:val="26"/>
                <w:lang w:val="pt-BR"/>
              </w:rPr>
            </w:pPr>
            <w:r w:rsidRPr="00F61F84">
              <w:rPr>
                <w:sz w:val="26"/>
                <w:szCs w:val="26"/>
                <w:lang w:val="pt-BR"/>
              </w:rPr>
              <w:t>100% nước</w:t>
            </w:r>
          </w:p>
        </w:tc>
        <w:tc>
          <w:tcPr>
            <w:tcW w:w="426" w:type="pct"/>
            <w:shd w:val="clear" w:color="auto" w:fill="auto"/>
            <w:vAlign w:val="center"/>
          </w:tcPr>
          <w:p w:rsidR="00ED1C83" w:rsidRPr="00F61F84" w:rsidRDefault="00ED1C83" w:rsidP="00F61F84">
            <w:pPr>
              <w:spacing w:line="360" w:lineRule="auto"/>
              <w:jc w:val="center"/>
              <w:rPr>
                <w:sz w:val="26"/>
                <w:szCs w:val="26"/>
              </w:rPr>
            </w:pPr>
            <w:r w:rsidRPr="00F61F84">
              <w:rPr>
                <w:sz w:val="26"/>
                <w:szCs w:val="26"/>
                <w:lang w:val="pt-BR"/>
              </w:rPr>
              <w:t>BTCT</w:t>
            </w:r>
          </w:p>
        </w:tc>
        <w:tc>
          <w:tcPr>
            <w:tcW w:w="608" w:type="pct"/>
            <w:vMerge/>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p>
        </w:tc>
      </w:tr>
      <w:tr w:rsidR="00ED1C83" w:rsidRPr="00F61F84" w:rsidTr="00ED1C83">
        <w:trPr>
          <w:jc w:val="center"/>
        </w:trPr>
        <w:tc>
          <w:tcPr>
            <w:tcW w:w="214" w:type="pct"/>
            <w:vMerge w:val="restar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3</w:t>
            </w:r>
          </w:p>
        </w:tc>
        <w:tc>
          <w:tcPr>
            <w:tcW w:w="889" w:type="pct"/>
            <w:vMerge w:val="restart"/>
            <w:shd w:val="clear" w:color="auto" w:fill="auto"/>
            <w:vAlign w:val="center"/>
          </w:tcPr>
          <w:p w:rsidR="00ED1C83" w:rsidRPr="00F61F84" w:rsidRDefault="00ED1C83" w:rsidP="00F61F84">
            <w:pPr>
              <w:widowControl w:val="0"/>
              <w:tabs>
                <w:tab w:val="left" w:pos="6397"/>
              </w:tabs>
              <w:spacing w:line="360" w:lineRule="auto"/>
              <w:jc w:val="both"/>
              <w:rPr>
                <w:sz w:val="26"/>
                <w:szCs w:val="26"/>
              </w:rPr>
            </w:pPr>
            <w:r w:rsidRPr="00F61F84">
              <w:rPr>
                <w:sz w:val="26"/>
                <w:szCs w:val="26"/>
              </w:rPr>
              <w:t>Điện giải anode (03 hồ)</w:t>
            </w:r>
          </w:p>
        </w:tc>
        <w:tc>
          <w:tcPr>
            <w:tcW w:w="366"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44,6m</w:t>
            </w:r>
            <w:r w:rsidRPr="00F61F84">
              <w:rPr>
                <w:sz w:val="26"/>
                <w:szCs w:val="26"/>
                <w:vertAlign w:val="superscript"/>
                <w:lang w:val="pt-BR"/>
              </w:rPr>
              <w:t>3</w:t>
            </w:r>
          </w:p>
        </w:tc>
        <w:tc>
          <w:tcPr>
            <w:tcW w:w="671"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color w:val="000000"/>
                <w:sz w:val="26"/>
                <w:szCs w:val="26"/>
              </w:rPr>
              <w:t>1,5 x 8,5 x 3,5</w:t>
            </w:r>
          </w:p>
        </w:tc>
        <w:tc>
          <w:tcPr>
            <w:tcW w:w="761" w:type="pct"/>
          </w:tcPr>
          <w:p w:rsidR="00ED1C83" w:rsidRPr="00F61F84" w:rsidRDefault="00ED1C83" w:rsidP="00F61F84">
            <w:pPr>
              <w:spacing w:line="360" w:lineRule="auto"/>
              <w:jc w:val="center"/>
              <w:rPr>
                <w:sz w:val="26"/>
                <w:szCs w:val="26"/>
                <w:lang w:val="pt-BR"/>
              </w:rPr>
            </w:pPr>
            <w:r w:rsidRPr="00F61F84">
              <w:rPr>
                <w:sz w:val="26"/>
                <w:szCs w:val="26"/>
                <w:lang w:val="pt-BR"/>
              </w:rPr>
              <w:t>15 Phút</w:t>
            </w:r>
          </w:p>
        </w:tc>
        <w:tc>
          <w:tcPr>
            <w:tcW w:w="1065" w:type="pct"/>
            <w:vAlign w:val="center"/>
          </w:tcPr>
          <w:p w:rsidR="00ED1C83" w:rsidRPr="00F61F84" w:rsidRDefault="00ED1C83" w:rsidP="00F61F84">
            <w:pPr>
              <w:spacing w:line="360" w:lineRule="auto"/>
              <w:jc w:val="center"/>
              <w:rPr>
                <w:sz w:val="26"/>
                <w:szCs w:val="26"/>
                <w:lang w:val="pt-BR"/>
              </w:rPr>
            </w:pPr>
            <w:r w:rsidRPr="00F61F84">
              <w:rPr>
                <w:sz w:val="26"/>
                <w:szCs w:val="26"/>
                <w:lang w:val="pt-BR"/>
              </w:rPr>
              <w:t>14% hoá chất + 86% nước</w:t>
            </w:r>
          </w:p>
        </w:tc>
        <w:tc>
          <w:tcPr>
            <w:tcW w:w="426" w:type="pct"/>
            <w:shd w:val="clear" w:color="auto" w:fill="auto"/>
            <w:vAlign w:val="center"/>
          </w:tcPr>
          <w:p w:rsidR="00ED1C83" w:rsidRPr="00F61F84" w:rsidRDefault="00ED1C83" w:rsidP="00F61F84">
            <w:pPr>
              <w:spacing w:line="360" w:lineRule="auto"/>
              <w:jc w:val="center"/>
              <w:rPr>
                <w:sz w:val="26"/>
                <w:szCs w:val="26"/>
              </w:rPr>
            </w:pPr>
            <w:r w:rsidRPr="00F61F84">
              <w:rPr>
                <w:sz w:val="26"/>
                <w:szCs w:val="26"/>
                <w:lang w:val="pt-BR"/>
              </w:rPr>
              <w:t>BTCT</w:t>
            </w:r>
          </w:p>
        </w:tc>
        <w:tc>
          <w:tcPr>
            <w:tcW w:w="608"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Nước sạch</w:t>
            </w:r>
          </w:p>
        </w:tc>
      </w:tr>
      <w:tr w:rsidR="00ED1C83" w:rsidRPr="00F61F84" w:rsidTr="00ED1C83">
        <w:trPr>
          <w:trHeight w:val="188"/>
          <w:jc w:val="center"/>
        </w:trPr>
        <w:tc>
          <w:tcPr>
            <w:tcW w:w="214" w:type="pct"/>
            <w:vMerge/>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p>
        </w:tc>
        <w:tc>
          <w:tcPr>
            <w:tcW w:w="889" w:type="pct"/>
            <w:vMerge/>
            <w:shd w:val="clear" w:color="auto" w:fill="auto"/>
            <w:vAlign w:val="center"/>
          </w:tcPr>
          <w:p w:rsidR="00ED1C83" w:rsidRPr="00F61F84" w:rsidRDefault="00ED1C83" w:rsidP="00F61F84">
            <w:pPr>
              <w:widowControl w:val="0"/>
              <w:tabs>
                <w:tab w:val="left" w:pos="6397"/>
              </w:tabs>
              <w:spacing w:line="360" w:lineRule="auto"/>
              <w:jc w:val="both"/>
              <w:rPr>
                <w:sz w:val="26"/>
                <w:szCs w:val="26"/>
              </w:rPr>
            </w:pPr>
          </w:p>
        </w:tc>
        <w:tc>
          <w:tcPr>
            <w:tcW w:w="366"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44,6m</w:t>
            </w:r>
            <w:r w:rsidRPr="00F61F84">
              <w:rPr>
                <w:sz w:val="26"/>
                <w:szCs w:val="26"/>
                <w:vertAlign w:val="superscript"/>
                <w:lang w:val="pt-BR"/>
              </w:rPr>
              <w:t>3</w:t>
            </w:r>
          </w:p>
        </w:tc>
        <w:tc>
          <w:tcPr>
            <w:tcW w:w="671" w:type="pct"/>
            <w:shd w:val="clear" w:color="auto" w:fill="auto"/>
            <w:vAlign w:val="center"/>
          </w:tcPr>
          <w:p w:rsidR="00ED1C83" w:rsidRPr="00F61F84" w:rsidRDefault="00ED1C83" w:rsidP="00F61F84">
            <w:pPr>
              <w:spacing w:line="360" w:lineRule="auto"/>
              <w:jc w:val="center"/>
              <w:rPr>
                <w:sz w:val="26"/>
                <w:szCs w:val="26"/>
                <w:lang w:val="pt-BR"/>
              </w:rPr>
            </w:pPr>
            <w:r w:rsidRPr="00F61F84">
              <w:rPr>
                <w:color w:val="000000"/>
                <w:sz w:val="26"/>
                <w:szCs w:val="26"/>
              </w:rPr>
              <w:t>1,5 x 8,5 x 3,5</w:t>
            </w:r>
          </w:p>
        </w:tc>
        <w:tc>
          <w:tcPr>
            <w:tcW w:w="761" w:type="pct"/>
          </w:tcPr>
          <w:p w:rsidR="00ED1C83" w:rsidRPr="00F61F84" w:rsidRDefault="00ED1C83" w:rsidP="00F61F84">
            <w:pPr>
              <w:spacing w:line="360" w:lineRule="auto"/>
              <w:jc w:val="center"/>
              <w:rPr>
                <w:sz w:val="26"/>
                <w:szCs w:val="26"/>
              </w:rPr>
            </w:pPr>
            <w:r w:rsidRPr="00F61F84">
              <w:rPr>
                <w:sz w:val="26"/>
                <w:szCs w:val="26"/>
              </w:rPr>
              <w:t xml:space="preserve">15 </w:t>
            </w:r>
            <w:r w:rsidRPr="00F61F84">
              <w:rPr>
                <w:sz w:val="26"/>
                <w:szCs w:val="26"/>
                <w:lang w:val="pt-BR"/>
              </w:rPr>
              <w:t>Phút</w:t>
            </w:r>
          </w:p>
        </w:tc>
        <w:tc>
          <w:tcPr>
            <w:tcW w:w="1065" w:type="pct"/>
            <w:vAlign w:val="center"/>
          </w:tcPr>
          <w:p w:rsidR="00ED1C83" w:rsidRPr="00F61F84" w:rsidRDefault="00ED1C83" w:rsidP="00F61F84">
            <w:pPr>
              <w:spacing w:line="360" w:lineRule="auto"/>
              <w:jc w:val="center"/>
              <w:rPr>
                <w:sz w:val="26"/>
                <w:szCs w:val="26"/>
              </w:rPr>
            </w:pPr>
            <w:r w:rsidRPr="00F61F84">
              <w:rPr>
                <w:sz w:val="26"/>
                <w:szCs w:val="26"/>
                <w:lang w:val="pt-BR"/>
              </w:rPr>
              <w:t>14% hoá chất + 86% nước</w:t>
            </w:r>
          </w:p>
        </w:tc>
        <w:tc>
          <w:tcPr>
            <w:tcW w:w="426" w:type="pct"/>
            <w:shd w:val="clear" w:color="auto" w:fill="auto"/>
            <w:vAlign w:val="center"/>
          </w:tcPr>
          <w:p w:rsidR="00ED1C83" w:rsidRPr="00F61F84" w:rsidRDefault="00ED1C83" w:rsidP="00F61F84">
            <w:pPr>
              <w:spacing w:line="360" w:lineRule="auto"/>
              <w:jc w:val="center"/>
              <w:rPr>
                <w:sz w:val="26"/>
                <w:szCs w:val="26"/>
              </w:rPr>
            </w:pPr>
            <w:r w:rsidRPr="00F61F84">
              <w:rPr>
                <w:sz w:val="26"/>
                <w:szCs w:val="26"/>
                <w:lang w:val="pt-BR"/>
              </w:rPr>
              <w:t>BTCT</w:t>
            </w:r>
          </w:p>
        </w:tc>
        <w:tc>
          <w:tcPr>
            <w:tcW w:w="608" w:type="pct"/>
            <w:vMerge w:val="restar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rPr>
              <w:t>H</w:t>
            </w:r>
            <w:r w:rsidRPr="00F61F84">
              <w:rPr>
                <w:sz w:val="26"/>
                <w:szCs w:val="26"/>
                <w:vertAlign w:val="subscript"/>
              </w:rPr>
              <w:t>2</w:t>
            </w:r>
            <w:r w:rsidRPr="00F61F84">
              <w:rPr>
                <w:sz w:val="26"/>
                <w:szCs w:val="26"/>
              </w:rPr>
              <w:t>SO</w:t>
            </w:r>
            <w:r w:rsidRPr="00F61F84">
              <w:rPr>
                <w:sz w:val="26"/>
                <w:szCs w:val="26"/>
                <w:vertAlign w:val="subscript"/>
              </w:rPr>
              <w:t>4</w:t>
            </w:r>
          </w:p>
        </w:tc>
      </w:tr>
      <w:tr w:rsidR="00ED1C83" w:rsidRPr="00F61F84" w:rsidTr="00ED1C83">
        <w:trPr>
          <w:trHeight w:val="213"/>
          <w:jc w:val="center"/>
        </w:trPr>
        <w:tc>
          <w:tcPr>
            <w:tcW w:w="214" w:type="pct"/>
            <w:vMerge/>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p>
        </w:tc>
        <w:tc>
          <w:tcPr>
            <w:tcW w:w="889" w:type="pct"/>
            <w:vMerge/>
            <w:shd w:val="clear" w:color="auto" w:fill="auto"/>
            <w:vAlign w:val="center"/>
          </w:tcPr>
          <w:p w:rsidR="00ED1C83" w:rsidRPr="00F61F84" w:rsidRDefault="00ED1C83" w:rsidP="00F61F84">
            <w:pPr>
              <w:widowControl w:val="0"/>
              <w:tabs>
                <w:tab w:val="left" w:pos="6397"/>
              </w:tabs>
              <w:spacing w:line="360" w:lineRule="auto"/>
              <w:jc w:val="both"/>
              <w:rPr>
                <w:sz w:val="26"/>
                <w:szCs w:val="26"/>
              </w:rPr>
            </w:pPr>
          </w:p>
        </w:tc>
        <w:tc>
          <w:tcPr>
            <w:tcW w:w="366"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44,6m</w:t>
            </w:r>
            <w:r w:rsidRPr="00F61F84">
              <w:rPr>
                <w:sz w:val="26"/>
                <w:szCs w:val="26"/>
                <w:vertAlign w:val="superscript"/>
                <w:lang w:val="pt-BR"/>
              </w:rPr>
              <w:t>3</w:t>
            </w:r>
          </w:p>
        </w:tc>
        <w:tc>
          <w:tcPr>
            <w:tcW w:w="671" w:type="pct"/>
            <w:shd w:val="clear" w:color="auto" w:fill="auto"/>
            <w:vAlign w:val="center"/>
          </w:tcPr>
          <w:p w:rsidR="00ED1C83" w:rsidRPr="00F61F84" w:rsidRDefault="00ED1C83" w:rsidP="00F61F84">
            <w:pPr>
              <w:spacing w:line="360" w:lineRule="auto"/>
              <w:jc w:val="center"/>
              <w:rPr>
                <w:sz w:val="26"/>
                <w:szCs w:val="26"/>
                <w:lang w:val="pt-BR"/>
              </w:rPr>
            </w:pPr>
            <w:r w:rsidRPr="00F61F84">
              <w:rPr>
                <w:color w:val="000000"/>
                <w:sz w:val="26"/>
                <w:szCs w:val="26"/>
              </w:rPr>
              <w:t>1,5 x 8,5 x 3,5</w:t>
            </w:r>
          </w:p>
        </w:tc>
        <w:tc>
          <w:tcPr>
            <w:tcW w:w="761" w:type="pct"/>
          </w:tcPr>
          <w:p w:rsidR="00ED1C83" w:rsidRPr="00F61F84" w:rsidRDefault="00ED1C83" w:rsidP="00F61F84">
            <w:pPr>
              <w:spacing w:line="360" w:lineRule="auto"/>
              <w:jc w:val="center"/>
              <w:rPr>
                <w:sz w:val="26"/>
                <w:szCs w:val="26"/>
              </w:rPr>
            </w:pPr>
            <w:r w:rsidRPr="00F61F84">
              <w:rPr>
                <w:sz w:val="26"/>
                <w:szCs w:val="26"/>
              </w:rPr>
              <w:t xml:space="preserve">15 </w:t>
            </w:r>
            <w:r w:rsidRPr="00F61F84">
              <w:rPr>
                <w:sz w:val="26"/>
                <w:szCs w:val="26"/>
                <w:lang w:val="pt-BR"/>
              </w:rPr>
              <w:t>Phút</w:t>
            </w:r>
          </w:p>
        </w:tc>
        <w:tc>
          <w:tcPr>
            <w:tcW w:w="1065" w:type="pct"/>
            <w:vAlign w:val="center"/>
          </w:tcPr>
          <w:p w:rsidR="00ED1C83" w:rsidRPr="00F61F84" w:rsidRDefault="00ED1C83" w:rsidP="00F61F84">
            <w:pPr>
              <w:spacing w:line="360" w:lineRule="auto"/>
              <w:jc w:val="center"/>
              <w:rPr>
                <w:sz w:val="26"/>
                <w:szCs w:val="26"/>
              </w:rPr>
            </w:pPr>
            <w:r w:rsidRPr="00F61F84">
              <w:rPr>
                <w:sz w:val="26"/>
                <w:szCs w:val="26"/>
                <w:lang w:val="pt-BR"/>
              </w:rPr>
              <w:t>14% hoá chất + 86% nước</w:t>
            </w:r>
          </w:p>
        </w:tc>
        <w:tc>
          <w:tcPr>
            <w:tcW w:w="426" w:type="pct"/>
            <w:shd w:val="clear" w:color="auto" w:fill="auto"/>
            <w:vAlign w:val="center"/>
          </w:tcPr>
          <w:p w:rsidR="00ED1C83" w:rsidRPr="00F61F84" w:rsidRDefault="00ED1C83" w:rsidP="00F61F84">
            <w:pPr>
              <w:spacing w:line="360" w:lineRule="auto"/>
              <w:jc w:val="center"/>
              <w:rPr>
                <w:sz w:val="26"/>
                <w:szCs w:val="26"/>
              </w:rPr>
            </w:pPr>
            <w:r w:rsidRPr="00F61F84">
              <w:rPr>
                <w:sz w:val="26"/>
                <w:szCs w:val="26"/>
                <w:lang w:val="pt-BR"/>
              </w:rPr>
              <w:t>BTCT</w:t>
            </w:r>
          </w:p>
        </w:tc>
        <w:tc>
          <w:tcPr>
            <w:tcW w:w="608" w:type="pct"/>
            <w:vMerge/>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p>
        </w:tc>
      </w:tr>
      <w:tr w:rsidR="00ED1C83" w:rsidRPr="00F61F84" w:rsidTr="00ED1C83">
        <w:trPr>
          <w:trHeight w:val="87"/>
          <w:jc w:val="center"/>
        </w:trPr>
        <w:tc>
          <w:tcPr>
            <w:tcW w:w="214" w:type="pct"/>
            <w:vMerge w:val="restar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4</w:t>
            </w:r>
          </w:p>
        </w:tc>
        <w:tc>
          <w:tcPr>
            <w:tcW w:w="889" w:type="pct"/>
            <w:vMerge w:val="restart"/>
            <w:shd w:val="clear" w:color="auto" w:fill="auto"/>
            <w:vAlign w:val="center"/>
          </w:tcPr>
          <w:p w:rsidR="00ED1C83" w:rsidRPr="00F61F84" w:rsidRDefault="00ED1C83" w:rsidP="00F61F84">
            <w:pPr>
              <w:widowControl w:val="0"/>
              <w:tabs>
                <w:tab w:val="left" w:pos="6397"/>
              </w:tabs>
              <w:spacing w:line="360" w:lineRule="auto"/>
              <w:jc w:val="both"/>
              <w:rPr>
                <w:sz w:val="26"/>
                <w:szCs w:val="26"/>
              </w:rPr>
            </w:pPr>
            <w:r w:rsidRPr="00F61F84">
              <w:rPr>
                <w:sz w:val="26"/>
                <w:szCs w:val="26"/>
              </w:rPr>
              <w:t>Rửa nước 2 (03 hồ)</w:t>
            </w:r>
          </w:p>
        </w:tc>
        <w:tc>
          <w:tcPr>
            <w:tcW w:w="366"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26,4m</w:t>
            </w:r>
            <w:r w:rsidRPr="00F61F84">
              <w:rPr>
                <w:sz w:val="26"/>
                <w:szCs w:val="26"/>
                <w:vertAlign w:val="superscript"/>
                <w:lang w:val="pt-BR"/>
              </w:rPr>
              <w:t>3</w:t>
            </w:r>
          </w:p>
        </w:tc>
        <w:tc>
          <w:tcPr>
            <w:tcW w:w="671" w:type="pct"/>
            <w:shd w:val="clear" w:color="auto" w:fill="auto"/>
            <w:vAlign w:val="center"/>
          </w:tcPr>
          <w:p w:rsidR="00ED1C83" w:rsidRPr="00F61F84" w:rsidRDefault="00ED1C83" w:rsidP="00F61F84">
            <w:pPr>
              <w:spacing w:line="360" w:lineRule="auto"/>
              <w:jc w:val="center"/>
              <w:rPr>
                <w:sz w:val="26"/>
                <w:szCs w:val="26"/>
                <w:lang w:val="pt-BR"/>
              </w:rPr>
            </w:pPr>
            <w:r w:rsidRPr="00F61F84">
              <w:rPr>
                <w:color w:val="000000"/>
                <w:sz w:val="26"/>
                <w:szCs w:val="26"/>
              </w:rPr>
              <w:t>1,5 x 8,5 x 3,5</w:t>
            </w:r>
          </w:p>
        </w:tc>
        <w:tc>
          <w:tcPr>
            <w:tcW w:w="761" w:type="pct"/>
          </w:tcPr>
          <w:p w:rsidR="00ED1C83" w:rsidRPr="00F61F84" w:rsidRDefault="00ED1C83" w:rsidP="00F61F84">
            <w:pPr>
              <w:spacing w:line="360" w:lineRule="auto"/>
              <w:jc w:val="center"/>
              <w:rPr>
                <w:sz w:val="26"/>
                <w:szCs w:val="26"/>
                <w:lang w:val="pt-BR"/>
              </w:rPr>
            </w:pPr>
            <w:r w:rsidRPr="00F61F84">
              <w:rPr>
                <w:sz w:val="26"/>
                <w:szCs w:val="26"/>
                <w:lang w:val="pt-BR"/>
              </w:rPr>
              <w:t>1-15 Phút</w:t>
            </w:r>
          </w:p>
        </w:tc>
        <w:tc>
          <w:tcPr>
            <w:tcW w:w="1065" w:type="pct"/>
            <w:vAlign w:val="center"/>
          </w:tcPr>
          <w:p w:rsidR="00ED1C83" w:rsidRPr="00F61F84" w:rsidRDefault="00ED1C83" w:rsidP="00F61F84">
            <w:pPr>
              <w:spacing w:line="360" w:lineRule="auto"/>
              <w:jc w:val="center"/>
              <w:rPr>
                <w:sz w:val="26"/>
                <w:szCs w:val="26"/>
              </w:rPr>
            </w:pPr>
            <w:r w:rsidRPr="00F61F84">
              <w:rPr>
                <w:sz w:val="26"/>
                <w:szCs w:val="26"/>
                <w:lang w:val="pt-BR"/>
              </w:rPr>
              <w:t>100% nước</w:t>
            </w:r>
          </w:p>
        </w:tc>
        <w:tc>
          <w:tcPr>
            <w:tcW w:w="426" w:type="pct"/>
            <w:shd w:val="clear" w:color="auto" w:fill="auto"/>
            <w:vAlign w:val="center"/>
          </w:tcPr>
          <w:p w:rsidR="00ED1C83" w:rsidRPr="00F61F84" w:rsidRDefault="00ED1C83" w:rsidP="00F61F84">
            <w:pPr>
              <w:spacing w:line="360" w:lineRule="auto"/>
              <w:jc w:val="center"/>
              <w:rPr>
                <w:sz w:val="26"/>
                <w:szCs w:val="26"/>
              </w:rPr>
            </w:pPr>
            <w:r w:rsidRPr="00F61F84">
              <w:rPr>
                <w:sz w:val="26"/>
                <w:szCs w:val="26"/>
                <w:lang w:val="pt-BR"/>
              </w:rPr>
              <w:t>BTCT</w:t>
            </w:r>
          </w:p>
        </w:tc>
        <w:tc>
          <w:tcPr>
            <w:tcW w:w="608" w:type="pct"/>
            <w:vMerge w:val="restar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Nước sạch</w:t>
            </w:r>
          </w:p>
        </w:tc>
      </w:tr>
      <w:tr w:rsidR="00ED1C83" w:rsidRPr="00F61F84" w:rsidTr="00ED1C83">
        <w:trPr>
          <w:trHeight w:val="87"/>
          <w:jc w:val="center"/>
        </w:trPr>
        <w:tc>
          <w:tcPr>
            <w:tcW w:w="214" w:type="pct"/>
            <w:vMerge/>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p>
        </w:tc>
        <w:tc>
          <w:tcPr>
            <w:tcW w:w="889" w:type="pct"/>
            <w:vMerge/>
            <w:shd w:val="clear" w:color="auto" w:fill="auto"/>
            <w:vAlign w:val="center"/>
          </w:tcPr>
          <w:p w:rsidR="00ED1C83" w:rsidRPr="00F61F84" w:rsidRDefault="00ED1C83" w:rsidP="00F61F84">
            <w:pPr>
              <w:widowControl w:val="0"/>
              <w:tabs>
                <w:tab w:val="left" w:pos="6397"/>
              </w:tabs>
              <w:spacing w:line="360" w:lineRule="auto"/>
              <w:jc w:val="both"/>
              <w:rPr>
                <w:sz w:val="26"/>
                <w:szCs w:val="26"/>
              </w:rPr>
            </w:pPr>
          </w:p>
        </w:tc>
        <w:tc>
          <w:tcPr>
            <w:tcW w:w="366"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vertAlign w:val="superscript"/>
                <w:lang w:val="pt-BR"/>
              </w:rPr>
            </w:pPr>
            <w:r w:rsidRPr="00F61F84">
              <w:rPr>
                <w:sz w:val="26"/>
                <w:szCs w:val="26"/>
                <w:lang w:val="pt-BR"/>
              </w:rPr>
              <w:t>32,7 m</w:t>
            </w:r>
            <w:r w:rsidRPr="00F61F84">
              <w:rPr>
                <w:sz w:val="26"/>
                <w:szCs w:val="26"/>
                <w:vertAlign w:val="superscript"/>
                <w:lang w:val="pt-BR"/>
              </w:rPr>
              <w:t>3</w:t>
            </w:r>
          </w:p>
        </w:tc>
        <w:tc>
          <w:tcPr>
            <w:tcW w:w="671"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rPr>
            </w:pPr>
            <w:r w:rsidRPr="00F61F84">
              <w:rPr>
                <w:color w:val="000000"/>
                <w:sz w:val="26"/>
                <w:szCs w:val="26"/>
              </w:rPr>
              <w:t>1,1 x 8,5 x 3,5</w:t>
            </w:r>
          </w:p>
        </w:tc>
        <w:tc>
          <w:tcPr>
            <w:tcW w:w="761" w:type="pct"/>
          </w:tcPr>
          <w:p w:rsidR="00ED1C83" w:rsidRPr="00F61F84" w:rsidRDefault="00ED1C83" w:rsidP="00F61F84">
            <w:pPr>
              <w:spacing w:line="360" w:lineRule="auto"/>
              <w:jc w:val="center"/>
              <w:rPr>
                <w:sz w:val="26"/>
                <w:szCs w:val="26"/>
                <w:lang w:val="pt-BR"/>
              </w:rPr>
            </w:pPr>
            <w:r w:rsidRPr="00F61F84">
              <w:rPr>
                <w:sz w:val="26"/>
                <w:szCs w:val="26"/>
                <w:lang w:val="pt-BR"/>
              </w:rPr>
              <w:t>1-15 Phút</w:t>
            </w:r>
          </w:p>
        </w:tc>
        <w:tc>
          <w:tcPr>
            <w:tcW w:w="1065" w:type="pct"/>
            <w:vAlign w:val="center"/>
          </w:tcPr>
          <w:p w:rsidR="00ED1C83" w:rsidRPr="00F61F84" w:rsidRDefault="00ED1C83" w:rsidP="00F61F84">
            <w:pPr>
              <w:spacing w:line="360" w:lineRule="auto"/>
              <w:jc w:val="center"/>
              <w:rPr>
                <w:sz w:val="26"/>
                <w:szCs w:val="26"/>
                <w:lang w:val="pt-BR"/>
              </w:rPr>
            </w:pPr>
            <w:r w:rsidRPr="00F61F84">
              <w:rPr>
                <w:sz w:val="26"/>
                <w:szCs w:val="26"/>
                <w:lang w:val="pt-BR"/>
              </w:rPr>
              <w:t>100% nước</w:t>
            </w:r>
          </w:p>
        </w:tc>
        <w:tc>
          <w:tcPr>
            <w:tcW w:w="426" w:type="pct"/>
            <w:shd w:val="clear" w:color="auto" w:fill="auto"/>
            <w:vAlign w:val="center"/>
          </w:tcPr>
          <w:p w:rsidR="00ED1C83" w:rsidRPr="00F61F84" w:rsidRDefault="00ED1C83" w:rsidP="00F61F84">
            <w:pPr>
              <w:spacing w:line="360" w:lineRule="auto"/>
              <w:jc w:val="center"/>
              <w:rPr>
                <w:sz w:val="26"/>
                <w:szCs w:val="26"/>
              </w:rPr>
            </w:pPr>
            <w:r w:rsidRPr="00F61F84">
              <w:rPr>
                <w:sz w:val="26"/>
                <w:szCs w:val="26"/>
                <w:lang w:val="pt-BR"/>
              </w:rPr>
              <w:t>BTCT</w:t>
            </w:r>
          </w:p>
        </w:tc>
        <w:tc>
          <w:tcPr>
            <w:tcW w:w="608" w:type="pct"/>
            <w:vMerge/>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p>
        </w:tc>
      </w:tr>
      <w:tr w:rsidR="00ED1C83" w:rsidRPr="00F61F84" w:rsidTr="00ED1C83">
        <w:trPr>
          <w:trHeight w:val="87"/>
          <w:jc w:val="center"/>
        </w:trPr>
        <w:tc>
          <w:tcPr>
            <w:tcW w:w="214" w:type="pct"/>
            <w:vMerge/>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p>
        </w:tc>
        <w:tc>
          <w:tcPr>
            <w:tcW w:w="889" w:type="pct"/>
            <w:vMerge/>
            <w:shd w:val="clear" w:color="auto" w:fill="auto"/>
            <w:vAlign w:val="center"/>
          </w:tcPr>
          <w:p w:rsidR="00ED1C83" w:rsidRPr="00F61F84" w:rsidRDefault="00ED1C83" w:rsidP="00F61F84">
            <w:pPr>
              <w:widowControl w:val="0"/>
              <w:tabs>
                <w:tab w:val="left" w:pos="6397"/>
              </w:tabs>
              <w:spacing w:line="360" w:lineRule="auto"/>
              <w:jc w:val="both"/>
              <w:rPr>
                <w:sz w:val="26"/>
                <w:szCs w:val="26"/>
              </w:rPr>
            </w:pPr>
          </w:p>
        </w:tc>
        <w:tc>
          <w:tcPr>
            <w:tcW w:w="366"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44,6m</w:t>
            </w:r>
            <w:r w:rsidRPr="00F61F84">
              <w:rPr>
                <w:sz w:val="26"/>
                <w:szCs w:val="26"/>
                <w:vertAlign w:val="superscript"/>
                <w:lang w:val="pt-BR"/>
              </w:rPr>
              <w:t>3</w:t>
            </w:r>
          </w:p>
        </w:tc>
        <w:tc>
          <w:tcPr>
            <w:tcW w:w="671"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rPr>
            </w:pPr>
            <w:r w:rsidRPr="00F61F84">
              <w:rPr>
                <w:color w:val="000000"/>
                <w:sz w:val="26"/>
                <w:szCs w:val="26"/>
              </w:rPr>
              <w:t>1,5 x 8,5 x 3,5</w:t>
            </w:r>
          </w:p>
        </w:tc>
        <w:tc>
          <w:tcPr>
            <w:tcW w:w="761" w:type="pct"/>
          </w:tcPr>
          <w:p w:rsidR="00ED1C83" w:rsidRPr="00F61F84" w:rsidRDefault="00ED1C83" w:rsidP="00F61F84">
            <w:pPr>
              <w:spacing w:line="360" w:lineRule="auto"/>
              <w:jc w:val="center"/>
              <w:rPr>
                <w:sz w:val="26"/>
                <w:szCs w:val="26"/>
                <w:lang w:val="pt-BR"/>
              </w:rPr>
            </w:pPr>
            <w:r w:rsidRPr="00F61F84">
              <w:rPr>
                <w:sz w:val="26"/>
                <w:szCs w:val="26"/>
                <w:lang w:val="pt-BR"/>
              </w:rPr>
              <w:t>1-15 Phút</w:t>
            </w:r>
          </w:p>
        </w:tc>
        <w:tc>
          <w:tcPr>
            <w:tcW w:w="1065" w:type="pct"/>
            <w:vAlign w:val="center"/>
          </w:tcPr>
          <w:p w:rsidR="00ED1C83" w:rsidRPr="00F61F84" w:rsidRDefault="00ED1C83" w:rsidP="00F61F84">
            <w:pPr>
              <w:spacing w:line="360" w:lineRule="auto"/>
              <w:jc w:val="center"/>
              <w:rPr>
                <w:sz w:val="26"/>
                <w:szCs w:val="26"/>
                <w:lang w:val="pt-BR"/>
              </w:rPr>
            </w:pPr>
            <w:r w:rsidRPr="00F61F84">
              <w:rPr>
                <w:sz w:val="26"/>
                <w:szCs w:val="26"/>
                <w:lang w:val="pt-BR"/>
              </w:rPr>
              <w:t>100% nước</w:t>
            </w:r>
          </w:p>
        </w:tc>
        <w:tc>
          <w:tcPr>
            <w:tcW w:w="426" w:type="pct"/>
            <w:shd w:val="clear" w:color="auto" w:fill="auto"/>
            <w:vAlign w:val="center"/>
          </w:tcPr>
          <w:p w:rsidR="00ED1C83" w:rsidRPr="00F61F84" w:rsidRDefault="00ED1C83" w:rsidP="00F61F84">
            <w:pPr>
              <w:spacing w:line="360" w:lineRule="auto"/>
              <w:jc w:val="center"/>
              <w:rPr>
                <w:sz w:val="26"/>
                <w:szCs w:val="26"/>
              </w:rPr>
            </w:pPr>
            <w:r w:rsidRPr="00F61F84">
              <w:rPr>
                <w:sz w:val="26"/>
                <w:szCs w:val="26"/>
                <w:lang w:val="pt-BR"/>
              </w:rPr>
              <w:t>BTCT</w:t>
            </w:r>
          </w:p>
        </w:tc>
        <w:tc>
          <w:tcPr>
            <w:tcW w:w="608" w:type="pct"/>
            <w:vMerge/>
            <w:shd w:val="clear" w:color="auto" w:fill="auto"/>
            <w:vAlign w:val="center"/>
          </w:tcPr>
          <w:p w:rsidR="00ED1C83" w:rsidRPr="00F61F84" w:rsidRDefault="00ED1C83" w:rsidP="00F61F84">
            <w:pPr>
              <w:autoSpaceDE w:val="0"/>
              <w:autoSpaceDN w:val="0"/>
              <w:adjustRightInd w:val="0"/>
              <w:spacing w:line="360" w:lineRule="auto"/>
              <w:jc w:val="center"/>
              <w:rPr>
                <w:sz w:val="26"/>
                <w:szCs w:val="26"/>
              </w:rPr>
            </w:pPr>
          </w:p>
        </w:tc>
      </w:tr>
      <w:tr w:rsidR="00ED1C83" w:rsidRPr="00F61F84" w:rsidTr="00ED1C83">
        <w:trPr>
          <w:trHeight w:val="87"/>
          <w:jc w:val="center"/>
        </w:trPr>
        <w:tc>
          <w:tcPr>
            <w:tcW w:w="214"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5</w:t>
            </w:r>
          </w:p>
        </w:tc>
        <w:tc>
          <w:tcPr>
            <w:tcW w:w="889" w:type="pct"/>
            <w:shd w:val="clear" w:color="auto" w:fill="auto"/>
            <w:vAlign w:val="center"/>
          </w:tcPr>
          <w:p w:rsidR="00ED1C83" w:rsidRPr="00F61F84" w:rsidRDefault="00ED1C83" w:rsidP="00F61F84">
            <w:pPr>
              <w:spacing w:line="360" w:lineRule="auto"/>
              <w:jc w:val="both"/>
              <w:rPr>
                <w:sz w:val="26"/>
                <w:szCs w:val="26"/>
              </w:rPr>
            </w:pPr>
            <w:r w:rsidRPr="00F61F84">
              <w:rPr>
                <w:sz w:val="26"/>
                <w:szCs w:val="26"/>
              </w:rPr>
              <w:t>Bể mạ đồng</w:t>
            </w:r>
          </w:p>
          <w:p w:rsidR="00ED1C83" w:rsidRPr="00F61F84" w:rsidRDefault="00ED1C83" w:rsidP="00F61F84">
            <w:pPr>
              <w:widowControl w:val="0"/>
              <w:tabs>
                <w:tab w:val="left" w:pos="6397"/>
              </w:tabs>
              <w:spacing w:line="360" w:lineRule="auto"/>
              <w:jc w:val="both"/>
              <w:rPr>
                <w:sz w:val="26"/>
                <w:szCs w:val="26"/>
              </w:rPr>
            </w:pPr>
          </w:p>
        </w:tc>
        <w:tc>
          <w:tcPr>
            <w:tcW w:w="366"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44,6m</w:t>
            </w:r>
            <w:r w:rsidRPr="00F61F84">
              <w:rPr>
                <w:sz w:val="26"/>
                <w:szCs w:val="26"/>
                <w:vertAlign w:val="superscript"/>
                <w:lang w:val="pt-BR"/>
              </w:rPr>
              <w:t>3</w:t>
            </w:r>
          </w:p>
        </w:tc>
        <w:tc>
          <w:tcPr>
            <w:tcW w:w="671"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rPr>
            </w:pPr>
            <w:r w:rsidRPr="00F61F84">
              <w:rPr>
                <w:color w:val="000000"/>
                <w:sz w:val="26"/>
                <w:szCs w:val="26"/>
              </w:rPr>
              <w:t>1,5 x 8,5 x 3,5</w:t>
            </w:r>
          </w:p>
        </w:tc>
        <w:tc>
          <w:tcPr>
            <w:tcW w:w="761" w:type="pct"/>
          </w:tcPr>
          <w:p w:rsidR="00ED1C83" w:rsidRPr="00F61F84" w:rsidRDefault="00ED1C83" w:rsidP="00F61F84">
            <w:pPr>
              <w:spacing w:line="360" w:lineRule="auto"/>
              <w:jc w:val="center"/>
              <w:rPr>
                <w:sz w:val="26"/>
                <w:szCs w:val="26"/>
                <w:lang w:val="pt-BR"/>
              </w:rPr>
            </w:pPr>
            <w:r w:rsidRPr="00F61F84">
              <w:rPr>
                <w:sz w:val="26"/>
                <w:szCs w:val="26"/>
                <w:lang w:val="pt-BR"/>
              </w:rPr>
              <w:t>6 Phút</w:t>
            </w:r>
          </w:p>
        </w:tc>
        <w:tc>
          <w:tcPr>
            <w:tcW w:w="1065" w:type="pct"/>
            <w:vAlign w:val="center"/>
          </w:tcPr>
          <w:p w:rsidR="00ED1C83" w:rsidRPr="00F61F84" w:rsidRDefault="00ED1C83" w:rsidP="00F61F84">
            <w:pPr>
              <w:spacing w:line="360" w:lineRule="auto"/>
              <w:jc w:val="center"/>
              <w:rPr>
                <w:sz w:val="26"/>
                <w:szCs w:val="26"/>
                <w:lang w:val="pt-BR"/>
              </w:rPr>
            </w:pPr>
            <w:r w:rsidRPr="00F61F84">
              <w:rPr>
                <w:sz w:val="26"/>
                <w:szCs w:val="26"/>
                <w:lang w:val="pt-BR"/>
              </w:rPr>
              <w:t>0.3% hoá chất +99.7% nước</w:t>
            </w:r>
          </w:p>
        </w:tc>
        <w:tc>
          <w:tcPr>
            <w:tcW w:w="426" w:type="pct"/>
            <w:shd w:val="clear" w:color="auto" w:fill="auto"/>
            <w:vAlign w:val="center"/>
          </w:tcPr>
          <w:p w:rsidR="00ED1C83" w:rsidRPr="00F61F84" w:rsidRDefault="00ED1C83" w:rsidP="00F61F84">
            <w:pPr>
              <w:spacing w:line="360" w:lineRule="auto"/>
              <w:jc w:val="center"/>
              <w:rPr>
                <w:sz w:val="26"/>
                <w:szCs w:val="26"/>
              </w:rPr>
            </w:pPr>
            <w:r w:rsidRPr="00F61F84">
              <w:rPr>
                <w:sz w:val="26"/>
                <w:szCs w:val="26"/>
                <w:lang w:val="pt-BR"/>
              </w:rPr>
              <w:t>BTCT</w:t>
            </w:r>
          </w:p>
        </w:tc>
        <w:tc>
          <w:tcPr>
            <w:tcW w:w="608"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rPr>
            </w:pPr>
            <w:r w:rsidRPr="00F61F84">
              <w:rPr>
                <w:sz w:val="26"/>
                <w:szCs w:val="26"/>
              </w:rPr>
              <w:t>GCB +H</w:t>
            </w:r>
            <w:r w:rsidRPr="00F61F84">
              <w:rPr>
                <w:sz w:val="26"/>
                <w:szCs w:val="26"/>
                <w:vertAlign w:val="subscript"/>
              </w:rPr>
              <w:t>2</w:t>
            </w:r>
            <w:r w:rsidRPr="00F61F84">
              <w:rPr>
                <w:sz w:val="26"/>
                <w:szCs w:val="26"/>
              </w:rPr>
              <w:t>SO</w:t>
            </w:r>
            <w:r w:rsidRPr="00F61F84">
              <w:rPr>
                <w:sz w:val="26"/>
                <w:szCs w:val="26"/>
                <w:vertAlign w:val="subscript"/>
              </w:rPr>
              <w:t>4</w:t>
            </w:r>
          </w:p>
        </w:tc>
      </w:tr>
      <w:tr w:rsidR="00ED1C83" w:rsidRPr="00F61F84" w:rsidTr="00ED1C83">
        <w:trPr>
          <w:trHeight w:val="87"/>
          <w:jc w:val="center"/>
        </w:trPr>
        <w:tc>
          <w:tcPr>
            <w:tcW w:w="214"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6</w:t>
            </w:r>
          </w:p>
        </w:tc>
        <w:tc>
          <w:tcPr>
            <w:tcW w:w="889" w:type="pct"/>
            <w:shd w:val="clear" w:color="auto" w:fill="auto"/>
            <w:vAlign w:val="center"/>
          </w:tcPr>
          <w:p w:rsidR="00ED1C83" w:rsidRPr="00F61F84" w:rsidRDefault="00ED1C83" w:rsidP="00F61F84">
            <w:pPr>
              <w:spacing w:line="360" w:lineRule="auto"/>
              <w:jc w:val="both"/>
              <w:rPr>
                <w:sz w:val="26"/>
                <w:szCs w:val="26"/>
              </w:rPr>
            </w:pPr>
            <w:r w:rsidRPr="00F61F84">
              <w:rPr>
                <w:sz w:val="26"/>
                <w:szCs w:val="26"/>
              </w:rPr>
              <w:t>Bể mạ thiếc</w:t>
            </w:r>
          </w:p>
          <w:p w:rsidR="00ED1C83" w:rsidRPr="00F61F84" w:rsidRDefault="00ED1C83" w:rsidP="00F61F84">
            <w:pPr>
              <w:widowControl w:val="0"/>
              <w:tabs>
                <w:tab w:val="left" w:pos="6397"/>
              </w:tabs>
              <w:spacing w:line="360" w:lineRule="auto"/>
              <w:jc w:val="both"/>
              <w:rPr>
                <w:sz w:val="26"/>
                <w:szCs w:val="26"/>
              </w:rPr>
            </w:pPr>
          </w:p>
        </w:tc>
        <w:tc>
          <w:tcPr>
            <w:tcW w:w="366"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44,6m</w:t>
            </w:r>
            <w:r w:rsidRPr="00F61F84">
              <w:rPr>
                <w:sz w:val="26"/>
                <w:szCs w:val="26"/>
                <w:vertAlign w:val="superscript"/>
                <w:lang w:val="pt-BR"/>
              </w:rPr>
              <w:t>3</w:t>
            </w:r>
          </w:p>
        </w:tc>
        <w:tc>
          <w:tcPr>
            <w:tcW w:w="671"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rPr>
            </w:pPr>
            <w:r w:rsidRPr="00F61F84">
              <w:rPr>
                <w:color w:val="000000"/>
                <w:sz w:val="26"/>
                <w:szCs w:val="26"/>
              </w:rPr>
              <w:t>1,5 x 8,5 x 3,5</w:t>
            </w:r>
          </w:p>
        </w:tc>
        <w:tc>
          <w:tcPr>
            <w:tcW w:w="761" w:type="pct"/>
          </w:tcPr>
          <w:p w:rsidR="00ED1C83" w:rsidRPr="00F61F84" w:rsidRDefault="00ED1C83" w:rsidP="00F61F84">
            <w:pPr>
              <w:spacing w:line="360" w:lineRule="auto"/>
              <w:jc w:val="center"/>
              <w:rPr>
                <w:sz w:val="26"/>
                <w:szCs w:val="26"/>
                <w:lang w:val="pt-BR"/>
              </w:rPr>
            </w:pPr>
            <w:r w:rsidRPr="00F61F84">
              <w:rPr>
                <w:sz w:val="26"/>
                <w:szCs w:val="26"/>
                <w:lang w:val="pt-BR"/>
              </w:rPr>
              <w:t>6 Phút</w:t>
            </w:r>
          </w:p>
        </w:tc>
        <w:tc>
          <w:tcPr>
            <w:tcW w:w="1065" w:type="pct"/>
            <w:vAlign w:val="center"/>
          </w:tcPr>
          <w:p w:rsidR="00ED1C83" w:rsidRPr="00F61F84" w:rsidRDefault="00ED1C83" w:rsidP="00F61F84">
            <w:pPr>
              <w:spacing w:line="360" w:lineRule="auto"/>
              <w:jc w:val="center"/>
              <w:rPr>
                <w:sz w:val="26"/>
                <w:szCs w:val="26"/>
                <w:lang w:val="pt-BR"/>
              </w:rPr>
            </w:pPr>
            <w:r w:rsidRPr="00F61F84">
              <w:rPr>
                <w:sz w:val="26"/>
                <w:szCs w:val="26"/>
                <w:lang w:val="pt-BR"/>
              </w:rPr>
              <w:t>0.3% hoá chất +99.7% nước</w:t>
            </w:r>
          </w:p>
        </w:tc>
        <w:tc>
          <w:tcPr>
            <w:tcW w:w="426" w:type="pct"/>
            <w:shd w:val="clear" w:color="auto" w:fill="auto"/>
            <w:vAlign w:val="center"/>
          </w:tcPr>
          <w:p w:rsidR="00ED1C83" w:rsidRPr="00F61F84" w:rsidRDefault="00ED1C83" w:rsidP="00F61F84">
            <w:pPr>
              <w:spacing w:line="360" w:lineRule="auto"/>
              <w:jc w:val="center"/>
              <w:rPr>
                <w:sz w:val="26"/>
                <w:szCs w:val="26"/>
              </w:rPr>
            </w:pPr>
            <w:r w:rsidRPr="00F61F84">
              <w:rPr>
                <w:sz w:val="26"/>
                <w:szCs w:val="26"/>
                <w:lang w:val="pt-BR"/>
              </w:rPr>
              <w:t>BTCT</w:t>
            </w:r>
          </w:p>
        </w:tc>
        <w:tc>
          <w:tcPr>
            <w:tcW w:w="608" w:type="pct"/>
            <w:shd w:val="clear" w:color="auto" w:fill="auto"/>
            <w:vAlign w:val="center"/>
          </w:tcPr>
          <w:p w:rsidR="00ED1C83" w:rsidRPr="00F61F84" w:rsidRDefault="00ED1C83" w:rsidP="00F61F84">
            <w:pPr>
              <w:autoSpaceDE w:val="0"/>
              <w:autoSpaceDN w:val="0"/>
              <w:adjustRightInd w:val="0"/>
              <w:spacing w:line="360" w:lineRule="auto"/>
              <w:rPr>
                <w:sz w:val="26"/>
                <w:szCs w:val="26"/>
              </w:rPr>
            </w:pPr>
            <w:r w:rsidRPr="00F61F84">
              <w:rPr>
                <w:sz w:val="26"/>
                <w:szCs w:val="26"/>
              </w:rPr>
              <w:t>SnSO</w:t>
            </w:r>
            <w:r w:rsidRPr="00F61F84">
              <w:rPr>
                <w:sz w:val="26"/>
                <w:szCs w:val="26"/>
                <w:vertAlign w:val="subscript"/>
              </w:rPr>
              <w:t>4</w:t>
            </w:r>
            <w:r w:rsidRPr="00F61F84">
              <w:rPr>
                <w:sz w:val="26"/>
                <w:szCs w:val="26"/>
              </w:rPr>
              <w:t>+NíO</w:t>
            </w:r>
            <w:r w:rsidRPr="00F61F84">
              <w:rPr>
                <w:sz w:val="26"/>
                <w:szCs w:val="26"/>
                <w:vertAlign w:val="subscript"/>
              </w:rPr>
              <w:t>4</w:t>
            </w:r>
            <w:r w:rsidRPr="00F61F84">
              <w:rPr>
                <w:sz w:val="26"/>
                <w:szCs w:val="26"/>
              </w:rPr>
              <w:t>+DTRM+H</w:t>
            </w:r>
            <w:r w:rsidRPr="00F61F84">
              <w:rPr>
                <w:sz w:val="26"/>
                <w:szCs w:val="26"/>
                <w:vertAlign w:val="subscript"/>
              </w:rPr>
              <w:t>2</w:t>
            </w:r>
            <w:r w:rsidRPr="00F61F84">
              <w:rPr>
                <w:sz w:val="26"/>
                <w:szCs w:val="26"/>
              </w:rPr>
              <w:t>SO</w:t>
            </w:r>
            <w:r w:rsidRPr="00F61F84">
              <w:rPr>
                <w:sz w:val="26"/>
                <w:szCs w:val="26"/>
                <w:vertAlign w:val="subscript"/>
              </w:rPr>
              <w:t>4</w:t>
            </w:r>
          </w:p>
        </w:tc>
      </w:tr>
      <w:tr w:rsidR="00ED1C83" w:rsidRPr="00F61F84" w:rsidTr="00ED1C83">
        <w:trPr>
          <w:trHeight w:val="87"/>
          <w:jc w:val="center"/>
        </w:trPr>
        <w:tc>
          <w:tcPr>
            <w:tcW w:w="214" w:type="pct"/>
            <w:vMerge w:val="restar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7</w:t>
            </w:r>
          </w:p>
        </w:tc>
        <w:tc>
          <w:tcPr>
            <w:tcW w:w="889" w:type="pct"/>
            <w:vMerge w:val="restart"/>
            <w:shd w:val="clear" w:color="auto" w:fill="auto"/>
            <w:vAlign w:val="center"/>
          </w:tcPr>
          <w:p w:rsidR="00ED1C83" w:rsidRPr="00F61F84" w:rsidRDefault="00ED1C83" w:rsidP="00F61F84">
            <w:pPr>
              <w:spacing w:line="360" w:lineRule="auto"/>
              <w:jc w:val="both"/>
              <w:rPr>
                <w:sz w:val="26"/>
                <w:szCs w:val="26"/>
              </w:rPr>
            </w:pPr>
            <w:r w:rsidRPr="00F61F84">
              <w:rPr>
                <w:sz w:val="26"/>
                <w:szCs w:val="26"/>
              </w:rPr>
              <w:t>Bể rửa 3 (02 hồ)</w:t>
            </w:r>
          </w:p>
          <w:p w:rsidR="00ED1C83" w:rsidRPr="00F61F84" w:rsidRDefault="00ED1C83" w:rsidP="00F61F84">
            <w:pPr>
              <w:widowControl w:val="0"/>
              <w:tabs>
                <w:tab w:val="left" w:pos="6397"/>
              </w:tabs>
              <w:spacing w:line="360" w:lineRule="auto"/>
              <w:jc w:val="both"/>
              <w:rPr>
                <w:sz w:val="26"/>
                <w:szCs w:val="26"/>
              </w:rPr>
            </w:pPr>
          </w:p>
        </w:tc>
        <w:tc>
          <w:tcPr>
            <w:tcW w:w="366"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lastRenderedPageBreak/>
              <w:t>29,75m</w:t>
            </w:r>
            <w:r w:rsidRPr="00F61F84">
              <w:rPr>
                <w:sz w:val="26"/>
                <w:szCs w:val="26"/>
                <w:vertAlign w:val="superscript"/>
                <w:lang w:val="pt-BR"/>
              </w:rPr>
              <w:lastRenderedPageBreak/>
              <w:t>3</w:t>
            </w:r>
          </w:p>
        </w:tc>
        <w:tc>
          <w:tcPr>
            <w:tcW w:w="671" w:type="pct"/>
            <w:shd w:val="clear" w:color="auto" w:fill="auto"/>
            <w:vAlign w:val="center"/>
          </w:tcPr>
          <w:p w:rsidR="00ED1C83" w:rsidRPr="00F61F84" w:rsidRDefault="00ED1C83" w:rsidP="00F61F84">
            <w:pPr>
              <w:spacing w:line="360" w:lineRule="auto"/>
              <w:jc w:val="center"/>
              <w:rPr>
                <w:sz w:val="26"/>
                <w:szCs w:val="26"/>
                <w:lang w:val="pt-BR"/>
              </w:rPr>
            </w:pPr>
            <w:r w:rsidRPr="00F61F84">
              <w:rPr>
                <w:color w:val="000000"/>
                <w:sz w:val="26"/>
                <w:szCs w:val="26"/>
              </w:rPr>
              <w:lastRenderedPageBreak/>
              <w:t>1 x 8,5 x 3,5</w:t>
            </w:r>
          </w:p>
        </w:tc>
        <w:tc>
          <w:tcPr>
            <w:tcW w:w="761" w:type="pct"/>
          </w:tcPr>
          <w:p w:rsidR="00ED1C83" w:rsidRPr="00F61F84" w:rsidRDefault="00ED1C83" w:rsidP="00F61F84">
            <w:pPr>
              <w:spacing w:line="360" w:lineRule="auto"/>
              <w:jc w:val="center"/>
              <w:rPr>
                <w:sz w:val="26"/>
                <w:szCs w:val="26"/>
                <w:lang w:val="pt-BR"/>
              </w:rPr>
            </w:pPr>
            <w:r w:rsidRPr="00F61F84">
              <w:rPr>
                <w:sz w:val="26"/>
                <w:szCs w:val="26"/>
                <w:lang w:val="pt-BR"/>
              </w:rPr>
              <w:t>1-15 Phút</w:t>
            </w:r>
          </w:p>
        </w:tc>
        <w:tc>
          <w:tcPr>
            <w:tcW w:w="1065" w:type="pct"/>
            <w:vAlign w:val="center"/>
          </w:tcPr>
          <w:p w:rsidR="00ED1C83" w:rsidRPr="00F61F84" w:rsidRDefault="00ED1C83" w:rsidP="00F61F84">
            <w:pPr>
              <w:spacing w:line="360" w:lineRule="auto"/>
              <w:jc w:val="center"/>
              <w:rPr>
                <w:sz w:val="26"/>
                <w:szCs w:val="26"/>
                <w:lang w:val="pt-BR"/>
              </w:rPr>
            </w:pPr>
            <w:r w:rsidRPr="00F61F84">
              <w:rPr>
                <w:sz w:val="26"/>
                <w:szCs w:val="26"/>
                <w:lang w:val="pt-BR"/>
              </w:rPr>
              <w:t>100% nước</w:t>
            </w:r>
          </w:p>
        </w:tc>
        <w:tc>
          <w:tcPr>
            <w:tcW w:w="426" w:type="pct"/>
            <w:shd w:val="clear" w:color="auto" w:fill="auto"/>
            <w:vAlign w:val="center"/>
          </w:tcPr>
          <w:p w:rsidR="00ED1C83" w:rsidRPr="00F61F84" w:rsidRDefault="00ED1C83" w:rsidP="00F61F84">
            <w:pPr>
              <w:spacing w:line="360" w:lineRule="auto"/>
              <w:jc w:val="center"/>
              <w:rPr>
                <w:sz w:val="26"/>
                <w:szCs w:val="26"/>
              </w:rPr>
            </w:pPr>
            <w:r w:rsidRPr="00F61F84">
              <w:rPr>
                <w:sz w:val="26"/>
                <w:szCs w:val="26"/>
                <w:lang w:val="pt-BR"/>
              </w:rPr>
              <w:t>BTCT</w:t>
            </w:r>
          </w:p>
        </w:tc>
        <w:tc>
          <w:tcPr>
            <w:tcW w:w="608" w:type="pct"/>
            <w:vMerge w:val="restar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Nước sạch</w:t>
            </w:r>
          </w:p>
        </w:tc>
      </w:tr>
      <w:tr w:rsidR="00ED1C83" w:rsidRPr="00F61F84" w:rsidTr="00ED1C83">
        <w:trPr>
          <w:trHeight w:val="77"/>
          <w:jc w:val="center"/>
        </w:trPr>
        <w:tc>
          <w:tcPr>
            <w:tcW w:w="214" w:type="pct"/>
            <w:vMerge/>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p>
        </w:tc>
        <w:tc>
          <w:tcPr>
            <w:tcW w:w="889" w:type="pct"/>
            <w:vMerge/>
            <w:shd w:val="clear" w:color="auto" w:fill="auto"/>
            <w:vAlign w:val="center"/>
          </w:tcPr>
          <w:p w:rsidR="00ED1C83" w:rsidRPr="00F61F84" w:rsidRDefault="00ED1C83" w:rsidP="00F61F84">
            <w:pPr>
              <w:widowControl w:val="0"/>
              <w:tabs>
                <w:tab w:val="left" w:pos="6397"/>
              </w:tabs>
              <w:spacing w:line="360" w:lineRule="auto"/>
              <w:jc w:val="both"/>
              <w:rPr>
                <w:sz w:val="26"/>
                <w:szCs w:val="26"/>
              </w:rPr>
            </w:pPr>
          </w:p>
        </w:tc>
        <w:tc>
          <w:tcPr>
            <w:tcW w:w="366"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29,75m</w:t>
            </w:r>
            <w:r w:rsidRPr="00F61F84">
              <w:rPr>
                <w:sz w:val="26"/>
                <w:szCs w:val="26"/>
                <w:vertAlign w:val="superscript"/>
                <w:lang w:val="pt-BR"/>
              </w:rPr>
              <w:t>3</w:t>
            </w:r>
          </w:p>
        </w:tc>
        <w:tc>
          <w:tcPr>
            <w:tcW w:w="671" w:type="pct"/>
            <w:shd w:val="clear" w:color="auto" w:fill="auto"/>
            <w:vAlign w:val="center"/>
          </w:tcPr>
          <w:p w:rsidR="00ED1C83" w:rsidRPr="00F61F84" w:rsidRDefault="00ED1C83" w:rsidP="00F61F84">
            <w:pPr>
              <w:spacing w:line="360" w:lineRule="auto"/>
              <w:jc w:val="center"/>
              <w:rPr>
                <w:sz w:val="26"/>
                <w:szCs w:val="26"/>
                <w:lang w:val="pt-BR"/>
              </w:rPr>
            </w:pPr>
            <w:r w:rsidRPr="00F61F84">
              <w:rPr>
                <w:color w:val="000000"/>
                <w:sz w:val="26"/>
                <w:szCs w:val="26"/>
              </w:rPr>
              <w:t>1 x 8,5 x 3,5</w:t>
            </w:r>
          </w:p>
        </w:tc>
        <w:tc>
          <w:tcPr>
            <w:tcW w:w="761" w:type="pct"/>
          </w:tcPr>
          <w:p w:rsidR="00ED1C83" w:rsidRPr="00F61F84" w:rsidRDefault="00ED1C83" w:rsidP="00F61F84">
            <w:pPr>
              <w:spacing w:line="360" w:lineRule="auto"/>
              <w:jc w:val="center"/>
              <w:rPr>
                <w:sz w:val="26"/>
                <w:szCs w:val="26"/>
                <w:lang w:val="pt-BR"/>
              </w:rPr>
            </w:pPr>
            <w:r w:rsidRPr="00F61F84">
              <w:rPr>
                <w:sz w:val="26"/>
                <w:szCs w:val="26"/>
                <w:lang w:val="pt-BR"/>
              </w:rPr>
              <w:t>1-15 Phút</w:t>
            </w:r>
          </w:p>
        </w:tc>
        <w:tc>
          <w:tcPr>
            <w:tcW w:w="1065" w:type="pct"/>
            <w:vAlign w:val="center"/>
          </w:tcPr>
          <w:p w:rsidR="00ED1C83" w:rsidRPr="00F61F84" w:rsidRDefault="00ED1C83" w:rsidP="00F61F84">
            <w:pPr>
              <w:spacing w:line="360" w:lineRule="auto"/>
              <w:jc w:val="center"/>
              <w:rPr>
                <w:sz w:val="26"/>
                <w:szCs w:val="26"/>
                <w:lang w:val="pt-BR"/>
              </w:rPr>
            </w:pPr>
            <w:r w:rsidRPr="00F61F84">
              <w:rPr>
                <w:sz w:val="26"/>
                <w:szCs w:val="26"/>
                <w:lang w:val="pt-BR"/>
              </w:rPr>
              <w:t>100% nước</w:t>
            </w:r>
          </w:p>
        </w:tc>
        <w:tc>
          <w:tcPr>
            <w:tcW w:w="426" w:type="pct"/>
            <w:shd w:val="clear" w:color="auto" w:fill="auto"/>
            <w:vAlign w:val="center"/>
          </w:tcPr>
          <w:p w:rsidR="00ED1C83" w:rsidRPr="00F61F84" w:rsidRDefault="00ED1C83" w:rsidP="00F61F84">
            <w:pPr>
              <w:spacing w:line="360" w:lineRule="auto"/>
              <w:jc w:val="center"/>
              <w:rPr>
                <w:sz w:val="26"/>
                <w:szCs w:val="26"/>
              </w:rPr>
            </w:pPr>
            <w:r w:rsidRPr="00F61F84">
              <w:rPr>
                <w:sz w:val="26"/>
                <w:szCs w:val="26"/>
                <w:lang w:val="pt-BR"/>
              </w:rPr>
              <w:t>BTCT</w:t>
            </w:r>
          </w:p>
        </w:tc>
        <w:tc>
          <w:tcPr>
            <w:tcW w:w="608" w:type="pct"/>
            <w:vMerge/>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p>
        </w:tc>
      </w:tr>
      <w:tr w:rsidR="00ED1C83" w:rsidRPr="00F61F84" w:rsidTr="00ED1C83">
        <w:trPr>
          <w:trHeight w:val="532"/>
          <w:jc w:val="center"/>
        </w:trPr>
        <w:tc>
          <w:tcPr>
            <w:tcW w:w="214"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8</w:t>
            </w:r>
          </w:p>
        </w:tc>
        <w:tc>
          <w:tcPr>
            <w:tcW w:w="889" w:type="pct"/>
            <w:shd w:val="clear" w:color="auto" w:fill="auto"/>
            <w:vAlign w:val="center"/>
          </w:tcPr>
          <w:p w:rsidR="00ED1C83" w:rsidRPr="00F61F84" w:rsidRDefault="00ED1C83" w:rsidP="00F61F84">
            <w:pPr>
              <w:widowControl w:val="0"/>
              <w:tabs>
                <w:tab w:val="left" w:pos="6397"/>
              </w:tabs>
              <w:spacing w:line="360" w:lineRule="auto"/>
              <w:jc w:val="both"/>
              <w:rPr>
                <w:sz w:val="26"/>
                <w:szCs w:val="26"/>
              </w:rPr>
            </w:pPr>
            <w:r w:rsidRPr="00F61F84">
              <w:rPr>
                <w:sz w:val="26"/>
                <w:szCs w:val="26"/>
              </w:rPr>
              <w:t xml:space="preserve">Hồ SE </w:t>
            </w:r>
          </w:p>
        </w:tc>
        <w:tc>
          <w:tcPr>
            <w:tcW w:w="366"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59,5m</w:t>
            </w:r>
            <w:r w:rsidRPr="00F61F84">
              <w:rPr>
                <w:sz w:val="26"/>
                <w:szCs w:val="26"/>
                <w:vertAlign w:val="superscript"/>
                <w:lang w:val="pt-BR"/>
              </w:rPr>
              <w:t>3</w:t>
            </w:r>
          </w:p>
        </w:tc>
        <w:tc>
          <w:tcPr>
            <w:tcW w:w="671" w:type="pct"/>
            <w:shd w:val="clear" w:color="auto" w:fill="auto"/>
            <w:vAlign w:val="center"/>
          </w:tcPr>
          <w:p w:rsidR="00ED1C83" w:rsidRPr="00F61F84" w:rsidRDefault="00ED1C83" w:rsidP="00F61F84">
            <w:pPr>
              <w:spacing w:line="360" w:lineRule="auto"/>
              <w:jc w:val="center"/>
              <w:rPr>
                <w:sz w:val="26"/>
                <w:szCs w:val="26"/>
                <w:lang w:val="pt-BR"/>
              </w:rPr>
            </w:pPr>
            <w:r w:rsidRPr="00F61F84">
              <w:rPr>
                <w:color w:val="000000"/>
                <w:sz w:val="26"/>
                <w:szCs w:val="26"/>
              </w:rPr>
              <w:t>2 x 8,5 x 3,5</w:t>
            </w:r>
          </w:p>
        </w:tc>
        <w:tc>
          <w:tcPr>
            <w:tcW w:w="761" w:type="pct"/>
          </w:tcPr>
          <w:p w:rsidR="00ED1C83" w:rsidRPr="00F61F84" w:rsidRDefault="00ED1C83" w:rsidP="00F61F84">
            <w:pPr>
              <w:spacing w:line="360" w:lineRule="auto"/>
              <w:jc w:val="center"/>
              <w:rPr>
                <w:sz w:val="26"/>
                <w:szCs w:val="26"/>
                <w:lang w:val="pt-BR"/>
              </w:rPr>
            </w:pPr>
            <w:r w:rsidRPr="00F61F84">
              <w:rPr>
                <w:sz w:val="26"/>
                <w:szCs w:val="26"/>
                <w:lang w:val="pt-BR"/>
              </w:rPr>
              <w:t>6 Phút</w:t>
            </w:r>
          </w:p>
        </w:tc>
        <w:tc>
          <w:tcPr>
            <w:tcW w:w="1065" w:type="pct"/>
            <w:vAlign w:val="center"/>
          </w:tcPr>
          <w:p w:rsidR="00ED1C83" w:rsidRPr="00F61F84" w:rsidRDefault="009B7030" w:rsidP="00F61F84">
            <w:pPr>
              <w:spacing w:line="360" w:lineRule="auto"/>
              <w:jc w:val="center"/>
              <w:rPr>
                <w:sz w:val="26"/>
                <w:szCs w:val="26"/>
                <w:lang w:val="pt-BR"/>
              </w:rPr>
            </w:pPr>
            <w:r w:rsidRPr="00F61F84">
              <w:rPr>
                <w:sz w:val="26"/>
                <w:szCs w:val="26"/>
                <w:lang w:val="pt-BR"/>
              </w:rPr>
              <w:t>8% hoá chất + 92% nước</w:t>
            </w:r>
          </w:p>
        </w:tc>
        <w:tc>
          <w:tcPr>
            <w:tcW w:w="426" w:type="pct"/>
            <w:shd w:val="clear" w:color="auto" w:fill="auto"/>
            <w:vAlign w:val="center"/>
          </w:tcPr>
          <w:p w:rsidR="00ED1C83" w:rsidRPr="00F61F84" w:rsidRDefault="00ED1C83" w:rsidP="00F61F84">
            <w:pPr>
              <w:spacing w:line="360" w:lineRule="auto"/>
              <w:jc w:val="center"/>
              <w:rPr>
                <w:sz w:val="26"/>
                <w:szCs w:val="26"/>
              </w:rPr>
            </w:pPr>
            <w:r w:rsidRPr="00F61F84">
              <w:rPr>
                <w:sz w:val="26"/>
                <w:szCs w:val="26"/>
                <w:lang w:val="pt-BR"/>
              </w:rPr>
              <w:t>BTCT</w:t>
            </w:r>
          </w:p>
        </w:tc>
        <w:tc>
          <w:tcPr>
            <w:tcW w:w="608"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rPr>
            </w:pPr>
            <w:r w:rsidRPr="00F61F84">
              <w:rPr>
                <w:sz w:val="26"/>
                <w:szCs w:val="26"/>
              </w:rPr>
              <w:t>SE</w:t>
            </w:r>
          </w:p>
        </w:tc>
      </w:tr>
      <w:tr w:rsidR="00ED1C83" w:rsidRPr="00F61F84" w:rsidTr="00ED1C83">
        <w:trPr>
          <w:trHeight w:val="87"/>
          <w:jc w:val="center"/>
        </w:trPr>
        <w:tc>
          <w:tcPr>
            <w:tcW w:w="214" w:type="pct"/>
            <w:vMerge w:val="restar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9</w:t>
            </w:r>
          </w:p>
        </w:tc>
        <w:tc>
          <w:tcPr>
            <w:tcW w:w="889" w:type="pct"/>
            <w:vMerge w:val="restart"/>
            <w:shd w:val="clear" w:color="auto" w:fill="auto"/>
            <w:vAlign w:val="center"/>
          </w:tcPr>
          <w:p w:rsidR="00ED1C83" w:rsidRPr="00F61F84" w:rsidRDefault="00ED1C83" w:rsidP="00F61F84">
            <w:pPr>
              <w:spacing w:line="360" w:lineRule="auto"/>
              <w:jc w:val="both"/>
              <w:rPr>
                <w:sz w:val="26"/>
                <w:szCs w:val="26"/>
              </w:rPr>
            </w:pPr>
            <w:r w:rsidRPr="00F61F84">
              <w:rPr>
                <w:sz w:val="26"/>
                <w:szCs w:val="26"/>
              </w:rPr>
              <w:t>Bể rửa 4</w:t>
            </w:r>
          </w:p>
          <w:p w:rsidR="00ED1C83" w:rsidRPr="00F61F84" w:rsidRDefault="00ED1C83" w:rsidP="00F61F84">
            <w:pPr>
              <w:widowControl w:val="0"/>
              <w:tabs>
                <w:tab w:val="left" w:pos="6397"/>
              </w:tabs>
              <w:spacing w:line="360" w:lineRule="auto"/>
              <w:jc w:val="both"/>
              <w:rPr>
                <w:sz w:val="26"/>
                <w:szCs w:val="26"/>
              </w:rPr>
            </w:pPr>
            <w:r w:rsidRPr="00F61F84">
              <w:rPr>
                <w:sz w:val="26"/>
                <w:szCs w:val="26"/>
              </w:rPr>
              <w:t>(03 hồ)</w:t>
            </w:r>
          </w:p>
        </w:tc>
        <w:tc>
          <w:tcPr>
            <w:tcW w:w="366"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29,75m</w:t>
            </w:r>
            <w:r w:rsidRPr="00F61F84">
              <w:rPr>
                <w:sz w:val="26"/>
                <w:szCs w:val="26"/>
                <w:vertAlign w:val="superscript"/>
                <w:lang w:val="pt-BR"/>
              </w:rPr>
              <w:t>3</w:t>
            </w:r>
          </w:p>
        </w:tc>
        <w:tc>
          <w:tcPr>
            <w:tcW w:w="671" w:type="pct"/>
            <w:shd w:val="clear" w:color="auto" w:fill="auto"/>
            <w:vAlign w:val="center"/>
          </w:tcPr>
          <w:p w:rsidR="00ED1C83" w:rsidRPr="00F61F84" w:rsidRDefault="00ED1C83" w:rsidP="00F61F84">
            <w:pPr>
              <w:spacing w:line="360" w:lineRule="auto"/>
              <w:jc w:val="center"/>
              <w:rPr>
                <w:sz w:val="26"/>
                <w:szCs w:val="26"/>
                <w:lang w:val="pt-BR"/>
              </w:rPr>
            </w:pPr>
            <w:r w:rsidRPr="00F61F84">
              <w:rPr>
                <w:color w:val="000000"/>
                <w:sz w:val="26"/>
                <w:szCs w:val="26"/>
              </w:rPr>
              <w:t>1 x 8,5 x 3,5</w:t>
            </w:r>
          </w:p>
        </w:tc>
        <w:tc>
          <w:tcPr>
            <w:tcW w:w="761" w:type="pct"/>
          </w:tcPr>
          <w:p w:rsidR="00ED1C83" w:rsidRPr="00F61F84" w:rsidRDefault="00ED1C83" w:rsidP="00F61F84">
            <w:pPr>
              <w:spacing w:line="360" w:lineRule="auto"/>
              <w:jc w:val="center"/>
              <w:rPr>
                <w:sz w:val="26"/>
                <w:szCs w:val="26"/>
                <w:lang w:val="pt-BR"/>
              </w:rPr>
            </w:pPr>
            <w:r w:rsidRPr="00F61F84">
              <w:rPr>
                <w:sz w:val="26"/>
                <w:szCs w:val="26"/>
                <w:lang w:val="pt-BR"/>
              </w:rPr>
              <w:t>1-15 Phút</w:t>
            </w:r>
          </w:p>
        </w:tc>
        <w:tc>
          <w:tcPr>
            <w:tcW w:w="1065" w:type="pct"/>
            <w:vAlign w:val="center"/>
          </w:tcPr>
          <w:p w:rsidR="00ED1C83" w:rsidRPr="00F61F84" w:rsidRDefault="00ED1C83" w:rsidP="00F61F84">
            <w:pPr>
              <w:spacing w:line="360" w:lineRule="auto"/>
              <w:jc w:val="center"/>
              <w:rPr>
                <w:sz w:val="26"/>
                <w:szCs w:val="26"/>
                <w:lang w:val="pt-BR"/>
              </w:rPr>
            </w:pPr>
            <w:r w:rsidRPr="00F61F84">
              <w:rPr>
                <w:sz w:val="26"/>
                <w:szCs w:val="26"/>
                <w:lang w:val="pt-BR"/>
              </w:rPr>
              <w:t>100% nước</w:t>
            </w:r>
          </w:p>
        </w:tc>
        <w:tc>
          <w:tcPr>
            <w:tcW w:w="426" w:type="pct"/>
            <w:shd w:val="clear" w:color="auto" w:fill="auto"/>
            <w:vAlign w:val="center"/>
          </w:tcPr>
          <w:p w:rsidR="00ED1C83" w:rsidRPr="00F61F84" w:rsidRDefault="00ED1C83" w:rsidP="00F61F84">
            <w:pPr>
              <w:spacing w:line="360" w:lineRule="auto"/>
              <w:jc w:val="center"/>
              <w:rPr>
                <w:sz w:val="26"/>
                <w:szCs w:val="26"/>
              </w:rPr>
            </w:pPr>
            <w:r w:rsidRPr="00F61F84">
              <w:rPr>
                <w:sz w:val="26"/>
                <w:szCs w:val="26"/>
                <w:lang w:val="pt-BR"/>
              </w:rPr>
              <w:t>BTCT</w:t>
            </w:r>
          </w:p>
        </w:tc>
        <w:tc>
          <w:tcPr>
            <w:tcW w:w="608" w:type="pct"/>
            <w:vMerge w:val="restar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Nước sạch</w:t>
            </w:r>
          </w:p>
        </w:tc>
      </w:tr>
      <w:tr w:rsidR="00ED1C83" w:rsidRPr="00F61F84" w:rsidTr="00ED1C83">
        <w:trPr>
          <w:trHeight w:val="87"/>
          <w:jc w:val="center"/>
        </w:trPr>
        <w:tc>
          <w:tcPr>
            <w:tcW w:w="214" w:type="pct"/>
            <w:vMerge/>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p>
        </w:tc>
        <w:tc>
          <w:tcPr>
            <w:tcW w:w="889" w:type="pct"/>
            <w:vMerge/>
            <w:shd w:val="clear" w:color="auto" w:fill="auto"/>
            <w:vAlign w:val="center"/>
          </w:tcPr>
          <w:p w:rsidR="00ED1C83" w:rsidRPr="00F61F84" w:rsidRDefault="00ED1C83" w:rsidP="00F61F84">
            <w:pPr>
              <w:widowControl w:val="0"/>
              <w:tabs>
                <w:tab w:val="left" w:pos="6397"/>
              </w:tabs>
              <w:spacing w:line="360" w:lineRule="auto"/>
              <w:jc w:val="both"/>
              <w:rPr>
                <w:sz w:val="26"/>
                <w:szCs w:val="26"/>
              </w:rPr>
            </w:pPr>
          </w:p>
        </w:tc>
        <w:tc>
          <w:tcPr>
            <w:tcW w:w="366"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35,7m</w:t>
            </w:r>
            <w:r w:rsidRPr="00F61F84">
              <w:rPr>
                <w:sz w:val="26"/>
                <w:szCs w:val="26"/>
                <w:vertAlign w:val="superscript"/>
                <w:lang w:val="pt-BR"/>
              </w:rPr>
              <w:t>3</w:t>
            </w:r>
          </w:p>
        </w:tc>
        <w:tc>
          <w:tcPr>
            <w:tcW w:w="671" w:type="pct"/>
            <w:shd w:val="clear" w:color="auto" w:fill="auto"/>
            <w:vAlign w:val="center"/>
          </w:tcPr>
          <w:p w:rsidR="00ED1C83" w:rsidRPr="00F61F84" w:rsidRDefault="00ED1C83" w:rsidP="00F61F84">
            <w:pPr>
              <w:spacing w:line="360" w:lineRule="auto"/>
              <w:jc w:val="center"/>
              <w:rPr>
                <w:sz w:val="26"/>
                <w:szCs w:val="26"/>
                <w:lang w:val="pt-BR"/>
              </w:rPr>
            </w:pPr>
            <w:r w:rsidRPr="00F61F84">
              <w:rPr>
                <w:color w:val="000000"/>
                <w:sz w:val="26"/>
                <w:szCs w:val="26"/>
              </w:rPr>
              <w:t>1,2 x 8,5 x 3,5</w:t>
            </w:r>
          </w:p>
        </w:tc>
        <w:tc>
          <w:tcPr>
            <w:tcW w:w="761" w:type="pct"/>
          </w:tcPr>
          <w:p w:rsidR="00ED1C83" w:rsidRPr="00F61F84" w:rsidRDefault="00ED1C83" w:rsidP="00F61F84">
            <w:pPr>
              <w:spacing w:line="360" w:lineRule="auto"/>
              <w:jc w:val="center"/>
              <w:rPr>
                <w:sz w:val="26"/>
                <w:szCs w:val="26"/>
                <w:lang w:val="pt-BR"/>
              </w:rPr>
            </w:pPr>
            <w:r w:rsidRPr="00F61F84">
              <w:rPr>
                <w:sz w:val="26"/>
                <w:szCs w:val="26"/>
                <w:lang w:val="pt-BR"/>
              </w:rPr>
              <w:t>1-15 Phút</w:t>
            </w:r>
          </w:p>
        </w:tc>
        <w:tc>
          <w:tcPr>
            <w:tcW w:w="1065" w:type="pct"/>
            <w:vAlign w:val="center"/>
          </w:tcPr>
          <w:p w:rsidR="00ED1C83" w:rsidRPr="00F61F84" w:rsidRDefault="00ED1C83" w:rsidP="00F61F84">
            <w:pPr>
              <w:spacing w:line="360" w:lineRule="auto"/>
              <w:jc w:val="center"/>
              <w:rPr>
                <w:sz w:val="26"/>
                <w:szCs w:val="26"/>
                <w:lang w:val="pt-BR"/>
              </w:rPr>
            </w:pPr>
            <w:r w:rsidRPr="00F61F84">
              <w:rPr>
                <w:sz w:val="26"/>
                <w:szCs w:val="26"/>
                <w:lang w:val="pt-BR"/>
              </w:rPr>
              <w:t>100% nước</w:t>
            </w:r>
          </w:p>
        </w:tc>
        <w:tc>
          <w:tcPr>
            <w:tcW w:w="426" w:type="pct"/>
            <w:shd w:val="clear" w:color="auto" w:fill="auto"/>
            <w:vAlign w:val="center"/>
          </w:tcPr>
          <w:p w:rsidR="00ED1C83" w:rsidRPr="00F61F84" w:rsidRDefault="00ED1C83" w:rsidP="00F61F84">
            <w:pPr>
              <w:spacing w:line="360" w:lineRule="auto"/>
              <w:jc w:val="center"/>
              <w:rPr>
                <w:sz w:val="26"/>
                <w:szCs w:val="26"/>
              </w:rPr>
            </w:pPr>
            <w:r w:rsidRPr="00F61F84">
              <w:rPr>
                <w:sz w:val="26"/>
                <w:szCs w:val="26"/>
                <w:lang w:val="pt-BR"/>
              </w:rPr>
              <w:t>BTCT</w:t>
            </w:r>
          </w:p>
        </w:tc>
        <w:tc>
          <w:tcPr>
            <w:tcW w:w="608" w:type="pct"/>
            <w:vMerge/>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p>
        </w:tc>
      </w:tr>
      <w:tr w:rsidR="00ED1C83" w:rsidRPr="00F61F84" w:rsidTr="00ED1C83">
        <w:trPr>
          <w:trHeight w:val="87"/>
          <w:jc w:val="center"/>
        </w:trPr>
        <w:tc>
          <w:tcPr>
            <w:tcW w:w="214" w:type="pct"/>
            <w:vMerge/>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p>
        </w:tc>
        <w:tc>
          <w:tcPr>
            <w:tcW w:w="889" w:type="pct"/>
            <w:vMerge/>
            <w:shd w:val="clear" w:color="auto" w:fill="auto"/>
            <w:vAlign w:val="center"/>
          </w:tcPr>
          <w:p w:rsidR="00ED1C83" w:rsidRPr="00F61F84" w:rsidRDefault="00ED1C83" w:rsidP="00F61F84">
            <w:pPr>
              <w:widowControl w:val="0"/>
              <w:tabs>
                <w:tab w:val="left" w:pos="6397"/>
              </w:tabs>
              <w:spacing w:line="360" w:lineRule="auto"/>
              <w:jc w:val="both"/>
              <w:rPr>
                <w:sz w:val="26"/>
                <w:szCs w:val="26"/>
              </w:rPr>
            </w:pPr>
          </w:p>
        </w:tc>
        <w:tc>
          <w:tcPr>
            <w:tcW w:w="366"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35,7m</w:t>
            </w:r>
            <w:r w:rsidRPr="00F61F84">
              <w:rPr>
                <w:sz w:val="26"/>
                <w:szCs w:val="26"/>
                <w:vertAlign w:val="superscript"/>
                <w:lang w:val="pt-BR"/>
              </w:rPr>
              <w:t>3</w:t>
            </w:r>
          </w:p>
        </w:tc>
        <w:tc>
          <w:tcPr>
            <w:tcW w:w="671" w:type="pct"/>
            <w:shd w:val="clear" w:color="auto" w:fill="auto"/>
            <w:vAlign w:val="center"/>
          </w:tcPr>
          <w:p w:rsidR="00ED1C83" w:rsidRPr="00F61F84" w:rsidRDefault="00ED1C83" w:rsidP="00F61F84">
            <w:pPr>
              <w:spacing w:line="360" w:lineRule="auto"/>
              <w:jc w:val="center"/>
              <w:rPr>
                <w:color w:val="000000"/>
                <w:sz w:val="26"/>
                <w:szCs w:val="26"/>
              </w:rPr>
            </w:pPr>
            <w:r w:rsidRPr="00F61F84">
              <w:rPr>
                <w:color w:val="000000"/>
                <w:sz w:val="26"/>
                <w:szCs w:val="26"/>
              </w:rPr>
              <w:t>1,2 x 8,5 x 3,5</w:t>
            </w:r>
          </w:p>
        </w:tc>
        <w:tc>
          <w:tcPr>
            <w:tcW w:w="761" w:type="pct"/>
          </w:tcPr>
          <w:p w:rsidR="00ED1C83" w:rsidRPr="00F61F84" w:rsidRDefault="00ED1C83" w:rsidP="00F61F84">
            <w:pPr>
              <w:spacing w:line="360" w:lineRule="auto"/>
              <w:jc w:val="center"/>
              <w:rPr>
                <w:sz w:val="26"/>
                <w:szCs w:val="26"/>
                <w:lang w:val="pt-BR"/>
              </w:rPr>
            </w:pPr>
            <w:r w:rsidRPr="00F61F84">
              <w:rPr>
                <w:sz w:val="26"/>
                <w:szCs w:val="26"/>
                <w:lang w:val="pt-BR"/>
              </w:rPr>
              <w:t>1-15 Phút</w:t>
            </w:r>
          </w:p>
        </w:tc>
        <w:tc>
          <w:tcPr>
            <w:tcW w:w="1065" w:type="pct"/>
            <w:vAlign w:val="center"/>
          </w:tcPr>
          <w:p w:rsidR="00ED1C83" w:rsidRPr="00F61F84" w:rsidRDefault="00ED1C83" w:rsidP="00F61F84">
            <w:pPr>
              <w:spacing w:line="360" w:lineRule="auto"/>
              <w:jc w:val="center"/>
              <w:rPr>
                <w:sz w:val="26"/>
                <w:szCs w:val="26"/>
                <w:lang w:val="pt-BR"/>
              </w:rPr>
            </w:pPr>
            <w:r w:rsidRPr="00F61F84">
              <w:rPr>
                <w:sz w:val="26"/>
                <w:szCs w:val="26"/>
                <w:lang w:val="pt-BR"/>
              </w:rPr>
              <w:t>100% nước</w:t>
            </w:r>
          </w:p>
        </w:tc>
        <w:tc>
          <w:tcPr>
            <w:tcW w:w="426" w:type="pct"/>
            <w:shd w:val="clear" w:color="auto" w:fill="auto"/>
            <w:vAlign w:val="center"/>
          </w:tcPr>
          <w:p w:rsidR="00ED1C83" w:rsidRPr="00F61F84" w:rsidRDefault="00ED1C83" w:rsidP="00F61F84">
            <w:pPr>
              <w:spacing w:line="360" w:lineRule="auto"/>
              <w:jc w:val="center"/>
              <w:rPr>
                <w:sz w:val="26"/>
                <w:szCs w:val="26"/>
                <w:lang w:val="pt-BR"/>
              </w:rPr>
            </w:pPr>
            <w:r w:rsidRPr="00F61F84">
              <w:rPr>
                <w:sz w:val="26"/>
                <w:szCs w:val="26"/>
                <w:lang w:val="pt-BR"/>
              </w:rPr>
              <w:t>BTCT</w:t>
            </w:r>
          </w:p>
        </w:tc>
        <w:tc>
          <w:tcPr>
            <w:tcW w:w="608" w:type="pct"/>
            <w:vMerge/>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p>
        </w:tc>
      </w:tr>
      <w:tr w:rsidR="00ED1C83" w:rsidRPr="00F61F84" w:rsidTr="00ED1C83">
        <w:trPr>
          <w:trHeight w:val="87"/>
          <w:jc w:val="center"/>
        </w:trPr>
        <w:tc>
          <w:tcPr>
            <w:tcW w:w="214"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10</w:t>
            </w:r>
          </w:p>
        </w:tc>
        <w:tc>
          <w:tcPr>
            <w:tcW w:w="889" w:type="pct"/>
            <w:shd w:val="clear" w:color="auto" w:fill="auto"/>
            <w:vAlign w:val="center"/>
          </w:tcPr>
          <w:p w:rsidR="00ED1C83" w:rsidRPr="00F61F84" w:rsidRDefault="00ED1C83" w:rsidP="00F61F84">
            <w:pPr>
              <w:spacing w:line="360" w:lineRule="auto"/>
              <w:jc w:val="both"/>
              <w:rPr>
                <w:sz w:val="26"/>
                <w:szCs w:val="26"/>
              </w:rPr>
            </w:pPr>
            <w:r w:rsidRPr="00F61F84">
              <w:rPr>
                <w:sz w:val="26"/>
                <w:szCs w:val="26"/>
              </w:rPr>
              <w:t xml:space="preserve">Bể rửa nóng </w:t>
            </w:r>
          </w:p>
          <w:p w:rsidR="00ED1C83" w:rsidRPr="00F61F84" w:rsidRDefault="00ED1C83" w:rsidP="00F61F84">
            <w:pPr>
              <w:widowControl w:val="0"/>
              <w:tabs>
                <w:tab w:val="left" w:pos="6397"/>
              </w:tabs>
              <w:spacing w:line="360" w:lineRule="auto"/>
              <w:jc w:val="both"/>
              <w:rPr>
                <w:sz w:val="26"/>
                <w:szCs w:val="26"/>
              </w:rPr>
            </w:pPr>
          </w:p>
        </w:tc>
        <w:tc>
          <w:tcPr>
            <w:tcW w:w="366"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35,7m</w:t>
            </w:r>
            <w:r w:rsidRPr="00F61F84">
              <w:rPr>
                <w:sz w:val="26"/>
                <w:szCs w:val="26"/>
                <w:vertAlign w:val="superscript"/>
                <w:lang w:val="pt-BR"/>
              </w:rPr>
              <w:t>3</w:t>
            </w:r>
          </w:p>
        </w:tc>
        <w:tc>
          <w:tcPr>
            <w:tcW w:w="671" w:type="pct"/>
            <w:shd w:val="clear" w:color="auto" w:fill="auto"/>
            <w:vAlign w:val="center"/>
          </w:tcPr>
          <w:p w:rsidR="00ED1C83" w:rsidRPr="00F61F84" w:rsidRDefault="00ED1C83" w:rsidP="00F61F84">
            <w:pPr>
              <w:spacing w:line="360" w:lineRule="auto"/>
              <w:jc w:val="center"/>
              <w:rPr>
                <w:sz w:val="26"/>
                <w:szCs w:val="26"/>
                <w:lang w:val="pt-BR"/>
              </w:rPr>
            </w:pPr>
            <w:r w:rsidRPr="00F61F84">
              <w:rPr>
                <w:color w:val="000000"/>
                <w:sz w:val="26"/>
                <w:szCs w:val="26"/>
              </w:rPr>
              <w:t>1,2 x 8,5 x 3,5</w:t>
            </w:r>
          </w:p>
        </w:tc>
        <w:tc>
          <w:tcPr>
            <w:tcW w:w="761" w:type="pct"/>
          </w:tcPr>
          <w:p w:rsidR="00ED1C83" w:rsidRPr="00F61F84" w:rsidRDefault="00ED1C83" w:rsidP="00F61F84">
            <w:pPr>
              <w:spacing w:line="360" w:lineRule="auto"/>
              <w:jc w:val="center"/>
              <w:rPr>
                <w:sz w:val="26"/>
                <w:szCs w:val="26"/>
                <w:lang w:val="pt-BR"/>
              </w:rPr>
            </w:pPr>
            <w:r w:rsidRPr="00F61F84">
              <w:rPr>
                <w:sz w:val="26"/>
                <w:szCs w:val="26"/>
                <w:lang w:val="pt-BR"/>
              </w:rPr>
              <w:t>5-7 Phút</w:t>
            </w:r>
          </w:p>
        </w:tc>
        <w:tc>
          <w:tcPr>
            <w:tcW w:w="1065" w:type="pct"/>
            <w:vAlign w:val="center"/>
          </w:tcPr>
          <w:p w:rsidR="00ED1C83" w:rsidRPr="00F61F84" w:rsidRDefault="00ED1C83" w:rsidP="00F61F84">
            <w:pPr>
              <w:spacing w:line="360" w:lineRule="auto"/>
              <w:jc w:val="center"/>
              <w:rPr>
                <w:sz w:val="26"/>
                <w:szCs w:val="26"/>
                <w:lang w:val="pt-BR"/>
              </w:rPr>
            </w:pPr>
            <w:r w:rsidRPr="00F61F84">
              <w:rPr>
                <w:sz w:val="26"/>
                <w:szCs w:val="26"/>
                <w:lang w:val="pt-BR"/>
              </w:rPr>
              <w:t>100% nước nóng nhiệt độ 70</w:t>
            </w:r>
            <w:r w:rsidRPr="00F61F84">
              <w:rPr>
                <w:sz w:val="26"/>
                <w:szCs w:val="26"/>
                <w:vertAlign w:val="superscript"/>
                <w:lang w:val="pt-BR"/>
              </w:rPr>
              <w:t>0</w:t>
            </w:r>
            <w:r w:rsidRPr="00F61F84">
              <w:rPr>
                <w:sz w:val="26"/>
                <w:szCs w:val="26"/>
                <w:lang w:val="pt-BR"/>
              </w:rPr>
              <w:t>C</w:t>
            </w:r>
          </w:p>
        </w:tc>
        <w:tc>
          <w:tcPr>
            <w:tcW w:w="426" w:type="pct"/>
            <w:shd w:val="clear" w:color="auto" w:fill="auto"/>
            <w:vAlign w:val="center"/>
          </w:tcPr>
          <w:p w:rsidR="00ED1C83" w:rsidRPr="00F61F84" w:rsidRDefault="00ED1C83" w:rsidP="00F61F84">
            <w:pPr>
              <w:spacing w:line="360" w:lineRule="auto"/>
              <w:jc w:val="center"/>
              <w:rPr>
                <w:sz w:val="26"/>
                <w:szCs w:val="26"/>
              </w:rPr>
            </w:pPr>
            <w:r w:rsidRPr="00F61F84">
              <w:rPr>
                <w:sz w:val="26"/>
                <w:szCs w:val="26"/>
                <w:lang w:val="pt-BR"/>
              </w:rPr>
              <w:t>BTCT</w:t>
            </w:r>
          </w:p>
        </w:tc>
        <w:tc>
          <w:tcPr>
            <w:tcW w:w="608"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rPr>
            </w:pPr>
            <w:r w:rsidRPr="00F61F84">
              <w:rPr>
                <w:sz w:val="26"/>
                <w:szCs w:val="26"/>
              </w:rPr>
              <w:t>Nước sạch</w:t>
            </w:r>
          </w:p>
        </w:tc>
      </w:tr>
      <w:tr w:rsidR="00ED1C83" w:rsidRPr="00F61F84" w:rsidTr="00ED1C83">
        <w:trPr>
          <w:trHeight w:val="87"/>
          <w:jc w:val="center"/>
        </w:trPr>
        <w:tc>
          <w:tcPr>
            <w:tcW w:w="214"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11</w:t>
            </w:r>
          </w:p>
        </w:tc>
        <w:tc>
          <w:tcPr>
            <w:tcW w:w="889" w:type="pct"/>
            <w:shd w:val="clear" w:color="auto" w:fill="auto"/>
            <w:vAlign w:val="center"/>
          </w:tcPr>
          <w:p w:rsidR="00ED1C83" w:rsidRPr="00F61F84" w:rsidRDefault="00ED1C83" w:rsidP="00F61F84">
            <w:pPr>
              <w:widowControl w:val="0"/>
              <w:tabs>
                <w:tab w:val="left" w:pos="6397"/>
              </w:tabs>
              <w:spacing w:line="360" w:lineRule="auto"/>
              <w:jc w:val="both"/>
              <w:rPr>
                <w:sz w:val="26"/>
                <w:szCs w:val="26"/>
              </w:rPr>
            </w:pPr>
            <w:r w:rsidRPr="00F61F84">
              <w:rPr>
                <w:sz w:val="26"/>
                <w:szCs w:val="26"/>
              </w:rPr>
              <w:t xml:space="preserve">Bể rửa lạnh 5 </w:t>
            </w:r>
          </w:p>
        </w:tc>
        <w:tc>
          <w:tcPr>
            <w:tcW w:w="366"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44,6m</w:t>
            </w:r>
            <w:r w:rsidRPr="00F61F84">
              <w:rPr>
                <w:sz w:val="26"/>
                <w:szCs w:val="26"/>
                <w:vertAlign w:val="superscript"/>
                <w:lang w:val="pt-BR"/>
              </w:rPr>
              <w:t>3</w:t>
            </w:r>
          </w:p>
        </w:tc>
        <w:tc>
          <w:tcPr>
            <w:tcW w:w="671"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rPr>
            </w:pPr>
            <w:r w:rsidRPr="00F61F84">
              <w:rPr>
                <w:color w:val="000000"/>
                <w:sz w:val="26"/>
                <w:szCs w:val="26"/>
              </w:rPr>
              <w:t>1,5 x 8,5 x 3,5</w:t>
            </w:r>
          </w:p>
        </w:tc>
        <w:tc>
          <w:tcPr>
            <w:tcW w:w="761" w:type="pct"/>
          </w:tcPr>
          <w:p w:rsidR="00ED1C83" w:rsidRPr="00F61F84" w:rsidRDefault="00ED1C83" w:rsidP="00F61F84">
            <w:pPr>
              <w:spacing w:line="360" w:lineRule="auto"/>
              <w:jc w:val="center"/>
              <w:rPr>
                <w:sz w:val="26"/>
                <w:szCs w:val="26"/>
                <w:lang w:val="pt-BR"/>
              </w:rPr>
            </w:pPr>
            <w:r w:rsidRPr="00F61F84">
              <w:rPr>
                <w:sz w:val="26"/>
                <w:szCs w:val="26"/>
                <w:lang w:val="pt-BR"/>
              </w:rPr>
              <w:t>1-15 Phút</w:t>
            </w:r>
          </w:p>
        </w:tc>
        <w:tc>
          <w:tcPr>
            <w:tcW w:w="1065" w:type="pct"/>
            <w:vAlign w:val="center"/>
          </w:tcPr>
          <w:p w:rsidR="00ED1C83" w:rsidRPr="00F61F84" w:rsidRDefault="00ED1C83" w:rsidP="00F61F84">
            <w:pPr>
              <w:spacing w:line="360" w:lineRule="auto"/>
              <w:jc w:val="center"/>
              <w:rPr>
                <w:sz w:val="26"/>
                <w:szCs w:val="26"/>
                <w:lang w:val="pt-BR"/>
              </w:rPr>
            </w:pPr>
            <w:r w:rsidRPr="00F61F84">
              <w:rPr>
                <w:sz w:val="26"/>
                <w:szCs w:val="26"/>
                <w:lang w:val="pt-BR"/>
              </w:rPr>
              <w:t>100% nước</w:t>
            </w:r>
          </w:p>
        </w:tc>
        <w:tc>
          <w:tcPr>
            <w:tcW w:w="426" w:type="pct"/>
            <w:shd w:val="clear" w:color="auto" w:fill="auto"/>
            <w:vAlign w:val="center"/>
          </w:tcPr>
          <w:p w:rsidR="00ED1C83" w:rsidRPr="00F61F84" w:rsidRDefault="00ED1C83" w:rsidP="00F61F84">
            <w:pPr>
              <w:spacing w:line="360" w:lineRule="auto"/>
              <w:jc w:val="center"/>
              <w:rPr>
                <w:sz w:val="26"/>
                <w:szCs w:val="26"/>
              </w:rPr>
            </w:pPr>
            <w:r w:rsidRPr="00F61F84">
              <w:rPr>
                <w:sz w:val="26"/>
                <w:szCs w:val="26"/>
                <w:lang w:val="pt-BR"/>
              </w:rPr>
              <w:t>BTCT</w:t>
            </w:r>
          </w:p>
        </w:tc>
        <w:tc>
          <w:tcPr>
            <w:tcW w:w="608"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Nước sạch</w:t>
            </w:r>
          </w:p>
        </w:tc>
      </w:tr>
      <w:tr w:rsidR="00ED1C83" w:rsidRPr="00F61F84" w:rsidTr="00ED1C83">
        <w:trPr>
          <w:trHeight w:val="87"/>
          <w:jc w:val="center"/>
        </w:trPr>
        <w:tc>
          <w:tcPr>
            <w:tcW w:w="214"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12</w:t>
            </w:r>
          </w:p>
        </w:tc>
        <w:tc>
          <w:tcPr>
            <w:tcW w:w="889" w:type="pct"/>
            <w:shd w:val="clear" w:color="auto" w:fill="auto"/>
            <w:vAlign w:val="center"/>
          </w:tcPr>
          <w:p w:rsidR="00ED1C83" w:rsidRPr="00F61F84" w:rsidRDefault="00ED1C83" w:rsidP="00F61F84">
            <w:pPr>
              <w:widowControl w:val="0"/>
              <w:tabs>
                <w:tab w:val="left" w:pos="6397"/>
              </w:tabs>
              <w:spacing w:line="360" w:lineRule="auto"/>
              <w:jc w:val="both"/>
              <w:rPr>
                <w:sz w:val="26"/>
                <w:szCs w:val="26"/>
              </w:rPr>
            </w:pPr>
            <w:r w:rsidRPr="00F61F84">
              <w:rPr>
                <w:sz w:val="26"/>
                <w:szCs w:val="26"/>
              </w:rPr>
              <w:t>Xi keo</w:t>
            </w:r>
          </w:p>
        </w:tc>
        <w:tc>
          <w:tcPr>
            <w:tcW w:w="366"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59,5m</w:t>
            </w:r>
            <w:r w:rsidRPr="00F61F84">
              <w:rPr>
                <w:sz w:val="26"/>
                <w:szCs w:val="26"/>
                <w:vertAlign w:val="superscript"/>
                <w:lang w:val="pt-BR"/>
              </w:rPr>
              <w:t>3</w:t>
            </w:r>
          </w:p>
        </w:tc>
        <w:tc>
          <w:tcPr>
            <w:tcW w:w="671" w:type="pct"/>
            <w:shd w:val="clear" w:color="auto" w:fill="auto"/>
            <w:vAlign w:val="center"/>
          </w:tcPr>
          <w:p w:rsidR="00ED1C83" w:rsidRPr="00F61F84" w:rsidRDefault="00ED1C83" w:rsidP="00F61F84">
            <w:pPr>
              <w:spacing w:line="360" w:lineRule="auto"/>
              <w:jc w:val="center"/>
              <w:rPr>
                <w:sz w:val="26"/>
                <w:szCs w:val="26"/>
                <w:lang w:val="pt-BR"/>
              </w:rPr>
            </w:pPr>
            <w:r w:rsidRPr="00F61F84">
              <w:rPr>
                <w:color w:val="000000"/>
                <w:sz w:val="26"/>
                <w:szCs w:val="26"/>
              </w:rPr>
              <w:t>2 x 8,5 x 3,5</w:t>
            </w:r>
          </w:p>
        </w:tc>
        <w:tc>
          <w:tcPr>
            <w:tcW w:w="761" w:type="pct"/>
          </w:tcPr>
          <w:p w:rsidR="00ED1C83" w:rsidRPr="00F61F84" w:rsidRDefault="00ED1C83" w:rsidP="00F61F84">
            <w:pPr>
              <w:spacing w:line="360" w:lineRule="auto"/>
              <w:jc w:val="center"/>
              <w:rPr>
                <w:sz w:val="26"/>
                <w:szCs w:val="26"/>
                <w:lang w:val="pt-BR"/>
              </w:rPr>
            </w:pPr>
            <w:r w:rsidRPr="00F61F84">
              <w:rPr>
                <w:sz w:val="26"/>
                <w:szCs w:val="26"/>
                <w:lang w:val="pt-BR"/>
              </w:rPr>
              <w:t>2 Phút</w:t>
            </w:r>
          </w:p>
        </w:tc>
        <w:tc>
          <w:tcPr>
            <w:tcW w:w="1065" w:type="pct"/>
            <w:vAlign w:val="center"/>
          </w:tcPr>
          <w:p w:rsidR="00ED1C83" w:rsidRPr="00F61F84" w:rsidRDefault="00ED1C83" w:rsidP="00F61F84">
            <w:pPr>
              <w:spacing w:line="360" w:lineRule="auto"/>
              <w:jc w:val="center"/>
              <w:rPr>
                <w:sz w:val="26"/>
                <w:szCs w:val="26"/>
                <w:lang w:val="pt-BR"/>
              </w:rPr>
            </w:pPr>
            <w:r w:rsidRPr="00F61F84">
              <w:rPr>
                <w:sz w:val="26"/>
                <w:szCs w:val="26"/>
                <w:lang w:val="pt-BR"/>
              </w:rPr>
              <w:t>8% hoá chất + 92% nước</w:t>
            </w:r>
          </w:p>
        </w:tc>
        <w:tc>
          <w:tcPr>
            <w:tcW w:w="426" w:type="pct"/>
            <w:shd w:val="clear" w:color="auto" w:fill="auto"/>
            <w:vAlign w:val="center"/>
          </w:tcPr>
          <w:p w:rsidR="00ED1C83" w:rsidRPr="00F61F84" w:rsidRDefault="00ED1C83" w:rsidP="00F61F84">
            <w:pPr>
              <w:spacing w:line="360" w:lineRule="auto"/>
              <w:jc w:val="center"/>
              <w:rPr>
                <w:sz w:val="26"/>
                <w:szCs w:val="26"/>
              </w:rPr>
            </w:pPr>
            <w:r w:rsidRPr="00F61F84">
              <w:rPr>
                <w:sz w:val="26"/>
                <w:szCs w:val="26"/>
                <w:lang w:val="pt-BR"/>
              </w:rPr>
              <w:t>BTCT</w:t>
            </w:r>
          </w:p>
        </w:tc>
        <w:tc>
          <w:tcPr>
            <w:tcW w:w="608"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ED+IPA+BCS</w:t>
            </w:r>
          </w:p>
        </w:tc>
      </w:tr>
      <w:tr w:rsidR="00ED1C83" w:rsidRPr="00F61F84" w:rsidTr="00ED1C83">
        <w:trPr>
          <w:trHeight w:val="87"/>
          <w:jc w:val="center"/>
        </w:trPr>
        <w:tc>
          <w:tcPr>
            <w:tcW w:w="214" w:type="pct"/>
            <w:vMerge w:val="restar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13</w:t>
            </w:r>
          </w:p>
        </w:tc>
        <w:tc>
          <w:tcPr>
            <w:tcW w:w="889" w:type="pct"/>
            <w:vMerge w:val="restart"/>
            <w:shd w:val="clear" w:color="auto" w:fill="auto"/>
            <w:vAlign w:val="center"/>
          </w:tcPr>
          <w:p w:rsidR="00ED1C83" w:rsidRPr="00F61F84" w:rsidRDefault="00ED1C83" w:rsidP="00F61F84">
            <w:pPr>
              <w:widowControl w:val="0"/>
              <w:tabs>
                <w:tab w:val="left" w:pos="6397"/>
              </w:tabs>
              <w:spacing w:line="360" w:lineRule="auto"/>
              <w:jc w:val="both"/>
              <w:rPr>
                <w:sz w:val="26"/>
                <w:szCs w:val="26"/>
              </w:rPr>
            </w:pPr>
            <w:r w:rsidRPr="00F61F84">
              <w:rPr>
                <w:sz w:val="26"/>
                <w:szCs w:val="26"/>
              </w:rPr>
              <w:t>Bể rửa lạnh 12,13</w:t>
            </w:r>
          </w:p>
        </w:tc>
        <w:tc>
          <w:tcPr>
            <w:tcW w:w="366"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35,7</w:t>
            </w:r>
            <w:r w:rsidRPr="00F61F84">
              <w:rPr>
                <w:sz w:val="26"/>
                <w:szCs w:val="26"/>
              </w:rPr>
              <w:t>m</w:t>
            </w:r>
            <w:r w:rsidRPr="00F61F84">
              <w:rPr>
                <w:sz w:val="26"/>
                <w:szCs w:val="26"/>
                <w:vertAlign w:val="superscript"/>
              </w:rPr>
              <w:t>3</w:t>
            </w:r>
            <w:r w:rsidRPr="00F61F84">
              <w:rPr>
                <w:sz w:val="26"/>
                <w:szCs w:val="26"/>
              </w:rPr>
              <w:t xml:space="preserve"> </w:t>
            </w:r>
          </w:p>
        </w:tc>
        <w:tc>
          <w:tcPr>
            <w:tcW w:w="671" w:type="pct"/>
            <w:shd w:val="clear" w:color="auto" w:fill="auto"/>
            <w:vAlign w:val="center"/>
          </w:tcPr>
          <w:p w:rsidR="00ED1C83" w:rsidRPr="00F61F84" w:rsidRDefault="00ED1C83" w:rsidP="00F61F84">
            <w:pPr>
              <w:spacing w:line="360" w:lineRule="auto"/>
              <w:jc w:val="center"/>
              <w:rPr>
                <w:sz w:val="26"/>
                <w:szCs w:val="26"/>
                <w:lang w:val="pt-BR"/>
              </w:rPr>
            </w:pPr>
            <w:r w:rsidRPr="00F61F84">
              <w:rPr>
                <w:sz w:val="26"/>
                <w:szCs w:val="26"/>
              </w:rPr>
              <w:t>(</w:t>
            </w:r>
            <w:r w:rsidRPr="00F61F84">
              <w:rPr>
                <w:color w:val="000000"/>
                <w:sz w:val="26"/>
                <w:szCs w:val="26"/>
              </w:rPr>
              <w:t>1,2 x 8,5 x 3,5</w:t>
            </w:r>
            <w:r w:rsidRPr="00F61F84">
              <w:rPr>
                <w:sz w:val="26"/>
                <w:szCs w:val="26"/>
              </w:rPr>
              <w:t>)</w:t>
            </w:r>
          </w:p>
        </w:tc>
        <w:tc>
          <w:tcPr>
            <w:tcW w:w="761" w:type="pct"/>
          </w:tcPr>
          <w:p w:rsidR="00ED1C83" w:rsidRPr="00F61F84" w:rsidRDefault="00ED1C83" w:rsidP="00F61F84">
            <w:pPr>
              <w:spacing w:line="360" w:lineRule="auto"/>
              <w:jc w:val="center"/>
              <w:rPr>
                <w:sz w:val="26"/>
                <w:szCs w:val="26"/>
                <w:lang w:val="pt-BR"/>
              </w:rPr>
            </w:pPr>
            <w:r w:rsidRPr="00F61F84">
              <w:rPr>
                <w:sz w:val="26"/>
                <w:szCs w:val="26"/>
                <w:lang w:val="pt-BR"/>
              </w:rPr>
              <w:t>1-5 Phút</w:t>
            </w:r>
          </w:p>
        </w:tc>
        <w:tc>
          <w:tcPr>
            <w:tcW w:w="1065" w:type="pct"/>
            <w:vAlign w:val="center"/>
          </w:tcPr>
          <w:p w:rsidR="00ED1C83" w:rsidRPr="00F61F84" w:rsidRDefault="00ED1C83" w:rsidP="00F61F84">
            <w:pPr>
              <w:spacing w:line="360" w:lineRule="auto"/>
              <w:jc w:val="center"/>
              <w:rPr>
                <w:sz w:val="26"/>
                <w:szCs w:val="26"/>
                <w:lang w:val="pt-BR"/>
              </w:rPr>
            </w:pPr>
            <w:r w:rsidRPr="00F61F84">
              <w:rPr>
                <w:sz w:val="26"/>
                <w:szCs w:val="26"/>
                <w:lang w:val="pt-BR"/>
              </w:rPr>
              <w:t>100% nước</w:t>
            </w:r>
          </w:p>
        </w:tc>
        <w:tc>
          <w:tcPr>
            <w:tcW w:w="426" w:type="pct"/>
            <w:shd w:val="clear" w:color="auto" w:fill="auto"/>
            <w:vAlign w:val="center"/>
          </w:tcPr>
          <w:p w:rsidR="00ED1C83" w:rsidRPr="00F61F84" w:rsidRDefault="00ED1C83" w:rsidP="00F61F84">
            <w:pPr>
              <w:spacing w:line="360" w:lineRule="auto"/>
              <w:jc w:val="center"/>
              <w:rPr>
                <w:sz w:val="26"/>
                <w:szCs w:val="26"/>
              </w:rPr>
            </w:pPr>
            <w:r w:rsidRPr="00F61F84">
              <w:rPr>
                <w:sz w:val="26"/>
                <w:szCs w:val="26"/>
                <w:lang w:val="pt-BR"/>
              </w:rPr>
              <w:t>BTCT</w:t>
            </w:r>
          </w:p>
        </w:tc>
        <w:tc>
          <w:tcPr>
            <w:tcW w:w="608"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Nước sạch</w:t>
            </w:r>
          </w:p>
        </w:tc>
      </w:tr>
      <w:tr w:rsidR="00ED1C83" w:rsidRPr="00F61F84" w:rsidTr="00ED1C83">
        <w:trPr>
          <w:trHeight w:val="87"/>
          <w:jc w:val="center"/>
        </w:trPr>
        <w:tc>
          <w:tcPr>
            <w:tcW w:w="214" w:type="pct"/>
            <w:vMerge/>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p>
        </w:tc>
        <w:tc>
          <w:tcPr>
            <w:tcW w:w="889" w:type="pct"/>
            <w:vMerge/>
            <w:shd w:val="clear" w:color="auto" w:fill="auto"/>
            <w:vAlign w:val="center"/>
          </w:tcPr>
          <w:p w:rsidR="00ED1C83" w:rsidRPr="00F61F84" w:rsidRDefault="00ED1C83" w:rsidP="00F61F84">
            <w:pPr>
              <w:widowControl w:val="0"/>
              <w:tabs>
                <w:tab w:val="left" w:pos="6397"/>
              </w:tabs>
              <w:spacing w:line="360" w:lineRule="auto"/>
              <w:jc w:val="both"/>
              <w:rPr>
                <w:sz w:val="26"/>
                <w:szCs w:val="26"/>
              </w:rPr>
            </w:pPr>
          </w:p>
        </w:tc>
        <w:tc>
          <w:tcPr>
            <w:tcW w:w="366"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r w:rsidRPr="00F61F84">
              <w:rPr>
                <w:sz w:val="26"/>
                <w:szCs w:val="26"/>
                <w:lang w:val="pt-BR"/>
              </w:rPr>
              <w:t>41,64m</w:t>
            </w:r>
            <w:r w:rsidRPr="00F61F84">
              <w:rPr>
                <w:sz w:val="26"/>
                <w:szCs w:val="26"/>
                <w:vertAlign w:val="superscript"/>
                <w:lang w:val="pt-BR"/>
              </w:rPr>
              <w:t>3</w:t>
            </w:r>
          </w:p>
        </w:tc>
        <w:tc>
          <w:tcPr>
            <w:tcW w:w="671" w:type="pct"/>
            <w:shd w:val="clear" w:color="auto" w:fill="auto"/>
            <w:vAlign w:val="center"/>
          </w:tcPr>
          <w:p w:rsidR="00ED1C83" w:rsidRPr="00F61F84" w:rsidRDefault="00ED1C83" w:rsidP="00F61F84">
            <w:pPr>
              <w:spacing w:line="360" w:lineRule="auto"/>
              <w:jc w:val="center"/>
              <w:rPr>
                <w:color w:val="000000"/>
                <w:sz w:val="26"/>
                <w:szCs w:val="26"/>
              </w:rPr>
            </w:pPr>
            <w:r w:rsidRPr="00F61F84">
              <w:rPr>
                <w:color w:val="000000"/>
                <w:sz w:val="26"/>
                <w:szCs w:val="26"/>
              </w:rPr>
              <w:t>1,4 x 8,5 x 3,5</w:t>
            </w:r>
          </w:p>
        </w:tc>
        <w:tc>
          <w:tcPr>
            <w:tcW w:w="761" w:type="pct"/>
          </w:tcPr>
          <w:p w:rsidR="00ED1C83" w:rsidRPr="00F61F84" w:rsidRDefault="00ED1C83" w:rsidP="00F61F84">
            <w:pPr>
              <w:spacing w:line="360" w:lineRule="auto"/>
              <w:jc w:val="center"/>
              <w:rPr>
                <w:sz w:val="26"/>
                <w:szCs w:val="26"/>
                <w:lang w:val="pt-BR"/>
              </w:rPr>
            </w:pPr>
            <w:r w:rsidRPr="00F61F84">
              <w:rPr>
                <w:sz w:val="26"/>
                <w:szCs w:val="26"/>
                <w:lang w:val="pt-BR"/>
              </w:rPr>
              <w:t>1-5 Phút</w:t>
            </w:r>
          </w:p>
        </w:tc>
        <w:tc>
          <w:tcPr>
            <w:tcW w:w="1065" w:type="pct"/>
            <w:vAlign w:val="center"/>
          </w:tcPr>
          <w:p w:rsidR="00ED1C83" w:rsidRPr="00F61F84" w:rsidRDefault="00ED1C83" w:rsidP="00F61F84">
            <w:pPr>
              <w:spacing w:line="360" w:lineRule="auto"/>
              <w:jc w:val="center"/>
              <w:rPr>
                <w:sz w:val="26"/>
                <w:szCs w:val="26"/>
                <w:lang w:val="pt-BR"/>
              </w:rPr>
            </w:pPr>
            <w:r w:rsidRPr="00F61F84">
              <w:rPr>
                <w:sz w:val="26"/>
                <w:szCs w:val="26"/>
                <w:lang w:val="pt-BR"/>
              </w:rPr>
              <w:t>100% nước</w:t>
            </w:r>
          </w:p>
        </w:tc>
        <w:tc>
          <w:tcPr>
            <w:tcW w:w="426" w:type="pct"/>
            <w:shd w:val="clear" w:color="auto" w:fill="auto"/>
            <w:vAlign w:val="center"/>
          </w:tcPr>
          <w:p w:rsidR="00ED1C83" w:rsidRPr="00F61F84" w:rsidRDefault="00ED1C83" w:rsidP="00F61F84">
            <w:pPr>
              <w:spacing w:line="360" w:lineRule="auto"/>
              <w:jc w:val="center"/>
              <w:rPr>
                <w:sz w:val="26"/>
                <w:szCs w:val="26"/>
                <w:lang w:val="pt-BR"/>
              </w:rPr>
            </w:pPr>
          </w:p>
        </w:tc>
        <w:tc>
          <w:tcPr>
            <w:tcW w:w="608" w:type="pct"/>
            <w:shd w:val="clear" w:color="auto" w:fill="auto"/>
            <w:vAlign w:val="center"/>
          </w:tcPr>
          <w:p w:rsidR="00ED1C83" w:rsidRPr="00F61F84" w:rsidRDefault="00ED1C83" w:rsidP="00F61F84">
            <w:pPr>
              <w:autoSpaceDE w:val="0"/>
              <w:autoSpaceDN w:val="0"/>
              <w:adjustRightInd w:val="0"/>
              <w:spacing w:line="360" w:lineRule="auto"/>
              <w:jc w:val="center"/>
              <w:rPr>
                <w:sz w:val="26"/>
                <w:szCs w:val="26"/>
                <w:lang w:val="pt-BR"/>
              </w:rPr>
            </w:pPr>
          </w:p>
        </w:tc>
      </w:tr>
    </w:tbl>
    <w:p w:rsidR="00ED1C83" w:rsidRPr="00F61F84" w:rsidRDefault="00ED1C83" w:rsidP="00F61F84">
      <w:pPr>
        <w:widowControl w:val="0"/>
        <w:spacing w:line="360" w:lineRule="auto"/>
        <w:jc w:val="right"/>
        <w:rPr>
          <w:rFonts w:eastAsia="Calibri"/>
          <w:i/>
          <w:noProof/>
          <w:sz w:val="26"/>
          <w:szCs w:val="26"/>
          <w:lang w:val="es-CO"/>
        </w:rPr>
      </w:pPr>
      <w:r w:rsidRPr="00F61F84">
        <w:rPr>
          <w:rFonts w:eastAsia="Calibri"/>
          <w:i/>
          <w:noProof/>
          <w:sz w:val="26"/>
          <w:szCs w:val="26"/>
          <w:lang w:val="es-CO"/>
        </w:rPr>
        <w:t>Nguồn: Công ty TNHH Sản xuất Công nghiệp Kiến Phát, 2022.</w:t>
      </w:r>
    </w:p>
    <w:p w:rsidR="00ED1C83" w:rsidRPr="00F61F84" w:rsidRDefault="00ED1C83" w:rsidP="00F61F84">
      <w:pPr>
        <w:pStyle w:val="Heading5"/>
        <w:rPr>
          <w:rFonts w:cs="Times New Roman"/>
          <w:szCs w:val="26"/>
        </w:rPr>
        <w:sectPr w:rsidR="00ED1C83" w:rsidRPr="00F61F84" w:rsidSect="00063940">
          <w:pgSz w:w="16834" w:h="11909" w:orient="landscape" w:code="9"/>
          <w:pgMar w:top="1411" w:right="1138" w:bottom="1138" w:left="1138" w:header="562" w:footer="562" w:gutter="0"/>
          <w:pgNumType w:start="22" w:chapStyle="1"/>
          <w:cols w:space="720"/>
          <w:docGrid w:linePitch="360"/>
        </w:sectPr>
      </w:pPr>
    </w:p>
    <w:p w:rsidR="0053411F" w:rsidRPr="00F61F84" w:rsidRDefault="0053411F" w:rsidP="001C4FBC">
      <w:pPr>
        <w:pStyle w:val="Heading3"/>
      </w:pPr>
      <w:bookmarkStart w:id="159" w:name="_Toc104544148"/>
      <w:r w:rsidRPr="00F61F84">
        <w:lastRenderedPageBreak/>
        <w:t>3.3. Sản phẩm của cơ sở:</w:t>
      </w:r>
      <w:bookmarkEnd w:id="159"/>
      <w:r w:rsidRPr="00F61F84">
        <w:t xml:space="preserve">   </w:t>
      </w:r>
    </w:p>
    <w:p w:rsidR="00ED1C83" w:rsidRPr="00F61F84" w:rsidRDefault="0053411F" w:rsidP="001C4FBC">
      <w:pPr>
        <w:pStyle w:val="Heading5"/>
      </w:pPr>
      <w:bookmarkStart w:id="160" w:name="_Toc96853632"/>
      <w:bookmarkStart w:id="161" w:name="_Toc104544218"/>
      <w:r w:rsidRPr="00F61F84">
        <w:t>Bảng 1.</w:t>
      </w:r>
      <w:r w:rsidR="006C4B14" w:rsidRPr="00F61F84">
        <w:t>2</w:t>
      </w:r>
      <w:r w:rsidRPr="00F61F84">
        <w:t>. Sản phẩm và công suất của Công ty trong 01 năm.</w:t>
      </w:r>
      <w:bookmarkEnd w:id="160"/>
      <w:bookmarkEnd w:id="161"/>
    </w:p>
    <w:tbl>
      <w:tblPr>
        <w:tblW w:w="10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
        <w:gridCol w:w="3915"/>
        <w:gridCol w:w="1995"/>
        <w:gridCol w:w="2159"/>
        <w:gridCol w:w="1716"/>
      </w:tblGrid>
      <w:tr w:rsidR="00ED1C83" w:rsidRPr="00F61F84" w:rsidTr="00ED1C83">
        <w:trPr>
          <w:trHeight w:val="818"/>
          <w:jc w:val="center"/>
        </w:trPr>
        <w:tc>
          <w:tcPr>
            <w:tcW w:w="563" w:type="dxa"/>
            <w:tcBorders>
              <w:top w:val="single" w:sz="4" w:space="0" w:color="auto"/>
              <w:left w:val="single" w:sz="4" w:space="0" w:color="auto"/>
              <w:right w:val="single" w:sz="4" w:space="0" w:color="auto"/>
            </w:tcBorders>
            <w:shd w:val="clear" w:color="auto" w:fill="FBD4B4"/>
            <w:vAlign w:val="center"/>
          </w:tcPr>
          <w:p w:rsidR="00ED1C83" w:rsidRPr="00F61F84" w:rsidRDefault="00ED1C83" w:rsidP="00F61F84">
            <w:pPr>
              <w:spacing w:line="360" w:lineRule="auto"/>
              <w:jc w:val="center"/>
              <w:rPr>
                <w:b/>
                <w:sz w:val="26"/>
                <w:szCs w:val="26"/>
                <w:lang w:val="es-CO"/>
              </w:rPr>
            </w:pPr>
            <w:r w:rsidRPr="00F61F84">
              <w:rPr>
                <w:b/>
                <w:sz w:val="26"/>
                <w:szCs w:val="26"/>
                <w:lang w:val="es-CO"/>
              </w:rPr>
              <w:t>TT</w:t>
            </w:r>
          </w:p>
        </w:tc>
        <w:tc>
          <w:tcPr>
            <w:tcW w:w="3915" w:type="dxa"/>
            <w:tcBorders>
              <w:top w:val="single" w:sz="4" w:space="0" w:color="auto"/>
              <w:left w:val="single" w:sz="4" w:space="0" w:color="auto"/>
              <w:right w:val="single" w:sz="4" w:space="0" w:color="auto"/>
            </w:tcBorders>
            <w:shd w:val="clear" w:color="auto" w:fill="FBD4B4"/>
            <w:vAlign w:val="center"/>
          </w:tcPr>
          <w:p w:rsidR="00ED1C83" w:rsidRPr="00F61F84" w:rsidRDefault="00ED1C83" w:rsidP="00F61F84">
            <w:pPr>
              <w:spacing w:line="360" w:lineRule="auto"/>
              <w:jc w:val="center"/>
              <w:rPr>
                <w:b/>
                <w:sz w:val="26"/>
                <w:szCs w:val="26"/>
                <w:lang w:val="es-CO"/>
              </w:rPr>
            </w:pPr>
            <w:r w:rsidRPr="00F61F84">
              <w:rPr>
                <w:b/>
                <w:sz w:val="26"/>
                <w:szCs w:val="26"/>
                <w:lang w:val="es-CO"/>
              </w:rPr>
              <w:t>Sản phẩm</w:t>
            </w:r>
          </w:p>
        </w:tc>
        <w:tc>
          <w:tcPr>
            <w:tcW w:w="1995" w:type="dxa"/>
            <w:tcBorders>
              <w:top w:val="single" w:sz="4" w:space="0" w:color="auto"/>
              <w:left w:val="single" w:sz="4" w:space="0" w:color="auto"/>
              <w:right w:val="single" w:sz="4" w:space="0" w:color="auto"/>
            </w:tcBorders>
            <w:shd w:val="clear" w:color="auto" w:fill="FBD4B4"/>
            <w:vAlign w:val="center"/>
          </w:tcPr>
          <w:p w:rsidR="00ED1C83" w:rsidRPr="00F61F84" w:rsidRDefault="00ED1C83" w:rsidP="00F61F84">
            <w:pPr>
              <w:spacing w:line="360" w:lineRule="auto"/>
              <w:jc w:val="center"/>
              <w:rPr>
                <w:b/>
                <w:sz w:val="26"/>
                <w:szCs w:val="26"/>
                <w:lang w:val="es-CO"/>
              </w:rPr>
            </w:pPr>
            <w:r w:rsidRPr="00F61F84">
              <w:rPr>
                <w:b/>
                <w:sz w:val="26"/>
                <w:szCs w:val="26"/>
                <w:lang w:val="es-CO"/>
              </w:rPr>
              <w:t>Quy cách</w:t>
            </w:r>
          </w:p>
        </w:tc>
        <w:tc>
          <w:tcPr>
            <w:tcW w:w="2159" w:type="dxa"/>
            <w:tcBorders>
              <w:top w:val="single" w:sz="4" w:space="0" w:color="auto"/>
              <w:left w:val="single" w:sz="4" w:space="0" w:color="auto"/>
              <w:right w:val="single" w:sz="4" w:space="0" w:color="auto"/>
            </w:tcBorders>
            <w:shd w:val="clear" w:color="auto" w:fill="FBD4B4"/>
            <w:vAlign w:val="center"/>
          </w:tcPr>
          <w:p w:rsidR="00ED1C83" w:rsidRPr="00F61F84" w:rsidRDefault="00ED1C83" w:rsidP="00F61F84">
            <w:pPr>
              <w:spacing w:line="360" w:lineRule="auto"/>
              <w:jc w:val="center"/>
              <w:rPr>
                <w:b/>
                <w:sz w:val="26"/>
                <w:szCs w:val="26"/>
                <w:lang w:val="es-CO"/>
              </w:rPr>
            </w:pPr>
            <w:r w:rsidRPr="00F61F84">
              <w:rPr>
                <w:b/>
                <w:sz w:val="26"/>
                <w:szCs w:val="26"/>
                <w:lang w:val="es-CO"/>
              </w:rPr>
              <w:t xml:space="preserve">Số lượng </w:t>
            </w:r>
          </w:p>
          <w:p w:rsidR="00ED1C83" w:rsidRPr="00F61F84" w:rsidRDefault="00ED1C83" w:rsidP="00F61F84">
            <w:pPr>
              <w:spacing w:line="360" w:lineRule="auto"/>
              <w:jc w:val="center"/>
              <w:rPr>
                <w:b/>
                <w:sz w:val="26"/>
                <w:szCs w:val="26"/>
                <w:lang w:val="es-CO"/>
              </w:rPr>
            </w:pPr>
            <w:r w:rsidRPr="00F61F84">
              <w:rPr>
                <w:b/>
                <w:bCs/>
                <w:sz w:val="26"/>
                <w:szCs w:val="26"/>
              </w:rPr>
              <w:t>Tấn/năm</w:t>
            </w:r>
          </w:p>
        </w:tc>
        <w:tc>
          <w:tcPr>
            <w:tcW w:w="1716" w:type="dxa"/>
            <w:tcBorders>
              <w:top w:val="single" w:sz="4" w:space="0" w:color="auto"/>
              <w:left w:val="single" w:sz="4" w:space="0" w:color="auto"/>
              <w:right w:val="single" w:sz="4" w:space="0" w:color="auto"/>
            </w:tcBorders>
            <w:shd w:val="clear" w:color="auto" w:fill="FBD4B4"/>
            <w:vAlign w:val="center"/>
          </w:tcPr>
          <w:p w:rsidR="00ED1C83" w:rsidRPr="00F61F84" w:rsidRDefault="00ED1C83" w:rsidP="00F61F84">
            <w:pPr>
              <w:spacing w:line="360" w:lineRule="auto"/>
              <w:jc w:val="center"/>
              <w:rPr>
                <w:b/>
                <w:sz w:val="26"/>
                <w:szCs w:val="26"/>
              </w:rPr>
            </w:pPr>
            <w:r w:rsidRPr="00F61F84">
              <w:rPr>
                <w:b/>
                <w:sz w:val="26"/>
                <w:szCs w:val="26"/>
                <w:lang w:val="es-CO"/>
              </w:rPr>
              <w:t>Thị trường tiêu thụ</w:t>
            </w:r>
          </w:p>
        </w:tc>
      </w:tr>
      <w:tr w:rsidR="00ED1C83" w:rsidRPr="00F61F84" w:rsidTr="00ED1C83">
        <w:trPr>
          <w:jc w:val="center"/>
        </w:trPr>
        <w:tc>
          <w:tcPr>
            <w:tcW w:w="563" w:type="dxa"/>
            <w:tcBorders>
              <w:top w:val="single" w:sz="4" w:space="0" w:color="auto"/>
              <w:left w:val="single" w:sz="4" w:space="0" w:color="auto"/>
              <w:bottom w:val="single" w:sz="4" w:space="0" w:color="auto"/>
              <w:right w:val="single" w:sz="4" w:space="0" w:color="auto"/>
            </w:tcBorders>
            <w:vAlign w:val="center"/>
          </w:tcPr>
          <w:p w:rsidR="00ED1C83" w:rsidRPr="00F61F84" w:rsidRDefault="00ED1C83" w:rsidP="00F61F84">
            <w:pPr>
              <w:spacing w:line="360" w:lineRule="auto"/>
              <w:jc w:val="center"/>
              <w:rPr>
                <w:sz w:val="26"/>
                <w:szCs w:val="26"/>
                <w:lang w:val="es-CO"/>
              </w:rPr>
            </w:pPr>
            <w:r w:rsidRPr="00F61F84">
              <w:rPr>
                <w:sz w:val="26"/>
                <w:szCs w:val="26"/>
                <w:lang w:val="es-CO"/>
              </w:rPr>
              <w:t>1</w:t>
            </w:r>
          </w:p>
        </w:tc>
        <w:tc>
          <w:tcPr>
            <w:tcW w:w="3915" w:type="dxa"/>
            <w:tcBorders>
              <w:top w:val="single" w:sz="4" w:space="0" w:color="auto"/>
              <w:left w:val="single" w:sz="4" w:space="0" w:color="auto"/>
              <w:bottom w:val="single" w:sz="4" w:space="0" w:color="auto"/>
              <w:right w:val="single" w:sz="4" w:space="0" w:color="auto"/>
            </w:tcBorders>
            <w:vAlign w:val="center"/>
          </w:tcPr>
          <w:p w:rsidR="00ED1C83" w:rsidRPr="00F61F84" w:rsidRDefault="00ED1C83" w:rsidP="00F61F84">
            <w:pPr>
              <w:spacing w:line="360" w:lineRule="auto"/>
              <w:rPr>
                <w:sz w:val="26"/>
                <w:szCs w:val="26"/>
                <w:lang w:val="es-CO"/>
              </w:rPr>
            </w:pPr>
            <w:r w:rsidRPr="00F61F84">
              <w:rPr>
                <w:sz w:val="26"/>
                <w:szCs w:val="26"/>
              </w:rPr>
              <w:t xml:space="preserve">Nhôm thanh định hình dạng thô                              </w:t>
            </w:r>
          </w:p>
        </w:tc>
        <w:tc>
          <w:tcPr>
            <w:tcW w:w="1995" w:type="dxa"/>
            <w:vMerge w:val="restart"/>
            <w:tcBorders>
              <w:left w:val="single" w:sz="4" w:space="0" w:color="auto"/>
              <w:right w:val="single" w:sz="4" w:space="0" w:color="auto"/>
            </w:tcBorders>
            <w:vAlign w:val="center"/>
          </w:tcPr>
          <w:p w:rsidR="00ED1C83" w:rsidRPr="00F61F84" w:rsidRDefault="00ED1C83" w:rsidP="00F61F84">
            <w:pPr>
              <w:spacing w:line="360" w:lineRule="auto"/>
              <w:jc w:val="center"/>
              <w:rPr>
                <w:sz w:val="26"/>
                <w:szCs w:val="26"/>
              </w:rPr>
            </w:pPr>
            <w:r w:rsidRPr="00F61F84">
              <w:rPr>
                <w:sz w:val="26"/>
                <w:szCs w:val="26"/>
              </w:rPr>
              <w:t>Φ8, R=8mm</w:t>
            </w:r>
          </w:p>
        </w:tc>
        <w:tc>
          <w:tcPr>
            <w:tcW w:w="2159" w:type="dxa"/>
            <w:tcBorders>
              <w:left w:val="single" w:sz="4" w:space="0" w:color="auto"/>
              <w:right w:val="single" w:sz="4" w:space="0" w:color="auto"/>
            </w:tcBorders>
            <w:vAlign w:val="center"/>
          </w:tcPr>
          <w:p w:rsidR="00ED1C83" w:rsidRPr="00F61F84" w:rsidRDefault="00ED1C83" w:rsidP="00F61F84">
            <w:pPr>
              <w:spacing w:line="360" w:lineRule="auto"/>
              <w:jc w:val="center"/>
              <w:rPr>
                <w:sz w:val="26"/>
                <w:szCs w:val="26"/>
              </w:rPr>
            </w:pPr>
            <w:r w:rsidRPr="00F61F84">
              <w:rPr>
                <w:sz w:val="26"/>
                <w:szCs w:val="26"/>
              </w:rPr>
              <w:t xml:space="preserve">1.200 </w:t>
            </w:r>
          </w:p>
        </w:tc>
        <w:tc>
          <w:tcPr>
            <w:tcW w:w="1716" w:type="dxa"/>
            <w:vMerge w:val="restart"/>
            <w:tcBorders>
              <w:left w:val="single" w:sz="4" w:space="0" w:color="auto"/>
              <w:right w:val="single" w:sz="4" w:space="0" w:color="auto"/>
            </w:tcBorders>
            <w:vAlign w:val="center"/>
          </w:tcPr>
          <w:p w:rsidR="00ED1C83" w:rsidRPr="00F61F84" w:rsidRDefault="00ED1C83" w:rsidP="00F61F84">
            <w:pPr>
              <w:spacing w:line="360" w:lineRule="auto"/>
              <w:jc w:val="center"/>
              <w:rPr>
                <w:sz w:val="26"/>
                <w:szCs w:val="26"/>
              </w:rPr>
            </w:pPr>
            <w:r w:rsidRPr="00F61F84">
              <w:rPr>
                <w:sz w:val="26"/>
                <w:szCs w:val="26"/>
              </w:rPr>
              <w:t>Trong nước và ngoài nước</w:t>
            </w:r>
          </w:p>
        </w:tc>
      </w:tr>
      <w:tr w:rsidR="00ED1C83" w:rsidRPr="00F61F84" w:rsidTr="00ED1C83">
        <w:trPr>
          <w:jc w:val="center"/>
        </w:trPr>
        <w:tc>
          <w:tcPr>
            <w:tcW w:w="563" w:type="dxa"/>
            <w:tcBorders>
              <w:top w:val="single" w:sz="4" w:space="0" w:color="auto"/>
              <w:left w:val="single" w:sz="4" w:space="0" w:color="auto"/>
              <w:bottom w:val="single" w:sz="4" w:space="0" w:color="auto"/>
              <w:right w:val="single" w:sz="4" w:space="0" w:color="auto"/>
            </w:tcBorders>
            <w:vAlign w:val="center"/>
          </w:tcPr>
          <w:p w:rsidR="00ED1C83" w:rsidRPr="00F61F84" w:rsidRDefault="00ED1C83" w:rsidP="00F61F84">
            <w:pPr>
              <w:spacing w:line="360" w:lineRule="auto"/>
              <w:jc w:val="center"/>
              <w:rPr>
                <w:sz w:val="26"/>
                <w:szCs w:val="26"/>
                <w:lang w:val="es-CO"/>
              </w:rPr>
            </w:pPr>
            <w:r w:rsidRPr="00F61F84">
              <w:rPr>
                <w:sz w:val="26"/>
                <w:szCs w:val="26"/>
                <w:lang w:val="es-CO"/>
              </w:rPr>
              <w:t>2</w:t>
            </w:r>
          </w:p>
        </w:tc>
        <w:tc>
          <w:tcPr>
            <w:tcW w:w="3915" w:type="dxa"/>
            <w:tcBorders>
              <w:top w:val="single" w:sz="4" w:space="0" w:color="auto"/>
              <w:left w:val="single" w:sz="4" w:space="0" w:color="auto"/>
              <w:bottom w:val="single" w:sz="4" w:space="0" w:color="auto"/>
              <w:right w:val="single" w:sz="4" w:space="0" w:color="auto"/>
            </w:tcBorders>
            <w:vAlign w:val="center"/>
          </w:tcPr>
          <w:p w:rsidR="00ED1C83" w:rsidRPr="00F61F84" w:rsidRDefault="00ED1C83" w:rsidP="00F61F84">
            <w:pPr>
              <w:spacing w:line="360" w:lineRule="auto"/>
              <w:rPr>
                <w:sz w:val="26"/>
                <w:szCs w:val="26"/>
                <w:lang w:val="es-CO"/>
              </w:rPr>
            </w:pPr>
            <w:r w:rsidRPr="00F61F84">
              <w:rPr>
                <w:sz w:val="26"/>
                <w:szCs w:val="26"/>
              </w:rPr>
              <w:t>Nhôm thanh định hình dạng điện giải anod bóng</w:t>
            </w:r>
          </w:p>
        </w:tc>
        <w:tc>
          <w:tcPr>
            <w:tcW w:w="1995" w:type="dxa"/>
            <w:vMerge/>
            <w:tcBorders>
              <w:left w:val="single" w:sz="4" w:space="0" w:color="auto"/>
              <w:right w:val="single" w:sz="4" w:space="0" w:color="auto"/>
            </w:tcBorders>
            <w:vAlign w:val="center"/>
          </w:tcPr>
          <w:p w:rsidR="00ED1C83" w:rsidRPr="00F61F84" w:rsidRDefault="00ED1C83" w:rsidP="00F61F84">
            <w:pPr>
              <w:spacing w:line="360" w:lineRule="auto"/>
              <w:jc w:val="center"/>
              <w:rPr>
                <w:sz w:val="26"/>
                <w:szCs w:val="26"/>
              </w:rPr>
            </w:pPr>
          </w:p>
        </w:tc>
        <w:tc>
          <w:tcPr>
            <w:tcW w:w="2159" w:type="dxa"/>
            <w:tcBorders>
              <w:left w:val="single" w:sz="4" w:space="0" w:color="auto"/>
              <w:right w:val="single" w:sz="4" w:space="0" w:color="auto"/>
            </w:tcBorders>
            <w:vAlign w:val="center"/>
          </w:tcPr>
          <w:p w:rsidR="00ED1C83" w:rsidRPr="00F61F84" w:rsidRDefault="00ED1C83" w:rsidP="00F61F84">
            <w:pPr>
              <w:spacing w:line="360" w:lineRule="auto"/>
              <w:jc w:val="center"/>
              <w:rPr>
                <w:sz w:val="26"/>
                <w:szCs w:val="26"/>
              </w:rPr>
            </w:pPr>
            <w:r w:rsidRPr="00F61F84">
              <w:rPr>
                <w:sz w:val="26"/>
                <w:szCs w:val="26"/>
              </w:rPr>
              <w:t>400</w:t>
            </w:r>
          </w:p>
        </w:tc>
        <w:tc>
          <w:tcPr>
            <w:tcW w:w="1716" w:type="dxa"/>
            <w:vMerge/>
            <w:tcBorders>
              <w:left w:val="single" w:sz="4" w:space="0" w:color="auto"/>
              <w:right w:val="single" w:sz="4" w:space="0" w:color="auto"/>
            </w:tcBorders>
            <w:vAlign w:val="center"/>
          </w:tcPr>
          <w:p w:rsidR="00ED1C83" w:rsidRPr="00F61F84" w:rsidRDefault="00ED1C83" w:rsidP="00F61F84">
            <w:pPr>
              <w:spacing w:line="360" w:lineRule="auto"/>
              <w:rPr>
                <w:sz w:val="26"/>
                <w:szCs w:val="26"/>
              </w:rPr>
            </w:pPr>
          </w:p>
        </w:tc>
      </w:tr>
      <w:tr w:rsidR="00ED1C83" w:rsidRPr="00F61F84" w:rsidTr="00ED1C83">
        <w:trPr>
          <w:jc w:val="center"/>
        </w:trPr>
        <w:tc>
          <w:tcPr>
            <w:tcW w:w="563" w:type="dxa"/>
            <w:tcBorders>
              <w:top w:val="single" w:sz="4" w:space="0" w:color="auto"/>
              <w:left w:val="single" w:sz="4" w:space="0" w:color="auto"/>
              <w:bottom w:val="single" w:sz="4" w:space="0" w:color="auto"/>
              <w:right w:val="single" w:sz="4" w:space="0" w:color="auto"/>
            </w:tcBorders>
            <w:vAlign w:val="center"/>
          </w:tcPr>
          <w:p w:rsidR="00ED1C83" w:rsidRPr="00F61F84" w:rsidRDefault="00ED1C83" w:rsidP="00F61F84">
            <w:pPr>
              <w:spacing w:line="360" w:lineRule="auto"/>
              <w:jc w:val="center"/>
              <w:rPr>
                <w:sz w:val="26"/>
                <w:szCs w:val="26"/>
                <w:lang w:val="es-CO"/>
              </w:rPr>
            </w:pPr>
            <w:r w:rsidRPr="00F61F84">
              <w:rPr>
                <w:sz w:val="26"/>
                <w:szCs w:val="26"/>
                <w:lang w:val="es-CO"/>
              </w:rPr>
              <w:t>3</w:t>
            </w:r>
          </w:p>
        </w:tc>
        <w:tc>
          <w:tcPr>
            <w:tcW w:w="3915" w:type="dxa"/>
            <w:tcBorders>
              <w:top w:val="single" w:sz="4" w:space="0" w:color="auto"/>
              <w:left w:val="single" w:sz="4" w:space="0" w:color="auto"/>
              <w:bottom w:val="single" w:sz="4" w:space="0" w:color="auto"/>
              <w:right w:val="single" w:sz="4" w:space="0" w:color="auto"/>
            </w:tcBorders>
            <w:vAlign w:val="center"/>
          </w:tcPr>
          <w:p w:rsidR="00ED1C83" w:rsidRPr="00F61F84" w:rsidRDefault="00ED1C83" w:rsidP="00F61F84">
            <w:pPr>
              <w:spacing w:line="360" w:lineRule="auto"/>
              <w:rPr>
                <w:sz w:val="26"/>
                <w:szCs w:val="26"/>
                <w:lang w:val="es-CO"/>
              </w:rPr>
            </w:pPr>
            <w:r w:rsidRPr="00F61F84">
              <w:rPr>
                <w:sz w:val="26"/>
                <w:szCs w:val="26"/>
              </w:rPr>
              <w:t xml:space="preserve">Nhôm thanh định hình dạng điện giải anod mờ    </w:t>
            </w:r>
          </w:p>
        </w:tc>
        <w:tc>
          <w:tcPr>
            <w:tcW w:w="1995" w:type="dxa"/>
            <w:vMerge/>
            <w:tcBorders>
              <w:left w:val="single" w:sz="4" w:space="0" w:color="auto"/>
              <w:right w:val="single" w:sz="4" w:space="0" w:color="auto"/>
            </w:tcBorders>
            <w:vAlign w:val="center"/>
          </w:tcPr>
          <w:p w:rsidR="00ED1C83" w:rsidRPr="00F61F84" w:rsidRDefault="00ED1C83" w:rsidP="00F61F84">
            <w:pPr>
              <w:spacing w:line="360" w:lineRule="auto"/>
              <w:jc w:val="center"/>
              <w:rPr>
                <w:sz w:val="26"/>
                <w:szCs w:val="26"/>
              </w:rPr>
            </w:pPr>
          </w:p>
        </w:tc>
        <w:tc>
          <w:tcPr>
            <w:tcW w:w="2159" w:type="dxa"/>
            <w:tcBorders>
              <w:left w:val="single" w:sz="4" w:space="0" w:color="auto"/>
              <w:right w:val="single" w:sz="4" w:space="0" w:color="auto"/>
            </w:tcBorders>
            <w:vAlign w:val="center"/>
          </w:tcPr>
          <w:p w:rsidR="00ED1C83" w:rsidRPr="00F61F84" w:rsidRDefault="00ED1C83" w:rsidP="00F61F84">
            <w:pPr>
              <w:spacing w:line="360" w:lineRule="auto"/>
              <w:jc w:val="center"/>
              <w:rPr>
                <w:sz w:val="26"/>
                <w:szCs w:val="26"/>
              </w:rPr>
            </w:pPr>
            <w:r w:rsidRPr="00F61F84">
              <w:rPr>
                <w:sz w:val="26"/>
                <w:szCs w:val="26"/>
              </w:rPr>
              <w:t>400</w:t>
            </w:r>
          </w:p>
        </w:tc>
        <w:tc>
          <w:tcPr>
            <w:tcW w:w="1716" w:type="dxa"/>
            <w:vMerge/>
            <w:tcBorders>
              <w:left w:val="single" w:sz="4" w:space="0" w:color="auto"/>
              <w:right w:val="single" w:sz="4" w:space="0" w:color="auto"/>
            </w:tcBorders>
            <w:vAlign w:val="center"/>
          </w:tcPr>
          <w:p w:rsidR="00ED1C83" w:rsidRPr="00F61F84" w:rsidRDefault="00ED1C83" w:rsidP="00F61F84">
            <w:pPr>
              <w:spacing w:line="360" w:lineRule="auto"/>
              <w:rPr>
                <w:sz w:val="26"/>
                <w:szCs w:val="26"/>
              </w:rPr>
            </w:pPr>
          </w:p>
        </w:tc>
      </w:tr>
      <w:tr w:rsidR="00ED1C83" w:rsidRPr="00F61F84" w:rsidTr="00ED1C83">
        <w:trPr>
          <w:trHeight w:val="520"/>
          <w:jc w:val="center"/>
        </w:trPr>
        <w:tc>
          <w:tcPr>
            <w:tcW w:w="4478" w:type="dxa"/>
            <w:gridSpan w:val="2"/>
            <w:tcBorders>
              <w:left w:val="single" w:sz="4" w:space="0" w:color="auto"/>
              <w:right w:val="single" w:sz="4" w:space="0" w:color="auto"/>
            </w:tcBorders>
            <w:vAlign w:val="center"/>
          </w:tcPr>
          <w:p w:rsidR="00ED1C83" w:rsidRPr="00F61F84" w:rsidRDefault="00ED1C83" w:rsidP="00F61F84">
            <w:pPr>
              <w:spacing w:line="360" w:lineRule="auto"/>
              <w:jc w:val="center"/>
              <w:rPr>
                <w:b/>
                <w:sz w:val="26"/>
                <w:szCs w:val="26"/>
              </w:rPr>
            </w:pPr>
            <w:r w:rsidRPr="00F61F84">
              <w:rPr>
                <w:b/>
                <w:sz w:val="26"/>
                <w:szCs w:val="26"/>
              </w:rPr>
              <w:t>Tổng cộng</w:t>
            </w:r>
          </w:p>
        </w:tc>
        <w:tc>
          <w:tcPr>
            <w:tcW w:w="1995" w:type="dxa"/>
            <w:tcBorders>
              <w:left w:val="single" w:sz="4" w:space="0" w:color="auto"/>
              <w:right w:val="single" w:sz="4" w:space="0" w:color="auto"/>
            </w:tcBorders>
            <w:vAlign w:val="center"/>
          </w:tcPr>
          <w:p w:rsidR="00ED1C83" w:rsidRPr="00F61F84" w:rsidRDefault="00ED1C83" w:rsidP="00F61F84">
            <w:pPr>
              <w:spacing w:line="360" w:lineRule="auto"/>
              <w:jc w:val="center"/>
              <w:rPr>
                <w:b/>
                <w:sz w:val="26"/>
                <w:szCs w:val="26"/>
              </w:rPr>
            </w:pPr>
          </w:p>
        </w:tc>
        <w:tc>
          <w:tcPr>
            <w:tcW w:w="2159" w:type="dxa"/>
            <w:tcBorders>
              <w:left w:val="single" w:sz="4" w:space="0" w:color="auto"/>
              <w:bottom w:val="single" w:sz="4" w:space="0" w:color="auto"/>
              <w:right w:val="single" w:sz="4" w:space="0" w:color="auto"/>
            </w:tcBorders>
            <w:vAlign w:val="center"/>
          </w:tcPr>
          <w:p w:rsidR="00ED1C83" w:rsidRPr="00F61F84" w:rsidRDefault="00ED1C83" w:rsidP="00F61F84">
            <w:pPr>
              <w:spacing w:line="360" w:lineRule="auto"/>
              <w:jc w:val="center"/>
              <w:rPr>
                <w:b/>
                <w:sz w:val="26"/>
                <w:szCs w:val="26"/>
              </w:rPr>
            </w:pPr>
            <w:r w:rsidRPr="00F61F84">
              <w:rPr>
                <w:b/>
                <w:sz w:val="26"/>
                <w:szCs w:val="26"/>
              </w:rPr>
              <w:t>2.000 tấn/năm</w:t>
            </w:r>
          </w:p>
        </w:tc>
        <w:tc>
          <w:tcPr>
            <w:tcW w:w="1716" w:type="dxa"/>
            <w:vMerge/>
            <w:tcBorders>
              <w:left w:val="single" w:sz="4" w:space="0" w:color="auto"/>
              <w:bottom w:val="single" w:sz="4" w:space="0" w:color="auto"/>
              <w:right w:val="single" w:sz="4" w:space="0" w:color="auto"/>
            </w:tcBorders>
            <w:vAlign w:val="center"/>
          </w:tcPr>
          <w:p w:rsidR="00ED1C83" w:rsidRPr="00F61F84" w:rsidRDefault="00ED1C83" w:rsidP="00F61F84">
            <w:pPr>
              <w:spacing w:line="360" w:lineRule="auto"/>
              <w:jc w:val="center"/>
              <w:rPr>
                <w:b/>
                <w:sz w:val="26"/>
                <w:szCs w:val="26"/>
              </w:rPr>
            </w:pPr>
          </w:p>
        </w:tc>
      </w:tr>
    </w:tbl>
    <w:p w:rsidR="00ED1C83" w:rsidRPr="00F61F84" w:rsidRDefault="00ED1C83" w:rsidP="00F61F84">
      <w:pPr>
        <w:widowControl w:val="0"/>
        <w:spacing w:line="360" w:lineRule="auto"/>
        <w:jc w:val="right"/>
        <w:rPr>
          <w:rFonts w:eastAsia="Calibri"/>
          <w:i/>
          <w:noProof/>
          <w:sz w:val="26"/>
          <w:szCs w:val="26"/>
          <w:lang w:val="es-CO"/>
        </w:rPr>
      </w:pPr>
      <w:r w:rsidRPr="00F61F84">
        <w:rPr>
          <w:rFonts w:eastAsia="Calibri"/>
          <w:i/>
          <w:noProof/>
          <w:sz w:val="26"/>
          <w:szCs w:val="26"/>
          <w:lang w:val="es-CO"/>
        </w:rPr>
        <w:t>Nguồn: Công ty TNHH Sản xuất Công nghiệp Kiến Phát, 2022.</w:t>
      </w:r>
    </w:p>
    <w:p w:rsidR="00ED1C83" w:rsidRPr="00F61F84" w:rsidRDefault="00ED1C83" w:rsidP="00F61F84">
      <w:pPr>
        <w:widowControl w:val="0"/>
        <w:spacing w:line="360" w:lineRule="auto"/>
        <w:ind w:right="-24"/>
        <w:jc w:val="both"/>
        <w:rPr>
          <w:sz w:val="26"/>
          <w:szCs w:val="26"/>
          <w:lang w:val="es-CO"/>
        </w:rPr>
      </w:pPr>
      <w:r w:rsidRPr="00F61F84">
        <w:rPr>
          <w:sz w:val="26"/>
          <w:szCs w:val="26"/>
          <w:lang w:val="es-CO"/>
        </w:rPr>
        <w:t xml:space="preserve">Hình ảnh minh họa sản phẩm của dự án: </w:t>
      </w:r>
    </w:p>
    <w:p w:rsidR="00ED1C83" w:rsidRPr="00F61F84" w:rsidRDefault="00ED1C83" w:rsidP="00F61F84">
      <w:pPr>
        <w:widowControl w:val="0"/>
        <w:spacing w:line="360" w:lineRule="auto"/>
        <w:ind w:right="-24"/>
        <w:jc w:val="both"/>
        <w:rPr>
          <w:sz w:val="26"/>
          <w:szCs w:val="26"/>
          <w:lang w:val="es-CO"/>
        </w:rPr>
      </w:pPr>
      <w:r w:rsidRPr="00F61F84">
        <w:rPr>
          <w:b/>
          <w:i/>
          <w:noProof/>
          <w:sz w:val="26"/>
          <w:szCs w:val="26"/>
        </w:rPr>
        <w:drawing>
          <wp:inline distT="0" distB="0" distL="0" distR="0" wp14:anchorId="0A4F6495" wp14:editId="22D260B4">
            <wp:extent cx="5943600" cy="4456942"/>
            <wp:effectExtent l="0" t="0" r="0" b="1270"/>
            <wp:docPr id="21" name="Picture 21" descr="E:\Hà HPL\hồ sơ môi trường\kiến phát\hinh\133705658_2289962007814337_18272919331495878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Hà HPL\hồ sơ môi trường\kiến phát\hinh\133705658_2289962007814337_1827291933149587855_n.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4456942"/>
                    </a:xfrm>
                    <a:prstGeom prst="rect">
                      <a:avLst/>
                    </a:prstGeom>
                    <a:noFill/>
                    <a:ln>
                      <a:noFill/>
                    </a:ln>
                  </pic:spPr>
                </pic:pic>
              </a:graphicData>
            </a:graphic>
          </wp:inline>
        </w:drawing>
      </w:r>
    </w:p>
    <w:p w:rsidR="001C4FBC" w:rsidRDefault="00ED1C83" w:rsidP="00063940">
      <w:pPr>
        <w:pStyle w:val="Heading4"/>
      </w:pPr>
      <w:bookmarkStart w:id="162" w:name="_Toc104544285"/>
      <w:r w:rsidRPr="00F61F84">
        <w:t>Hình 1.</w:t>
      </w:r>
      <w:r w:rsidR="001C4FBC">
        <w:t>17</w:t>
      </w:r>
      <w:r w:rsidRPr="00F61F84">
        <w:t>. Sản phẩm của dự án</w:t>
      </w:r>
      <w:bookmarkEnd w:id="162"/>
    </w:p>
    <w:p w:rsidR="0053411F" w:rsidRPr="00F61F84" w:rsidRDefault="001C4FBC" w:rsidP="001C4FBC">
      <w:pPr>
        <w:pStyle w:val="Heading3"/>
        <w:rPr>
          <w:rFonts w:eastAsia="Calibri"/>
          <w:noProof/>
        </w:rPr>
      </w:pPr>
      <w:r>
        <w:br w:type="column"/>
      </w:r>
      <w:bookmarkStart w:id="163" w:name="_Toc96853407"/>
      <w:bookmarkStart w:id="164" w:name="_Toc104544149"/>
      <w:r w:rsidR="0053411F" w:rsidRPr="00F61F84">
        <w:rPr>
          <w:rFonts w:eastAsia="Calibri"/>
          <w:noProof/>
        </w:rPr>
        <w:lastRenderedPageBreak/>
        <w:t xml:space="preserve">4. </w:t>
      </w:r>
      <w:r w:rsidR="00DC2251" w:rsidRPr="00F61F84">
        <w:rPr>
          <w:rFonts w:eastAsia="Calibri"/>
          <w:noProof/>
        </w:rPr>
        <w:t>Máy móc, n</w:t>
      </w:r>
      <w:r w:rsidR="0053411F" w:rsidRPr="00F61F84">
        <w:rPr>
          <w:rFonts w:eastAsia="Calibri"/>
          <w:noProof/>
        </w:rPr>
        <w:t xml:space="preserve">guyên liệu, </w:t>
      </w:r>
      <w:r w:rsidR="0053411F" w:rsidRPr="001C4FBC">
        <w:rPr>
          <w:rFonts w:eastAsia="Calibri"/>
        </w:rPr>
        <w:t>nhiên</w:t>
      </w:r>
      <w:r w:rsidR="0053411F" w:rsidRPr="00F61F84">
        <w:rPr>
          <w:rFonts w:eastAsia="Calibri"/>
          <w:noProof/>
        </w:rPr>
        <w:t xml:space="preserve"> liệu, vật liệu, phế liệu, điện năng, hóa chất sử dụng, nguồn cung cấp điện, nước của cơ sở:</w:t>
      </w:r>
      <w:bookmarkEnd w:id="163"/>
      <w:bookmarkEnd w:id="164"/>
      <w:r w:rsidR="00494DB7" w:rsidRPr="00F61F84">
        <w:rPr>
          <w:rFonts w:eastAsia="Calibri"/>
          <w:noProof/>
        </w:rPr>
        <w:t xml:space="preserve">   </w:t>
      </w:r>
    </w:p>
    <w:p w:rsidR="00DC2251" w:rsidRPr="00F61F84" w:rsidRDefault="00DC2251" w:rsidP="001C4FBC">
      <w:pPr>
        <w:pStyle w:val="Heading3"/>
      </w:pPr>
      <w:bookmarkStart w:id="165" w:name="_Toc29467516"/>
      <w:bookmarkStart w:id="166" w:name="_Toc101950725"/>
      <w:bookmarkStart w:id="167" w:name="_Toc104544150"/>
      <w:bookmarkStart w:id="168" w:name="_Toc453619057"/>
      <w:bookmarkStart w:id="169" w:name="_Toc488869882"/>
      <w:bookmarkStart w:id="170" w:name="_Toc490449128"/>
      <w:bookmarkStart w:id="171" w:name="_Toc497469046"/>
      <w:bookmarkStart w:id="172" w:name="_Toc497469275"/>
      <w:bookmarkStart w:id="173" w:name="_Toc506069034"/>
      <w:bookmarkStart w:id="174" w:name="_Toc530519966"/>
      <w:bookmarkStart w:id="175" w:name="_Toc5803730"/>
      <w:bookmarkStart w:id="176" w:name="_Toc13822433"/>
      <w:bookmarkStart w:id="177" w:name="_Toc80885676"/>
      <w:bookmarkStart w:id="178" w:name="_Toc96853408"/>
      <w:r w:rsidRPr="00F61F84">
        <w:t>4.1. Danh mục máy móc, thiết bị</w:t>
      </w:r>
      <w:bookmarkEnd w:id="165"/>
      <w:bookmarkEnd w:id="166"/>
      <w:bookmarkEnd w:id="167"/>
      <w:r w:rsidRPr="00F61F84">
        <w:t xml:space="preserve"> </w:t>
      </w:r>
      <w:bookmarkEnd w:id="168"/>
      <w:bookmarkEnd w:id="169"/>
      <w:bookmarkEnd w:id="170"/>
      <w:bookmarkEnd w:id="171"/>
      <w:bookmarkEnd w:id="172"/>
      <w:bookmarkEnd w:id="173"/>
      <w:bookmarkEnd w:id="174"/>
      <w:bookmarkEnd w:id="175"/>
      <w:bookmarkEnd w:id="176"/>
    </w:p>
    <w:p w:rsidR="00DC2251" w:rsidRPr="00F61F84" w:rsidRDefault="00DC2251" w:rsidP="00F61F84">
      <w:pPr>
        <w:spacing w:line="360" w:lineRule="auto"/>
        <w:ind w:firstLine="567"/>
        <w:jc w:val="both"/>
        <w:rPr>
          <w:sz w:val="26"/>
          <w:szCs w:val="26"/>
          <w:lang w:eastAsia="x-none"/>
        </w:rPr>
      </w:pPr>
      <w:r w:rsidRPr="00F61F84">
        <w:rPr>
          <w:sz w:val="26"/>
          <w:szCs w:val="26"/>
        </w:rPr>
        <w:t>Công ty chính thức đi vào hoạt động năm 2009. Từ lúc thành lập đến hiện nay, Công ty nhập máy móc, thiết bị nhiều lần để đạt được công suất sản xuất như hiện nay. Túc lúc thành lập đến nay là 13 năm. Công ty có 03 lần tu dưỡng lại các máy móc, thiết bị, các máy móc hư hỏng đã được thay thế bằng các máy móc mới. Thời điểm thay thế mới tất cả các máy móc gần đây nhất là 12/2018. Các máy móc, thiết bị hiện tại hoạt động rất tốt, khả năng tạo ra sản phẩm hoàn toàn chất lượng. Kế hoạch kiểm soát khả năng hoạt động của máy móc thiết bị hoàn toàn nằm trong tầm kiểm soát của Công ty, Công ty đưa ra 01 đội ngủ bảo trì hằng ngày để kiểm soát khả năng sản xuất của máy. Do đó, tất cả các máy móc thiết bị hiện nay hoàn toàn đáp ứng khả năng sản xuất tạo ra các sản phẩm chất lượng cho nhà máy.</w:t>
      </w:r>
    </w:p>
    <w:p w:rsidR="00DC2251" w:rsidRPr="00F61F84" w:rsidRDefault="00DC2251" w:rsidP="001C4FBC">
      <w:pPr>
        <w:pStyle w:val="Heading5"/>
      </w:pPr>
      <w:bookmarkStart w:id="179" w:name="_Toc376187229"/>
      <w:bookmarkStart w:id="180" w:name="_Toc382299026"/>
      <w:bookmarkStart w:id="181" w:name="_Toc422313783"/>
      <w:bookmarkStart w:id="182" w:name="_Toc430516918"/>
      <w:bookmarkStart w:id="183" w:name="_Toc433548617"/>
      <w:bookmarkStart w:id="184" w:name="_Toc436206875"/>
      <w:bookmarkStart w:id="185" w:name="_Toc440487527"/>
      <w:bookmarkStart w:id="186" w:name="_Toc444249645"/>
      <w:bookmarkStart w:id="187" w:name="_Toc446236037"/>
      <w:bookmarkStart w:id="188" w:name="_Toc448696269"/>
      <w:bookmarkStart w:id="189" w:name="_Toc453619725"/>
      <w:bookmarkStart w:id="190" w:name="_Toc483037630"/>
      <w:bookmarkStart w:id="191" w:name="_Toc488871132"/>
      <w:bookmarkStart w:id="192" w:name="_Toc491348443"/>
      <w:bookmarkStart w:id="193" w:name="_Toc497469834"/>
      <w:bookmarkStart w:id="194" w:name="_Toc506069716"/>
      <w:bookmarkStart w:id="195" w:name="_Toc512123527"/>
      <w:bookmarkStart w:id="196" w:name="_Toc530532448"/>
      <w:bookmarkStart w:id="197" w:name="_Toc4748352"/>
      <w:bookmarkStart w:id="198" w:name="_Toc13822434"/>
      <w:bookmarkStart w:id="199" w:name="_Toc14727483"/>
      <w:bookmarkStart w:id="200" w:name="_Toc19781658"/>
      <w:bookmarkStart w:id="201" w:name="_Toc22120184"/>
      <w:bookmarkStart w:id="202" w:name="_Toc22120654"/>
      <w:bookmarkStart w:id="203" w:name="_Toc29467517"/>
      <w:bookmarkStart w:id="204" w:name="_Toc29470896"/>
      <w:bookmarkStart w:id="205" w:name="_Toc33948525"/>
      <w:bookmarkStart w:id="206" w:name="_Toc39608345"/>
      <w:bookmarkStart w:id="207" w:name="_Toc101950726"/>
      <w:bookmarkStart w:id="208" w:name="_Toc101951987"/>
      <w:bookmarkStart w:id="209" w:name="_Toc104544219"/>
      <w:r w:rsidRPr="00F61F84">
        <w:t>Bảng 1.</w:t>
      </w:r>
      <w:r w:rsidRPr="00F61F84">
        <w:rPr>
          <w:lang w:val="sv-SE"/>
        </w:rPr>
        <w:t>3</w:t>
      </w:r>
      <w:r w:rsidRPr="00F61F84">
        <w:t>. Máy móc thiết bị sản xuất</w:t>
      </w:r>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r w:rsidRPr="00F61F84">
        <w:t xml:space="preserve"> của </w:t>
      </w:r>
      <w:bookmarkEnd w:id="200"/>
      <w:bookmarkEnd w:id="201"/>
      <w:bookmarkEnd w:id="202"/>
      <w:r w:rsidRPr="00F61F84">
        <w:t>Công ty</w:t>
      </w:r>
      <w:bookmarkEnd w:id="203"/>
      <w:bookmarkEnd w:id="204"/>
      <w:bookmarkEnd w:id="205"/>
      <w:bookmarkEnd w:id="206"/>
      <w:bookmarkEnd w:id="207"/>
      <w:bookmarkEnd w:id="208"/>
      <w:bookmarkEnd w:id="209"/>
    </w:p>
    <w:tbl>
      <w:tblPr>
        <w:tblW w:w="52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1"/>
        <w:gridCol w:w="2969"/>
        <w:gridCol w:w="1527"/>
        <w:gridCol w:w="1119"/>
        <w:gridCol w:w="964"/>
        <w:gridCol w:w="921"/>
        <w:gridCol w:w="823"/>
        <w:gridCol w:w="1137"/>
      </w:tblGrid>
      <w:tr w:rsidR="00DC2251" w:rsidRPr="00F61F84" w:rsidTr="00586C04">
        <w:trPr>
          <w:jc w:val="center"/>
        </w:trPr>
        <w:tc>
          <w:tcPr>
            <w:tcW w:w="318" w:type="pct"/>
            <w:tcBorders>
              <w:top w:val="single" w:sz="4" w:space="0" w:color="auto"/>
              <w:left w:val="single" w:sz="4" w:space="0" w:color="auto"/>
              <w:bottom w:val="single" w:sz="4" w:space="0" w:color="auto"/>
              <w:right w:val="single" w:sz="4" w:space="0" w:color="auto"/>
            </w:tcBorders>
            <w:shd w:val="clear" w:color="auto" w:fill="FBD4B4"/>
            <w:vAlign w:val="center"/>
          </w:tcPr>
          <w:p w:rsidR="00DC2251" w:rsidRPr="00F61F84" w:rsidRDefault="00DC2251" w:rsidP="00F61F84">
            <w:pPr>
              <w:spacing w:line="360" w:lineRule="auto"/>
              <w:jc w:val="center"/>
              <w:rPr>
                <w:rFonts w:eastAsia="PMingLiU"/>
                <w:b/>
                <w:bCs/>
                <w:sz w:val="26"/>
                <w:szCs w:val="26"/>
              </w:rPr>
            </w:pPr>
            <w:r w:rsidRPr="00F61F84">
              <w:rPr>
                <w:b/>
                <w:bCs/>
                <w:sz w:val="26"/>
                <w:szCs w:val="26"/>
              </w:rPr>
              <w:t>TT</w:t>
            </w:r>
          </w:p>
        </w:tc>
        <w:tc>
          <w:tcPr>
            <w:tcW w:w="1470" w:type="pct"/>
            <w:tcBorders>
              <w:top w:val="single" w:sz="4" w:space="0" w:color="auto"/>
              <w:left w:val="single" w:sz="4" w:space="0" w:color="auto"/>
              <w:bottom w:val="single" w:sz="4" w:space="0" w:color="auto"/>
              <w:right w:val="single" w:sz="4" w:space="0" w:color="auto"/>
            </w:tcBorders>
            <w:shd w:val="clear" w:color="auto" w:fill="FBD4B4"/>
            <w:vAlign w:val="center"/>
          </w:tcPr>
          <w:p w:rsidR="00DC2251" w:rsidRPr="00F61F84" w:rsidRDefault="00DC2251" w:rsidP="00F61F84">
            <w:pPr>
              <w:spacing w:line="360" w:lineRule="auto"/>
              <w:jc w:val="center"/>
              <w:rPr>
                <w:rFonts w:eastAsia="PMingLiU"/>
                <w:b/>
                <w:bCs/>
                <w:sz w:val="26"/>
                <w:szCs w:val="26"/>
              </w:rPr>
            </w:pPr>
            <w:r w:rsidRPr="00F61F84">
              <w:rPr>
                <w:b/>
                <w:bCs/>
                <w:sz w:val="26"/>
                <w:szCs w:val="26"/>
              </w:rPr>
              <w:t>Máy móc - thiết bị</w:t>
            </w:r>
          </w:p>
        </w:tc>
        <w:tc>
          <w:tcPr>
            <w:tcW w:w="756" w:type="pct"/>
            <w:tcBorders>
              <w:top w:val="single" w:sz="4" w:space="0" w:color="auto"/>
              <w:left w:val="single" w:sz="4" w:space="0" w:color="auto"/>
              <w:bottom w:val="single" w:sz="4" w:space="0" w:color="auto"/>
              <w:right w:val="single" w:sz="4" w:space="0" w:color="auto"/>
            </w:tcBorders>
            <w:shd w:val="clear" w:color="auto" w:fill="FBD4B4"/>
            <w:vAlign w:val="center"/>
          </w:tcPr>
          <w:p w:rsidR="00DC2251" w:rsidRPr="00F61F84" w:rsidRDefault="00DC2251" w:rsidP="00F61F84">
            <w:pPr>
              <w:spacing w:line="360" w:lineRule="auto"/>
              <w:jc w:val="center"/>
              <w:rPr>
                <w:rFonts w:eastAsia="PMingLiU"/>
                <w:b/>
                <w:bCs/>
                <w:sz w:val="26"/>
                <w:szCs w:val="26"/>
              </w:rPr>
            </w:pPr>
            <w:r w:rsidRPr="00F61F84">
              <w:rPr>
                <w:b/>
                <w:bCs/>
                <w:sz w:val="26"/>
                <w:szCs w:val="26"/>
              </w:rPr>
              <w:t>Xuất sứ</w:t>
            </w:r>
          </w:p>
        </w:tc>
        <w:tc>
          <w:tcPr>
            <w:tcW w:w="554" w:type="pct"/>
            <w:tcBorders>
              <w:top w:val="single" w:sz="4" w:space="0" w:color="auto"/>
              <w:left w:val="single" w:sz="4" w:space="0" w:color="auto"/>
              <w:bottom w:val="single" w:sz="4" w:space="0" w:color="auto"/>
              <w:right w:val="single" w:sz="4" w:space="0" w:color="auto"/>
            </w:tcBorders>
            <w:shd w:val="clear" w:color="auto" w:fill="FBD4B4"/>
            <w:vAlign w:val="center"/>
          </w:tcPr>
          <w:p w:rsidR="00DC2251" w:rsidRPr="00F61F84" w:rsidRDefault="00DC2251" w:rsidP="00F61F84">
            <w:pPr>
              <w:spacing w:line="360" w:lineRule="auto"/>
              <w:jc w:val="center"/>
              <w:rPr>
                <w:b/>
                <w:bCs/>
                <w:sz w:val="26"/>
                <w:szCs w:val="26"/>
              </w:rPr>
            </w:pPr>
            <w:r w:rsidRPr="00F61F84">
              <w:rPr>
                <w:b/>
                <w:bCs/>
                <w:sz w:val="26"/>
                <w:szCs w:val="26"/>
              </w:rPr>
              <w:t>Công suất</w:t>
            </w:r>
          </w:p>
        </w:tc>
        <w:tc>
          <w:tcPr>
            <w:tcW w:w="477" w:type="pct"/>
            <w:tcBorders>
              <w:top w:val="single" w:sz="4" w:space="0" w:color="auto"/>
              <w:left w:val="single" w:sz="4" w:space="0" w:color="auto"/>
              <w:bottom w:val="single" w:sz="4" w:space="0" w:color="auto"/>
              <w:right w:val="single" w:sz="4" w:space="0" w:color="auto"/>
            </w:tcBorders>
            <w:shd w:val="clear" w:color="auto" w:fill="FBD4B4"/>
            <w:vAlign w:val="center"/>
          </w:tcPr>
          <w:p w:rsidR="00DC2251" w:rsidRPr="00F61F84" w:rsidRDefault="00DC2251" w:rsidP="00F61F84">
            <w:pPr>
              <w:spacing w:line="360" w:lineRule="auto"/>
              <w:jc w:val="center"/>
              <w:rPr>
                <w:b/>
                <w:bCs/>
                <w:sz w:val="26"/>
                <w:szCs w:val="26"/>
              </w:rPr>
            </w:pPr>
            <w:r w:rsidRPr="00F61F84">
              <w:rPr>
                <w:b/>
                <w:bCs/>
                <w:sz w:val="26"/>
                <w:szCs w:val="26"/>
              </w:rPr>
              <w:t>Đơn vị</w:t>
            </w:r>
          </w:p>
        </w:tc>
        <w:tc>
          <w:tcPr>
            <w:tcW w:w="456" w:type="pct"/>
            <w:tcBorders>
              <w:top w:val="single" w:sz="4" w:space="0" w:color="auto"/>
              <w:left w:val="single" w:sz="4" w:space="0" w:color="auto"/>
              <w:bottom w:val="single" w:sz="4" w:space="0" w:color="auto"/>
              <w:right w:val="single" w:sz="4" w:space="0" w:color="auto"/>
            </w:tcBorders>
            <w:shd w:val="clear" w:color="auto" w:fill="FBD4B4"/>
            <w:vAlign w:val="center"/>
          </w:tcPr>
          <w:p w:rsidR="00DC2251" w:rsidRPr="00F61F84" w:rsidRDefault="00DC2251" w:rsidP="00F61F84">
            <w:pPr>
              <w:spacing w:line="360" w:lineRule="auto"/>
              <w:jc w:val="center"/>
              <w:rPr>
                <w:b/>
                <w:bCs/>
                <w:sz w:val="26"/>
                <w:szCs w:val="26"/>
              </w:rPr>
            </w:pPr>
            <w:r w:rsidRPr="00F61F84">
              <w:rPr>
                <w:b/>
                <w:bCs/>
                <w:sz w:val="26"/>
                <w:szCs w:val="26"/>
              </w:rPr>
              <w:t>Số lượng</w:t>
            </w:r>
          </w:p>
        </w:tc>
        <w:tc>
          <w:tcPr>
            <w:tcW w:w="406" w:type="pct"/>
            <w:tcBorders>
              <w:top w:val="single" w:sz="4" w:space="0" w:color="auto"/>
              <w:left w:val="single" w:sz="4" w:space="0" w:color="auto"/>
              <w:bottom w:val="single" w:sz="4" w:space="0" w:color="auto"/>
              <w:right w:val="single" w:sz="4" w:space="0" w:color="auto"/>
            </w:tcBorders>
            <w:shd w:val="clear" w:color="auto" w:fill="FBD4B4"/>
            <w:vAlign w:val="center"/>
          </w:tcPr>
          <w:p w:rsidR="00DC2251" w:rsidRPr="00F61F84" w:rsidRDefault="00DC2251" w:rsidP="00F61F84">
            <w:pPr>
              <w:spacing w:line="360" w:lineRule="auto"/>
              <w:jc w:val="center"/>
              <w:rPr>
                <w:rFonts w:eastAsia="PMingLiU"/>
                <w:b/>
                <w:bCs/>
                <w:sz w:val="26"/>
                <w:szCs w:val="26"/>
              </w:rPr>
            </w:pPr>
            <w:r w:rsidRPr="00F61F84">
              <w:rPr>
                <w:b/>
                <w:bCs/>
                <w:sz w:val="26"/>
                <w:szCs w:val="26"/>
              </w:rPr>
              <w:t>Tình trạng</w:t>
            </w:r>
          </w:p>
        </w:tc>
        <w:tc>
          <w:tcPr>
            <w:tcW w:w="563" w:type="pct"/>
            <w:tcBorders>
              <w:top w:val="single" w:sz="4" w:space="0" w:color="auto"/>
              <w:left w:val="single" w:sz="4" w:space="0" w:color="auto"/>
              <w:bottom w:val="single" w:sz="4" w:space="0" w:color="auto"/>
              <w:right w:val="single" w:sz="4" w:space="0" w:color="auto"/>
            </w:tcBorders>
            <w:shd w:val="clear" w:color="auto" w:fill="FBD4B4"/>
          </w:tcPr>
          <w:p w:rsidR="00DC2251" w:rsidRPr="00F61F84" w:rsidRDefault="00DC2251" w:rsidP="00F61F84">
            <w:pPr>
              <w:spacing w:line="360" w:lineRule="auto"/>
              <w:jc w:val="center"/>
              <w:rPr>
                <w:b/>
                <w:bCs/>
                <w:sz w:val="26"/>
                <w:szCs w:val="26"/>
              </w:rPr>
            </w:pPr>
            <w:r w:rsidRPr="00F61F84">
              <w:rPr>
                <w:b/>
                <w:bCs/>
                <w:sz w:val="26"/>
                <w:szCs w:val="26"/>
              </w:rPr>
              <w:t>Năm sản xuất</w:t>
            </w:r>
          </w:p>
        </w:tc>
      </w:tr>
      <w:tr w:rsidR="00DC2251" w:rsidRPr="00F61F84" w:rsidTr="00586C04">
        <w:trPr>
          <w:trHeight w:val="528"/>
          <w:jc w:val="center"/>
        </w:trPr>
        <w:tc>
          <w:tcPr>
            <w:tcW w:w="318"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numPr>
                <w:ilvl w:val="0"/>
                <w:numId w:val="80"/>
              </w:numPr>
              <w:spacing w:line="360" w:lineRule="auto"/>
              <w:rPr>
                <w:sz w:val="26"/>
                <w:szCs w:val="26"/>
              </w:rPr>
            </w:pPr>
          </w:p>
        </w:tc>
        <w:tc>
          <w:tcPr>
            <w:tcW w:w="1470"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both"/>
              <w:rPr>
                <w:sz w:val="26"/>
                <w:szCs w:val="26"/>
              </w:rPr>
            </w:pPr>
            <w:r w:rsidRPr="00F61F84">
              <w:rPr>
                <w:sz w:val="26"/>
                <w:szCs w:val="26"/>
              </w:rPr>
              <w:t>Lò ủ nhôm thành phẩm</w:t>
            </w:r>
          </w:p>
        </w:tc>
        <w:tc>
          <w:tcPr>
            <w:tcW w:w="7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Trung Quốc</w:t>
            </w:r>
          </w:p>
        </w:tc>
        <w:tc>
          <w:tcPr>
            <w:tcW w:w="554"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50</w:t>
            </w:r>
            <w:r w:rsidRPr="00F61F84">
              <w:rPr>
                <w:sz w:val="26"/>
                <w:szCs w:val="26"/>
                <w:vertAlign w:val="superscript"/>
              </w:rPr>
              <w:t>HP</w:t>
            </w:r>
          </w:p>
        </w:tc>
        <w:tc>
          <w:tcPr>
            <w:tcW w:w="477"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 xml:space="preserve">Cái </w:t>
            </w:r>
          </w:p>
        </w:tc>
        <w:tc>
          <w:tcPr>
            <w:tcW w:w="4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2</w:t>
            </w:r>
          </w:p>
        </w:tc>
        <w:tc>
          <w:tcPr>
            <w:tcW w:w="40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80%</w:t>
            </w:r>
          </w:p>
        </w:tc>
        <w:tc>
          <w:tcPr>
            <w:tcW w:w="563"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2015</w:t>
            </w:r>
          </w:p>
        </w:tc>
      </w:tr>
      <w:tr w:rsidR="00DC2251" w:rsidRPr="00F61F84" w:rsidTr="00586C04">
        <w:trPr>
          <w:trHeight w:val="528"/>
          <w:jc w:val="center"/>
        </w:trPr>
        <w:tc>
          <w:tcPr>
            <w:tcW w:w="318"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numPr>
                <w:ilvl w:val="0"/>
                <w:numId w:val="80"/>
              </w:numPr>
              <w:spacing w:line="360" w:lineRule="auto"/>
              <w:rPr>
                <w:sz w:val="26"/>
                <w:szCs w:val="26"/>
              </w:rPr>
            </w:pPr>
          </w:p>
        </w:tc>
        <w:tc>
          <w:tcPr>
            <w:tcW w:w="1470"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both"/>
              <w:rPr>
                <w:sz w:val="26"/>
                <w:szCs w:val="26"/>
              </w:rPr>
            </w:pPr>
            <w:r w:rsidRPr="00F61F84">
              <w:rPr>
                <w:sz w:val="26"/>
                <w:szCs w:val="26"/>
              </w:rPr>
              <w:t>Lò phôi</w:t>
            </w:r>
          </w:p>
        </w:tc>
        <w:tc>
          <w:tcPr>
            <w:tcW w:w="7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Trung Quốc</w:t>
            </w:r>
          </w:p>
        </w:tc>
        <w:tc>
          <w:tcPr>
            <w:tcW w:w="554"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5</w:t>
            </w:r>
            <w:r w:rsidRPr="00F61F84">
              <w:rPr>
                <w:sz w:val="26"/>
                <w:szCs w:val="26"/>
                <w:vertAlign w:val="superscript"/>
              </w:rPr>
              <w:t>HP</w:t>
            </w:r>
          </w:p>
        </w:tc>
        <w:tc>
          <w:tcPr>
            <w:tcW w:w="477" w:type="pct"/>
            <w:tcBorders>
              <w:top w:val="single" w:sz="4" w:space="0" w:color="auto"/>
              <w:left w:val="single" w:sz="4" w:space="0" w:color="auto"/>
              <w:bottom w:val="single" w:sz="4" w:space="0" w:color="auto"/>
              <w:right w:val="single" w:sz="4" w:space="0" w:color="auto"/>
            </w:tcBorders>
          </w:tcPr>
          <w:p w:rsidR="00DC2251" w:rsidRPr="00F61F84" w:rsidRDefault="00DC2251" w:rsidP="00F61F84">
            <w:pPr>
              <w:spacing w:line="360" w:lineRule="auto"/>
              <w:jc w:val="center"/>
              <w:rPr>
                <w:sz w:val="26"/>
                <w:szCs w:val="26"/>
              </w:rPr>
            </w:pPr>
            <w:r w:rsidRPr="00F61F84">
              <w:rPr>
                <w:sz w:val="26"/>
                <w:szCs w:val="26"/>
              </w:rPr>
              <w:t>Cái</w:t>
            </w:r>
          </w:p>
        </w:tc>
        <w:tc>
          <w:tcPr>
            <w:tcW w:w="4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5</w:t>
            </w:r>
          </w:p>
        </w:tc>
        <w:tc>
          <w:tcPr>
            <w:tcW w:w="40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80%</w:t>
            </w:r>
          </w:p>
        </w:tc>
        <w:tc>
          <w:tcPr>
            <w:tcW w:w="563"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2015</w:t>
            </w:r>
          </w:p>
        </w:tc>
      </w:tr>
      <w:tr w:rsidR="00DC2251" w:rsidRPr="00F61F84" w:rsidTr="00586C04">
        <w:trPr>
          <w:trHeight w:val="528"/>
          <w:jc w:val="center"/>
        </w:trPr>
        <w:tc>
          <w:tcPr>
            <w:tcW w:w="318"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numPr>
                <w:ilvl w:val="0"/>
                <w:numId w:val="80"/>
              </w:numPr>
              <w:spacing w:line="360" w:lineRule="auto"/>
              <w:rPr>
                <w:sz w:val="26"/>
                <w:szCs w:val="26"/>
              </w:rPr>
            </w:pPr>
          </w:p>
        </w:tc>
        <w:tc>
          <w:tcPr>
            <w:tcW w:w="1470"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both"/>
              <w:rPr>
                <w:sz w:val="26"/>
                <w:szCs w:val="26"/>
              </w:rPr>
            </w:pPr>
            <w:r w:rsidRPr="00F61F84">
              <w:rPr>
                <w:sz w:val="26"/>
                <w:szCs w:val="26"/>
              </w:rPr>
              <w:t>Máy ép</w:t>
            </w:r>
          </w:p>
        </w:tc>
        <w:tc>
          <w:tcPr>
            <w:tcW w:w="7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Trung Quốc</w:t>
            </w:r>
          </w:p>
        </w:tc>
        <w:tc>
          <w:tcPr>
            <w:tcW w:w="554"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800 tấn</w:t>
            </w:r>
          </w:p>
        </w:tc>
        <w:tc>
          <w:tcPr>
            <w:tcW w:w="477" w:type="pct"/>
            <w:tcBorders>
              <w:top w:val="single" w:sz="4" w:space="0" w:color="auto"/>
              <w:left w:val="single" w:sz="4" w:space="0" w:color="auto"/>
              <w:bottom w:val="single" w:sz="4" w:space="0" w:color="auto"/>
              <w:right w:val="single" w:sz="4" w:space="0" w:color="auto"/>
            </w:tcBorders>
          </w:tcPr>
          <w:p w:rsidR="00DC2251" w:rsidRPr="00F61F84" w:rsidRDefault="00DC2251" w:rsidP="00F61F84">
            <w:pPr>
              <w:spacing w:line="360" w:lineRule="auto"/>
              <w:jc w:val="center"/>
              <w:rPr>
                <w:sz w:val="26"/>
                <w:szCs w:val="26"/>
              </w:rPr>
            </w:pPr>
            <w:r w:rsidRPr="00F61F84">
              <w:rPr>
                <w:sz w:val="26"/>
                <w:szCs w:val="26"/>
              </w:rPr>
              <w:t>Cái</w:t>
            </w:r>
          </w:p>
        </w:tc>
        <w:tc>
          <w:tcPr>
            <w:tcW w:w="4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5</w:t>
            </w:r>
          </w:p>
        </w:tc>
        <w:tc>
          <w:tcPr>
            <w:tcW w:w="40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80%</w:t>
            </w:r>
          </w:p>
        </w:tc>
        <w:tc>
          <w:tcPr>
            <w:tcW w:w="563"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2018</w:t>
            </w:r>
          </w:p>
        </w:tc>
      </w:tr>
      <w:tr w:rsidR="00DC2251" w:rsidRPr="00F61F84" w:rsidTr="00586C04">
        <w:trPr>
          <w:trHeight w:val="528"/>
          <w:jc w:val="center"/>
        </w:trPr>
        <w:tc>
          <w:tcPr>
            <w:tcW w:w="318"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numPr>
                <w:ilvl w:val="0"/>
                <w:numId w:val="80"/>
              </w:numPr>
              <w:spacing w:line="360" w:lineRule="auto"/>
              <w:rPr>
                <w:sz w:val="26"/>
                <w:szCs w:val="26"/>
              </w:rPr>
            </w:pPr>
          </w:p>
        </w:tc>
        <w:tc>
          <w:tcPr>
            <w:tcW w:w="1470"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both"/>
              <w:rPr>
                <w:sz w:val="26"/>
                <w:szCs w:val="26"/>
              </w:rPr>
            </w:pPr>
            <w:r w:rsidRPr="00F61F84">
              <w:rPr>
                <w:sz w:val="26"/>
                <w:szCs w:val="26"/>
              </w:rPr>
              <w:t>Dàn lạnh Điện giải anod</w:t>
            </w:r>
          </w:p>
        </w:tc>
        <w:tc>
          <w:tcPr>
            <w:tcW w:w="7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Trung Quốc</w:t>
            </w:r>
          </w:p>
        </w:tc>
        <w:tc>
          <w:tcPr>
            <w:tcW w:w="554"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160</w:t>
            </w:r>
            <w:r w:rsidRPr="00F61F84">
              <w:rPr>
                <w:sz w:val="26"/>
                <w:szCs w:val="26"/>
                <w:vertAlign w:val="superscript"/>
              </w:rPr>
              <w:t>HP</w:t>
            </w:r>
          </w:p>
        </w:tc>
        <w:tc>
          <w:tcPr>
            <w:tcW w:w="477"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Bộ</w:t>
            </w:r>
          </w:p>
        </w:tc>
        <w:tc>
          <w:tcPr>
            <w:tcW w:w="4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3</w:t>
            </w:r>
          </w:p>
        </w:tc>
        <w:tc>
          <w:tcPr>
            <w:tcW w:w="40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80%</w:t>
            </w:r>
          </w:p>
        </w:tc>
        <w:tc>
          <w:tcPr>
            <w:tcW w:w="563"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2015</w:t>
            </w:r>
          </w:p>
        </w:tc>
      </w:tr>
      <w:tr w:rsidR="00DC2251" w:rsidRPr="00F61F84" w:rsidTr="00586C04">
        <w:trPr>
          <w:trHeight w:val="528"/>
          <w:jc w:val="center"/>
        </w:trPr>
        <w:tc>
          <w:tcPr>
            <w:tcW w:w="318"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numPr>
                <w:ilvl w:val="0"/>
                <w:numId w:val="80"/>
              </w:numPr>
              <w:spacing w:line="360" w:lineRule="auto"/>
              <w:rPr>
                <w:sz w:val="26"/>
                <w:szCs w:val="26"/>
              </w:rPr>
            </w:pPr>
          </w:p>
        </w:tc>
        <w:tc>
          <w:tcPr>
            <w:tcW w:w="1470"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both"/>
              <w:rPr>
                <w:sz w:val="26"/>
                <w:szCs w:val="26"/>
              </w:rPr>
            </w:pPr>
            <w:r w:rsidRPr="00F61F84">
              <w:rPr>
                <w:sz w:val="26"/>
                <w:szCs w:val="26"/>
              </w:rPr>
              <w:t xml:space="preserve">Palan cẩu hàng </w:t>
            </w:r>
          </w:p>
        </w:tc>
        <w:tc>
          <w:tcPr>
            <w:tcW w:w="7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Trung Quốc</w:t>
            </w:r>
          </w:p>
        </w:tc>
        <w:tc>
          <w:tcPr>
            <w:tcW w:w="554"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1T</w:t>
            </w:r>
          </w:p>
        </w:tc>
        <w:tc>
          <w:tcPr>
            <w:tcW w:w="477"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Bộ</w:t>
            </w:r>
          </w:p>
        </w:tc>
        <w:tc>
          <w:tcPr>
            <w:tcW w:w="4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5</w:t>
            </w:r>
          </w:p>
        </w:tc>
        <w:tc>
          <w:tcPr>
            <w:tcW w:w="40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80%</w:t>
            </w:r>
          </w:p>
        </w:tc>
        <w:tc>
          <w:tcPr>
            <w:tcW w:w="563"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2015</w:t>
            </w:r>
          </w:p>
        </w:tc>
      </w:tr>
      <w:tr w:rsidR="00DC2251" w:rsidRPr="00F61F84" w:rsidTr="00586C04">
        <w:trPr>
          <w:trHeight w:val="528"/>
          <w:jc w:val="center"/>
        </w:trPr>
        <w:tc>
          <w:tcPr>
            <w:tcW w:w="318"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numPr>
                <w:ilvl w:val="0"/>
                <w:numId w:val="80"/>
              </w:numPr>
              <w:spacing w:line="360" w:lineRule="auto"/>
              <w:rPr>
                <w:sz w:val="26"/>
                <w:szCs w:val="26"/>
              </w:rPr>
            </w:pPr>
          </w:p>
        </w:tc>
        <w:tc>
          <w:tcPr>
            <w:tcW w:w="1470"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both"/>
              <w:rPr>
                <w:sz w:val="26"/>
                <w:szCs w:val="26"/>
              </w:rPr>
            </w:pPr>
            <w:r w:rsidRPr="00F61F84">
              <w:rPr>
                <w:sz w:val="26"/>
                <w:szCs w:val="26"/>
              </w:rPr>
              <w:t>Lò nung</w:t>
            </w:r>
          </w:p>
        </w:tc>
        <w:tc>
          <w:tcPr>
            <w:tcW w:w="7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Trung Quốc</w:t>
            </w:r>
          </w:p>
        </w:tc>
        <w:tc>
          <w:tcPr>
            <w:tcW w:w="554"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5</w:t>
            </w:r>
            <w:r w:rsidRPr="00F61F84">
              <w:rPr>
                <w:sz w:val="26"/>
                <w:szCs w:val="26"/>
                <w:vertAlign w:val="superscript"/>
              </w:rPr>
              <w:t>HP</w:t>
            </w:r>
          </w:p>
        </w:tc>
        <w:tc>
          <w:tcPr>
            <w:tcW w:w="477"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Bộ</w:t>
            </w:r>
          </w:p>
        </w:tc>
        <w:tc>
          <w:tcPr>
            <w:tcW w:w="4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1</w:t>
            </w:r>
          </w:p>
        </w:tc>
        <w:tc>
          <w:tcPr>
            <w:tcW w:w="40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80%</w:t>
            </w:r>
          </w:p>
        </w:tc>
        <w:tc>
          <w:tcPr>
            <w:tcW w:w="563"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2015</w:t>
            </w:r>
          </w:p>
        </w:tc>
      </w:tr>
      <w:tr w:rsidR="00DC2251" w:rsidRPr="00F61F84" w:rsidTr="00586C04">
        <w:trPr>
          <w:trHeight w:val="528"/>
          <w:jc w:val="center"/>
        </w:trPr>
        <w:tc>
          <w:tcPr>
            <w:tcW w:w="318"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numPr>
                <w:ilvl w:val="0"/>
                <w:numId w:val="80"/>
              </w:numPr>
              <w:spacing w:line="360" w:lineRule="auto"/>
              <w:rPr>
                <w:sz w:val="26"/>
                <w:szCs w:val="26"/>
              </w:rPr>
            </w:pPr>
          </w:p>
        </w:tc>
        <w:tc>
          <w:tcPr>
            <w:tcW w:w="1470"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both"/>
              <w:rPr>
                <w:sz w:val="26"/>
                <w:szCs w:val="26"/>
              </w:rPr>
            </w:pPr>
            <w:r w:rsidRPr="00F61F84">
              <w:rPr>
                <w:sz w:val="26"/>
                <w:szCs w:val="26"/>
              </w:rPr>
              <w:t>Xe nâng</w:t>
            </w:r>
          </w:p>
        </w:tc>
        <w:tc>
          <w:tcPr>
            <w:tcW w:w="7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Việt Nam</w:t>
            </w:r>
          </w:p>
        </w:tc>
        <w:tc>
          <w:tcPr>
            <w:tcW w:w="554"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w:t>
            </w:r>
          </w:p>
        </w:tc>
        <w:tc>
          <w:tcPr>
            <w:tcW w:w="477"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Bộ</w:t>
            </w:r>
          </w:p>
        </w:tc>
        <w:tc>
          <w:tcPr>
            <w:tcW w:w="4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5</w:t>
            </w:r>
          </w:p>
        </w:tc>
        <w:tc>
          <w:tcPr>
            <w:tcW w:w="40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80%</w:t>
            </w:r>
          </w:p>
        </w:tc>
        <w:tc>
          <w:tcPr>
            <w:tcW w:w="563"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2015</w:t>
            </w:r>
          </w:p>
        </w:tc>
      </w:tr>
      <w:tr w:rsidR="00DC2251" w:rsidRPr="00F61F84" w:rsidTr="00586C04">
        <w:trPr>
          <w:trHeight w:val="528"/>
          <w:jc w:val="center"/>
        </w:trPr>
        <w:tc>
          <w:tcPr>
            <w:tcW w:w="318"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numPr>
                <w:ilvl w:val="0"/>
                <w:numId w:val="80"/>
              </w:numPr>
              <w:spacing w:line="360" w:lineRule="auto"/>
              <w:rPr>
                <w:sz w:val="26"/>
                <w:szCs w:val="26"/>
              </w:rPr>
            </w:pPr>
          </w:p>
        </w:tc>
        <w:tc>
          <w:tcPr>
            <w:tcW w:w="1470"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both"/>
              <w:rPr>
                <w:sz w:val="26"/>
                <w:szCs w:val="26"/>
              </w:rPr>
            </w:pPr>
            <w:r w:rsidRPr="00F61F84">
              <w:rPr>
                <w:sz w:val="26"/>
                <w:szCs w:val="26"/>
              </w:rPr>
              <w:t>Xe tải</w:t>
            </w:r>
          </w:p>
        </w:tc>
        <w:tc>
          <w:tcPr>
            <w:tcW w:w="7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Việt Nam</w:t>
            </w:r>
          </w:p>
        </w:tc>
        <w:tc>
          <w:tcPr>
            <w:tcW w:w="554"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w:t>
            </w:r>
          </w:p>
        </w:tc>
        <w:tc>
          <w:tcPr>
            <w:tcW w:w="477"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Bộ</w:t>
            </w:r>
          </w:p>
        </w:tc>
        <w:tc>
          <w:tcPr>
            <w:tcW w:w="4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3</w:t>
            </w:r>
          </w:p>
        </w:tc>
        <w:tc>
          <w:tcPr>
            <w:tcW w:w="40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80%</w:t>
            </w:r>
          </w:p>
        </w:tc>
        <w:tc>
          <w:tcPr>
            <w:tcW w:w="563"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2015</w:t>
            </w:r>
          </w:p>
        </w:tc>
      </w:tr>
      <w:tr w:rsidR="00DC2251" w:rsidRPr="00F61F84" w:rsidTr="00586C04">
        <w:trPr>
          <w:trHeight w:val="528"/>
          <w:jc w:val="center"/>
        </w:trPr>
        <w:tc>
          <w:tcPr>
            <w:tcW w:w="318" w:type="pct"/>
            <w:tcBorders>
              <w:top w:val="single" w:sz="4" w:space="0" w:color="auto"/>
              <w:left w:val="single" w:sz="4" w:space="0" w:color="auto"/>
              <w:bottom w:val="single" w:sz="4" w:space="0" w:color="auto"/>
              <w:right w:val="single" w:sz="4" w:space="0" w:color="auto"/>
            </w:tcBorders>
            <w:shd w:val="clear" w:color="auto" w:fill="DAEEF3"/>
            <w:vAlign w:val="center"/>
          </w:tcPr>
          <w:p w:rsidR="00DC2251" w:rsidRPr="00F61F84" w:rsidRDefault="00DC2251" w:rsidP="00F61F84">
            <w:pPr>
              <w:spacing w:line="360" w:lineRule="auto"/>
              <w:jc w:val="center"/>
              <w:rPr>
                <w:b/>
                <w:sz w:val="26"/>
                <w:szCs w:val="26"/>
              </w:rPr>
            </w:pPr>
            <w:r w:rsidRPr="00F61F84">
              <w:rPr>
                <w:b/>
                <w:sz w:val="26"/>
                <w:szCs w:val="26"/>
              </w:rPr>
              <w:t>III</w:t>
            </w:r>
          </w:p>
        </w:tc>
        <w:tc>
          <w:tcPr>
            <w:tcW w:w="4682" w:type="pct"/>
            <w:gridSpan w:val="7"/>
            <w:tcBorders>
              <w:top w:val="single" w:sz="4" w:space="0" w:color="auto"/>
              <w:left w:val="single" w:sz="4" w:space="0" w:color="auto"/>
              <w:bottom w:val="single" w:sz="4" w:space="0" w:color="auto"/>
              <w:right w:val="single" w:sz="4" w:space="0" w:color="auto"/>
            </w:tcBorders>
            <w:shd w:val="clear" w:color="auto" w:fill="DAEEF3"/>
          </w:tcPr>
          <w:p w:rsidR="00DC2251" w:rsidRPr="00F61F84" w:rsidRDefault="00DC2251" w:rsidP="00F61F84">
            <w:pPr>
              <w:spacing w:line="360" w:lineRule="auto"/>
              <w:rPr>
                <w:sz w:val="26"/>
                <w:szCs w:val="26"/>
              </w:rPr>
            </w:pPr>
            <w:r w:rsidRPr="00F61F84">
              <w:rPr>
                <w:b/>
                <w:sz w:val="26"/>
                <w:szCs w:val="26"/>
              </w:rPr>
              <w:t>Máy móc thiết bị phục vụ công tác bảo vệ môi trường</w:t>
            </w:r>
          </w:p>
        </w:tc>
      </w:tr>
      <w:tr w:rsidR="00DC2251" w:rsidRPr="00F61F84" w:rsidTr="00586C04">
        <w:trPr>
          <w:trHeight w:val="123"/>
          <w:jc w:val="center"/>
        </w:trPr>
        <w:tc>
          <w:tcPr>
            <w:tcW w:w="318"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numPr>
                <w:ilvl w:val="0"/>
                <w:numId w:val="81"/>
              </w:numPr>
              <w:spacing w:line="360" w:lineRule="auto"/>
              <w:jc w:val="center"/>
              <w:rPr>
                <w:sz w:val="26"/>
                <w:szCs w:val="26"/>
              </w:rPr>
            </w:pPr>
          </w:p>
        </w:tc>
        <w:tc>
          <w:tcPr>
            <w:tcW w:w="1470"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rPr>
                <w:sz w:val="26"/>
                <w:szCs w:val="26"/>
              </w:rPr>
            </w:pPr>
            <w:r w:rsidRPr="00F61F84">
              <w:rPr>
                <w:sz w:val="26"/>
                <w:szCs w:val="26"/>
              </w:rPr>
              <w:t>Hệ thống xử lý khí thải lò nấu nhôm</w:t>
            </w:r>
          </w:p>
        </w:tc>
        <w:tc>
          <w:tcPr>
            <w:tcW w:w="7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Việt Nam</w:t>
            </w:r>
          </w:p>
        </w:tc>
        <w:tc>
          <w:tcPr>
            <w:tcW w:w="554"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rFonts w:eastAsia="PMingLiU"/>
                <w:sz w:val="26"/>
                <w:szCs w:val="26"/>
              </w:rPr>
            </w:pPr>
            <w:r w:rsidRPr="00F61F84">
              <w:rPr>
                <w:rFonts w:eastAsia="PMingLiU"/>
                <w:sz w:val="26"/>
                <w:szCs w:val="26"/>
              </w:rPr>
              <w:t>-</w:t>
            </w:r>
          </w:p>
        </w:tc>
        <w:tc>
          <w:tcPr>
            <w:tcW w:w="477" w:type="pct"/>
            <w:tcBorders>
              <w:top w:val="single" w:sz="4" w:space="0" w:color="auto"/>
              <w:left w:val="single" w:sz="4" w:space="0" w:color="auto"/>
              <w:bottom w:val="single" w:sz="4" w:space="0" w:color="auto"/>
              <w:right w:val="single" w:sz="4" w:space="0" w:color="auto"/>
            </w:tcBorders>
          </w:tcPr>
          <w:p w:rsidR="00DC2251" w:rsidRPr="00F61F84" w:rsidRDefault="00DC2251" w:rsidP="00F61F84">
            <w:pPr>
              <w:spacing w:line="360" w:lineRule="auto"/>
              <w:jc w:val="center"/>
              <w:rPr>
                <w:rFonts w:eastAsia="PMingLiU"/>
                <w:sz w:val="26"/>
                <w:szCs w:val="26"/>
              </w:rPr>
            </w:pPr>
            <w:r w:rsidRPr="00F61F84">
              <w:rPr>
                <w:rFonts w:eastAsia="PMingLiU"/>
                <w:sz w:val="26"/>
                <w:szCs w:val="26"/>
              </w:rPr>
              <w:t>Hệ thống</w:t>
            </w:r>
          </w:p>
        </w:tc>
        <w:tc>
          <w:tcPr>
            <w:tcW w:w="4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rFonts w:eastAsia="PMingLiU"/>
                <w:sz w:val="26"/>
                <w:szCs w:val="26"/>
              </w:rPr>
            </w:pPr>
            <w:r w:rsidRPr="00F61F84">
              <w:rPr>
                <w:rFonts w:eastAsia="PMingLiU"/>
                <w:sz w:val="26"/>
                <w:szCs w:val="26"/>
              </w:rPr>
              <w:t>1</w:t>
            </w:r>
          </w:p>
        </w:tc>
        <w:tc>
          <w:tcPr>
            <w:tcW w:w="40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80%</w:t>
            </w:r>
          </w:p>
        </w:tc>
        <w:tc>
          <w:tcPr>
            <w:tcW w:w="563"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2015</w:t>
            </w:r>
          </w:p>
        </w:tc>
      </w:tr>
      <w:tr w:rsidR="00DC2251" w:rsidRPr="00F61F84" w:rsidTr="00586C04">
        <w:trPr>
          <w:trHeight w:val="123"/>
          <w:jc w:val="center"/>
        </w:trPr>
        <w:tc>
          <w:tcPr>
            <w:tcW w:w="318"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numPr>
                <w:ilvl w:val="0"/>
                <w:numId w:val="81"/>
              </w:numPr>
              <w:spacing w:line="360" w:lineRule="auto"/>
              <w:jc w:val="center"/>
              <w:rPr>
                <w:sz w:val="26"/>
                <w:szCs w:val="26"/>
              </w:rPr>
            </w:pPr>
          </w:p>
        </w:tc>
        <w:tc>
          <w:tcPr>
            <w:tcW w:w="1470"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rPr>
                <w:sz w:val="26"/>
                <w:szCs w:val="26"/>
              </w:rPr>
            </w:pPr>
            <w:r w:rsidRPr="00F61F84">
              <w:rPr>
                <w:sz w:val="26"/>
                <w:szCs w:val="26"/>
              </w:rPr>
              <w:t xml:space="preserve">Hệ thống xử lý khí thải lò </w:t>
            </w:r>
            <w:r w:rsidRPr="00F61F84">
              <w:rPr>
                <w:sz w:val="26"/>
                <w:szCs w:val="26"/>
              </w:rPr>
              <w:lastRenderedPageBreak/>
              <w:t>nung phôi nhôm</w:t>
            </w:r>
          </w:p>
        </w:tc>
        <w:tc>
          <w:tcPr>
            <w:tcW w:w="7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lastRenderedPageBreak/>
              <w:t>Việt Nam</w:t>
            </w:r>
          </w:p>
        </w:tc>
        <w:tc>
          <w:tcPr>
            <w:tcW w:w="554"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rFonts w:eastAsia="PMingLiU"/>
                <w:sz w:val="26"/>
                <w:szCs w:val="26"/>
              </w:rPr>
            </w:pPr>
            <w:r w:rsidRPr="00F61F84">
              <w:rPr>
                <w:rFonts w:eastAsia="PMingLiU"/>
                <w:sz w:val="26"/>
                <w:szCs w:val="26"/>
              </w:rPr>
              <w:t>-</w:t>
            </w:r>
          </w:p>
        </w:tc>
        <w:tc>
          <w:tcPr>
            <w:tcW w:w="477" w:type="pct"/>
            <w:tcBorders>
              <w:top w:val="single" w:sz="4" w:space="0" w:color="auto"/>
              <w:left w:val="single" w:sz="4" w:space="0" w:color="auto"/>
              <w:bottom w:val="single" w:sz="4" w:space="0" w:color="auto"/>
              <w:right w:val="single" w:sz="4" w:space="0" w:color="auto"/>
            </w:tcBorders>
          </w:tcPr>
          <w:p w:rsidR="00DC2251" w:rsidRPr="00F61F84" w:rsidRDefault="00DC2251" w:rsidP="00F61F84">
            <w:pPr>
              <w:spacing w:line="360" w:lineRule="auto"/>
              <w:jc w:val="center"/>
              <w:rPr>
                <w:rFonts w:eastAsia="PMingLiU"/>
                <w:sz w:val="26"/>
                <w:szCs w:val="26"/>
              </w:rPr>
            </w:pPr>
            <w:r w:rsidRPr="00F61F84">
              <w:rPr>
                <w:rFonts w:eastAsia="PMingLiU"/>
                <w:sz w:val="26"/>
                <w:szCs w:val="26"/>
              </w:rPr>
              <w:t xml:space="preserve">Hệ </w:t>
            </w:r>
            <w:r w:rsidRPr="00F61F84">
              <w:rPr>
                <w:rFonts w:eastAsia="PMingLiU"/>
                <w:sz w:val="26"/>
                <w:szCs w:val="26"/>
              </w:rPr>
              <w:lastRenderedPageBreak/>
              <w:t>thống</w:t>
            </w:r>
          </w:p>
        </w:tc>
        <w:tc>
          <w:tcPr>
            <w:tcW w:w="4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rFonts w:eastAsia="PMingLiU"/>
                <w:sz w:val="26"/>
                <w:szCs w:val="26"/>
              </w:rPr>
            </w:pPr>
            <w:r w:rsidRPr="00F61F84">
              <w:rPr>
                <w:rFonts w:eastAsia="PMingLiU"/>
                <w:sz w:val="26"/>
                <w:szCs w:val="26"/>
              </w:rPr>
              <w:lastRenderedPageBreak/>
              <w:t>2</w:t>
            </w:r>
          </w:p>
        </w:tc>
        <w:tc>
          <w:tcPr>
            <w:tcW w:w="40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90%</w:t>
            </w:r>
          </w:p>
        </w:tc>
        <w:tc>
          <w:tcPr>
            <w:tcW w:w="563"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2021</w:t>
            </w:r>
          </w:p>
        </w:tc>
      </w:tr>
      <w:tr w:rsidR="00DC2251" w:rsidRPr="00F61F84" w:rsidTr="00586C04">
        <w:trPr>
          <w:trHeight w:val="123"/>
          <w:jc w:val="center"/>
        </w:trPr>
        <w:tc>
          <w:tcPr>
            <w:tcW w:w="318"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numPr>
                <w:ilvl w:val="0"/>
                <w:numId w:val="81"/>
              </w:numPr>
              <w:spacing w:line="360" w:lineRule="auto"/>
              <w:jc w:val="center"/>
              <w:rPr>
                <w:sz w:val="26"/>
                <w:szCs w:val="26"/>
              </w:rPr>
            </w:pPr>
          </w:p>
        </w:tc>
        <w:tc>
          <w:tcPr>
            <w:tcW w:w="1470"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rPr>
                <w:sz w:val="26"/>
                <w:szCs w:val="26"/>
              </w:rPr>
            </w:pPr>
            <w:r w:rsidRPr="00F61F84">
              <w:rPr>
                <w:sz w:val="26"/>
                <w:szCs w:val="26"/>
              </w:rPr>
              <w:t>Hệ thống xử lý hơi hoá chất</w:t>
            </w:r>
          </w:p>
        </w:tc>
        <w:tc>
          <w:tcPr>
            <w:tcW w:w="7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Việt Nam</w:t>
            </w:r>
          </w:p>
        </w:tc>
        <w:tc>
          <w:tcPr>
            <w:tcW w:w="554"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rFonts w:eastAsia="PMingLiU"/>
                <w:sz w:val="26"/>
                <w:szCs w:val="26"/>
              </w:rPr>
            </w:pPr>
            <w:r w:rsidRPr="00F61F84">
              <w:rPr>
                <w:rFonts w:eastAsia="PMingLiU"/>
                <w:sz w:val="26"/>
                <w:szCs w:val="26"/>
              </w:rPr>
              <w:t>-</w:t>
            </w:r>
          </w:p>
        </w:tc>
        <w:tc>
          <w:tcPr>
            <w:tcW w:w="477"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rFonts w:eastAsia="PMingLiU"/>
                <w:sz w:val="26"/>
                <w:szCs w:val="26"/>
              </w:rPr>
              <w:t>Hệ thống</w:t>
            </w:r>
          </w:p>
        </w:tc>
        <w:tc>
          <w:tcPr>
            <w:tcW w:w="4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rFonts w:eastAsia="PMingLiU"/>
                <w:sz w:val="26"/>
                <w:szCs w:val="26"/>
              </w:rPr>
            </w:pPr>
            <w:r w:rsidRPr="00F61F84">
              <w:rPr>
                <w:rFonts w:eastAsia="PMingLiU"/>
                <w:sz w:val="26"/>
                <w:szCs w:val="26"/>
              </w:rPr>
              <w:t>1</w:t>
            </w:r>
          </w:p>
        </w:tc>
        <w:tc>
          <w:tcPr>
            <w:tcW w:w="40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80%</w:t>
            </w:r>
          </w:p>
        </w:tc>
        <w:tc>
          <w:tcPr>
            <w:tcW w:w="563"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2015</w:t>
            </w:r>
          </w:p>
        </w:tc>
      </w:tr>
      <w:tr w:rsidR="00DC2251" w:rsidRPr="00F61F84" w:rsidTr="00586C04">
        <w:trPr>
          <w:trHeight w:val="123"/>
          <w:jc w:val="center"/>
        </w:trPr>
        <w:tc>
          <w:tcPr>
            <w:tcW w:w="318"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numPr>
                <w:ilvl w:val="0"/>
                <w:numId w:val="81"/>
              </w:numPr>
              <w:spacing w:line="360" w:lineRule="auto"/>
              <w:jc w:val="center"/>
              <w:rPr>
                <w:sz w:val="26"/>
                <w:szCs w:val="26"/>
              </w:rPr>
            </w:pPr>
          </w:p>
        </w:tc>
        <w:tc>
          <w:tcPr>
            <w:tcW w:w="1470"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rPr>
                <w:sz w:val="26"/>
                <w:szCs w:val="26"/>
              </w:rPr>
            </w:pPr>
            <w:r w:rsidRPr="00F61F84">
              <w:rPr>
                <w:sz w:val="26"/>
                <w:szCs w:val="26"/>
              </w:rPr>
              <w:t>Hệ thống xử lý nước thải sinh hoạt</w:t>
            </w:r>
          </w:p>
        </w:tc>
        <w:tc>
          <w:tcPr>
            <w:tcW w:w="7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Việt Nam</w:t>
            </w:r>
          </w:p>
        </w:tc>
        <w:tc>
          <w:tcPr>
            <w:tcW w:w="554"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rFonts w:eastAsia="PMingLiU"/>
                <w:sz w:val="26"/>
                <w:szCs w:val="26"/>
              </w:rPr>
            </w:pPr>
            <w:r w:rsidRPr="00F61F84">
              <w:rPr>
                <w:rFonts w:eastAsia="PMingLiU"/>
                <w:sz w:val="26"/>
                <w:szCs w:val="26"/>
              </w:rPr>
              <w:t>-</w:t>
            </w:r>
          </w:p>
        </w:tc>
        <w:tc>
          <w:tcPr>
            <w:tcW w:w="477"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rFonts w:eastAsia="PMingLiU"/>
                <w:sz w:val="26"/>
                <w:szCs w:val="26"/>
              </w:rPr>
              <w:t>Hệ thống</w:t>
            </w:r>
          </w:p>
        </w:tc>
        <w:tc>
          <w:tcPr>
            <w:tcW w:w="4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rFonts w:eastAsia="PMingLiU"/>
                <w:sz w:val="26"/>
                <w:szCs w:val="26"/>
              </w:rPr>
            </w:pPr>
            <w:r w:rsidRPr="00F61F84">
              <w:rPr>
                <w:rFonts w:eastAsia="PMingLiU"/>
                <w:sz w:val="26"/>
                <w:szCs w:val="26"/>
              </w:rPr>
              <w:t>1</w:t>
            </w:r>
          </w:p>
        </w:tc>
        <w:tc>
          <w:tcPr>
            <w:tcW w:w="40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100%</w:t>
            </w:r>
          </w:p>
        </w:tc>
        <w:tc>
          <w:tcPr>
            <w:tcW w:w="563"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2015</w:t>
            </w:r>
          </w:p>
        </w:tc>
      </w:tr>
      <w:tr w:rsidR="00DC2251" w:rsidRPr="00F61F84" w:rsidTr="00586C04">
        <w:trPr>
          <w:trHeight w:val="123"/>
          <w:jc w:val="center"/>
        </w:trPr>
        <w:tc>
          <w:tcPr>
            <w:tcW w:w="318"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numPr>
                <w:ilvl w:val="0"/>
                <w:numId w:val="81"/>
              </w:numPr>
              <w:spacing w:line="360" w:lineRule="auto"/>
              <w:jc w:val="center"/>
              <w:rPr>
                <w:sz w:val="26"/>
                <w:szCs w:val="26"/>
              </w:rPr>
            </w:pPr>
          </w:p>
        </w:tc>
        <w:tc>
          <w:tcPr>
            <w:tcW w:w="1470"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rPr>
                <w:sz w:val="26"/>
                <w:szCs w:val="26"/>
              </w:rPr>
            </w:pPr>
            <w:r w:rsidRPr="00F61F84">
              <w:rPr>
                <w:sz w:val="26"/>
                <w:szCs w:val="26"/>
              </w:rPr>
              <w:t>Hệ thống xử lý nước thải sản xuất</w:t>
            </w:r>
          </w:p>
        </w:tc>
        <w:tc>
          <w:tcPr>
            <w:tcW w:w="7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Việt Nam</w:t>
            </w:r>
          </w:p>
        </w:tc>
        <w:tc>
          <w:tcPr>
            <w:tcW w:w="554"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rFonts w:eastAsia="PMingLiU"/>
                <w:sz w:val="26"/>
                <w:szCs w:val="26"/>
              </w:rPr>
            </w:pPr>
          </w:p>
        </w:tc>
        <w:tc>
          <w:tcPr>
            <w:tcW w:w="477"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rFonts w:eastAsia="PMingLiU"/>
                <w:sz w:val="26"/>
                <w:szCs w:val="26"/>
              </w:rPr>
              <w:t>Hệ thống</w:t>
            </w:r>
          </w:p>
        </w:tc>
        <w:tc>
          <w:tcPr>
            <w:tcW w:w="45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rFonts w:eastAsia="PMingLiU"/>
                <w:sz w:val="26"/>
                <w:szCs w:val="26"/>
              </w:rPr>
            </w:pPr>
            <w:r w:rsidRPr="00F61F84">
              <w:rPr>
                <w:rFonts w:eastAsia="PMingLiU"/>
                <w:sz w:val="26"/>
                <w:szCs w:val="26"/>
              </w:rPr>
              <w:t>1</w:t>
            </w:r>
          </w:p>
        </w:tc>
        <w:tc>
          <w:tcPr>
            <w:tcW w:w="406"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100%</w:t>
            </w:r>
          </w:p>
        </w:tc>
        <w:tc>
          <w:tcPr>
            <w:tcW w:w="563" w:type="pct"/>
            <w:tcBorders>
              <w:top w:val="single" w:sz="4" w:space="0" w:color="auto"/>
              <w:left w:val="single" w:sz="4" w:space="0" w:color="auto"/>
              <w:bottom w:val="single" w:sz="4" w:space="0" w:color="auto"/>
              <w:right w:val="single" w:sz="4" w:space="0" w:color="auto"/>
            </w:tcBorders>
            <w:vAlign w:val="center"/>
          </w:tcPr>
          <w:p w:rsidR="00DC2251" w:rsidRPr="00F61F84" w:rsidRDefault="00DC2251" w:rsidP="00F61F84">
            <w:pPr>
              <w:spacing w:line="360" w:lineRule="auto"/>
              <w:jc w:val="center"/>
              <w:rPr>
                <w:sz w:val="26"/>
                <w:szCs w:val="26"/>
              </w:rPr>
            </w:pPr>
            <w:r w:rsidRPr="00F61F84">
              <w:rPr>
                <w:sz w:val="26"/>
                <w:szCs w:val="26"/>
              </w:rPr>
              <w:t>2015</w:t>
            </w:r>
          </w:p>
        </w:tc>
      </w:tr>
    </w:tbl>
    <w:p w:rsidR="00DC2251" w:rsidRPr="00F61F84" w:rsidRDefault="00DC2251" w:rsidP="00F61F84">
      <w:pPr>
        <w:tabs>
          <w:tab w:val="left" w:pos="567"/>
        </w:tabs>
        <w:spacing w:line="360" w:lineRule="auto"/>
        <w:rPr>
          <w:i/>
          <w:sz w:val="26"/>
          <w:szCs w:val="26"/>
        </w:rPr>
      </w:pPr>
      <w:r w:rsidRPr="00F61F84">
        <w:rPr>
          <w:i/>
          <w:sz w:val="26"/>
          <w:szCs w:val="26"/>
        </w:rPr>
        <w:t>Nguồn: Công ty TNHH Sản xuất Công nghiệp Kiến Phát, 2022.</w:t>
      </w:r>
    </w:p>
    <w:p w:rsidR="00DC2251" w:rsidRPr="00F61F84" w:rsidRDefault="00DC2251" w:rsidP="00F61F84">
      <w:pPr>
        <w:pStyle w:val="Heading1"/>
        <w:spacing w:before="0" w:after="0" w:line="360" w:lineRule="auto"/>
        <w:jc w:val="both"/>
        <w:rPr>
          <w:szCs w:val="26"/>
          <w:lang w:val="en-US"/>
        </w:rPr>
      </w:pPr>
      <w:bookmarkStart w:id="210" w:name="_Toc29467518"/>
      <w:bookmarkStart w:id="211" w:name="_Toc33948526"/>
      <w:bookmarkStart w:id="212" w:name="_Toc39608346"/>
      <w:bookmarkStart w:id="213" w:name="_Toc101950727"/>
      <w:r w:rsidRPr="00F61F84">
        <w:rPr>
          <w:szCs w:val="26"/>
          <w:u w:val="single"/>
          <w:lang w:val="en-US"/>
        </w:rPr>
        <w:t>Ghi chú:</w:t>
      </w:r>
      <w:r w:rsidRPr="00F61F84">
        <w:rPr>
          <w:szCs w:val="26"/>
          <w:lang w:val="en-US"/>
        </w:rPr>
        <w:t xml:space="preserve"> </w:t>
      </w:r>
      <w:r w:rsidRPr="00F61F84">
        <w:rPr>
          <w:b w:val="0"/>
          <w:szCs w:val="26"/>
          <w:lang w:val="en-US"/>
        </w:rPr>
        <w:t>Tất cả các máy móc, thiết bị của Công ty không có các thiết bị xử lý môi trường đi kèm. Các hệ thống xử lý môi trường được Công ty cho thiết kế, đầu tư riêng để xử lý.</w:t>
      </w:r>
      <w:bookmarkEnd w:id="210"/>
      <w:bookmarkEnd w:id="211"/>
      <w:bookmarkEnd w:id="212"/>
      <w:bookmarkEnd w:id="213"/>
    </w:p>
    <w:p w:rsidR="0053411F" w:rsidRPr="00F61F84" w:rsidRDefault="00B03817" w:rsidP="001C4FBC">
      <w:pPr>
        <w:pStyle w:val="Heading3"/>
      </w:pPr>
      <w:bookmarkStart w:id="214" w:name="_Toc104544151"/>
      <w:r w:rsidRPr="00F61F84">
        <w:t>4.</w:t>
      </w:r>
      <w:r w:rsidR="0072093E" w:rsidRPr="00F61F84">
        <w:t>2</w:t>
      </w:r>
      <w:r w:rsidRPr="00F61F84">
        <w:t xml:space="preserve">. </w:t>
      </w:r>
      <w:r w:rsidR="0072093E" w:rsidRPr="00F61F84">
        <w:rPr>
          <w:lang w:val="vi-VN" w:eastAsia="vi-VN"/>
        </w:rPr>
        <w:t>Nguyên, nhiên, vật li</w:t>
      </w:r>
      <w:r w:rsidR="0072093E" w:rsidRPr="00F61F84">
        <w:t>ệ</w:t>
      </w:r>
      <w:r w:rsidR="0072093E" w:rsidRPr="00F61F84">
        <w:rPr>
          <w:lang w:val="vi-VN" w:eastAsia="vi-VN"/>
        </w:rPr>
        <w:t>u, hóa chất sử dụng của Công ty</w:t>
      </w:r>
      <w:r w:rsidR="0053411F" w:rsidRPr="00F61F84">
        <w:rPr>
          <w:lang w:val="vi-VN"/>
        </w:rPr>
        <w:t>:</w:t>
      </w:r>
      <w:bookmarkEnd w:id="177"/>
      <w:bookmarkEnd w:id="178"/>
      <w:bookmarkEnd w:id="214"/>
      <w:r w:rsidR="00494DB7" w:rsidRPr="00F61F84">
        <w:t xml:space="preserve"> </w:t>
      </w:r>
    </w:p>
    <w:p w:rsidR="0072093E" w:rsidRPr="00F61F84" w:rsidRDefault="0072093E" w:rsidP="00F61F84">
      <w:pPr>
        <w:spacing w:line="360" w:lineRule="auto"/>
        <w:rPr>
          <w:rFonts w:eastAsia="MS Mincho"/>
          <w:b/>
          <w:sz w:val="26"/>
          <w:szCs w:val="26"/>
          <w:lang w:val="sv-SE"/>
        </w:rPr>
      </w:pPr>
      <w:r w:rsidRPr="00F61F84">
        <w:rPr>
          <w:b/>
          <w:bCs/>
          <w:sz w:val="26"/>
          <w:szCs w:val="26"/>
          <w:lang w:val="sv-SE"/>
        </w:rPr>
        <w:t>a/ Nhu cầu</w:t>
      </w:r>
      <w:r w:rsidRPr="00F61F84">
        <w:rPr>
          <w:rFonts w:eastAsia="MS Mincho"/>
          <w:b/>
          <w:sz w:val="26"/>
          <w:szCs w:val="26"/>
          <w:lang w:val="sv-SE"/>
        </w:rPr>
        <w:t xml:space="preserve"> sử dụng nguyên, vật liệu:</w:t>
      </w:r>
    </w:p>
    <w:p w:rsidR="00217FE0" w:rsidRPr="00F61F84" w:rsidRDefault="00217FE0" w:rsidP="001C4FBC">
      <w:pPr>
        <w:pStyle w:val="Heading5"/>
      </w:pPr>
      <w:bookmarkStart w:id="215" w:name="_Toc4748353"/>
      <w:bookmarkStart w:id="216" w:name="_Toc13822436"/>
      <w:bookmarkStart w:id="217" w:name="_Toc14727484"/>
      <w:bookmarkStart w:id="218" w:name="_Toc19781660"/>
      <w:bookmarkStart w:id="219" w:name="_Toc22120186"/>
      <w:bookmarkStart w:id="220" w:name="_Toc22120655"/>
      <w:bookmarkStart w:id="221" w:name="_Toc29467520"/>
      <w:bookmarkStart w:id="222" w:name="_Toc29470897"/>
      <w:bookmarkStart w:id="223" w:name="_Toc33948528"/>
      <w:bookmarkStart w:id="224" w:name="_Toc39608348"/>
      <w:bookmarkStart w:id="225" w:name="_Toc101950729"/>
      <w:bookmarkStart w:id="226" w:name="_Toc101951988"/>
      <w:bookmarkStart w:id="227" w:name="_Toc104544220"/>
      <w:r w:rsidRPr="00F61F84">
        <w:t>Bảng 1.</w:t>
      </w:r>
      <w:r w:rsidRPr="00F61F84">
        <w:rPr>
          <w:lang w:val="sv-SE"/>
        </w:rPr>
        <w:t>4.</w:t>
      </w:r>
      <w:r w:rsidRPr="00F61F84">
        <w:t xml:space="preserve"> Nhu cầu sử dụng nguyên, vật liệu trong quá trình sản xuất</w:t>
      </w:r>
      <w:bookmarkEnd w:id="215"/>
      <w:bookmarkEnd w:id="216"/>
      <w:bookmarkEnd w:id="217"/>
      <w:bookmarkEnd w:id="218"/>
      <w:bookmarkEnd w:id="219"/>
      <w:bookmarkEnd w:id="220"/>
      <w:bookmarkEnd w:id="221"/>
      <w:bookmarkEnd w:id="222"/>
      <w:bookmarkEnd w:id="223"/>
      <w:bookmarkEnd w:id="224"/>
      <w:bookmarkEnd w:id="225"/>
      <w:bookmarkEnd w:id="226"/>
      <w:bookmarkEnd w:id="2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1960"/>
        <w:gridCol w:w="1228"/>
        <w:gridCol w:w="1937"/>
        <w:gridCol w:w="1461"/>
        <w:gridCol w:w="2401"/>
      </w:tblGrid>
      <w:tr w:rsidR="00217FE0" w:rsidRPr="00F61F84" w:rsidTr="009B7030">
        <w:trPr>
          <w:trHeight w:val="251"/>
        </w:trPr>
        <w:tc>
          <w:tcPr>
            <w:tcW w:w="295" w:type="pct"/>
            <w:shd w:val="clear" w:color="auto" w:fill="auto"/>
            <w:vAlign w:val="center"/>
          </w:tcPr>
          <w:p w:rsidR="00217FE0" w:rsidRPr="00F61F84" w:rsidRDefault="00217FE0" w:rsidP="00F61F84">
            <w:pPr>
              <w:tabs>
                <w:tab w:val="left" w:pos="1643"/>
              </w:tabs>
              <w:spacing w:line="360" w:lineRule="auto"/>
              <w:jc w:val="center"/>
              <w:rPr>
                <w:rFonts w:eastAsia="SimSun"/>
                <w:b/>
                <w:sz w:val="26"/>
                <w:szCs w:val="26"/>
                <w:lang w:val="vi-VN"/>
              </w:rPr>
            </w:pPr>
            <w:r w:rsidRPr="00F61F84">
              <w:rPr>
                <w:rFonts w:eastAsia="SimSun"/>
                <w:b/>
                <w:sz w:val="26"/>
                <w:szCs w:val="26"/>
                <w:lang w:val="vi-VN"/>
              </w:rPr>
              <w:t>TT</w:t>
            </w:r>
          </w:p>
        </w:tc>
        <w:tc>
          <w:tcPr>
            <w:tcW w:w="1026" w:type="pct"/>
            <w:shd w:val="clear" w:color="auto" w:fill="auto"/>
            <w:vAlign w:val="center"/>
          </w:tcPr>
          <w:p w:rsidR="00217FE0" w:rsidRPr="00F61F84" w:rsidRDefault="00217FE0" w:rsidP="00F61F84">
            <w:pPr>
              <w:tabs>
                <w:tab w:val="left" w:pos="1643"/>
              </w:tabs>
              <w:spacing w:line="360" w:lineRule="auto"/>
              <w:jc w:val="center"/>
              <w:rPr>
                <w:rFonts w:eastAsia="SimSun"/>
                <w:b/>
                <w:sz w:val="26"/>
                <w:szCs w:val="26"/>
                <w:lang w:val="vi-VN"/>
              </w:rPr>
            </w:pPr>
            <w:r w:rsidRPr="00F61F84">
              <w:rPr>
                <w:rFonts w:eastAsia="SimSun"/>
                <w:b/>
                <w:sz w:val="26"/>
                <w:szCs w:val="26"/>
                <w:lang w:val="vi-VN"/>
              </w:rPr>
              <w:t>Loại nguyên liệu</w:t>
            </w:r>
          </w:p>
        </w:tc>
        <w:tc>
          <w:tcPr>
            <w:tcW w:w="643" w:type="pct"/>
            <w:shd w:val="clear" w:color="auto" w:fill="auto"/>
            <w:vAlign w:val="center"/>
          </w:tcPr>
          <w:p w:rsidR="00217FE0" w:rsidRPr="00F61F84" w:rsidRDefault="00217FE0" w:rsidP="00F61F84">
            <w:pPr>
              <w:tabs>
                <w:tab w:val="left" w:pos="1643"/>
              </w:tabs>
              <w:spacing w:line="360" w:lineRule="auto"/>
              <w:jc w:val="center"/>
              <w:rPr>
                <w:rFonts w:eastAsia="SimSun"/>
                <w:b/>
                <w:sz w:val="26"/>
                <w:szCs w:val="26"/>
              </w:rPr>
            </w:pPr>
            <w:r w:rsidRPr="00F61F84">
              <w:rPr>
                <w:rFonts w:eastAsia="SimSun"/>
                <w:b/>
                <w:sz w:val="26"/>
                <w:szCs w:val="26"/>
              </w:rPr>
              <w:t>Đơn vị</w:t>
            </w:r>
          </w:p>
        </w:tc>
        <w:tc>
          <w:tcPr>
            <w:tcW w:w="1014" w:type="pct"/>
            <w:vAlign w:val="center"/>
          </w:tcPr>
          <w:p w:rsidR="00217FE0" w:rsidRPr="00F61F84" w:rsidRDefault="00217FE0" w:rsidP="00F61F84">
            <w:pPr>
              <w:tabs>
                <w:tab w:val="left" w:pos="1643"/>
              </w:tabs>
              <w:spacing w:line="360" w:lineRule="auto"/>
              <w:jc w:val="center"/>
              <w:rPr>
                <w:rFonts w:eastAsia="SimSun"/>
                <w:b/>
                <w:sz w:val="26"/>
                <w:szCs w:val="26"/>
              </w:rPr>
            </w:pPr>
            <w:r w:rsidRPr="00F61F84">
              <w:rPr>
                <w:rFonts w:eastAsia="SimSun"/>
                <w:b/>
                <w:sz w:val="26"/>
                <w:szCs w:val="26"/>
              </w:rPr>
              <w:t>Quy cách</w:t>
            </w:r>
          </w:p>
        </w:tc>
        <w:tc>
          <w:tcPr>
            <w:tcW w:w="765" w:type="pct"/>
            <w:shd w:val="clear" w:color="auto" w:fill="auto"/>
            <w:vAlign w:val="center"/>
          </w:tcPr>
          <w:p w:rsidR="00217FE0" w:rsidRPr="00F61F84" w:rsidRDefault="00217FE0" w:rsidP="00F61F84">
            <w:pPr>
              <w:tabs>
                <w:tab w:val="left" w:pos="1643"/>
              </w:tabs>
              <w:spacing w:line="360" w:lineRule="auto"/>
              <w:jc w:val="center"/>
              <w:rPr>
                <w:rFonts w:eastAsia="SimSun"/>
                <w:b/>
                <w:sz w:val="26"/>
                <w:szCs w:val="26"/>
              </w:rPr>
            </w:pPr>
            <w:r w:rsidRPr="00F61F84">
              <w:rPr>
                <w:rFonts w:eastAsia="SimSun"/>
                <w:b/>
                <w:sz w:val="26"/>
                <w:szCs w:val="26"/>
                <w:lang w:val="vi-VN"/>
              </w:rPr>
              <w:t>Số lượng</w:t>
            </w:r>
          </w:p>
        </w:tc>
        <w:tc>
          <w:tcPr>
            <w:tcW w:w="1258" w:type="pct"/>
            <w:vAlign w:val="center"/>
          </w:tcPr>
          <w:p w:rsidR="00217FE0" w:rsidRPr="00F61F84" w:rsidRDefault="00217FE0" w:rsidP="00F61F84">
            <w:pPr>
              <w:spacing w:line="360" w:lineRule="auto"/>
              <w:jc w:val="center"/>
              <w:rPr>
                <w:rFonts w:eastAsia="SimSun"/>
                <w:sz w:val="26"/>
                <w:szCs w:val="26"/>
                <w:lang w:val="vi-VN"/>
              </w:rPr>
            </w:pPr>
            <w:r w:rsidRPr="00F61F84">
              <w:rPr>
                <w:b/>
                <w:bCs/>
                <w:sz w:val="26"/>
                <w:szCs w:val="26"/>
              </w:rPr>
              <w:t>Nguồn cung cấp</w:t>
            </w:r>
          </w:p>
        </w:tc>
      </w:tr>
      <w:tr w:rsidR="00217FE0" w:rsidRPr="00F61F84" w:rsidTr="009B7030">
        <w:trPr>
          <w:trHeight w:val="323"/>
        </w:trPr>
        <w:tc>
          <w:tcPr>
            <w:tcW w:w="295" w:type="pct"/>
            <w:shd w:val="clear" w:color="auto" w:fill="auto"/>
            <w:vAlign w:val="center"/>
          </w:tcPr>
          <w:p w:rsidR="00217FE0" w:rsidRPr="00F61F84" w:rsidRDefault="00217FE0" w:rsidP="00F61F84">
            <w:pPr>
              <w:tabs>
                <w:tab w:val="left" w:pos="1643"/>
              </w:tabs>
              <w:spacing w:line="360" w:lineRule="auto"/>
              <w:jc w:val="center"/>
              <w:rPr>
                <w:rFonts w:eastAsia="SimSun"/>
                <w:sz w:val="26"/>
                <w:szCs w:val="26"/>
              </w:rPr>
            </w:pPr>
            <w:r w:rsidRPr="00F61F84">
              <w:rPr>
                <w:rFonts w:eastAsia="SimSun"/>
                <w:sz w:val="26"/>
                <w:szCs w:val="26"/>
              </w:rPr>
              <w:t>1</w:t>
            </w:r>
          </w:p>
        </w:tc>
        <w:tc>
          <w:tcPr>
            <w:tcW w:w="1026" w:type="pct"/>
            <w:shd w:val="clear" w:color="auto" w:fill="auto"/>
            <w:vAlign w:val="center"/>
          </w:tcPr>
          <w:p w:rsidR="00217FE0" w:rsidRPr="00F61F84" w:rsidRDefault="00217FE0" w:rsidP="00F61F84">
            <w:pPr>
              <w:tabs>
                <w:tab w:val="left" w:pos="1643"/>
              </w:tabs>
              <w:spacing w:line="360" w:lineRule="auto"/>
              <w:rPr>
                <w:rFonts w:eastAsia="SimSun"/>
                <w:sz w:val="26"/>
                <w:szCs w:val="26"/>
              </w:rPr>
            </w:pPr>
            <w:r w:rsidRPr="00F61F84">
              <w:rPr>
                <w:sz w:val="26"/>
                <w:szCs w:val="26"/>
              </w:rPr>
              <w:t xml:space="preserve">Nhôm thỏi </w:t>
            </w:r>
          </w:p>
        </w:tc>
        <w:tc>
          <w:tcPr>
            <w:tcW w:w="643" w:type="pct"/>
            <w:shd w:val="clear" w:color="auto" w:fill="auto"/>
            <w:vAlign w:val="center"/>
          </w:tcPr>
          <w:p w:rsidR="00217FE0" w:rsidRPr="00F61F84" w:rsidRDefault="00217FE0" w:rsidP="00F61F84">
            <w:pPr>
              <w:tabs>
                <w:tab w:val="left" w:pos="1643"/>
              </w:tabs>
              <w:spacing w:line="360" w:lineRule="auto"/>
              <w:jc w:val="center"/>
              <w:rPr>
                <w:rFonts w:eastAsia="SimSun"/>
                <w:sz w:val="26"/>
                <w:szCs w:val="26"/>
              </w:rPr>
            </w:pPr>
            <w:r w:rsidRPr="00F61F84">
              <w:rPr>
                <w:rFonts w:eastAsia="SimSun"/>
                <w:sz w:val="26"/>
                <w:szCs w:val="26"/>
              </w:rPr>
              <w:t>Tấn</w:t>
            </w:r>
            <w:r w:rsidRPr="00F61F84">
              <w:rPr>
                <w:rFonts w:eastAsia="SimSun"/>
                <w:sz w:val="26"/>
                <w:szCs w:val="26"/>
                <w:lang w:val="vi-VN"/>
              </w:rPr>
              <w:t>/</w:t>
            </w:r>
            <w:r w:rsidRPr="00F61F84">
              <w:rPr>
                <w:rFonts w:eastAsia="SimSun"/>
                <w:sz w:val="26"/>
                <w:szCs w:val="26"/>
              </w:rPr>
              <w:t>năm</w:t>
            </w:r>
          </w:p>
        </w:tc>
        <w:tc>
          <w:tcPr>
            <w:tcW w:w="1014" w:type="pct"/>
            <w:vAlign w:val="center"/>
          </w:tcPr>
          <w:p w:rsidR="00217FE0" w:rsidRPr="00F61F84" w:rsidRDefault="00217FE0" w:rsidP="00F61F84">
            <w:pPr>
              <w:tabs>
                <w:tab w:val="left" w:pos="1643"/>
              </w:tabs>
              <w:spacing w:line="360" w:lineRule="auto"/>
              <w:jc w:val="center"/>
              <w:rPr>
                <w:rFonts w:eastAsia="SimSun"/>
                <w:sz w:val="26"/>
                <w:szCs w:val="26"/>
              </w:rPr>
            </w:pPr>
            <w:r w:rsidRPr="00F61F84">
              <w:rPr>
                <w:sz w:val="26"/>
                <w:szCs w:val="26"/>
                <w:shd w:val="clear" w:color="auto" w:fill="FFFFFF"/>
              </w:rPr>
              <w:t>600mm x 80mm</w:t>
            </w:r>
          </w:p>
        </w:tc>
        <w:tc>
          <w:tcPr>
            <w:tcW w:w="765" w:type="pct"/>
            <w:shd w:val="clear" w:color="auto" w:fill="auto"/>
            <w:vAlign w:val="center"/>
          </w:tcPr>
          <w:p w:rsidR="00217FE0" w:rsidRPr="00F61F84" w:rsidRDefault="00217FE0" w:rsidP="00F61F84">
            <w:pPr>
              <w:tabs>
                <w:tab w:val="left" w:pos="1643"/>
              </w:tabs>
              <w:spacing w:line="360" w:lineRule="auto"/>
              <w:jc w:val="center"/>
              <w:rPr>
                <w:rFonts w:eastAsia="SimSun"/>
                <w:sz w:val="26"/>
                <w:szCs w:val="26"/>
              </w:rPr>
            </w:pPr>
            <w:r w:rsidRPr="00F61F84">
              <w:rPr>
                <w:rFonts w:eastAsia="SimSun"/>
                <w:sz w:val="26"/>
                <w:szCs w:val="26"/>
              </w:rPr>
              <w:t>1.6</w:t>
            </w:r>
            <w:r w:rsidR="00046464" w:rsidRPr="00F61F84">
              <w:rPr>
                <w:rFonts w:eastAsia="SimSun"/>
                <w:sz w:val="26"/>
                <w:szCs w:val="26"/>
              </w:rPr>
              <w:t>84</w:t>
            </w:r>
          </w:p>
        </w:tc>
        <w:tc>
          <w:tcPr>
            <w:tcW w:w="1258" w:type="pct"/>
            <w:vAlign w:val="center"/>
          </w:tcPr>
          <w:p w:rsidR="00217FE0" w:rsidRPr="00F61F84" w:rsidRDefault="00217FE0" w:rsidP="00F61F84">
            <w:pPr>
              <w:tabs>
                <w:tab w:val="left" w:pos="1643"/>
              </w:tabs>
              <w:spacing w:line="360" w:lineRule="auto"/>
              <w:jc w:val="center"/>
              <w:rPr>
                <w:rFonts w:eastAsia="SimSun"/>
                <w:sz w:val="26"/>
                <w:szCs w:val="26"/>
              </w:rPr>
            </w:pPr>
            <w:r w:rsidRPr="00F61F84">
              <w:rPr>
                <w:sz w:val="26"/>
                <w:szCs w:val="26"/>
              </w:rPr>
              <w:t>Trung Quốc</w:t>
            </w:r>
          </w:p>
          <w:p w:rsidR="00217FE0" w:rsidRPr="00F61F84" w:rsidRDefault="00217FE0" w:rsidP="00F61F84">
            <w:pPr>
              <w:spacing w:line="360" w:lineRule="auto"/>
              <w:ind w:firstLine="720"/>
              <w:rPr>
                <w:rFonts w:eastAsia="SimSun"/>
                <w:sz w:val="26"/>
                <w:szCs w:val="26"/>
              </w:rPr>
            </w:pPr>
          </w:p>
        </w:tc>
      </w:tr>
      <w:tr w:rsidR="00217FE0" w:rsidRPr="00F61F84" w:rsidTr="009B7030">
        <w:trPr>
          <w:trHeight w:val="323"/>
        </w:trPr>
        <w:tc>
          <w:tcPr>
            <w:tcW w:w="295" w:type="pct"/>
            <w:shd w:val="clear" w:color="auto" w:fill="auto"/>
            <w:vAlign w:val="center"/>
          </w:tcPr>
          <w:p w:rsidR="00217FE0" w:rsidRPr="00F61F84" w:rsidRDefault="00217FE0" w:rsidP="00F61F84">
            <w:pPr>
              <w:tabs>
                <w:tab w:val="left" w:pos="1643"/>
              </w:tabs>
              <w:spacing w:line="360" w:lineRule="auto"/>
              <w:jc w:val="center"/>
              <w:rPr>
                <w:rFonts w:eastAsia="SimSun"/>
                <w:sz w:val="26"/>
                <w:szCs w:val="26"/>
              </w:rPr>
            </w:pPr>
            <w:r w:rsidRPr="00F61F84">
              <w:rPr>
                <w:rFonts w:eastAsia="SimSun"/>
                <w:sz w:val="26"/>
                <w:szCs w:val="26"/>
              </w:rPr>
              <w:t>2</w:t>
            </w:r>
          </w:p>
        </w:tc>
        <w:tc>
          <w:tcPr>
            <w:tcW w:w="1026" w:type="pct"/>
            <w:shd w:val="clear" w:color="auto" w:fill="auto"/>
            <w:vAlign w:val="center"/>
          </w:tcPr>
          <w:p w:rsidR="00217FE0" w:rsidRPr="00F61F84" w:rsidRDefault="00217FE0" w:rsidP="00F61F84">
            <w:pPr>
              <w:tabs>
                <w:tab w:val="left" w:pos="1643"/>
              </w:tabs>
              <w:spacing w:line="360" w:lineRule="auto"/>
              <w:rPr>
                <w:rFonts w:eastAsia="SimSun"/>
                <w:sz w:val="26"/>
                <w:szCs w:val="26"/>
              </w:rPr>
            </w:pPr>
            <w:r w:rsidRPr="00F61F84">
              <w:rPr>
                <w:sz w:val="26"/>
                <w:szCs w:val="26"/>
              </w:rPr>
              <w:t>Nhôm dây (phế liệu)</w:t>
            </w:r>
          </w:p>
        </w:tc>
        <w:tc>
          <w:tcPr>
            <w:tcW w:w="643" w:type="pct"/>
            <w:shd w:val="clear" w:color="auto" w:fill="auto"/>
            <w:vAlign w:val="center"/>
          </w:tcPr>
          <w:p w:rsidR="00217FE0" w:rsidRPr="00F61F84" w:rsidRDefault="00217FE0" w:rsidP="00F61F84">
            <w:pPr>
              <w:spacing w:line="360" w:lineRule="auto"/>
              <w:rPr>
                <w:sz w:val="26"/>
                <w:szCs w:val="26"/>
              </w:rPr>
            </w:pPr>
            <w:r w:rsidRPr="00F61F84">
              <w:rPr>
                <w:rFonts w:eastAsia="SimSun"/>
                <w:sz w:val="26"/>
                <w:szCs w:val="26"/>
              </w:rPr>
              <w:t>Tấn</w:t>
            </w:r>
            <w:r w:rsidRPr="00F61F84">
              <w:rPr>
                <w:rFonts w:eastAsia="SimSun"/>
                <w:sz w:val="26"/>
                <w:szCs w:val="26"/>
                <w:lang w:val="vi-VN"/>
              </w:rPr>
              <w:t>/</w:t>
            </w:r>
            <w:r w:rsidRPr="00F61F84">
              <w:rPr>
                <w:rFonts w:eastAsia="SimSun"/>
                <w:sz w:val="26"/>
                <w:szCs w:val="26"/>
              </w:rPr>
              <w:t>năm</w:t>
            </w:r>
          </w:p>
        </w:tc>
        <w:tc>
          <w:tcPr>
            <w:tcW w:w="1014" w:type="pct"/>
            <w:vMerge w:val="restart"/>
            <w:vAlign w:val="center"/>
          </w:tcPr>
          <w:p w:rsidR="00217FE0" w:rsidRPr="00F61F84" w:rsidRDefault="00217FE0" w:rsidP="00F61F84">
            <w:pPr>
              <w:tabs>
                <w:tab w:val="left" w:pos="1643"/>
              </w:tabs>
              <w:spacing w:line="360" w:lineRule="auto"/>
              <w:jc w:val="center"/>
              <w:rPr>
                <w:rFonts w:eastAsia="SimSun"/>
                <w:sz w:val="26"/>
                <w:szCs w:val="26"/>
              </w:rPr>
            </w:pPr>
            <w:r w:rsidRPr="00F61F84">
              <w:rPr>
                <w:sz w:val="26"/>
                <w:szCs w:val="26"/>
              </w:rPr>
              <w:t>Kiện chứa, bao nylon</w:t>
            </w:r>
          </w:p>
        </w:tc>
        <w:tc>
          <w:tcPr>
            <w:tcW w:w="765" w:type="pct"/>
            <w:shd w:val="clear" w:color="auto" w:fill="auto"/>
            <w:vAlign w:val="center"/>
          </w:tcPr>
          <w:p w:rsidR="00217FE0" w:rsidRPr="00F61F84" w:rsidRDefault="00217FE0" w:rsidP="00F61F84">
            <w:pPr>
              <w:tabs>
                <w:tab w:val="left" w:pos="1643"/>
              </w:tabs>
              <w:spacing w:line="360" w:lineRule="auto"/>
              <w:jc w:val="center"/>
              <w:rPr>
                <w:rFonts w:eastAsia="SimSun"/>
                <w:sz w:val="26"/>
                <w:szCs w:val="26"/>
              </w:rPr>
            </w:pPr>
            <w:r w:rsidRPr="00F61F84">
              <w:rPr>
                <w:rFonts w:eastAsia="SimSun"/>
                <w:sz w:val="26"/>
                <w:szCs w:val="26"/>
              </w:rPr>
              <w:t>1</w:t>
            </w:r>
            <w:r w:rsidR="005E3C0F" w:rsidRPr="00F61F84">
              <w:rPr>
                <w:rFonts w:eastAsia="SimSun"/>
                <w:sz w:val="26"/>
                <w:szCs w:val="26"/>
              </w:rPr>
              <w:t>25</w:t>
            </w:r>
          </w:p>
        </w:tc>
        <w:tc>
          <w:tcPr>
            <w:tcW w:w="1258" w:type="pct"/>
            <w:vAlign w:val="center"/>
          </w:tcPr>
          <w:p w:rsidR="00217FE0" w:rsidRPr="00F61F84" w:rsidRDefault="00217FE0" w:rsidP="00F61F84">
            <w:pPr>
              <w:tabs>
                <w:tab w:val="left" w:pos="1643"/>
              </w:tabs>
              <w:spacing w:line="360" w:lineRule="auto"/>
              <w:jc w:val="center"/>
              <w:rPr>
                <w:rFonts w:eastAsia="SimSun"/>
                <w:sz w:val="26"/>
                <w:szCs w:val="26"/>
              </w:rPr>
            </w:pPr>
            <w:r w:rsidRPr="00F61F84">
              <w:rPr>
                <w:rFonts w:eastAsia="SimSun"/>
                <w:sz w:val="26"/>
                <w:szCs w:val="26"/>
              </w:rPr>
              <w:t>Việt nam</w:t>
            </w:r>
          </w:p>
        </w:tc>
      </w:tr>
      <w:tr w:rsidR="00217FE0" w:rsidRPr="00F61F84" w:rsidTr="009B7030">
        <w:trPr>
          <w:trHeight w:val="323"/>
        </w:trPr>
        <w:tc>
          <w:tcPr>
            <w:tcW w:w="295" w:type="pct"/>
            <w:shd w:val="clear" w:color="auto" w:fill="auto"/>
            <w:vAlign w:val="center"/>
          </w:tcPr>
          <w:p w:rsidR="00217FE0" w:rsidRPr="00F61F84" w:rsidRDefault="00217FE0" w:rsidP="00F61F84">
            <w:pPr>
              <w:tabs>
                <w:tab w:val="left" w:pos="1643"/>
              </w:tabs>
              <w:spacing w:line="360" w:lineRule="auto"/>
              <w:jc w:val="center"/>
              <w:rPr>
                <w:rFonts w:eastAsia="SimSun"/>
                <w:sz w:val="26"/>
                <w:szCs w:val="26"/>
              </w:rPr>
            </w:pPr>
            <w:r w:rsidRPr="00F61F84">
              <w:rPr>
                <w:rFonts w:eastAsia="SimSun"/>
                <w:sz w:val="26"/>
                <w:szCs w:val="26"/>
              </w:rPr>
              <w:t>3</w:t>
            </w:r>
          </w:p>
        </w:tc>
        <w:tc>
          <w:tcPr>
            <w:tcW w:w="1026" w:type="pct"/>
            <w:shd w:val="clear" w:color="auto" w:fill="auto"/>
            <w:vAlign w:val="center"/>
          </w:tcPr>
          <w:p w:rsidR="00217FE0" w:rsidRPr="00F61F84" w:rsidRDefault="00217FE0" w:rsidP="00F61F84">
            <w:pPr>
              <w:tabs>
                <w:tab w:val="left" w:pos="1643"/>
              </w:tabs>
              <w:spacing w:line="360" w:lineRule="auto"/>
              <w:rPr>
                <w:rFonts w:eastAsia="SimSun"/>
                <w:sz w:val="26"/>
                <w:szCs w:val="26"/>
              </w:rPr>
            </w:pPr>
            <w:r w:rsidRPr="00F61F84">
              <w:rPr>
                <w:sz w:val="26"/>
                <w:szCs w:val="26"/>
              </w:rPr>
              <w:t>Nhôm cửa (phế liệu)</w:t>
            </w:r>
          </w:p>
        </w:tc>
        <w:tc>
          <w:tcPr>
            <w:tcW w:w="643" w:type="pct"/>
            <w:shd w:val="clear" w:color="auto" w:fill="auto"/>
            <w:vAlign w:val="center"/>
          </w:tcPr>
          <w:p w:rsidR="00217FE0" w:rsidRPr="00F61F84" w:rsidRDefault="00217FE0" w:rsidP="00F61F84">
            <w:pPr>
              <w:spacing w:line="360" w:lineRule="auto"/>
              <w:rPr>
                <w:sz w:val="26"/>
                <w:szCs w:val="26"/>
              </w:rPr>
            </w:pPr>
            <w:r w:rsidRPr="00F61F84">
              <w:rPr>
                <w:rFonts w:eastAsia="SimSun"/>
                <w:sz w:val="26"/>
                <w:szCs w:val="26"/>
              </w:rPr>
              <w:t>Tấn</w:t>
            </w:r>
            <w:r w:rsidRPr="00F61F84">
              <w:rPr>
                <w:rFonts w:eastAsia="SimSun"/>
                <w:sz w:val="26"/>
                <w:szCs w:val="26"/>
                <w:lang w:val="vi-VN"/>
              </w:rPr>
              <w:t>/</w:t>
            </w:r>
            <w:r w:rsidRPr="00F61F84">
              <w:rPr>
                <w:rFonts w:eastAsia="SimSun"/>
                <w:sz w:val="26"/>
                <w:szCs w:val="26"/>
              </w:rPr>
              <w:t>năm</w:t>
            </w:r>
          </w:p>
        </w:tc>
        <w:tc>
          <w:tcPr>
            <w:tcW w:w="1014" w:type="pct"/>
            <w:vMerge/>
            <w:vAlign w:val="center"/>
          </w:tcPr>
          <w:p w:rsidR="00217FE0" w:rsidRPr="00F61F84" w:rsidRDefault="00217FE0" w:rsidP="00F61F84">
            <w:pPr>
              <w:tabs>
                <w:tab w:val="left" w:pos="1643"/>
              </w:tabs>
              <w:spacing w:line="360" w:lineRule="auto"/>
              <w:jc w:val="center"/>
              <w:rPr>
                <w:rFonts w:eastAsia="SimSun"/>
                <w:sz w:val="26"/>
                <w:szCs w:val="26"/>
              </w:rPr>
            </w:pPr>
          </w:p>
        </w:tc>
        <w:tc>
          <w:tcPr>
            <w:tcW w:w="765" w:type="pct"/>
            <w:shd w:val="clear" w:color="auto" w:fill="auto"/>
            <w:vAlign w:val="center"/>
          </w:tcPr>
          <w:p w:rsidR="00217FE0" w:rsidRPr="00F61F84" w:rsidRDefault="00217FE0" w:rsidP="00F61F84">
            <w:pPr>
              <w:tabs>
                <w:tab w:val="left" w:pos="1643"/>
              </w:tabs>
              <w:spacing w:line="360" w:lineRule="auto"/>
              <w:jc w:val="center"/>
              <w:rPr>
                <w:rFonts w:eastAsia="SimSun"/>
                <w:sz w:val="26"/>
                <w:szCs w:val="26"/>
              </w:rPr>
            </w:pPr>
            <w:r w:rsidRPr="00F61F84">
              <w:rPr>
                <w:rFonts w:eastAsia="SimSun"/>
                <w:sz w:val="26"/>
                <w:szCs w:val="26"/>
              </w:rPr>
              <w:t>1</w:t>
            </w:r>
            <w:r w:rsidR="005E3C0F" w:rsidRPr="00F61F84">
              <w:rPr>
                <w:rFonts w:eastAsia="SimSun"/>
                <w:sz w:val="26"/>
                <w:szCs w:val="26"/>
              </w:rPr>
              <w:t>25</w:t>
            </w:r>
          </w:p>
        </w:tc>
        <w:tc>
          <w:tcPr>
            <w:tcW w:w="1258" w:type="pct"/>
            <w:vAlign w:val="center"/>
          </w:tcPr>
          <w:p w:rsidR="00217FE0" w:rsidRPr="00F61F84" w:rsidRDefault="00217FE0" w:rsidP="00F61F84">
            <w:pPr>
              <w:spacing w:line="360" w:lineRule="auto"/>
              <w:jc w:val="center"/>
              <w:rPr>
                <w:sz w:val="26"/>
                <w:szCs w:val="26"/>
              </w:rPr>
            </w:pPr>
            <w:r w:rsidRPr="00F61F84">
              <w:rPr>
                <w:rFonts w:eastAsia="SimSun"/>
                <w:sz w:val="26"/>
                <w:szCs w:val="26"/>
              </w:rPr>
              <w:t>Việt nam</w:t>
            </w:r>
          </w:p>
        </w:tc>
      </w:tr>
      <w:tr w:rsidR="00217FE0" w:rsidRPr="00F61F84" w:rsidTr="009B7030">
        <w:trPr>
          <w:trHeight w:val="323"/>
        </w:trPr>
        <w:tc>
          <w:tcPr>
            <w:tcW w:w="295" w:type="pct"/>
            <w:shd w:val="clear" w:color="auto" w:fill="auto"/>
            <w:vAlign w:val="center"/>
          </w:tcPr>
          <w:p w:rsidR="00217FE0" w:rsidRPr="00F61F84" w:rsidRDefault="00217FE0" w:rsidP="00F61F84">
            <w:pPr>
              <w:tabs>
                <w:tab w:val="left" w:pos="1643"/>
              </w:tabs>
              <w:spacing w:line="360" w:lineRule="auto"/>
              <w:jc w:val="center"/>
              <w:rPr>
                <w:rFonts w:eastAsia="SimSun"/>
                <w:sz w:val="26"/>
                <w:szCs w:val="26"/>
              </w:rPr>
            </w:pPr>
            <w:r w:rsidRPr="00F61F84">
              <w:rPr>
                <w:rFonts w:eastAsia="SimSun"/>
                <w:sz w:val="26"/>
                <w:szCs w:val="26"/>
              </w:rPr>
              <w:t>4</w:t>
            </w:r>
          </w:p>
        </w:tc>
        <w:tc>
          <w:tcPr>
            <w:tcW w:w="1026" w:type="pct"/>
            <w:shd w:val="clear" w:color="auto" w:fill="auto"/>
            <w:vAlign w:val="center"/>
          </w:tcPr>
          <w:p w:rsidR="00217FE0" w:rsidRPr="00F61F84" w:rsidRDefault="00217FE0" w:rsidP="00F61F84">
            <w:pPr>
              <w:tabs>
                <w:tab w:val="left" w:pos="1643"/>
              </w:tabs>
              <w:spacing w:line="360" w:lineRule="auto"/>
              <w:rPr>
                <w:rFonts w:eastAsia="SimSun"/>
                <w:sz w:val="26"/>
                <w:szCs w:val="26"/>
              </w:rPr>
            </w:pPr>
            <w:r w:rsidRPr="00F61F84">
              <w:rPr>
                <w:sz w:val="26"/>
                <w:szCs w:val="26"/>
              </w:rPr>
              <w:t>Nhôm đà (phế liệu)</w:t>
            </w:r>
          </w:p>
        </w:tc>
        <w:tc>
          <w:tcPr>
            <w:tcW w:w="643" w:type="pct"/>
            <w:shd w:val="clear" w:color="auto" w:fill="auto"/>
            <w:vAlign w:val="center"/>
          </w:tcPr>
          <w:p w:rsidR="00217FE0" w:rsidRPr="00F61F84" w:rsidRDefault="00217FE0" w:rsidP="00F61F84">
            <w:pPr>
              <w:spacing w:line="360" w:lineRule="auto"/>
              <w:rPr>
                <w:sz w:val="26"/>
                <w:szCs w:val="26"/>
              </w:rPr>
            </w:pPr>
            <w:r w:rsidRPr="00F61F84">
              <w:rPr>
                <w:rFonts w:eastAsia="SimSun"/>
                <w:sz w:val="26"/>
                <w:szCs w:val="26"/>
              </w:rPr>
              <w:t>Tấn</w:t>
            </w:r>
            <w:r w:rsidRPr="00F61F84">
              <w:rPr>
                <w:rFonts w:eastAsia="SimSun"/>
                <w:sz w:val="26"/>
                <w:szCs w:val="26"/>
                <w:lang w:val="vi-VN"/>
              </w:rPr>
              <w:t>/</w:t>
            </w:r>
            <w:r w:rsidRPr="00F61F84">
              <w:rPr>
                <w:rFonts w:eastAsia="SimSun"/>
                <w:sz w:val="26"/>
                <w:szCs w:val="26"/>
              </w:rPr>
              <w:t>năm</w:t>
            </w:r>
          </w:p>
        </w:tc>
        <w:tc>
          <w:tcPr>
            <w:tcW w:w="1014" w:type="pct"/>
            <w:vMerge/>
            <w:vAlign w:val="center"/>
          </w:tcPr>
          <w:p w:rsidR="00217FE0" w:rsidRPr="00F61F84" w:rsidRDefault="00217FE0" w:rsidP="00F61F84">
            <w:pPr>
              <w:tabs>
                <w:tab w:val="left" w:pos="1643"/>
              </w:tabs>
              <w:spacing w:line="360" w:lineRule="auto"/>
              <w:jc w:val="center"/>
              <w:rPr>
                <w:rFonts w:eastAsia="SimSun"/>
                <w:sz w:val="26"/>
                <w:szCs w:val="26"/>
              </w:rPr>
            </w:pPr>
          </w:p>
        </w:tc>
        <w:tc>
          <w:tcPr>
            <w:tcW w:w="765" w:type="pct"/>
            <w:shd w:val="clear" w:color="auto" w:fill="auto"/>
            <w:vAlign w:val="center"/>
          </w:tcPr>
          <w:p w:rsidR="00217FE0" w:rsidRPr="00F61F84" w:rsidRDefault="00046464" w:rsidP="00F61F84">
            <w:pPr>
              <w:tabs>
                <w:tab w:val="left" w:pos="1643"/>
              </w:tabs>
              <w:spacing w:line="360" w:lineRule="auto"/>
              <w:jc w:val="center"/>
              <w:rPr>
                <w:rFonts w:eastAsia="SimSun"/>
                <w:sz w:val="26"/>
                <w:szCs w:val="26"/>
              </w:rPr>
            </w:pPr>
            <w:r w:rsidRPr="00F61F84">
              <w:rPr>
                <w:rFonts w:eastAsia="SimSun"/>
                <w:sz w:val="26"/>
                <w:szCs w:val="26"/>
              </w:rPr>
              <w:t>85</w:t>
            </w:r>
          </w:p>
        </w:tc>
        <w:tc>
          <w:tcPr>
            <w:tcW w:w="1258" w:type="pct"/>
            <w:vAlign w:val="center"/>
          </w:tcPr>
          <w:p w:rsidR="00217FE0" w:rsidRPr="00F61F84" w:rsidRDefault="00217FE0" w:rsidP="00F61F84">
            <w:pPr>
              <w:spacing w:line="360" w:lineRule="auto"/>
              <w:jc w:val="center"/>
              <w:rPr>
                <w:sz w:val="26"/>
                <w:szCs w:val="26"/>
              </w:rPr>
            </w:pPr>
            <w:r w:rsidRPr="00F61F84">
              <w:rPr>
                <w:rFonts w:eastAsia="SimSun"/>
                <w:sz w:val="26"/>
                <w:szCs w:val="26"/>
              </w:rPr>
              <w:t>Việt nam</w:t>
            </w:r>
          </w:p>
        </w:tc>
      </w:tr>
      <w:tr w:rsidR="00217FE0" w:rsidRPr="00F61F84" w:rsidTr="009B7030">
        <w:trPr>
          <w:trHeight w:val="392"/>
        </w:trPr>
        <w:tc>
          <w:tcPr>
            <w:tcW w:w="295" w:type="pct"/>
            <w:shd w:val="clear" w:color="auto" w:fill="auto"/>
            <w:vAlign w:val="center"/>
          </w:tcPr>
          <w:p w:rsidR="00217FE0" w:rsidRPr="00F61F84" w:rsidRDefault="00217FE0" w:rsidP="00F61F84">
            <w:pPr>
              <w:tabs>
                <w:tab w:val="left" w:pos="1643"/>
              </w:tabs>
              <w:spacing w:line="360" w:lineRule="auto"/>
              <w:jc w:val="center"/>
              <w:rPr>
                <w:rFonts w:eastAsia="SimSun"/>
                <w:sz w:val="26"/>
                <w:szCs w:val="26"/>
              </w:rPr>
            </w:pPr>
            <w:r w:rsidRPr="00F61F84">
              <w:rPr>
                <w:rFonts w:eastAsia="SimSun"/>
                <w:sz w:val="26"/>
                <w:szCs w:val="26"/>
              </w:rPr>
              <w:t>5</w:t>
            </w:r>
          </w:p>
        </w:tc>
        <w:tc>
          <w:tcPr>
            <w:tcW w:w="1026" w:type="pct"/>
            <w:shd w:val="clear" w:color="auto" w:fill="auto"/>
            <w:vAlign w:val="center"/>
          </w:tcPr>
          <w:p w:rsidR="00217FE0" w:rsidRPr="00F61F84" w:rsidRDefault="00217FE0" w:rsidP="00F61F84">
            <w:pPr>
              <w:tabs>
                <w:tab w:val="left" w:pos="1643"/>
              </w:tabs>
              <w:spacing w:line="360" w:lineRule="auto"/>
              <w:rPr>
                <w:rFonts w:eastAsia="SimSun"/>
                <w:sz w:val="26"/>
                <w:szCs w:val="26"/>
              </w:rPr>
            </w:pPr>
            <w:r w:rsidRPr="00F61F84">
              <w:rPr>
                <w:sz w:val="26"/>
                <w:szCs w:val="26"/>
              </w:rPr>
              <w:t>Nhôm báo (phế liệu)</w:t>
            </w:r>
          </w:p>
        </w:tc>
        <w:tc>
          <w:tcPr>
            <w:tcW w:w="643" w:type="pct"/>
            <w:shd w:val="clear" w:color="auto" w:fill="auto"/>
            <w:vAlign w:val="center"/>
          </w:tcPr>
          <w:p w:rsidR="00217FE0" w:rsidRPr="00F61F84" w:rsidRDefault="00217FE0" w:rsidP="00F61F84">
            <w:pPr>
              <w:spacing w:line="360" w:lineRule="auto"/>
              <w:rPr>
                <w:sz w:val="26"/>
                <w:szCs w:val="26"/>
              </w:rPr>
            </w:pPr>
            <w:r w:rsidRPr="00F61F84">
              <w:rPr>
                <w:rFonts w:eastAsia="SimSun"/>
                <w:sz w:val="26"/>
                <w:szCs w:val="26"/>
              </w:rPr>
              <w:t>Tấn</w:t>
            </w:r>
            <w:r w:rsidRPr="00F61F84">
              <w:rPr>
                <w:rFonts w:eastAsia="SimSun"/>
                <w:sz w:val="26"/>
                <w:szCs w:val="26"/>
                <w:lang w:val="vi-VN"/>
              </w:rPr>
              <w:t>/</w:t>
            </w:r>
            <w:r w:rsidRPr="00F61F84">
              <w:rPr>
                <w:rFonts w:eastAsia="SimSun"/>
                <w:sz w:val="26"/>
                <w:szCs w:val="26"/>
              </w:rPr>
              <w:t>năm</w:t>
            </w:r>
          </w:p>
        </w:tc>
        <w:tc>
          <w:tcPr>
            <w:tcW w:w="1014" w:type="pct"/>
            <w:vMerge/>
            <w:vAlign w:val="center"/>
          </w:tcPr>
          <w:p w:rsidR="00217FE0" w:rsidRPr="00F61F84" w:rsidRDefault="00217FE0" w:rsidP="00F61F84">
            <w:pPr>
              <w:tabs>
                <w:tab w:val="left" w:pos="1643"/>
              </w:tabs>
              <w:spacing w:line="360" w:lineRule="auto"/>
              <w:jc w:val="center"/>
              <w:rPr>
                <w:rFonts w:eastAsia="SimSun"/>
                <w:sz w:val="26"/>
                <w:szCs w:val="26"/>
              </w:rPr>
            </w:pPr>
          </w:p>
        </w:tc>
        <w:tc>
          <w:tcPr>
            <w:tcW w:w="765" w:type="pct"/>
            <w:shd w:val="clear" w:color="auto" w:fill="auto"/>
            <w:vAlign w:val="center"/>
          </w:tcPr>
          <w:p w:rsidR="00217FE0" w:rsidRPr="00F61F84" w:rsidRDefault="00046464" w:rsidP="00F61F84">
            <w:pPr>
              <w:tabs>
                <w:tab w:val="left" w:pos="1643"/>
              </w:tabs>
              <w:spacing w:line="360" w:lineRule="auto"/>
              <w:jc w:val="center"/>
              <w:rPr>
                <w:rFonts w:eastAsia="SimSun"/>
                <w:sz w:val="26"/>
                <w:szCs w:val="26"/>
              </w:rPr>
            </w:pPr>
            <w:r w:rsidRPr="00F61F84">
              <w:rPr>
                <w:rFonts w:eastAsia="SimSun"/>
                <w:sz w:val="26"/>
                <w:szCs w:val="26"/>
              </w:rPr>
              <w:t>86</w:t>
            </w:r>
          </w:p>
        </w:tc>
        <w:tc>
          <w:tcPr>
            <w:tcW w:w="1258" w:type="pct"/>
            <w:vAlign w:val="center"/>
          </w:tcPr>
          <w:p w:rsidR="00217FE0" w:rsidRPr="00F61F84" w:rsidRDefault="00217FE0" w:rsidP="00F61F84">
            <w:pPr>
              <w:spacing w:line="360" w:lineRule="auto"/>
              <w:jc w:val="center"/>
              <w:rPr>
                <w:sz w:val="26"/>
                <w:szCs w:val="26"/>
              </w:rPr>
            </w:pPr>
            <w:r w:rsidRPr="00F61F84">
              <w:rPr>
                <w:rFonts w:eastAsia="SimSun"/>
                <w:sz w:val="26"/>
                <w:szCs w:val="26"/>
              </w:rPr>
              <w:t>Việt nam</w:t>
            </w:r>
          </w:p>
        </w:tc>
      </w:tr>
      <w:tr w:rsidR="00217FE0" w:rsidRPr="00F61F84" w:rsidTr="009B7030">
        <w:trPr>
          <w:trHeight w:val="392"/>
        </w:trPr>
        <w:tc>
          <w:tcPr>
            <w:tcW w:w="295" w:type="pct"/>
            <w:shd w:val="clear" w:color="auto" w:fill="auto"/>
            <w:vAlign w:val="center"/>
          </w:tcPr>
          <w:p w:rsidR="00217FE0" w:rsidRPr="00F61F84" w:rsidRDefault="00217FE0" w:rsidP="00F61F84">
            <w:pPr>
              <w:tabs>
                <w:tab w:val="left" w:pos="1643"/>
              </w:tabs>
              <w:spacing w:line="360" w:lineRule="auto"/>
              <w:jc w:val="center"/>
              <w:rPr>
                <w:rFonts w:eastAsia="SimSun"/>
                <w:sz w:val="26"/>
                <w:szCs w:val="26"/>
              </w:rPr>
            </w:pPr>
          </w:p>
        </w:tc>
        <w:tc>
          <w:tcPr>
            <w:tcW w:w="1026" w:type="pct"/>
            <w:shd w:val="clear" w:color="auto" w:fill="auto"/>
            <w:vAlign w:val="center"/>
          </w:tcPr>
          <w:p w:rsidR="00217FE0" w:rsidRPr="00F61F84" w:rsidRDefault="00217FE0" w:rsidP="00F61F84">
            <w:pPr>
              <w:tabs>
                <w:tab w:val="left" w:pos="1643"/>
              </w:tabs>
              <w:spacing w:line="360" w:lineRule="auto"/>
              <w:jc w:val="center"/>
              <w:rPr>
                <w:rFonts w:eastAsia="SimSun"/>
                <w:b/>
                <w:sz w:val="26"/>
                <w:szCs w:val="26"/>
              </w:rPr>
            </w:pPr>
            <w:r w:rsidRPr="00F61F84">
              <w:rPr>
                <w:b/>
                <w:sz w:val="26"/>
                <w:szCs w:val="26"/>
              </w:rPr>
              <w:t>Tổng</w:t>
            </w:r>
          </w:p>
        </w:tc>
        <w:tc>
          <w:tcPr>
            <w:tcW w:w="643" w:type="pct"/>
            <w:shd w:val="clear" w:color="auto" w:fill="auto"/>
            <w:vAlign w:val="center"/>
          </w:tcPr>
          <w:p w:rsidR="00217FE0" w:rsidRPr="00F61F84" w:rsidRDefault="00217FE0" w:rsidP="00F61F84">
            <w:pPr>
              <w:tabs>
                <w:tab w:val="left" w:pos="1643"/>
              </w:tabs>
              <w:spacing w:line="360" w:lineRule="auto"/>
              <w:jc w:val="center"/>
              <w:rPr>
                <w:rFonts w:eastAsia="SimSun"/>
                <w:b/>
                <w:sz w:val="26"/>
                <w:szCs w:val="26"/>
              </w:rPr>
            </w:pPr>
            <w:r w:rsidRPr="00F61F84">
              <w:rPr>
                <w:rFonts w:eastAsia="SimSun"/>
                <w:b/>
                <w:sz w:val="26"/>
                <w:szCs w:val="26"/>
              </w:rPr>
              <w:t>Tấn</w:t>
            </w:r>
            <w:r w:rsidRPr="00F61F84">
              <w:rPr>
                <w:rFonts w:eastAsia="SimSun"/>
                <w:b/>
                <w:sz w:val="26"/>
                <w:szCs w:val="26"/>
                <w:lang w:val="vi-VN"/>
              </w:rPr>
              <w:t>/</w:t>
            </w:r>
            <w:r w:rsidRPr="00F61F84">
              <w:rPr>
                <w:rFonts w:eastAsia="SimSun"/>
                <w:b/>
                <w:sz w:val="26"/>
                <w:szCs w:val="26"/>
              </w:rPr>
              <w:t>năm</w:t>
            </w:r>
          </w:p>
        </w:tc>
        <w:tc>
          <w:tcPr>
            <w:tcW w:w="1014" w:type="pct"/>
            <w:shd w:val="clear" w:color="auto" w:fill="auto"/>
            <w:vAlign w:val="center"/>
          </w:tcPr>
          <w:p w:rsidR="00217FE0" w:rsidRPr="00F61F84" w:rsidRDefault="00217FE0" w:rsidP="00F61F84">
            <w:pPr>
              <w:tabs>
                <w:tab w:val="left" w:pos="1643"/>
              </w:tabs>
              <w:spacing w:line="360" w:lineRule="auto"/>
              <w:jc w:val="center"/>
              <w:rPr>
                <w:rFonts w:eastAsia="SimSun"/>
                <w:b/>
                <w:sz w:val="26"/>
                <w:szCs w:val="26"/>
              </w:rPr>
            </w:pPr>
          </w:p>
        </w:tc>
        <w:tc>
          <w:tcPr>
            <w:tcW w:w="765" w:type="pct"/>
            <w:shd w:val="clear" w:color="auto" w:fill="auto"/>
            <w:vAlign w:val="center"/>
          </w:tcPr>
          <w:p w:rsidR="00217FE0" w:rsidRPr="00F61F84" w:rsidRDefault="00217FE0" w:rsidP="00F61F84">
            <w:pPr>
              <w:tabs>
                <w:tab w:val="left" w:pos="1643"/>
              </w:tabs>
              <w:spacing w:line="360" w:lineRule="auto"/>
              <w:jc w:val="center"/>
              <w:rPr>
                <w:rFonts w:eastAsia="SimSun"/>
                <w:b/>
                <w:sz w:val="26"/>
                <w:szCs w:val="26"/>
              </w:rPr>
            </w:pPr>
            <w:r w:rsidRPr="00F61F84">
              <w:rPr>
                <w:rFonts w:eastAsia="SimSun"/>
                <w:b/>
                <w:sz w:val="26"/>
                <w:szCs w:val="26"/>
              </w:rPr>
              <w:t>2.</w:t>
            </w:r>
            <w:r w:rsidR="00C21DAA" w:rsidRPr="00F61F84">
              <w:rPr>
                <w:rFonts w:eastAsia="SimSun"/>
                <w:b/>
                <w:sz w:val="26"/>
                <w:szCs w:val="26"/>
              </w:rPr>
              <w:t>105</w:t>
            </w:r>
          </w:p>
        </w:tc>
        <w:tc>
          <w:tcPr>
            <w:tcW w:w="1258" w:type="pct"/>
            <w:vAlign w:val="center"/>
          </w:tcPr>
          <w:p w:rsidR="00217FE0" w:rsidRPr="00F61F84" w:rsidRDefault="00217FE0" w:rsidP="00F61F84">
            <w:pPr>
              <w:tabs>
                <w:tab w:val="left" w:pos="1643"/>
              </w:tabs>
              <w:spacing w:line="360" w:lineRule="auto"/>
              <w:jc w:val="center"/>
              <w:rPr>
                <w:rFonts w:eastAsia="SimSun"/>
                <w:sz w:val="26"/>
                <w:szCs w:val="26"/>
              </w:rPr>
            </w:pPr>
          </w:p>
        </w:tc>
      </w:tr>
    </w:tbl>
    <w:p w:rsidR="00217FE0" w:rsidRPr="00F61F84" w:rsidRDefault="00217FE0" w:rsidP="00F61F84">
      <w:pPr>
        <w:tabs>
          <w:tab w:val="left" w:pos="567"/>
        </w:tabs>
        <w:spacing w:line="360" w:lineRule="auto"/>
        <w:rPr>
          <w:i/>
          <w:sz w:val="26"/>
          <w:szCs w:val="26"/>
        </w:rPr>
      </w:pPr>
      <w:r w:rsidRPr="00F61F84">
        <w:rPr>
          <w:i/>
          <w:sz w:val="26"/>
          <w:szCs w:val="26"/>
        </w:rPr>
        <w:t>Nguồn: Công ty TNHH Sản xuất Công nghiệp Kiến Phát, 2022.</w:t>
      </w:r>
    </w:p>
    <w:p w:rsidR="00217FE0" w:rsidRPr="00F61F84" w:rsidRDefault="00217FE0" w:rsidP="00F61F84">
      <w:pPr>
        <w:widowControl w:val="0"/>
        <w:spacing w:line="360" w:lineRule="auto"/>
        <w:rPr>
          <w:rFonts w:eastAsia="Calibri"/>
          <w:noProof/>
          <w:sz w:val="26"/>
          <w:szCs w:val="26"/>
          <w:lang w:val="es-CO"/>
        </w:rPr>
      </w:pPr>
      <w:r w:rsidRPr="00F61F84">
        <w:rPr>
          <w:rFonts w:eastAsia="Calibri"/>
          <w:noProof/>
          <w:sz w:val="26"/>
          <w:szCs w:val="26"/>
          <w:lang w:val="es-CO"/>
        </w:rPr>
        <w:t>Một số hình ảnh minh họa cho nguyên liệu, hóa chất của dự 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8"/>
        <w:gridCol w:w="4883"/>
      </w:tblGrid>
      <w:tr w:rsidR="00217FE0" w:rsidRPr="00F61F84" w:rsidTr="004751C0">
        <w:tc>
          <w:tcPr>
            <w:tcW w:w="4668" w:type="dxa"/>
            <w:vAlign w:val="center"/>
          </w:tcPr>
          <w:p w:rsidR="00217FE0" w:rsidRPr="00F61F84" w:rsidRDefault="00217FE0" w:rsidP="00F61F84">
            <w:pPr>
              <w:pStyle w:val="HINH0"/>
              <w:spacing w:before="0" w:after="0" w:line="360" w:lineRule="auto"/>
              <w:jc w:val="both"/>
              <w:rPr>
                <w:rFonts w:eastAsia="Times New Roman"/>
                <w:b w:val="0"/>
                <w:i w:val="0"/>
                <w:kern w:val="0"/>
                <w:lang w:val="en-US" w:eastAsia="en-US"/>
              </w:rPr>
            </w:pPr>
            <w:r w:rsidRPr="00F61F84">
              <w:rPr>
                <w:rFonts w:eastAsia="Times New Roman"/>
                <w:b w:val="0"/>
                <w:i w:val="0"/>
                <w:noProof/>
                <w:kern w:val="0"/>
                <w:lang w:val="en-US" w:eastAsia="en-US"/>
              </w:rPr>
              <w:lastRenderedPageBreak/>
              <w:drawing>
                <wp:inline distT="0" distB="0" distL="0" distR="0" wp14:anchorId="5B06CC4A" wp14:editId="2ED80AC6">
                  <wp:extent cx="2949350" cy="1781299"/>
                  <wp:effectExtent l="0" t="0" r="3810" b="0"/>
                  <wp:docPr id="172" name="Picture 172" descr="E:\Hà HPL\hồ sơ môi trường\kiến phát\hinh\Thủ-tục-nhập-khẩu-nhôm-thỏ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Hà HPL\hồ sơ môi trường\kiến phát\hinh\Thủ-tục-nhập-khẩu-nhôm-thỏi.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49225" cy="1781224"/>
                          </a:xfrm>
                          <a:prstGeom prst="rect">
                            <a:avLst/>
                          </a:prstGeom>
                          <a:noFill/>
                          <a:ln>
                            <a:noFill/>
                          </a:ln>
                        </pic:spPr>
                      </pic:pic>
                    </a:graphicData>
                  </a:graphic>
                </wp:inline>
              </w:drawing>
            </w:r>
          </w:p>
        </w:tc>
        <w:tc>
          <w:tcPr>
            <w:tcW w:w="4883" w:type="dxa"/>
            <w:vAlign w:val="center"/>
          </w:tcPr>
          <w:p w:rsidR="00217FE0" w:rsidRPr="00F61F84" w:rsidRDefault="00217FE0" w:rsidP="00F61F84">
            <w:pPr>
              <w:pStyle w:val="HINH0"/>
              <w:spacing w:before="0" w:after="0" w:line="360" w:lineRule="auto"/>
              <w:jc w:val="both"/>
              <w:rPr>
                <w:rFonts w:eastAsia="Times New Roman"/>
                <w:b w:val="0"/>
                <w:i w:val="0"/>
                <w:kern w:val="0"/>
                <w:lang w:val="en-US" w:eastAsia="en-US"/>
              </w:rPr>
            </w:pPr>
            <w:r w:rsidRPr="00F61F84">
              <w:rPr>
                <w:rFonts w:eastAsia="Times New Roman"/>
                <w:b w:val="0"/>
                <w:i w:val="0"/>
                <w:noProof/>
                <w:kern w:val="0"/>
                <w:lang w:val="en-US" w:eastAsia="en-US"/>
              </w:rPr>
              <w:drawing>
                <wp:inline distT="0" distB="0" distL="0" distR="0" wp14:anchorId="31222A3E" wp14:editId="06BB5DF9">
                  <wp:extent cx="3151535" cy="2363190"/>
                  <wp:effectExtent l="0" t="0" r="0" b="0"/>
                  <wp:docPr id="173" name="Picture 173" descr="E:\Hà HPL\hồ sơ môi trường\kiến phát\hinh\133811422_1869408776568035_34113021966989423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Hà HPL\hồ sơ môi trường\kiến phát\hinh\133811422_1869408776568035_3411302196698942300_n.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52916" cy="2364225"/>
                          </a:xfrm>
                          <a:prstGeom prst="rect">
                            <a:avLst/>
                          </a:prstGeom>
                          <a:noFill/>
                          <a:ln>
                            <a:noFill/>
                          </a:ln>
                        </pic:spPr>
                      </pic:pic>
                    </a:graphicData>
                  </a:graphic>
                </wp:inline>
              </w:drawing>
            </w:r>
          </w:p>
        </w:tc>
      </w:tr>
      <w:tr w:rsidR="00217FE0" w:rsidRPr="00F61F84" w:rsidTr="004751C0">
        <w:tc>
          <w:tcPr>
            <w:tcW w:w="4668" w:type="dxa"/>
            <w:vAlign w:val="center"/>
          </w:tcPr>
          <w:p w:rsidR="00217FE0" w:rsidRPr="00F61F84" w:rsidRDefault="00217FE0" w:rsidP="00F61F84">
            <w:pPr>
              <w:pStyle w:val="HINH0"/>
              <w:spacing w:before="0" w:after="0" w:line="360" w:lineRule="auto"/>
              <w:rPr>
                <w:rFonts w:eastAsia="Times New Roman"/>
                <w:i w:val="0"/>
                <w:kern w:val="0"/>
                <w:lang w:val="en-US" w:eastAsia="en-US"/>
              </w:rPr>
            </w:pPr>
            <w:r w:rsidRPr="00F61F84">
              <w:rPr>
                <w:rFonts w:eastAsia="Times New Roman"/>
                <w:i w:val="0"/>
                <w:kern w:val="0"/>
                <w:lang w:val="en-US" w:eastAsia="en-US"/>
              </w:rPr>
              <w:t>Nhôm thỏi</w:t>
            </w:r>
          </w:p>
        </w:tc>
        <w:tc>
          <w:tcPr>
            <w:tcW w:w="4883" w:type="dxa"/>
            <w:vAlign w:val="center"/>
          </w:tcPr>
          <w:p w:rsidR="00217FE0" w:rsidRPr="00F61F84" w:rsidRDefault="00217FE0" w:rsidP="00F61F84">
            <w:pPr>
              <w:pStyle w:val="HINH0"/>
              <w:spacing w:before="0" w:after="0" w:line="360" w:lineRule="auto"/>
              <w:rPr>
                <w:rFonts w:eastAsia="Times New Roman"/>
                <w:b w:val="0"/>
                <w:i w:val="0"/>
                <w:kern w:val="0"/>
                <w:lang w:val="en-US" w:eastAsia="en-US"/>
              </w:rPr>
            </w:pPr>
            <w:r w:rsidRPr="00F61F84">
              <w:rPr>
                <w:rFonts w:eastAsia="Times New Roman"/>
                <w:b w:val="0"/>
                <w:i w:val="0"/>
                <w:kern w:val="0"/>
                <w:lang w:val="en-US" w:eastAsia="en-US"/>
              </w:rPr>
              <w:t>Nhôm phế liệu</w:t>
            </w:r>
          </w:p>
        </w:tc>
      </w:tr>
      <w:tr w:rsidR="00217FE0" w:rsidRPr="00F61F84" w:rsidTr="004751C0">
        <w:tc>
          <w:tcPr>
            <w:tcW w:w="4668" w:type="dxa"/>
            <w:vAlign w:val="center"/>
          </w:tcPr>
          <w:p w:rsidR="00217FE0" w:rsidRPr="00F61F84" w:rsidRDefault="00217FE0" w:rsidP="00F61F84">
            <w:pPr>
              <w:pStyle w:val="HINH0"/>
              <w:spacing w:before="0" w:after="0" w:line="360" w:lineRule="auto"/>
              <w:jc w:val="both"/>
              <w:rPr>
                <w:rFonts w:eastAsia="Times New Roman"/>
                <w:b w:val="0"/>
                <w:i w:val="0"/>
                <w:kern w:val="0"/>
                <w:lang w:val="en-US" w:eastAsia="en-US"/>
              </w:rPr>
            </w:pPr>
            <w:r w:rsidRPr="00F61F84">
              <w:rPr>
                <w:rFonts w:eastAsia="Times New Roman"/>
                <w:b w:val="0"/>
                <w:i w:val="0"/>
                <w:noProof/>
                <w:kern w:val="0"/>
                <w:lang w:val="en-US" w:eastAsia="en-US"/>
              </w:rPr>
              <w:drawing>
                <wp:inline distT="0" distB="0" distL="0" distR="0" wp14:anchorId="788A9EA5" wp14:editId="78F5138D">
                  <wp:extent cx="3277590" cy="2457712"/>
                  <wp:effectExtent l="0" t="0" r="0" b="0"/>
                  <wp:docPr id="174" name="Picture 174" descr="E:\Hà HPL\hồ sơ môi trường\kiến phát\hinh\133721834_402596921192481_2602215606791228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Hà HPL\hồ sơ môi trường\kiến phát\hinh\133721834_402596921192481_260221560679122889_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94283" cy="2470229"/>
                          </a:xfrm>
                          <a:prstGeom prst="rect">
                            <a:avLst/>
                          </a:prstGeom>
                          <a:noFill/>
                          <a:ln>
                            <a:noFill/>
                          </a:ln>
                        </pic:spPr>
                      </pic:pic>
                    </a:graphicData>
                  </a:graphic>
                </wp:inline>
              </w:drawing>
            </w:r>
          </w:p>
        </w:tc>
        <w:tc>
          <w:tcPr>
            <w:tcW w:w="4883" w:type="dxa"/>
            <w:vAlign w:val="center"/>
          </w:tcPr>
          <w:p w:rsidR="00217FE0" w:rsidRPr="00F61F84" w:rsidRDefault="00217FE0" w:rsidP="00F61F84">
            <w:pPr>
              <w:pStyle w:val="HINH0"/>
              <w:spacing w:before="0" w:after="0" w:line="360" w:lineRule="auto"/>
              <w:jc w:val="both"/>
              <w:rPr>
                <w:rFonts w:eastAsia="Times New Roman"/>
                <w:b w:val="0"/>
                <w:i w:val="0"/>
                <w:kern w:val="0"/>
                <w:lang w:val="en-US" w:eastAsia="en-US"/>
              </w:rPr>
            </w:pPr>
            <w:r w:rsidRPr="00F61F84">
              <w:rPr>
                <w:rFonts w:eastAsia="Times New Roman"/>
                <w:b w:val="0"/>
                <w:i w:val="0"/>
                <w:noProof/>
                <w:kern w:val="0"/>
                <w:lang w:val="en-US" w:eastAsia="en-US"/>
              </w:rPr>
              <w:drawing>
                <wp:inline distT="0" distB="0" distL="0" distR="0" wp14:anchorId="6CFC12EA" wp14:editId="1D6E7D3E">
                  <wp:extent cx="3436598" cy="2576946"/>
                  <wp:effectExtent l="0" t="0" r="0" b="0"/>
                  <wp:docPr id="175" name="Picture 175" descr="E:\Hà HPL\hồ sơ môi trường\kiến phát\hinh\133134108_1080282272488599_71759218742673118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Hà HPL\hồ sơ môi trường\kiến phát\hinh\133134108_1080282272488599_7175921874267311848_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37081" cy="2577308"/>
                          </a:xfrm>
                          <a:prstGeom prst="rect">
                            <a:avLst/>
                          </a:prstGeom>
                          <a:noFill/>
                          <a:ln>
                            <a:noFill/>
                          </a:ln>
                        </pic:spPr>
                      </pic:pic>
                    </a:graphicData>
                  </a:graphic>
                </wp:inline>
              </w:drawing>
            </w:r>
          </w:p>
        </w:tc>
      </w:tr>
      <w:tr w:rsidR="00217FE0" w:rsidRPr="00F61F84" w:rsidTr="004751C0">
        <w:tc>
          <w:tcPr>
            <w:tcW w:w="4668" w:type="dxa"/>
            <w:vAlign w:val="center"/>
          </w:tcPr>
          <w:p w:rsidR="00217FE0" w:rsidRPr="00F61F84" w:rsidRDefault="00217FE0" w:rsidP="00F61F84">
            <w:pPr>
              <w:pStyle w:val="HINH0"/>
              <w:spacing w:before="0" w:after="0" w:line="360" w:lineRule="auto"/>
              <w:rPr>
                <w:rFonts w:eastAsia="Times New Roman"/>
                <w:b w:val="0"/>
                <w:i w:val="0"/>
                <w:kern w:val="0"/>
                <w:lang w:val="en-US" w:eastAsia="en-US"/>
              </w:rPr>
            </w:pPr>
            <w:r w:rsidRPr="00F61F84">
              <w:rPr>
                <w:rFonts w:eastAsia="Times New Roman"/>
                <w:b w:val="0"/>
                <w:i w:val="0"/>
                <w:kern w:val="0"/>
                <w:lang w:val="en-US" w:eastAsia="en-US"/>
              </w:rPr>
              <w:t>Nhôm phế liệu</w:t>
            </w:r>
          </w:p>
        </w:tc>
        <w:tc>
          <w:tcPr>
            <w:tcW w:w="4883" w:type="dxa"/>
            <w:vAlign w:val="center"/>
          </w:tcPr>
          <w:p w:rsidR="00217FE0" w:rsidRPr="00F61F84" w:rsidRDefault="00217FE0" w:rsidP="00F61F84">
            <w:pPr>
              <w:pStyle w:val="HINH0"/>
              <w:spacing w:before="0" w:after="0" w:line="360" w:lineRule="auto"/>
              <w:rPr>
                <w:rFonts w:eastAsia="Times New Roman"/>
                <w:b w:val="0"/>
                <w:i w:val="0"/>
                <w:kern w:val="0"/>
                <w:lang w:val="en-US" w:eastAsia="en-US"/>
              </w:rPr>
            </w:pPr>
            <w:r w:rsidRPr="00F61F84">
              <w:rPr>
                <w:rFonts w:eastAsia="Times New Roman"/>
                <w:b w:val="0"/>
                <w:i w:val="0"/>
                <w:kern w:val="0"/>
                <w:lang w:val="en-US" w:eastAsia="en-US"/>
              </w:rPr>
              <w:t>ép dạng khối</w:t>
            </w:r>
          </w:p>
        </w:tc>
      </w:tr>
    </w:tbl>
    <w:p w:rsidR="001C4FBC" w:rsidRDefault="001C4FBC" w:rsidP="001C4FBC">
      <w:pPr>
        <w:pStyle w:val="Heading4"/>
        <w:rPr>
          <w:szCs w:val="26"/>
          <w:u w:val="single"/>
          <w:lang w:val="sv-SE"/>
        </w:rPr>
      </w:pPr>
      <w:bookmarkStart w:id="228" w:name="_Toc75792217"/>
      <w:bookmarkStart w:id="229" w:name="_Toc77436581"/>
      <w:bookmarkStart w:id="230" w:name="_Toc88116673"/>
      <w:bookmarkStart w:id="231" w:name="_Toc96853734"/>
      <w:bookmarkStart w:id="232" w:name="_Toc104544286"/>
      <w:r w:rsidRPr="00F61F84">
        <w:t>Hình 1.</w:t>
      </w:r>
      <w:r>
        <w:t>18</w:t>
      </w:r>
      <w:r w:rsidRPr="00F61F84">
        <w:t>. Hình ảnh sản phẩm của dự án.</w:t>
      </w:r>
      <w:bookmarkEnd w:id="228"/>
      <w:bookmarkEnd w:id="229"/>
      <w:bookmarkEnd w:id="230"/>
      <w:bookmarkEnd w:id="231"/>
      <w:bookmarkEnd w:id="232"/>
    </w:p>
    <w:p w:rsidR="00217FE0" w:rsidRPr="00F61F84" w:rsidRDefault="00217FE0" w:rsidP="00F61F84">
      <w:pPr>
        <w:pStyle w:val="ListParagraph0"/>
        <w:widowControl w:val="0"/>
        <w:numPr>
          <w:ilvl w:val="0"/>
          <w:numId w:val="51"/>
        </w:numPr>
        <w:spacing w:line="360" w:lineRule="auto"/>
        <w:ind w:left="284" w:hanging="284"/>
        <w:rPr>
          <w:b/>
          <w:sz w:val="26"/>
          <w:szCs w:val="26"/>
          <w:u w:val="single"/>
          <w:lang w:val="sv-SE"/>
        </w:rPr>
      </w:pPr>
      <w:r w:rsidRPr="00F61F84">
        <w:rPr>
          <w:b/>
          <w:sz w:val="26"/>
          <w:szCs w:val="26"/>
          <w:u w:val="single"/>
          <w:lang w:val="sv-SE"/>
        </w:rPr>
        <w:t xml:space="preserve">Cân bằng vật chất giữa đầu vào, đầu ra và chất thải phát sinh của dự án: </w:t>
      </w:r>
    </w:p>
    <w:p w:rsidR="00217FE0" w:rsidRPr="00F61F84" w:rsidRDefault="00217FE0" w:rsidP="00F61F84">
      <w:pPr>
        <w:pStyle w:val="Table"/>
        <w:widowControl w:val="0"/>
        <w:spacing w:after="0" w:line="360" w:lineRule="auto"/>
        <w:ind w:firstLine="567"/>
        <w:jc w:val="both"/>
        <w:rPr>
          <w:b w:val="0"/>
          <w:i w:val="0"/>
          <w:u w:val="none"/>
          <w:lang w:val="sv-SE"/>
        </w:rPr>
      </w:pPr>
      <w:r w:rsidRPr="00F61F84">
        <w:rPr>
          <w:b w:val="0"/>
          <w:i w:val="0"/>
          <w:u w:val="none"/>
          <w:lang w:val="pt-BR"/>
        </w:rPr>
        <w:t xml:space="preserve">Dựa theo kinh nghiệm sản xuất của chủ dự án nhiều năm trong lĩnh vực này, đồng thời dựa vào đánh giá tác động trong Chương 3. Ta có thể dự báo sự cân bằng vật chất giữa </w:t>
      </w:r>
      <w:r w:rsidRPr="00F61F84">
        <w:rPr>
          <w:b w:val="0"/>
          <w:i w:val="0"/>
          <w:u w:val="none"/>
          <w:lang w:val="sv-SE"/>
        </w:rPr>
        <w:t>đầu vào, đầu ra và chất thải phát sinh của dự án như sau:</w:t>
      </w:r>
    </w:p>
    <w:p w:rsidR="00217FE0" w:rsidRPr="00F61F84" w:rsidRDefault="00586C04" w:rsidP="001C4FBC">
      <w:pPr>
        <w:pStyle w:val="Heading5"/>
        <w:rPr>
          <w:lang w:val="sv-SE"/>
        </w:rPr>
      </w:pPr>
      <w:bookmarkStart w:id="233" w:name="_Toc41828218"/>
      <w:bookmarkStart w:id="234" w:name="_Toc62552687"/>
      <w:bookmarkStart w:id="235" w:name="_Toc101950730"/>
      <w:bookmarkStart w:id="236" w:name="_Toc101951989"/>
      <w:r w:rsidRPr="00F61F84">
        <w:br w:type="column"/>
      </w:r>
      <w:bookmarkStart w:id="237" w:name="_Toc104544221"/>
      <w:r w:rsidR="00217FE0" w:rsidRPr="00F61F84">
        <w:lastRenderedPageBreak/>
        <w:t xml:space="preserve">Bảng 1.5. Bảng cân bằng vật chất </w:t>
      </w:r>
      <w:r w:rsidR="00217FE0" w:rsidRPr="00F61F84">
        <w:rPr>
          <w:lang w:val="sv-SE"/>
        </w:rPr>
        <w:t>giữa đầu vào, đầu ra và chất thải phát sinh.</w:t>
      </w:r>
      <w:bookmarkEnd w:id="233"/>
      <w:bookmarkEnd w:id="234"/>
      <w:bookmarkEnd w:id="235"/>
      <w:bookmarkEnd w:id="236"/>
      <w:bookmarkEnd w:id="23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950"/>
        <w:gridCol w:w="2218"/>
        <w:gridCol w:w="1372"/>
        <w:gridCol w:w="1070"/>
        <w:gridCol w:w="1521"/>
        <w:gridCol w:w="2420"/>
      </w:tblGrid>
      <w:tr w:rsidR="00217FE0" w:rsidRPr="00F61F84" w:rsidTr="00046464">
        <w:trPr>
          <w:trHeight w:val="532"/>
          <w:jc w:val="center"/>
        </w:trPr>
        <w:tc>
          <w:tcPr>
            <w:tcW w:w="498" w:type="pct"/>
            <w:vMerge w:val="restart"/>
            <w:tcBorders>
              <w:top w:val="single" w:sz="4" w:space="0" w:color="auto"/>
              <w:left w:val="single" w:sz="4" w:space="0" w:color="auto"/>
              <w:right w:val="single" w:sz="4" w:space="0" w:color="auto"/>
            </w:tcBorders>
            <w:shd w:val="clear" w:color="auto" w:fill="FFFFFF"/>
            <w:vAlign w:val="center"/>
          </w:tcPr>
          <w:p w:rsidR="00217FE0" w:rsidRPr="00F61F84" w:rsidRDefault="00217FE0" w:rsidP="00F61F84">
            <w:pPr>
              <w:spacing w:line="360" w:lineRule="auto"/>
              <w:jc w:val="center"/>
              <w:rPr>
                <w:b/>
                <w:bCs/>
                <w:sz w:val="26"/>
                <w:szCs w:val="26"/>
              </w:rPr>
            </w:pPr>
            <w:r w:rsidRPr="00F61F84">
              <w:rPr>
                <w:b/>
                <w:bCs/>
                <w:sz w:val="26"/>
                <w:szCs w:val="26"/>
              </w:rPr>
              <w:t>TT</w:t>
            </w:r>
          </w:p>
        </w:tc>
        <w:tc>
          <w:tcPr>
            <w:tcW w:w="2439" w:type="pct"/>
            <w:gridSpan w:val="3"/>
            <w:tcBorders>
              <w:top w:val="single" w:sz="4" w:space="0" w:color="auto"/>
              <w:left w:val="single" w:sz="4" w:space="0" w:color="auto"/>
              <w:bottom w:val="single" w:sz="4" w:space="0" w:color="auto"/>
              <w:right w:val="single" w:sz="4" w:space="0" w:color="auto"/>
            </w:tcBorders>
            <w:shd w:val="clear" w:color="auto" w:fill="FFFFFF"/>
            <w:vAlign w:val="center"/>
          </w:tcPr>
          <w:p w:rsidR="00217FE0" w:rsidRPr="00F61F84" w:rsidRDefault="00217FE0" w:rsidP="00F61F84">
            <w:pPr>
              <w:spacing w:line="360" w:lineRule="auto"/>
              <w:jc w:val="center"/>
              <w:rPr>
                <w:b/>
                <w:bCs/>
                <w:sz w:val="26"/>
                <w:szCs w:val="26"/>
              </w:rPr>
            </w:pPr>
            <w:r w:rsidRPr="00F61F84">
              <w:rPr>
                <w:b/>
                <w:bCs/>
                <w:sz w:val="26"/>
                <w:szCs w:val="26"/>
              </w:rPr>
              <w:t>Nguyên liệu đầu vào</w:t>
            </w:r>
          </w:p>
        </w:tc>
        <w:tc>
          <w:tcPr>
            <w:tcW w:w="796" w:type="pct"/>
            <w:vMerge w:val="restart"/>
            <w:tcBorders>
              <w:top w:val="single" w:sz="4" w:space="0" w:color="auto"/>
              <w:left w:val="single" w:sz="4" w:space="0" w:color="auto"/>
              <w:right w:val="single" w:sz="4" w:space="0" w:color="auto"/>
            </w:tcBorders>
            <w:shd w:val="clear" w:color="auto" w:fill="FFFFFF"/>
            <w:vAlign w:val="center"/>
          </w:tcPr>
          <w:p w:rsidR="00217FE0" w:rsidRPr="00F61F84" w:rsidRDefault="00217FE0" w:rsidP="00F61F84">
            <w:pPr>
              <w:spacing w:line="360" w:lineRule="auto"/>
              <w:jc w:val="center"/>
              <w:rPr>
                <w:b/>
                <w:bCs/>
                <w:sz w:val="26"/>
                <w:szCs w:val="26"/>
              </w:rPr>
            </w:pPr>
            <w:r w:rsidRPr="00F61F84">
              <w:rPr>
                <w:b/>
                <w:bCs/>
                <w:sz w:val="26"/>
                <w:szCs w:val="26"/>
              </w:rPr>
              <w:t>Thành phẩm</w:t>
            </w:r>
          </w:p>
          <w:p w:rsidR="00217FE0" w:rsidRPr="00F61F84" w:rsidRDefault="00217FE0" w:rsidP="00F61F84">
            <w:pPr>
              <w:spacing w:line="360" w:lineRule="auto"/>
              <w:jc w:val="center"/>
              <w:rPr>
                <w:b/>
                <w:bCs/>
                <w:sz w:val="26"/>
                <w:szCs w:val="26"/>
              </w:rPr>
            </w:pPr>
            <w:r w:rsidRPr="00F61F84">
              <w:rPr>
                <w:b/>
                <w:bCs/>
                <w:sz w:val="26"/>
                <w:szCs w:val="26"/>
              </w:rPr>
              <w:t>Tấn/năm</w:t>
            </w:r>
          </w:p>
        </w:tc>
        <w:tc>
          <w:tcPr>
            <w:tcW w:w="1268" w:type="pct"/>
            <w:vMerge w:val="restart"/>
            <w:tcBorders>
              <w:top w:val="single" w:sz="4" w:space="0" w:color="auto"/>
              <w:left w:val="single" w:sz="4" w:space="0" w:color="auto"/>
              <w:right w:val="single" w:sz="4" w:space="0" w:color="auto"/>
            </w:tcBorders>
            <w:shd w:val="clear" w:color="auto" w:fill="FFFFFF"/>
            <w:vAlign w:val="center"/>
          </w:tcPr>
          <w:p w:rsidR="00217FE0" w:rsidRPr="00F61F84" w:rsidRDefault="00217FE0" w:rsidP="00F61F84">
            <w:pPr>
              <w:spacing w:line="360" w:lineRule="auto"/>
              <w:jc w:val="center"/>
              <w:rPr>
                <w:b/>
                <w:bCs/>
                <w:sz w:val="26"/>
                <w:szCs w:val="26"/>
              </w:rPr>
            </w:pPr>
            <w:r w:rsidRPr="00F61F84">
              <w:rPr>
                <w:b/>
                <w:bCs/>
                <w:sz w:val="26"/>
                <w:szCs w:val="26"/>
              </w:rPr>
              <w:t>Chất thải phát sinh</w:t>
            </w:r>
          </w:p>
          <w:p w:rsidR="00217FE0" w:rsidRPr="00F61F84" w:rsidRDefault="00217FE0" w:rsidP="00F61F84">
            <w:pPr>
              <w:spacing w:line="360" w:lineRule="auto"/>
              <w:jc w:val="center"/>
              <w:rPr>
                <w:b/>
                <w:bCs/>
                <w:sz w:val="26"/>
                <w:szCs w:val="26"/>
              </w:rPr>
            </w:pPr>
            <w:r w:rsidRPr="00F61F84">
              <w:rPr>
                <w:b/>
                <w:bCs/>
                <w:sz w:val="26"/>
                <w:szCs w:val="26"/>
              </w:rPr>
              <w:t>(chất thải rắn, bụi) **</w:t>
            </w:r>
          </w:p>
          <w:p w:rsidR="00217FE0" w:rsidRPr="00F61F84" w:rsidRDefault="00217FE0" w:rsidP="00F61F84">
            <w:pPr>
              <w:spacing w:line="360" w:lineRule="auto"/>
              <w:jc w:val="center"/>
              <w:rPr>
                <w:b/>
                <w:bCs/>
                <w:sz w:val="26"/>
                <w:szCs w:val="26"/>
              </w:rPr>
            </w:pPr>
            <w:r w:rsidRPr="00F61F84">
              <w:rPr>
                <w:b/>
                <w:bCs/>
                <w:sz w:val="26"/>
                <w:szCs w:val="26"/>
              </w:rPr>
              <w:t>Tấn/năm</w:t>
            </w:r>
          </w:p>
        </w:tc>
      </w:tr>
      <w:tr w:rsidR="00217FE0" w:rsidRPr="00F61F84" w:rsidTr="00046464">
        <w:trPr>
          <w:trHeight w:val="532"/>
          <w:jc w:val="center"/>
        </w:trPr>
        <w:tc>
          <w:tcPr>
            <w:tcW w:w="498" w:type="pct"/>
            <w:vMerge/>
            <w:tcBorders>
              <w:left w:val="single" w:sz="4" w:space="0" w:color="auto"/>
              <w:bottom w:val="single" w:sz="4" w:space="0" w:color="auto"/>
              <w:right w:val="single" w:sz="4" w:space="0" w:color="auto"/>
            </w:tcBorders>
            <w:shd w:val="clear" w:color="auto" w:fill="FFFFFF"/>
            <w:vAlign w:val="center"/>
          </w:tcPr>
          <w:p w:rsidR="00217FE0" w:rsidRPr="00F61F84" w:rsidRDefault="00217FE0" w:rsidP="00F61F84">
            <w:pPr>
              <w:spacing w:line="360" w:lineRule="auto"/>
              <w:jc w:val="center"/>
              <w:rPr>
                <w:b/>
                <w:bCs/>
                <w:sz w:val="26"/>
                <w:szCs w:val="26"/>
              </w:rPr>
            </w:pPr>
          </w:p>
        </w:tc>
        <w:tc>
          <w:tcPr>
            <w:tcW w:w="1161" w:type="pct"/>
            <w:tcBorders>
              <w:top w:val="single" w:sz="4" w:space="0" w:color="auto"/>
              <w:left w:val="single" w:sz="4" w:space="0" w:color="auto"/>
              <w:bottom w:val="single" w:sz="4" w:space="0" w:color="auto"/>
              <w:right w:val="single" w:sz="4" w:space="0" w:color="auto"/>
            </w:tcBorders>
            <w:shd w:val="clear" w:color="auto" w:fill="FFFFFF"/>
            <w:vAlign w:val="center"/>
          </w:tcPr>
          <w:p w:rsidR="00217FE0" w:rsidRPr="00F61F84" w:rsidRDefault="00217FE0" w:rsidP="00F61F84">
            <w:pPr>
              <w:spacing w:line="360" w:lineRule="auto"/>
              <w:jc w:val="center"/>
              <w:rPr>
                <w:rFonts w:eastAsia="PMingLiU"/>
                <w:b/>
                <w:bCs/>
                <w:sz w:val="26"/>
                <w:szCs w:val="26"/>
              </w:rPr>
            </w:pPr>
            <w:r w:rsidRPr="00F61F84">
              <w:rPr>
                <w:b/>
                <w:bCs/>
                <w:sz w:val="26"/>
                <w:szCs w:val="26"/>
              </w:rPr>
              <w:t>Loại nguyên vật liệu</w:t>
            </w:r>
          </w:p>
        </w:tc>
        <w:tc>
          <w:tcPr>
            <w:tcW w:w="718" w:type="pct"/>
            <w:tcBorders>
              <w:top w:val="single" w:sz="4" w:space="0" w:color="auto"/>
              <w:left w:val="single" w:sz="4" w:space="0" w:color="auto"/>
              <w:right w:val="single" w:sz="4" w:space="0" w:color="auto"/>
            </w:tcBorders>
            <w:shd w:val="clear" w:color="auto" w:fill="FFFFFF"/>
            <w:vAlign w:val="center"/>
          </w:tcPr>
          <w:p w:rsidR="00217FE0" w:rsidRPr="00F61F84" w:rsidRDefault="00217FE0" w:rsidP="00F61F84">
            <w:pPr>
              <w:spacing w:line="360" w:lineRule="auto"/>
              <w:jc w:val="center"/>
              <w:rPr>
                <w:rFonts w:eastAsia="PMingLiU"/>
                <w:b/>
                <w:bCs/>
                <w:sz w:val="26"/>
                <w:szCs w:val="26"/>
              </w:rPr>
            </w:pPr>
            <w:r w:rsidRPr="00F61F84">
              <w:rPr>
                <w:rFonts w:eastAsia="PMingLiU"/>
                <w:b/>
                <w:bCs/>
                <w:sz w:val="26"/>
                <w:szCs w:val="26"/>
              </w:rPr>
              <w:t>Khối lượng</w:t>
            </w:r>
          </w:p>
          <w:p w:rsidR="00217FE0" w:rsidRPr="00F61F84" w:rsidRDefault="00217FE0" w:rsidP="00F61F84">
            <w:pPr>
              <w:spacing w:line="360" w:lineRule="auto"/>
              <w:jc w:val="center"/>
              <w:rPr>
                <w:rFonts w:eastAsia="PMingLiU"/>
                <w:b/>
                <w:bCs/>
                <w:sz w:val="26"/>
                <w:szCs w:val="26"/>
              </w:rPr>
            </w:pPr>
            <w:r w:rsidRPr="00F61F84">
              <w:rPr>
                <w:rFonts w:eastAsia="PMingLiU"/>
                <w:b/>
                <w:bCs/>
                <w:sz w:val="26"/>
                <w:szCs w:val="26"/>
              </w:rPr>
              <w:t>Tấn/năm</w:t>
            </w:r>
          </w:p>
        </w:tc>
        <w:tc>
          <w:tcPr>
            <w:tcW w:w="560" w:type="pct"/>
            <w:tcBorders>
              <w:top w:val="single" w:sz="4" w:space="0" w:color="auto"/>
              <w:left w:val="single" w:sz="4" w:space="0" w:color="auto"/>
              <w:right w:val="single" w:sz="4" w:space="0" w:color="auto"/>
            </w:tcBorders>
            <w:shd w:val="clear" w:color="auto" w:fill="FFFFFF"/>
            <w:vAlign w:val="center"/>
          </w:tcPr>
          <w:p w:rsidR="00217FE0" w:rsidRPr="00F61F84" w:rsidRDefault="00217FE0" w:rsidP="00F61F84">
            <w:pPr>
              <w:spacing w:line="360" w:lineRule="auto"/>
              <w:jc w:val="center"/>
              <w:rPr>
                <w:rFonts w:eastAsia="PMingLiU"/>
                <w:b/>
                <w:bCs/>
                <w:sz w:val="26"/>
                <w:szCs w:val="26"/>
              </w:rPr>
            </w:pPr>
            <w:r w:rsidRPr="00F61F84">
              <w:rPr>
                <w:rFonts w:eastAsia="PMingLiU"/>
                <w:b/>
                <w:bCs/>
                <w:sz w:val="26"/>
                <w:szCs w:val="26"/>
              </w:rPr>
              <w:t>Tổng</w:t>
            </w:r>
          </w:p>
        </w:tc>
        <w:tc>
          <w:tcPr>
            <w:tcW w:w="796" w:type="pct"/>
            <w:vMerge/>
            <w:tcBorders>
              <w:left w:val="single" w:sz="4" w:space="0" w:color="auto"/>
              <w:right w:val="single" w:sz="4" w:space="0" w:color="auto"/>
            </w:tcBorders>
            <w:shd w:val="clear" w:color="auto" w:fill="FFFFFF"/>
            <w:vAlign w:val="center"/>
          </w:tcPr>
          <w:p w:rsidR="00217FE0" w:rsidRPr="00F61F84" w:rsidRDefault="00217FE0" w:rsidP="00F61F84">
            <w:pPr>
              <w:spacing w:line="360" w:lineRule="auto"/>
              <w:jc w:val="center"/>
              <w:rPr>
                <w:b/>
                <w:bCs/>
                <w:sz w:val="26"/>
                <w:szCs w:val="26"/>
              </w:rPr>
            </w:pPr>
          </w:p>
        </w:tc>
        <w:tc>
          <w:tcPr>
            <w:tcW w:w="1268" w:type="pct"/>
            <w:vMerge/>
            <w:tcBorders>
              <w:left w:val="single" w:sz="4" w:space="0" w:color="auto"/>
              <w:bottom w:val="single" w:sz="4" w:space="0" w:color="auto"/>
              <w:right w:val="single" w:sz="4" w:space="0" w:color="auto"/>
            </w:tcBorders>
            <w:shd w:val="clear" w:color="auto" w:fill="FFFFFF"/>
            <w:vAlign w:val="center"/>
          </w:tcPr>
          <w:p w:rsidR="00217FE0" w:rsidRPr="00F61F84" w:rsidRDefault="00217FE0" w:rsidP="00F61F84">
            <w:pPr>
              <w:spacing w:line="360" w:lineRule="auto"/>
              <w:jc w:val="center"/>
              <w:rPr>
                <w:b/>
                <w:bCs/>
                <w:sz w:val="26"/>
                <w:szCs w:val="26"/>
              </w:rPr>
            </w:pPr>
          </w:p>
        </w:tc>
      </w:tr>
      <w:tr w:rsidR="00046464" w:rsidRPr="00F61F84" w:rsidTr="00046464">
        <w:trPr>
          <w:trHeight w:val="532"/>
          <w:jc w:val="center"/>
        </w:trPr>
        <w:tc>
          <w:tcPr>
            <w:tcW w:w="498" w:type="pct"/>
            <w:tcBorders>
              <w:top w:val="single" w:sz="4" w:space="0" w:color="auto"/>
              <w:left w:val="single" w:sz="4" w:space="0" w:color="auto"/>
              <w:bottom w:val="single" w:sz="4" w:space="0" w:color="auto"/>
              <w:right w:val="single" w:sz="4" w:space="0" w:color="auto"/>
            </w:tcBorders>
            <w:shd w:val="clear" w:color="auto" w:fill="FFFFFF"/>
            <w:vAlign w:val="center"/>
          </w:tcPr>
          <w:p w:rsidR="00046464" w:rsidRPr="00F61F84" w:rsidRDefault="00046464" w:rsidP="00F61F84">
            <w:pPr>
              <w:spacing w:line="360" w:lineRule="auto"/>
              <w:jc w:val="center"/>
              <w:rPr>
                <w:b/>
                <w:bCs/>
                <w:sz w:val="26"/>
                <w:szCs w:val="26"/>
              </w:rPr>
            </w:pPr>
            <w:r w:rsidRPr="00F61F84">
              <w:rPr>
                <w:b/>
                <w:bCs/>
                <w:sz w:val="26"/>
                <w:szCs w:val="26"/>
              </w:rPr>
              <w:t>`1</w:t>
            </w:r>
          </w:p>
        </w:tc>
        <w:tc>
          <w:tcPr>
            <w:tcW w:w="1161" w:type="pct"/>
            <w:tcBorders>
              <w:top w:val="single" w:sz="4" w:space="0" w:color="auto"/>
              <w:left w:val="single" w:sz="4" w:space="0" w:color="auto"/>
              <w:bottom w:val="single" w:sz="4" w:space="0" w:color="auto"/>
              <w:right w:val="single" w:sz="4" w:space="0" w:color="auto"/>
            </w:tcBorders>
            <w:shd w:val="clear" w:color="auto" w:fill="FFFFFF"/>
            <w:vAlign w:val="center"/>
          </w:tcPr>
          <w:p w:rsidR="00046464" w:rsidRPr="00F61F84" w:rsidRDefault="00046464" w:rsidP="00F61F84">
            <w:pPr>
              <w:tabs>
                <w:tab w:val="left" w:pos="1643"/>
              </w:tabs>
              <w:spacing w:line="360" w:lineRule="auto"/>
              <w:rPr>
                <w:rFonts w:eastAsia="SimSun"/>
                <w:sz w:val="26"/>
                <w:szCs w:val="26"/>
              </w:rPr>
            </w:pPr>
            <w:r w:rsidRPr="00F61F84">
              <w:rPr>
                <w:sz w:val="26"/>
                <w:szCs w:val="26"/>
              </w:rPr>
              <w:t xml:space="preserve">Nhôm thỏi </w:t>
            </w:r>
          </w:p>
        </w:tc>
        <w:tc>
          <w:tcPr>
            <w:tcW w:w="718" w:type="pct"/>
            <w:tcBorders>
              <w:top w:val="single" w:sz="4" w:space="0" w:color="auto"/>
              <w:left w:val="single" w:sz="4" w:space="0" w:color="auto"/>
              <w:right w:val="single" w:sz="4" w:space="0" w:color="auto"/>
            </w:tcBorders>
            <w:shd w:val="clear" w:color="auto" w:fill="FFFFFF"/>
            <w:vAlign w:val="center"/>
          </w:tcPr>
          <w:p w:rsidR="00046464" w:rsidRPr="00F61F84" w:rsidRDefault="00046464" w:rsidP="00F61F84">
            <w:pPr>
              <w:tabs>
                <w:tab w:val="left" w:pos="1643"/>
              </w:tabs>
              <w:spacing w:line="360" w:lineRule="auto"/>
              <w:jc w:val="center"/>
              <w:rPr>
                <w:rFonts w:eastAsia="SimSun"/>
                <w:sz w:val="26"/>
                <w:szCs w:val="26"/>
              </w:rPr>
            </w:pPr>
            <w:r w:rsidRPr="00F61F84">
              <w:rPr>
                <w:rFonts w:eastAsia="SimSun"/>
                <w:sz w:val="26"/>
                <w:szCs w:val="26"/>
              </w:rPr>
              <w:t>1.684</w:t>
            </w:r>
          </w:p>
        </w:tc>
        <w:tc>
          <w:tcPr>
            <w:tcW w:w="560" w:type="pct"/>
            <w:vMerge w:val="restart"/>
            <w:tcBorders>
              <w:top w:val="single" w:sz="4" w:space="0" w:color="auto"/>
              <w:left w:val="single" w:sz="4" w:space="0" w:color="auto"/>
              <w:right w:val="single" w:sz="4" w:space="0" w:color="auto"/>
            </w:tcBorders>
            <w:shd w:val="clear" w:color="auto" w:fill="FFFFFF"/>
            <w:vAlign w:val="center"/>
          </w:tcPr>
          <w:p w:rsidR="00046464" w:rsidRPr="00F61F84" w:rsidRDefault="00046464" w:rsidP="00F61F84">
            <w:pPr>
              <w:spacing w:line="360" w:lineRule="auto"/>
              <w:jc w:val="center"/>
              <w:rPr>
                <w:b/>
                <w:bCs/>
                <w:sz w:val="26"/>
                <w:szCs w:val="26"/>
              </w:rPr>
            </w:pPr>
            <w:r w:rsidRPr="00F61F84">
              <w:rPr>
                <w:rFonts w:eastAsia="SimSun"/>
                <w:b/>
                <w:sz w:val="26"/>
                <w:szCs w:val="26"/>
              </w:rPr>
              <w:t>2.105</w:t>
            </w:r>
          </w:p>
        </w:tc>
        <w:tc>
          <w:tcPr>
            <w:tcW w:w="796" w:type="pct"/>
            <w:vMerge w:val="restart"/>
            <w:tcBorders>
              <w:top w:val="single" w:sz="4" w:space="0" w:color="auto"/>
              <w:left w:val="single" w:sz="4" w:space="0" w:color="auto"/>
              <w:right w:val="single" w:sz="4" w:space="0" w:color="auto"/>
            </w:tcBorders>
            <w:shd w:val="clear" w:color="auto" w:fill="FFFFFF"/>
            <w:vAlign w:val="center"/>
          </w:tcPr>
          <w:p w:rsidR="00046464" w:rsidRPr="00F61F84" w:rsidRDefault="00046464" w:rsidP="00F61F84">
            <w:pPr>
              <w:spacing w:line="360" w:lineRule="auto"/>
              <w:jc w:val="center"/>
              <w:rPr>
                <w:b/>
                <w:bCs/>
                <w:sz w:val="26"/>
                <w:szCs w:val="26"/>
              </w:rPr>
            </w:pPr>
            <w:r w:rsidRPr="00F61F84">
              <w:rPr>
                <w:b/>
                <w:bCs/>
                <w:sz w:val="26"/>
                <w:szCs w:val="26"/>
              </w:rPr>
              <w:t>2.000</w:t>
            </w:r>
          </w:p>
        </w:tc>
        <w:tc>
          <w:tcPr>
            <w:tcW w:w="1268" w:type="pct"/>
            <w:vMerge w:val="restart"/>
            <w:tcBorders>
              <w:top w:val="single" w:sz="4" w:space="0" w:color="auto"/>
              <w:left w:val="single" w:sz="4" w:space="0" w:color="auto"/>
              <w:right w:val="single" w:sz="4" w:space="0" w:color="auto"/>
            </w:tcBorders>
            <w:shd w:val="clear" w:color="auto" w:fill="FFFFFF"/>
            <w:vAlign w:val="center"/>
          </w:tcPr>
          <w:p w:rsidR="00046464" w:rsidRPr="00F61F84" w:rsidRDefault="00046464" w:rsidP="00F61F84">
            <w:pPr>
              <w:spacing w:line="360" w:lineRule="auto"/>
              <w:jc w:val="center"/>
              <w:rPr>
                <w:b/>
                <w:bCs/>
                <w:sz w:val="26"/>
                <w:szCs w:val="26"/>
              </w:rPr>
            </w:pPr>
            <w:r w:rsidRPr="00F61F84">
              <w:rPr>
                <w:b/>
                <w:bCs/>
                <w:sz w:val="26"/>
                <w:szCs w:val="26"/>
              </w:rPr>
              <w:t>105</w:t>
            </w:r>
          </w:p>
        </w:tc>
      </w:tr>
      <w:tr w:rsidR="00046464" w:rsidRPr="00F61F84" w:rsidTr="00046464">
        <w:trPr>
          <w:trHeight w:val="532"/>
          <w:jc w:val="center"/>
        </w:trPr>
        <w:tc>
          <w:tcPr>
            <w:tcW w:w="498" w:type="pct"/>
            <w:tcBorders>
              <w:top w:val="single" w:sz="4" w:space="0" w:color="auto"/>
              <w:left w:val="single" w:sz="4" w:space="0" w:color="auto"/>
              <w:bottom w:val="single" w:sz="4" w:space="0" w:color="auto"/>
              <w:right w:val="single" w:sz="4" w:space="0" w:color="auto"/>
            </w:tcBorders>
            <w:shd w:val="clear" w:color="auto" w:fill="FFFFFF"/>
            <w:vAlign w:val="center"/>
          </w:tcPr>
          <w:p w:rsidR="00046464" w:rsidRPr="00F61F84" w:rsidRDefault="00046464" w:rsidP="00F61F84">
            <w:pPr>
              <w:spacing w:line="360" w:lineRule="auto"/>
              <w:jc w:val="center"/>
              <w:rPr>
                <w:b/>
                <w:bCs/>
                <w:sz w:val="26"/>
                <w:szCs w:val="26"/>
              </w:rPr>
            </w:pPr>
            <w:r w:rsidRPr="00F61F84">
              <w:rPr>
                <w:b/>
                <w:bCs/>
                <w:sz w:val="26"/>
                <w:szCs w:val="26"/>
              </w:rPr>
              <w:t>2</w:t>
            </w:r>
          </w:p>
        </w:tc>
        <w:tc>
          <w:tcPr>
            <w:tcW w:w="1161" w:type="pct"/>
            <w:tcBorders>
              <w:top w:val="single" w:sz="4" w:space="0" w:color="auto"/>
              <w:left w:val="single" w:sz="4" w:space="0" w:color="auto"/>
              <w:bottom w:val="single" w:sz="4" w:space="0" w:color="auto"/>
              <w:right w:val="single" w:sz="4" w:space="0" w:color="auto"/>
            </w:tcBorders>
            <w:shd w:val="clear" w:color="auto" w:fill="FFFFFF"/>
            <w:vAlign w:val="center"/>
          </w:tcPr>
          <w:p w:rsidR="00046464" w:rsidRPr="00F61F84" w:rsidRDefault="00046464" w:rsidP="00F61F84">
            <w:pPr>
              <w:tabs>
                <w:tab w:val="left" w:pos="1643"/>
              </w:tabs>
              <w:spacing w:line="360" w:lineRule="auto"/>
              <w:rPr>
                <w:rFonts w:eastAsia="SimSun"/>
                <w:sz w:val="26"/>
                <w:szCs w:val="26"/>
              </w:rPr>
            </w:pPr>
            <w:r w:rsidRPr="00F61F84">
              <w:rPr>
                <w:sz w:val="26"/>
                <w:szCs w:val="26"/>
              </w:rPr>
              <w:t>Nhôm dây (phế liệu)</w:t>
            </w:r>
          </w:p>
        </w:tc>
        <w:tc>
          <w:tcPr>
            <w:tcW w:w="718" w:type="pct"/>
            <w:tcBorders>
              <w:left w:val="single" w:sz="4" w:space="0" w:color="auto"/>
              <w:right w:val="single" w:sz="4" w:space="0" w:color="auto"/>
            </w:tcBorders>
            <w:shd w:val="clear" w:color="auto" w:fill="FFFFFF"/>
            <w:vAlign w:val="center"/>
          </w:tcPr>
          <w:p w:rsidR="00046464" w:rsidRPr="00F61F84" w:rsidRDefault="00046464" w:rsidP="00F61F84">
            <w:pPr>
              <w:tabs>
                <w:tab w:val="left" w:pos="1643"/>
              </w:tabs>
              <w:spacing w:line="360" w:lineRule="auto"/>
              <w:jc w:val="center"/>
              <w:rPr>
                <w:rFonts w:eastAsia="SimSun"/>
                <w:sz w:val="26"/>
                <w:szCs w:val="26"/>
              </w:rPr>
            </w:pPr>
            <w:r w:rsidRPr="00F61F84">
              <w:rPr>
                <w:rFonts w:eastAsia="SimSun"/>
                <w:sz w:val="26"/>
                <w:szCs w:val="26"/>
              </w:rPr>
              <w:t>125</w:t>
            </w:r>
          </w:p>
        </w:tc>
        <w:tc>
          <w:tcPr>
            <w:tcW w:w="560" w:type="pct"/>
            <w:vMerge/>
            <w:tcBorders>
              <w:left w:val="single" w:sz="4" w:space="0" w:color="auto"/>
              <w:right w:val="single" w:sz="4" w:space="0" w:color="auto"/>
            </w:tcBorders>
            <w:shd w:val="clear" w:color="auto" w:fill="FFFFFF"/>
            <w:vAlign w:val="center"/>
          </w:tcPr>
          <w:p w:rsidR="00046464" w:rsidRPr="00F61F84" w:rsidRDefault="00046464" w:rsidP="00F61F84">
            <w:pPr>
              <w:spacing w:line="360" w:lineRule="auto"/>
              <w:jc w:val="center"/>
              <w:rPr>
                <w:b/>
                <w:bCs/>
                <w:sz w:val="26"/>
                <w:szCs w:val="26"/>
              </w:rPr>
            </w:pPr>
          </w:p>
        </w:tc>
        <w:tc>
          <w:tcPr>
            <w:tcW w:w="796" w:type="pct"/>
            <w:vMerge/>
            <w:tcBorders>
              <w:left w:val="single" w:sz="4" w:space="0" w:color="auto"/>
              <w:right w:val="single" w:sz="4" w:space="0" w:color="auto"/>
            </w:tcBorders>
            <w:shd w:val="clear" w:color="auto" w:fill="FFFFFF"/>
            <w:vAlign w:val="center"/>
          </w:tcPr>
          <w:p w:rsidR="00046464" w:rsidRPr="00F61F84" w:rsidRDefault="00046464" w:rsidP="00F61F84">
            <w:pPr>
              <w:spacing w:line="360" w:lineRule="auto"/>
              <w:jc w:val="center"/>
              <w:rPr>
                <w:b/>
                <w:bCs/>
                <w:sz w:val="26"/>
                <w:szCs w:val="26"/>
              </w:rPr>
            </w:pPr>
          </w:p>
        </w:tc>
        <w:tc>
          <w:tcPr>
            <w:tcW w:w="1268" w:type="pct"/>
            <w:vMerge/>
            <w:tcBorders>
              <w:left w:val="single" w:sz="4" w:space="0" w:color="auto"/>
              <w:right w:val="single" w:sz="4" w:space="0" w:color="auto"/>
            </w:tcBorders>
            <w:shd w:val="clear" w:color="auto" w:fill="FFFFFF"/>
            <w:vAlign w:val="center"/>
          </w:tcPr>
          <w:p w:rsidR="00046464" w:rsidRPr="00F61F84" w:rsidRDefault="00046464" w:rsidP="00F61F84">
            <w:pPr>
              <w:spacing w:line="360" w:lineRule="auto"/>
              <w:jc w:val="center"/>
              <w:rPr>
                <w:b/>
                <w:bCs/>
                <w:sz w:val="26"/>
                <w:szCs w:val="26"/>
              </w:rPr>
            </w:pPr>
          </w:p>
        </w:tc>
      </w:tr>
      <w:tr w:rsidR="00046464" w:rsidRPr="00F61F84" w:rsidTr="00046464">
        <w:trPr>
          <w:trHeight w:val="532"/>
          <w:jc w:val="center"/>
        </w:trPr>
        <w:tc>
          <w:tcPr>
            <w:tcW w:w="498" w:type="pct"/>
            <w:tcBorders>
              <w:top w:val="single" w:sz="4" w:space="0" w:color="auto"/>
              <w:left w:val="single" w:sz="4" w:space="0" w:color="auto"/>
              <w:bottom w:val="single" w:sz="4" w:space="0" w:color="auto"/>
              <w:right w:val="single" w:sz="4" w:space="0" w:color="auto"/>
            </w:tcBorders>
            <w:shd w:val="clear" w:color="auto" w:fill="FFFFFF"/>
            <w:vAlign w:val="center"/>
          </w:tcPr>
          <w:p w:rsidR="00046464" w:rsidRPr="00F61F84" w:rsidRDefault="00046464" w:rsidP="00F61F84">
            <w:pPr>
              <w:spacing w:line="360" w:lineRule="auto"/>
              <w:jc w:val="center"/>
              <w:rPr>
                <w:b/>
                <w:bCs/>
                <w:sz w:val="26"/>
                <w:szCs w:val="26"/>
              </w:rPr>
            </w:pPr>
            <w:r w:rsidRPr="00F61F84">
              <w:rPr>
                <w:b/>
                <w:bCs/>
                <w:sz w:val="26"/>
                <w:szCs w:val="26"/>
              </w:rPr>
              <w:t>3</w:t>
            </w:r>
          </w:p>
        </w:tc>
        <w:tc>
          <w:tcPr>
            <w:tcW w:w="1161" w:type="pct"/>
            <w:tcBorders>
              <w:top w:val="single" w:sz="4" w:space="0" w:color="auto"/>
              <w:left w:val="single" w:sz="4" w:space="0" w:color="auto"/>
              <w:bottom w:val="single" w:sz="4" w:space="0" w:color="auto"/>
              <w:right w:val="single" w:sz="4" w:space="0" w:color="auto"/>
            </w:tcBorders>
            <w:shd w:val="clear" w:color="auto" w:fill="FFFFFF"/>
            <w:vAlign w:val="center"/>
          </w:tcPr>
          <w:p w:rsidR="00046464" w:rsidRPr="00F61F84" w:rsidRDefault="00046464" w:rsidP="00F61F84">
            <w:pPr>
              <w:tabs>
                <w:tab w:val="left" w:pos="1643"/>
              </w:tabs>
              <w:spacing w:line="360" w:lineRule="auto"/>
              <w:rPr>
                <w:rFonts w:eastAsia="SimSun"/>
                <w:sz w:val="26"/>
                <w:szCs w:val="26"/>
              </w:rPr>
            </w:pPr>
            <w:r w:rsidRPr="00F61F84">
              <w:rPr>
                <w:sz w:val="26"/>
                <w:szCs w:val="26"/>
              </w:rPr>
              <w:t>Nhôm cửa (phế liệu)</w:t>
            </w:r>
          </w:p>
        </w:tc>
        <w:tc>
          <w:tcPr>
            <w:tcW w:w="718" w:type="pct"/>
            <w:tcBorders>
              <w:left w:val="single" w:sz="4" w:space="0" w:color="auto"/>
              <w:right w:val="single" w:sz="4" w:space="0" w:color="auto"/>
            </w:tcBorders>
            <w:shd w:val="clear" w:color="auto" w:fill="FFFFFF"/>
            <w:vAlign w:val="center"/>
          </w:tcPr>
          <w:p w:rsidR="00046464" w:rsidRPr="00F61F84" w:rsidRDefault="00046464" w:rsidP="00F61F84">
            <w:pPr>
              <w:tabs>
                <w:tab w:val="left" w:pos="1643"/>
              </w:tabs>
              <w:spacing w:line="360" w:lineRule="auto"/>
              <w:jc w:val="center"/>
              <w:rPr>
                <w:rFonts w:eastAsia="SimSun"/>
                <w:sz w:val="26"/>
                <w:szCs w:val="26"/>
              </w:rPr>
            </w:pPr>
            <w:r w:rsidRPr="00F61F84">
              <w:rPr>
                <w:rFonts w:eastAsia="SimSun"/>
                <w:sz w:val="26"/>
                <w:szCs w:val="26"/>
              </w:rPr>
              <w:t>125</w:t>
            </w:r>
          </w:p>
        </w:tc>
        <w:tc>
          <w:tcPr>
            <w:tcW w:w="560" w:type="pct"/>
            <w:vMerge/>
            <w:tcBorders>
              <w:left w:val="single" w:sz="4" w:space="0" w:color="auto"/>
              <w:right w:val="single" w:sz="4" w:space="0" w:color="auto"/>
            </w:tcBorders>
            <w:shd w:val="clear" w:color="auto" w:fill="FFFFFF"/>
            <w:vAlign w:val="center"/>
          </w:tcPr>
          <w:p w:rsidR="00046464" w:rsidRPr="00F61F84" w:rsidRDefault="00046464" w:rsidP="00F61F84">
            <w:pPr>
              <w:spacing w:line="360" w:lineRule="auto"/>
              <w:jc w:val="center"/>
              <w:rPr>
                <w:b/>
                <w:bCs/>
                <w:sz w:val="26"/>
                <w:szCs w:val="26"/>
              </w:rPr>
            </w:pPr>
          </w:p>
        </w:tc>
        <w:tc>
          <w:tcPr>
            <w:tcW w:w="796" w:type="pct"/>
            <w:vMerge/>
            <w:tcBorders>
              <w:left w:val="single" w:sz="4" w:space="0" w:color="auto"/>
              <w:right w:val="single" w:sz="4" w:space="0" w:color="auto"/>
            </w:tcBorders>
            <w:shd w:val="clear" w:color="auto" w:fill="FFFFFF"/>
            <w:vAlign w:val="center"/>
          </w:tcPr>
          <w:p w:rsidR="00046464" w:rsidRPr="00F61F84" w:rsidRDefault="00046464" w:rsidP="00F61F84">
            <w:pPr>
              <w:spacing w:line="360" w:lineRule="auto"/>
              <w:jc w:val="center"/>
              <w:rPr>
                <w:b/>
                <w:bCs/>
                <w:sz w:val="26"/>
                <w:szCs w:val="26"/>
              </w:rPr>
            </w:pPr>
          </w:p>
        </w:tc>
        <w:tc>
          <w:tcPr>
            <w:tcW w:w="1268" w:type="pct"/>
            <w:vMerge/>
            <w:tcBorders>
              <w:left w:val="single" w:sz="4" w:space="0" w:color="auto"/>
              <w:right w:val="single" w:sz="4" w:space="0" w:color="auto"/>
            </w:tcBorders>
            <w:shd w:val="clear" w:color="auto" w:fill="FFFFFF"/>
            <w:vAlign w:val="center"/>
          </w:tcPr>
          <w:p w:rsidR="00046464" w:rsidRPr="00F61F84" w:rsidRDefault="00046464" w:rsidP="00F61F84">
            <w:pPr>
              <w:spacing w:line="360" w:lineRule="auto"/>
              <w:jc w:val="center"/>
              <w:rPr>
                <w:b/>
                <w:bCs/>
                <w:sz w:val="26"/>
                <w:szCs w:val="26"/>
              </w:rPr>
            </w:pPr>
          </w:p>
        </w:tc>
      </w:tr>
      <w:tr w:rsidR="00046464" w:rsidRPr="00F61F84" w:rsidTr="00046464">
        <w:trPr>
          <w:trHeight w:val="532"/>
          <w:jc w:val="center"/>
        </w:trPr>
        <w:tc>
          <w:tcPr>
            <w:tcW w:w="498" w:type="pct"/>
            <w:tcBorders>
              <w:top w:val="single" w:sz="4" w:space="0" w:color="auto"/>
              <w:left w:val="single" w:sz="4" w:space="0" w:color="auto"/>
              <w:bottom w:val="single" w:sz="4" w:space="0" w:color="auto"/>
              <w:right w:val="single" w:sz="4" w:space="0" w:color="auto"/>
            </w:tcBorders>
            <w:shd w:val="clear" w:color="auto" w:fill="FFFFFF"/>
            <w:vAlign w:val="center"/>
          </w:tcPr>
          <w:p w:rsidR="00046464" w:rsidRPr="00F61F84" w:rsidRDefault="00046464" w:rsidP="00F61F84">
            <w:pPr>
              <w:spacing w:line="360" w:lineRule="auto"/>
              <w:jc w:val="center"/>
              <w:rPr>
                <w:b/>
                <w:bCs/>
                <w:sz w:val="26"/>
                <w:szCs w:val="26"/>
              </w:rPr>
            </w:pPr>
            <w:r w:rsidRPr="00F61F84">
              <w:rPr>
                <w:b/>
                <w:bCs/>
                <w:sz w:val="26"/>
                <w:szCs w:val="26"/>
              </w:rPr>
              <w:t>4</w:t>
            </w:r>
          </w:p>
        </w:tc>
        <w:tc>
          <w:tcPr>
            <w:tcW w:w="1161" w:type="pct"/>
            <w:tcBorders>
              <w:top w:val="single" w:sz="4" w:space="0" w:color="auto"/>
              <w:left w:val="single" w:sz="4" w:space="0" w:color="auto"/>
              <w:bottom w:val="single" w:sz="4" w:space="0" w:color="auto"/>
              <w:right w:val="single" w:sz="4" w:space="0" w:color="auto"/>
            </w:tcBorders>
            <w:shd w:val="clear" w:color="auto" w:fill="FFFFFF"/>
            <w:vAlign w:val="center"/>
          </w:tcPr>
          <w:p w:rsidR="00046464" w:rsidRPr="00F61F84" w:rsidRDefault="00046464" w:rsidP="00F61F84">
            <w:pPr>
              <w:tabs>
                <w:tab w:val="left" w:pos="1643"/>
              </w:tabs>
              <w:spacing w:line="360" w:lineRule="auto"/>
              <w:rPr>
                <w:rFonts w:eastAsia="SimSun"/>
                <w:sz w:val="26"/>
                <w:szCs w:val="26"/>
              </w:rPr>
            </w:pPr>
            <w:r w:rsidRPr="00F61F84">
              <w:rPr>
                <w:sz w:val="26"/>
                <w:szCs w:val="26"/>
              </w:rPr>
              <w:t>Nhôm đà (phế liệu)</w:t>
            </w:r>
          </w:p>
        </w:tc>
        <w:tc>
          <w:tcPr>
            <w:tcW w:w="718" w:type="pct"/>
            <w:tcBorders>
              <w:left w:val="single" w:sz="4" w:space="0" w:color="auto"/>
              <w:right w:val="single" w:sz="4" w:space="0" w:color="auto"/>
            </w:tcBorders>
            <w:shd w:val="clear" w:color="auto" w:fill="FFFFFF"/>
            <w:vAlign w:val="center"/>
          </w:tcPr>
          <w:p w:rsidR="00046464" w:rsidRPr="00F61F84" w:rsidRDefault="00046464" w:rsidP="00F61F84">
            <w:pPr>
              <w:tabs>
                <w:tab w:val="left" w:pos="1643"/>
              </w:tabs>
              <w:spacing w:line="360" w:lineRule="auto"/>
              <w:jc w:val="center"/>
              <w:rPr>
                <w:rFonts w:eastAsia="SimSun"/>
                <w:sz w:val="26"/>
                <w:szCs w:val="26"/>
              </w:rPr>
            </w:pPr>
            <w:r w:rsidRPr="00F61F84">
              <w:rPr>
                <w:rFonts w:eastAsia="SimSun"/>
                <w:sz w:val="26"/>
                <w:szCs w:val="26"/>
              </w:rPr>
              <w:t>85</w:t>
            </w:r>
          </w:p>
        </w:tc>
        <w:tc>
          <w:tcPr>
            <w:tcW w:w="560" w:type="pct"/>
            <w:vMerge/>
            <w:tcBorders>
              <w:left w:val="single" w:sz="4" w:space="0" w:color="auto"/>
              <w:right w:val="single" w:sz="4" w:space="0" w:color="auto"/>
            </w:tcBorders>
            <w:shd w:val="clear" w:color="auto" w:fill="FFFFFF"/>
            <w:vAlign w:val="center"/>
          </w:tcPr>
          <w:p w:rsidR="00046464" w:rsidRPr="00F61F84" w:rsidRDefault="00046464" w:rsidP="00F61F84">
            <w:pPr>
              <w:spacing w:line="360" w:lineRule="auto"/>
              <w:jc w:val="center"/>
              <w:rPr>
                <w:b/>
                <w:bCs/>
                <w:sz w:val="26"/>
                <w:szCs w:val="26"/>
              </w:rPr>
            </w:pPr>
          </w:p>
        </w:tc>
        <w:tc>
          <w:tcPr>
            <w:tcW w:w="796" w:type="pct"/>
            <w:vMerge/>
            <w:tcBorders>
              <w:left w:val="single" w:sz="4" w:space="0" w:color="auto"/>
              <w:right w:val="single" w:sz="4" w:space="0" w:color="auto"/>
            </w:tcBorders>
            <w:shd w:val="clear" w:color="auto" w:fill="FFFFFF"/>
            <w:vAlign w:val="center"/>
          </w:tcPr>
          <w:p w:rsidR="00046464" w:rsidRPr="00F61F84" w:rsidRDefault="00046464" w:rsidP="00F61F84">
            <w:pPr>
              <w:spacing w:line="360" w:lineRule="auto"/>
              <w:jc w:val="center"/>
              <w:rPr>
                <w:b/>
                <w:bCs/>
                <w:sz w:val="26"/>
                <w:szCs w:val="26"/>
              </w:rPr>
            </w:pPr>
          </w:p>
        </w:tc>
        <w:tc>
          <w:tcPr>
            <w:tcW w:w="1268" w:type="pct"/>
            <w:vMerge/>
            <w:tcBorders>
              <w:left w:val="single" w:sz="4" w:space="0" w:color="auto"/>
              <w:right w:val="single" w:sz="4" w:space="0" w:color="auto"/>
            </w:tcBorders>
            <w:shd w:val="clear" w:color="auto" w:fill="FFFFFF"/>
            <w:vAlign w:val="center"/>
          </w:tcPr>
          <w:p w:rsidR="00046464" w:rsidRPr="00F61F84" w:rsidRDefault="00046464" w:rsidP="00F61F84">
            <w:pPr>
              <w:spacing w:line="360" w:lineRule="auto"/>
              <w:jc w:val="center"/>
              <w:rPr>
                <w:b/>
                <w:bCs/>
                <w:sz w:val="26"/>
                <w:szCs w:val="26"/>
              </w:rPr>
            </w:pPr>
          </w:p>
        </w:tc>
      </w:tr>
      <w:tr w:rsidR="00046464" w:rsidRPr="00F61F84" w:rsidTr="00046464">
        <w:trPr>
          <w:trHeight w:val="85"/>
          <w:jc w:val="center"/>
        </w:trPr>
        <w:tc>
          <w:tcPr>
            <w:tcW w:w="498" w:type="pct"/>
            <w:tcBorders>
              <w:top w:val="single" w:sz="4" w:space="0" w:color="auto"/>
              <w:left w:val="single" w:sz="4" w:space="0" w:color="auto"/>
              <w:bottom w:val="single" w:sz="4" w:space="0" w:color="auto"/>
              <w:right w:val="single" w:sz="4" w:space="0" w:color="auto"/>
            </w:tcBorders>
            <w:shd w:val="clear" w:color="auto" w:fill="FFFFFF"/>
            <w:vAlign w:val="center"/>
          </w:tcPr>
          <w:p w:rsidR="00046464" w:rsidRPr="00F61F84" w:rsidRDefault="00046464" w:rsidP="00F61F84">
            <w:pPr>
              <w:spacing w:line="360" w:lineRule="auto"/>
              <w:jc w:val="center"/>
              <w:rPr>
                <w:b/>
                <w:bCs/>
                <w:sz w:val="26"/>
                <w:szCs w:val="26"/>
              </w:rPr>
            </w:pPr>
            <w:r w:rsidRPr="00F61F84">
              <w:rPr>
                <w:b/>
                <w:bCs/>
                <w:sz w:val="26"/>
                <w:szCs w:val="26"/>
              </w:rPr>
              <w:t>5</w:t>
            </w:r>
          </w:p>
        </w:tc>
        <w:tc>
          <w:tcPr>
            <w:tcW w:w="1161" w:type="pct"/>
            <w:tcBorders>
              <w:top w:val="single" w:sz="4" w:space="0" w:color="auto"/>
              <w:left w:val="single" w:sz="4" w:space="0" w:color="auto"/>
              <w:bottom w:val="single" w:sz="4" w:space="0" w:color="auto"/>
              <w:right w:val="single" w:sz="4" w:space="0" w:color="auto"/>
            </w:tcBorders>
            <w:shd w:val="clear" w:color="auto" w:fill="FFFFFF"/>
            <w:vAlign w:val="center"/>
          </w:tcPr>
          <w:p w:rsidR="00046464" w:rsidRPr="00F61F84" w:rsidRDefault="00046464" w:rsidP="00F61F84">
            <w:pPr>
              <w:tabs>
                <w:tab w:val="left" w:pos="1643"/>
              </w:tabs>
              <w:spacing w:line="360" w:lineRule="auto"/>
              <w:rPr>
                <w:rFonts w:eastAsia="SimSun"/>
                <w:sz w:val="26"/>
                <w:szCs w:val="26"/>
              </w:rPr>
            </w:pPr>
            <w:r w:rsidRPr="00F61F84">
              <w:rPr>
                <w:sz w:val="26"/>
                <w:szCs w:val="26"/>
              </w:rPr>
              <w:t>Nhôm báo (phế liệu)</w:t>
            </w:r>
          </w:p>
        </w:tc>
        <w:tc>
          <w:tcPr>
            <w:tcW w:w="718" w:type="pct"/>
            <w:tcBorders>
              <w:left w:val="single" w:sz="4" w:space="0" w:color="auto"/>
              <w:bottom w:val="single" w:sz="4" w:space="0" w:color="auto"/>
              <w:right w:val="single" w:sz="4" w:space="0" w:color="auto"/>
            </w:tcBorders>
            <w:shd w:val="clear" w:color="auto" w:fill="FFFFFF"/>
            <w:vAlign w:val="center"/>
          </w:tcPr>
          <w:p w:rsidR="00046464" w:rsidRPr="00F61F84" w:rsidRDefault="00046464" w:rsidP="00F61F84">
            <w:pPr>
              <w:tabs>
                <w:tab w:val="left" w:pos="1643"/>
              </w:tabs>
              <w:spacing w:line="360" w:lineRule="auto"/>
              <w:jc w:val="center"/>
              <w:rPr>
                <w:rFonts w:eastAsia="SimSun"/>
                <w:sz w:val="26"/>
                <w:szCs w:val="26"/>
              </w:rPr>
            </w:pPr>
            <w:r w:rsidRPr="00F61F84">
              <w:rPr>
                <w:rFonts w:eastAsia="SimSun"/>
                <w:sz w:val="26"/>
                <w:szCs w:val="26"/>
              </w:rPr>
              <w:t>86</w:t>
            </w:r>
          </w:p>
        </w:tc>
        <w:tc>
          <w:tcPr>
            <w:tcW w:w="560" w:type="pct"/>
            <w:vMerge/>
            <w:tcBorders>
              <w:left w:val="single" w:sz="4" w:space="0" w:color="auto"/>
              <w:bottom w:val="single" w:sz="4" w:space="0" w:color="auto"/>
              <w:right w:val="single" w:sz="4" w:space="0" w:color="auto"/>
            </w:tcBorders>
            <w:shd w:val="clear" w:color="auto" w:fill="FFFFFF"/>
            <w:vAlign w:val="center"/>
          </w:tcPr>
          <w:p w:rsidR="00046464" w:rsidRPr="00F61F84" w:rsidRDefault="00046464" w:rsidP="00F61F84">
            <w:pPr>
              <w:spacing w:line="360" w:lineRule="auto"/>
              <w:jc w:val="center"/>
              <w:rPr>
                <w:b/>
                <w:bCs/>
                <w:sz w:val="26"/>
                <w:szCs w:val="26"/>
              </w:rPr>
            </w:pPr>
          </w:p>
        </w:tc>
        <w:tc>
          <w:tcPr>
            <w:tcW w:w="796" w:type="pct"/>
            <w:vMerge/>
            <w:tcBorders>
              <w:left w:val="single" w:sz="4" w:space="0" w:color="auto"/>
              <w:bottom w:val="single" w:sz="4" w:space="0" w:color="auto"/>
              <w:right w:val="single" w:sz="4" w:space="0" w:color="auto"/>
            </w:tcBorders>
            <w:shd w:val="clear" w:color="auto" w:fill="FFFFFF"/>
            <w:vAlign w:val="center"/>
          </w:tcPr>
          <w:p w:rsidR="00046464" w:rsidRPr="00F61F84" w:rsidRDefault="00046464" w:rsidP="00F61F84">
            <w:pPr>
              <w:spacing w:line="360" w:lineRule="auto"/>
              <w:jc w:val="center"/>
              <w:rPr>
                <w:b/>
                <w:bCs/>
                <w:sz w:val="26"/>
                <w:szCs w:val="26"/>
              </w:rPr>
            </w:pPr>
          </w:p>
        </w:tc>
        <w:tc>
          <w:tcPr>
            <w:tcW w:w="1268" w:type="pct"/>
            <w:vMerge/>
            <w:tcBorders>
              <w:left w:val="single" w:sz="4" w:space="0" w:color="auto"/>
              <w:bottom w:val="single" w:sz="4" w:space="0" w:color="auto"/>
              <w:right w:val="single" w:sz="4" w:space="0" w:color="auto"/>
            </w:tcBorders>
            <w:shd w:val="clear" w:color="auto" w:fill="FFFFFF"/>
            <w:vAlign w:val="center"/>
          </w:tcPr>
          <w:p w:rsidR="00046464" w:rsidRPr="00F61F84" w:rsidRDefault="00046464" w:rsidP="00F61F84">
            <w:pPr>
              <w:spacing w:line="360" w:lineRule="auto"/>
              <w:jc w:val="center"/>
              <w:rPr>
                <w:b/>
                <w:bCs/>
                <w:sz w:val="26"/>
                <w:szCs w:val="26"/>
              </w:rPr>
            </w:pPr>
          </w:p>
        </w:tc>
      </w:tr>
    </w:tbl>
    <w:p w:rsidR="00217FE0" w:rsidRPr="00F61F84" w:rsidRDefault="00217FE0" w:rsidP="00F61F84">
      <w:pPr>
        <w:tabs>
          <w:tab w:val="left" w:pos="567"/>
        </w:tabs>
        <w:spacing w:line="360" w:lineRule="auto"/>
        <w:rPr>
          <w:i/>
          <w:sz w:val="26"/>
          <w:szCs w:val="26"/>
        </w:rPr>
      </w:pPr>
      <w:r w:rsidRPr="00F61F84">
        <w:rPr>
          <w:b/>
          <w:iCs/>
          <w:sz w:val="26"/>
          <w:szCs w:val="26"/>
        </w:rPr>
        <w:t xml:space="preserve"> </w:t>
      </w:r>
      <w:r w:rsidRPr="00F61F84">
        <w:rPr>
          <w:i/>
          <w:sz w:val="26"/>
          <w:szCs w:val="26"/>
        </w:rPr>
        <w:t>Nguồn: Công ty TNHH Sản x</w:t>
      </w:r>
      <w:r w:rsidR="00F31C57" w:rsidRPr="00F61F84">
        <w:rPr>
          <w:i/>
          <w:sz w:val="26"/>
          <w:szCs w:val="26"/>
        </w:rPr>
        <w:t>uất Công nghiệp Kiến Phát, 2022.</w:t>
      </w:r>
    </w:p>
    <w:p w:rsidR="00217FE0" w:rsidRPr="00F61F84" w:rsidRDefault="00217FE0" w:rsidP="00F61F84">
      <w:pPr>
        <w:pStyle w:val="MLHINH"/>
        <w:widowControl w:val="0"/>
        <w:ind w:firstLine="567"/>
        <w:jc w:val="both"/>
        <w:rPr>
          <w:b w:val="0"/>
          <w:iCs/>
          <w:szCs w:val="26"/>
        </w:rPr>
      </w:pPr>
      <w:r w:rsidRPr="00F61F84">
        <w:rPr>
          <w:b w:val="0"/>
          <w:iCs/>
          <w:szCs w:val="26"/>
        </w:rPr>
        <w:t>Theo kinh nghiệm sản xuất của Chủ đầu tư thì chất thải phát sinh từ quá trình sản xuất được tính như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3403"/>
        <w:gridCol w:w="1797"/>
        <w:gridCol w:w="1348"/>
        <w:gridCol w:w="2440"/>
      </w:tblGrid>
      <w:tr w:rsidR="0012769E" w:rsidRPr="00F61F84" w:rsidTr="0012769E">
        <w:tc>
          <w:tcPr>
            <w:tcW w:w="563" w:type="dxa"/>
            <w:tcBorders>
              <w:top w:val="single" w:sz="4" w:space="0" w:color="auto"/>
              <w:left w:val="single" w:sz="4" w:space="0" w:color="auto"/>
              <w:bottom w:val="single" w:sz="4" w:space="0" w:color="auto"/>
              <w:right w:val="single" w:sz="4" w:space="0" w:color="auto"/>
            </w:tcBorders>
            <w:hideMark/>
          </w:tcPr>
          <w:p w:rsidR="0012769E" w:rsidRPr="00F61F84" w:rsidRDefault="0012769E" w:rsidP="00F61F84">
            <w:pPr>
              <w:pStyle w:val="MLHINH"/>
              <w:widowControl w:val="0"/>
              <w:rPr>
                <w:iCs/>
                <w:szCs w:val="26"/>
              </w:rPr>
            </w:pPr>
            <w:r w:rsidRPr="00F61F84">
              <w:rPr>
                <w:iCs/>
                <w:szCs w:val="26"/>
              </w:rPr>
              <w:t>TT</w:t>
            </w:r>
          </w:p>
        </w:tc>
        <w:tc>
          <w:tcPr>
            <w:tcW w:w="3415" w:type="dxa"/>
            <w:tcBorders>
              <w:top w:val="single" w:sz="4" w:space="0" w:color="auto"/>
              <w:left w:val="single" w:sz="4" w:space="0" w:color="auto"/>
              <w:bottom w:val="single" w:sz="4" w:space="0" w:color="auto"/>
              <w:right w:val="single" w:sz="4" w:space="0" w:color="auto"/>
            </w:tcBorders>
            <w:hideMark/>
          </w:tcPr>
          <w:p w:rsidR="0012769E" w:rsidRPr="00F61F84" w:rsidRDefault="0012769E" w:rsidP="00F61F84">
            <w:pPr>
              <w:pStyle w:val="MLHINH"/>
              <w:widowControl w:val="0"/>
              <w:rPr>
                <w:iCs/>
                <w:szCs w:val="26"/>
              </w:rPr>
            </w:pPr>
            <w:r w:rsidRPr="00F61F84">
              <w:rPr>
                <w:iCs/>
                <w:szCs w:val="26"/>
              </w:rPr>
              <w:t>Chất thải phát sinh</w:t>
            </w:r>
          </w:p>
        </w:tc>
        <w:tc>
          <w:tcPr>
            <w:tcW w:w="1800" w:type="dxa"/>
            <w:tcBorders>
              <w:top w:val="single" w:sz="4" w:space="0" w:color="auto"/>
              <w:left w:val="single" w:sz="4" w:space="0" w:color="auto"/>
              <w:bottom w:val="single" w:sz="4" w:space="0" w:color="auto"/>
              <w:right w:val="single" w:sz="4" w:space="0" w:color="auto"/>
            </w:tcBorders>
            <w:hideMark/>
          </w:tcPr>
          <w:p w:rsidR="0012769E" w:rsidRPr="00F61F84" w:rsidRDefault="0012769E" w:rsidP="00F61F84">
            <w:pPr>
              <w:pStyle w:val="MLHINH"/>
              <w:widowControl w:val="0"/>
              <w:rPr>
                <w:iCs/>
                <w:szCs w:val="26"/>
              </w:rPr>
            </w:pPr>
            <w:r w:rsidRPr="00F61F84">
              <w:rPr>
                <w:iCs/>
                <w:szCs w:val="26"/>
              </w:rPr>
              <w:t>Đơn vị tính/năm</w:t>
            </w:r>
          </w:p>
        </w:tc>
        <w:tc>
          <w:tcPr>
            <w:tcW w:w="1350" w:type="dxa"/>
            <w:tcBorders>
              <w:top w:val="single" w:sz="4" w:space="0" w:color="auto"/>
              <w:left w:val="single" w:sz="4" w:space="0" w:color="auto"/>
              <w:bottom w:val="single" w:sz="4" w:space="0" w:color="auto"/>
              <w:right w:val="single" w:sz="4" w:space="0" w:color="auto"/>
            </w:tcBorders>
            <w:hideMark/>
          </w:tcPr>
          <w:p w:rsidR="0012769E" w:rsidRPr="00F61F84" w:rsidRDefault="0012769E" w:rsidP="00F61F84">
            <w:pPr>
              <w:pStyle w:val="MLHINH"/>
              <w:widowControl w:val="0"/>
              <w:rPr>
                <w:iCs/>
                <w:szCs w:val="26"/>
              </w:rPr>
            </w:pPr>
            <w:r w:rsidRPr="00F61F84">
              <w:rPr>
                <w:iCs/>
                <w:szCs w:val="26"/>
              </w:rPr>
              <w:t>Khối lượng</w:t>
            </w:r>
          </w:p>
        </w:tc>
        <w:tc>
          <w:tcPr>
            <w:tcW w:w="2448" w:type="dxa"/>
            <w:tcBorders>
              <w:top w:val="single" w:sz="4" w:space="0" w:color="auto"/>
              <w:left w:val="single" w:sz="4" w:space="0" w:color="auto"/>
              <w:bottom w:val="single" w:sz="4" w:space="0" w:color="auto"/>
              <w:right w:val="single" w:sz="4" w:space="0" w:color="auto"/>
            </w:tcBorders>
          </w:tcPr>
          <w:p w:rsidR="0012769E" w:rsidRPr="00F61F84" w:rsidRDefault="0012769E" w:rsidP="00F61F84">
            <w:pPr>
              <w:pStyle w:val="MLHINH"/>
              <w:widowControl w:val="0"/>
              <w:rPr>
                <w:iCs/>
                <w:szCs w:val="26"/>
              </w:rPr>
            </w:pPr>
            <w:r w:rsidRPr="00F61F84">
              <w:rPr>
                <w:iCs/>
                <w:szCs w:val="26"/>
              </w:rPr>
              <w:t>Biện pháp</w:t>
            </w:r>
          </w:p>
        </w:tc>
      </w:tr>
      <w:tr w:rsidR="0012769E" w:rsidRPr="00F61F84" w:rsidTr="0012769E">
        <w:trPr>
          <w:trHeight w:val="296"/>
        </w:trPr>
        <w:tc>
          <w:tcPr>
            <w:tcW w:w="563" w:type="dxa"/>
            <w:tcBorders>
              <w:top w:val="single" w:sz="4" w:space="0" w:color="auto"/>
              <w:left w:val="single" w:sz="4" w:space="0" w:color="auto"/>
              <w:bottom w:val="single" w:sz="4" w:space="0" w:color="auto"/>
              <w:right w:val="single" w:sz="4" w:space="0" w:color="auto"/>
            </w:tcBorders>
            <w:hideMark/>
          </w:tcPr>
          <w:p w:rsidR="0012769E" w:rsidRPr="00F61F84" w:rsidRDefault="0012769E" w:rsidP="00F61F84">
            <w:pPr>
              <w:pStyle w:val="MLHINH"/>
              <w:widowControl w:val="0"/>
              <w:rPr>
                <w:b w:val="0"/>
                <w:iCs/>
                <w:szCs w:val="26"/>
              </w:rPr>
            </w:pPr>
            <w:r w:rsidRPr="00F61F84">
              <w:rPr>
                <w:b w:val="0"/>
                <w:iCs/>
                <w:szCs w:val="26"/>
              </w:rPr>
              <w:t>1</w:t>
            </w:r>
          </w:p>
        </w:tc>
        <w:tc>
          <w:tcPr>
            <w:tcW w:w="3415" w:type="dxa"/>
            <w:tcBorders>
              <w:top w:val="single" w:sz="4" w:space="0" w:color="auto"/>
              <w:left w:val="single" w:sz="4" w:space="0" w:color="auto"/>
              <w:bottom w:val="single" w:sz="4" w:space="0" w:color="auto"/>
              <w:right w:val="single" w:sz="4" w:space="0" w:color="auto"/>
            </w:tcBorders>
            <w:hideMark/>
          </w:tcPr>
          <w:p w:rsidR="0012769E" w:rsidRPr="00F61F84" w:rsidRDefault="0012769E" w:rsidP="00F61F84">
            <w:pPr>
              <w:pStyle w:val="MLHINH"/>
              <w:widowControl w:val="0"/>
              <w:jc w:val="both"/>
              <w:rPr>
                <w:b w:val="0"/>
                <w:iCs/>
                <w:szCs w:val="26"/>
              </w:rPr>
            </w:pPr>
            <w:r w:rsidRPr="00F61F84">
              <w:rPr>
                <w:b w:val="0"/>
                <w:iCs/>
                <w:szCs w:val="26"/>
              </w:rPr>
              <w:t>Bụi từ quá nung</w:t>
            </w:r>
          </w:p>
        </w:tc>
        <w:tc>
          <w:tcPr>
            <w:tcW w:w="1800" w:type="dxa"/>
            <w:tcBorders>
              <w:top w:val="single" w:sz="4" w:space="0" w:color="auto"/>
              <w:left w:val="single" w:sz="4" w:space="0" w:color="auto"/>
              <w:bottom w:val="single" w:sz="4" w:space="0" w:color="auto"/>
              <w:right w:val="single" w:sz="4" w:space="0" w:color="auto"/>
            </w:tcBorders>
            <w:hideMark/>
          </w:tcPr>
          <w:p w:rsidR="0012769E" w:rsidRPr="00F61F84" w:rsidRDefault="0012769E" w:rsidP="00F61F84">
            <w:pPr>
              <w:widowControl w:val="0"/>
              <w:spacing w:line="360" w:lineRule="auto"/>
              <w:jc w:val="center"/>
              <w:rPr>
                <w:sz w:val="26"/>
                <w:szCs w:val="26"/>
              </w:rPr>
            </w:pPr>
            <w:r w:rsidRPr="00F61F84">
              <w:rPr>
                <w:iCs/>
                <w:sz w:val="26"/>
                <w:szCs w:val="26"/>
              </w:rPr>
              <w:t>Tấn</w:t>
            </w:r>
          </w:p>
        </w:tc>
        <w:tc>
          <w:tcPr>
            <w:tcW w:w="1350" w:type="dxa"/>
            <w:tcBorders>
              <w:top w:val="single" w:sz="4" w:space="0" w:color="auto"/>
              <w:left w:val="single" w:sz="4" w:space="0" w:color="auto"/>
              <w:bottom w:val="single" w:sz="4" w:space="0" w:color="auto"/>
              <w:right w:val="single" w:sz="4" w:space="0" w:color="auto"/>
            </w:tcBorders>
            <w:hideMark/>
          </w:tcPr>
          <w:p w:rsidR="0012769E" w:rsidRPr="00F61F84" w:rsidRDefault="0012769E" w:rsidP="00F61F84">
            <w:pPr>
              <w:pStyle w:val="MLHINH"/>
              <w:widowControl w:val="0"/>
              <w:rPr>
                <w:b w:val="0"/>
                <w:iCs/>
                <w:szCs w:val="26"/>
              </w:rPr>
            </w:pPr>
            <w:r w:rsidRPr="00F61F84">
              <w:rPr>
                <w:b w:val="0"/>
                <w:iCs/>
                <w:szCs w:val="26"/>
              </w:rPr>
              <w:t>2</w:t>
            </w:r>
          </w:p>
        </w:tc>
        <w:tc>
          <w:tcPr>
            <w:tcW w:w="2448" w:type="dxa"/>
            <w:tcBorders>
              <w:top w:val="single" w:sz="4" w:space="0" w:color="auto"/>
              <w:left w:val="single" w:sz="4" w:space="0" w:color="auto"/>
              <w:bottom w:val="single" w:sz="4" w:space="0" w:color="auto"/>
              <w:right w:val="single" w:sz="4" w:space="0" w:color="auto"/>
            </w:tcBorders>
          </w:tcPr>
          <w:p w:rsidR="0012769E" w:rsidRPr="00F61F84" w:rsidRDefault="0012769E" w:rsidP="00F61F84">
            <w:pPr>
              <w:pStyle w:val="MLHINH"/>
              <w:widowControl w:val="0"/>
              <w:rPr>
                <w:b w:val="0"/>
                <w:iCs/>
                <w:szCs w:val="26"/>
              </w:rPr>
            </w:pPr>
            <w:r w:rsidRPr="00F61F84">
              <w:rPr>
                <w:b w:val="0"/>
                <w:iCs/>
                <w:szCs w:val="26"/>
              </w:rPr>
              <w:t>Thu gom xử lý</w:t>
            </w:r>
          </w:p>
        </w:tc>
      </w:tr>
      <w:tr w:rsidR="0012769E" w:rsidRPr="00F61F84" w:rsidTr="0012769E">
        <w:trPr>
          <w:trHeight w:val="296"/>
        </w:trPr>
        <w:tc>
          <w:tcPr>
            <w:tcW w:w="563" w:type="dxa"/>
            <w:tcBorders>
              <w:top w:val="single" w:sz="4" w:space="0" w:color="auto"/>
              <w:left w:val="single" w:sz="4" w:space="0" w:color="auto"/>
              <w:bottom w:val="single" w:sz="4" w:space="0" w:color="auto"/>
              <w:right w:val="single" w:sz="4" w:space="0" w:color="auto"/>
            </w:tcBorders>
          </w:tcPr>
          <w:p w:rsidR="0012769E" w:rsidRPr="00F61F84" w:rsidRDefault="0012769E" w:rsidP="00F61F84">
            <w:pPr>
              <w:pStyle w:val="MLHINH"/>
              <w:widowControl w:val="0"/>
              <w:rPr>
                <w:b w:val="0"/>
                <w:iCs/>
                <w:szCs w:val="26"/>
              </w:rPr>
            </w:pPr>
            <w:r w:rsidRPr="00F61F84">
              <w:rPr>
                <w:b w:val="0"/>
                <w:iCs/>
                <w:szCs w:val="26"/>
              </w:rPr>
              <w:t>2</w:t>
            </w:r>
          </w:p>
        </w:tc>
        <w:tc>
          <w:tcPr>
            <w:tcW w:w="3415" w:type="dxa"/>
            <w:tcBorders>
              <w:top w:val="single" w:sz="4" w:space="0" w:color="auto"/>
              <w:left w:val="single" w:sz="4" w:space="0" w:color="auto"/>
              <w:bottom w:val="single" w:sz="4" w:space="0" w:color="auto"/>
              <w:right w:val="single" w:sz="4" w:space="0" w:color="auto"/>
            </w:tcBorders>
          </w:tcPr>
          <w:p w:rsidR="0012769E" w:rsidRPr="00F61F84" w:rsidRDefault="0012769E" w:rsidP="00F61F84">
            <w:pPr>
              <w:pStyle w:val="MLHINH"/>
              <w:widowControl w:val="0"/>
              <w:jc w:val="both"/>
              <w:rPr>
                <w:b w:val="0"/>
                <w:iCs/>
                <w:szCs w:val="26"/>
              </w:rPr>
            </w:pPr>
            <w:r w:rsidRPr="00F61F84">
              <w:rPr>
                <w:b w:val="0"/>
                <w:iCs/>
                <w:szCs w:val="26"/>
              </w:rPr>
              <w:t>Xỉ nhôm</w:t>
            </w:r>
          </w:p>
        </w:tc>
        <w:tc>
          <w:tcPr>
            <w:tcW w:w="1800" w:type="dxa"/>
            <w:tcBorders>
              <w:top w:val="single" w:sz="4" w:space="0" w:color="auto"/>
              <w:left w:val="single" w:sz="4" w:space="0" w:color="auto"/>
              <w:bottom w:val="single" w:sz="4" w:space="0" w:color="auto"/>
              <w:right w:val="single" w:sz="4" w:space="0" w:color="auto"/>
            </w:tcBorders>
          </w:tcPr>
          <w:p w:rsidR="0012769E" w:rsidRPr="00F61F84" w:rsidRDefault="0012769E" w:rsidP="00F61F84">
            <w:pPr>
              <w:widowControl w:val="0"/>
              <w:spacing w:line="360" w:lineRule="auto"/>
              <w:jc w:val="center"/>
              <w:rPr>
                <w:iCs/>
                <w:sz w:val="26"/>
                <w:szCs w:val="26"/>
              </w:rPr>
            </w:pPr>
            <w:r w:rsidRPr="00F61F84">
              <w:rPr>
                <w:iCs/>
                <w:sz w:val="26"/>
                <w:szCs w:val="26"/>
              </w:rPr>
              <w:t>Tấn</w:t>
            </w:r>
          </w:p>
        </w:tc>
        <w:tc>
          <w:tcPr>
            <w:tcW w:w="1350" w:type="dxa"/>
            <w:tcBorders>
              <w:top w:val="single" w:sz="4" w:space="0" w:color="auto"/>
              <w:left w:val="single" w:sz="4" w:space="0" w:color="auto"/>
              <w:bottom w:val="single" w:sz="4" w:space="0" w:color="auto"/>
              <w:right w:val="single" w:sz="4" w:space="0" w:color="auto"/>
            </w:tcBorders>
          </w:tcPr>
          <w:p w:rsidR="0012769E" w:rsidRPr="00F61F84" w:rsidRDefault="0012769E" w:rsidP="00F61F84">
            <w:pPr>
              <w:pStyle w:val="MLHINH"/>
              <w:widowControl w:val="0"/>
              <w:rPr>
                <w:b w:val="0"/>
                <w:iCs/>
                <w:szCs w:val="26"/>
              </w:rPr>
            </w:pPr>
            <w:r w:rsidRPr="00F61F84">
              <w:rPr>
                <w:b w:val="0"/>
                <w:iCs/>
                <w:szCs w:val="26"/>
              </w:rPr>
              <w:t>80</w:t>
            </w:r>
          </w:p>
        </w:tc>
        <w:tc>
          <w:tcPr>
            <w:tcW w:w="2448" w:type="dxa"/>
            <w:tcBorders>
              <w:top w:val="single" w:sz="4" w:space="0" w:color="auto"/>
              <w:left w:val="single" w:sz="4" w:space="0" w:color="auto"/>
              <w:bottom w:val="single" w:sz="4" w:space="0" w:color="auto"/>
              <w:right w:val="single" w:sz="4" w:space="0" w:color="auto"/>
            </w:tcBorders>
          </w:tcPr>
          <w:p w:rsidR="0012769E" w:rsidRPr="00F61F84" w:rsidRDefault="0012769E" w:rsidP="00F61F84">
            <w:pPr>
              <w:pStyle w:val="MLHINH"/>
              <w:widowControl w:val="0"/>
              <w:rPr>
                <w:b w:val="0"/>
                <w:iCs/>
                <w:szCs w:val="26"/>
              </w:rPr>
            </w:pPr>
            <w:r w:rsidRPr="00F61F84">
              <w:rPr>
                <w:b w:val="0"/>
                <w:iCs/>
                <w:szCs w:val="26"/>
              </w:rPr>
              <w:t>Thu gom xử lý</w:t>
            </w:r>
          </w:p>
        </w:tc>
      </w:tr>
      <w:tr w:rsidR="0012769E" w:rsidRPr="00F61F84" w:rsidTr="0012769E">
        <w:trPr>
          <w:trHeight w:val="296"/>
        </w:trPr>
        <w:tc>
          <w:tcPr>
            <w:tcW w:w="563" w:type="dxa"/>
            <w:tcBorders>
              <w:top w:val="single" w:sz="4" w:space="0" w:color="auto"/>
              <w:left w:val="single" w:sz="4" w:space="0" w:color="auto"/>
              <w:bottom w:val="single" w:sz="4" w:space="0" w:color="auto"/>
              <w:right w:val="single" w:sz="4" w:space="0" w:color="auto"/>
            </w:tcBorders>
          </w:tcPr>
          <w:p w:rsidR="0012769E" w:rsidRPr="00F61F84" w:rsidRDefault="0012769E" w:rsidP="00F61F84">
            <w:pPr>
              <w:pStyle w:val="MLHINH"/>
              <w:widowControl w:val="0"/>
              <w:rPr>
                <w:b w:val="0"/>
                <w:iCs/>
                <w:szCs w:val="26"/>
              </w:rPr>
            </w:pPr>
            <w:r w:rsidRPr="00F61F84">
              <w:rPr>
                <w:b w:val="0"/>
                <w:iCs/>
                <w:szCs w:val="26"/>
              </w:rPr>
              <w:t>3</w:t>
            </w:r>
          </w:p>
        </w:tc>
        <w:tc>
          <w:tcPr>
            <w:tcW w:w="3415" w:type="dxa"/>
            <w:tcBorders>
              <w:top w:val="single" w:sz="4" w:space="0" w:color="auto"/>
              <w:left w:val="single" w:sz="4" w:space="0" w:color="auto"/>
              <w:bottom w:val="single" w:sz="4" w:space="0" w:color="auto"/>
              <w:right w:val="single" w:sz="4" w:space="0" w:color="auto"/>
            </w:tcBorders>
          </w:tcPr>
          <w:p w:rsidR="0012769E" w:rsidRPr="00F61F84" w:rsidRDefault="0012769E" w:rsidP="00F61F84">
            <w:pPr>
              <w:pStyle w:val="MLHINH"/>
              <w:widowControl w:val="0"/>
              <w:jc w:val="both"/>
              <w:rPr>
                <w:b w:val="0"/>
                <w:iCs/>
                <w:szCs w:val="26"/>
              </w:rPr>
            </w:pPr>
            <w:r w:rsidRPr="00F61F84">
              <w:rPr>
                <w:b w:val="0"/>
                <w:iCs/>
                <w:szCs w:val="26"/>
              </w:rPr>
              <w:t xml:space="preserve"> Bụi từ quá trình cắt tế 2 đầu</w:t>
            </w:r>
          </w:p>
        </w:tc>
        <w:tc>
          <w:tcPr>
            <w:tcW w:w="1800" w:type="dxa"/>
            <w:tcBorders>
              <w:top w:val="single" w:sz="4" w:space="0" w:color="auto"/>
              <w:left w:val="single" w:sz="4" w:space="0" w:color="auto"/>
              <w:bottom w:val="single" w:sz="4" w:space="0" w:color="auto"/>
              <w:right w:val="single" w:sz="4" w:space="0" w:color="auto"/>
            </w:tcBorders>
          </w:tcPr>
          <w:p w:rsidR="0012769E" w:rsidRPr="00F61F84" w:rsidRDefault="0012769E" w:rsidP="00F61F84">
            <w:pPr>
              <w:widowControl w:val="0"/>
              <w:spacing w:line="360" w:lineRule="auto"/>
              <w:jc w:val="center"/>
              <w:rPr>
                <w:sz w:val="26"/>
                <w:szCs w:val="26"/>
              </w:rPr>
            </w:pPr>
            <w:r w:rsidRPr="00F61F84">
              <w:rPr>
                <w:iCs/>
                <w:sz w:val="26"/>
                <w:szCs w:val="26"/>
              </w:rPr>
              <w:t>Tấn</w:t>
            </w:r>
          </w:p>
        </w:tc>
        <w:tc>
          <w:tcPr>
            <w:tcW w:w="1350" w:type="dxa"/>
            <w:tcBorders>
              <w:top w:val="single" w:sz="4" w:space="0" w:color="auto"/>
              <w:left w:val="single" w:sz="4" w:space="0" w:color="auto"/>
              <w:bottom w:val="single" w:sz="4" w:space="0" w:color="auto"/>
              <w:right w:val="single" w:sz="4" w:space="0" w:color="auto"/>
            </w:tcBorders>
          </w:tcPr>
          <w:p w:rsidR="0012769E" w:rsidRPr="00F61F84" w:rsidRDefault="0012769E" w:rsidP="00F61F84">
            <w:pPr>
              <w:pStyle w:val="MLHINH"/>
              <w:widowControl w:val="0"/>
              <w:rPr>
                <w:b w:val="0"/>
                <w:iCs/>
                <w:szCs w:val="26"/>
              </w:rPr>
            </w:pPr>
            <w:r w:rsidRPr="00F61F84">
              <w:rPr>
                <w:b w:val="0"/>
                <w:iCs/>
                <w:szCs w:val="26"/>
              </w:rPr>
              <w:t>0,1</w:t>
            </w:r>
          </w:p>
        </w:tc>
        <w:tc>
          <w:tcPr>
            <w:tcW w:w="2448" w:type="dxa"/>
            <w:tcBorders>
              <w:top w:val="single" w:sz="4" w:space="0" w:color="auto"/>
              <w:left w:val="single" w:sz="4" w:space="0" w:color="auto"/>
              <w:bottom w:val="single" w:sz="4" w:space="0" w:color="auto"/>
              <w:right w:val="single" w:sz="4" w:space="0" w:color="auto"/>
            </w:tcBorders>
          </w:tcPr>
          <w:p w:rsidR="0012769E" w:rsidRPr="00F61F84" w:rsidRDefault="0012769E" w:rsidP="00F61F84">
            <w:pPr>
              <w:pStyle w:val="MLHINH"/>
              <w:widowControl w:val="0"/>
              <w:rPr>
                <w:b w:val="0"/>
                <w:iCs/>
                <w:szCs w:val="26"/>
              </w:rPr>
            </w:pPr>
            <w:r w:rsidRPr="00F61F84">
              <w:rPr>
                <w:b w:val="0"/>
                <w:iCs/>
                <w:szCs w:val="26"/>
              </w:rPr>
              <w:t>Thu gom xử lý</w:t>
            </w:r>
          </w:p>
        </w:tc>
      </w:tr>
      <w:tr w:rsidR="0012769E" w:rsidRPr="00F61F84" w:rsidTr="0012769E">
        <w:trPr>
          <w:trHeight w:val="296"/>
        </w:trPr>
        <w:tc>
          <w:tcPr>
            <w:tcW w:w="563" w:type="dxa"/>
            <w:tcBorders>
              <w:top w:val="single" w:sz="4" w:space="0" w:color="auto"/>
              <w:left w:val="single" w:sz="4" w:space="0" w:color="auto"/>
              <w:bottom w:val="single" w:sz="4" w:space="0" w:color="auto"/>
              <w:right w:val="single" w:sz="4" w:space="0" w:color="auto"/>
            </w:tcBorders>
          </w:tcPr>
          <w:p w:rsidR="0012769E" w:rsidRPr="00F61F84" w:rsidRDefault="0012769E" w:rsidP="00F61F84">
            <w:pPr>
              <w:pStyle w:val="MLHINH"/>
              <w:widowControl w:val="0"/>
              <w:rPr>
                <w:b w:val="0"/>
                <w:iCs/>
                <w:szCs w:val="26"/>
              </w:rPr>
            </w:pPr>
            <w:r w:rsidRPr="00F61F84">
              <w:rPr>
                <w:b w:val="0"/>
                <w:iCs/>
                <w:szCs w:val="26"/>
              </w:rPr>
              <w:t>4</w:t>
            </w:r>
          </w:p>
        </w:tc>
        <w:tc>
          <w:tcPr>
            <w:tcW w:w="3415" w:type="dxa"/>
            <w:tcBorders>
              <w:top w:val="single" w:sz="4" w:space="0" w:color="auto"/>
              <w:left w:val="single" w:sz="4" w:space="0" w:color="auto"/>
              <w:bottom w:val="single" w:sz="4" w:space="0" w:color="auto"/>
              <w:right w:val="single" w:sz="4" w:space="0" w:color="auto"/>
            </w:tcBorders>
          </w:tcPr>
          <w:p w:rsidR="0012769E" w:rsidRPr="00F61F84" w:rsidRDefault="0012769E" w:rsidP="00F61F84">
            <w:pPr>
              <w:pStyle w:val="MLHINH"/>
              <w:widowControl w:val="0"/>
              <w:jc w:val="both"/>
              <w:rPr>
                <w:b w:val="0"/>
                <w:iCs/>
                <w:szCs w:val="26"/>
              </w:rPr>
            </w:pPr>
            <w:r w:rsidRPr="00F61F84">
              <w:rPr>
                <w:b w:val="0"/>
                <w:iCs/>
                <w:szCs w:val="26"/>
              </w:rPr>
              <w:t>2 đầu cây phôi nhôm</w:t>
            </w:r>
          </w:p>
        </w:tc>
        <w:tc>
          <w:tcPr>
            <w:tcW w:w="1800" w:type="dxa"/>
            <w:tcBorders>
              <w:top w:val="single" w:sz="4" w:space="0" w:color="auto"/>
              <w:left w:val="single" w:sz="4" w:space="0" w:color="auto"/>
              <w:bottom w:val="single" w:sz="4" w:space="0" w:color="auto"/>
              <w:right w:val="single" w:sz="4" w:space="0" w:color="auto"/>
            </w:tcBorders>
          </w:tcPr>
          <w:p w:rsidR="0012769E" w:rsidRPr="00F61F84" w:rsidRDefault="0012769E" w:rsidP="00F61F84">
            <w:pPr>
              <w:widowControl w:val="0"/>
              <w:spacing w:line="360" w:lineRule="auto"/>
              <w:jc w:val="center"/>
              <w:rPr>
                <w:iCs/>
                <w:sz w:val="26"/>
                <w:szCs w:val="26"/>
              </w:rPr>
            </w:pPr>
            <w:r w:rsidRPr="00F61F84">
              <w:rPr>
                <w:iCs/>
                <w:sz w:val="26"/>
                <w:szCs w:val="26"/>
              </w:rPr>
              <w:t>Tấn</w:t>
            </w:r>
          </w:p>
        </w:tc>
        <w:tc>
          <w:tcPr>
            <w:tcW w:w="1350" w:type="dxa"/>
            <w:tcBorders>
              <w:top w:val="single" w:sz="4" w:space="0" w:color="auto"/>
              <w:left w:val="single" w:sz="4" w:space="0" w:color="auto"/>
              <w:bottom w:val="single" w:sz="4" w:space="0" w:color="auto"/>
              <w:right w:val="single" w:sz="4" w:space="0" w:color="auto"/>
            </w:tcBorders>
          </w:tcPr>
          <w:p w:rsidR="0012769E" w:rsidRPr="00F61F84" w:rsidRDefault="0012769E" w:rsidP="00F61F84">
            <w:pPr>
              <w:pStyle w:val="MLHINH"/>
              <w:widowControl w:val="0"/>
              <w:rPr>
                <w:b w:val="0"/>
                <w:iCs/>
                <w:szCs w:val="26"/>
              </w:rPr>
            </w:pPr>
            <w:r w:rsidRPr="00F61F84">
              <w:rPr>
                <w:b w:val="0"/>
                <w:iCs/>
                <w:szCs w:val="26"/>
              </w:rPr>
              <w:t>22,9</w:t>
            </w:r>
          </w:p>
        </w:tc>
        <w:tc>
          <w:tcPr>
            <w:tcW w:w="2448" w:type="dxa"/>
            <w:tcBorders>
              <w:top w:val="single" w:sz="4" w:space="0" w:color="auto"/>
              <w:left w:val="single" w:sz="4" w:space="0" w:color="auto"/>
              <w:bottom w:val="single" w:sz="4" w:space="0" w:color="auto"/>
              <w:right w:val="single" w:sz="4" w:space="0" w:color="auto"/>
            </w:tcBorders>
          </w:tcPr>
          <w:p w:rsidR="0012769E" w:rsidRPr="00F61F84" w:rsidRDefault="0012769E" w:rsidP="00F61F84">
            <w:pPr>
              <w:pStyle w:val="MLHINH"/>
              <w:widowControl w:val="0"/>
              <w:rPr>
                <w:b w:val="0"/>
                <w:iCs/>
                <w:szCs w:val="26"/>
              </w:rPr>
            </w:pPr>
            <w:r w:rsidRPr="00F61F84">
              <w:rPr>
                <w:b w:val="0"/>
                <w:iCs/>
                <w:szCs w:val="26"/>
              </w:rPr>
              <w:t>Thu gom tái sử dụng</w:t>
            </w:r>
          </w:p>
        </w:tc>
      </w:tr>
      <w:tr w:rsidR="0012769E" w:rsidRPr="00F61F84" w:rsidTr="0012769E">
        <w:trPr>
          <w:trHeight w:val="467"/>
        </w:trPr>
        <w:tc>
          <w:tcPr>
            <w:tcW w:w="563" w:type="dxa"/>
            <w:tcBorders>
              <w:top w:val="single" w:sz="4" w:space="0" w:color="auto"/>
              <w:left w:val="single" w:sz="4" w:space="0" w:color="auto"/>
              <w:bottom w:val="single" w:sz="4" w:space="0" w:color="auto"/>
              <w:right w:val="single" w:sz="4" w:space="0" w:color="auto"/>
            </w:tcBorders>
          </w:tcPr>
          <w:p w:rsidR="0012769E" w:rsidRPr="00F61F84" w:rsidRDefault="0012769E" w:rsidP="00F61F84">
            <w:pPr>
              <w:pStyle w:val="MLHINH"/>
              <w:widowControl w:val="0"/>
              <w:rPr>
                <w:b w:val="0"/>
                <w:iCs/>
                <w:szCs w:val="26"/>
              </w:rPr>
            </w:pPr>
          </w:p>
        </w:tc>
        <w:tc>
          <w:tcPr>
            <w:tcW w:w="3415" w:type="dxa"/>
            <w:tcBorders>
              <w:top w:val="single" w:sz="4" w:space="0" w:color="auto"/>
              <w:left w:val="single" w:sz="4" w:space="0" w:color="auto"/>
              <w:bottom w:val="single" w:sz="4" w:space="0" w:color="auto"/>
              <w:right w:val="single" w:sz="4" w:space="0" w:color="auto"/>
            </w:tcBorders>
            <w:hideMark/>
          </w:tcPr>
          <w:p w:rsidR="0012769E" w:rsidRPr="00F61F84" w:rsidRDefault="0012769E" w:rsidP="00F61F84">
            <w:pPr>
              <w:widowControl w:val="0"/>
              <w:spacing w:line="360" w:lineRule="auto"/>
              <w:jc w:val="center"/>
              <w:rPr>
                <w:b/>
                <w:sz w:val="26"/>
                <w:szCs w:val="26"/>
              </w:rPr>
            </w:pPr>
            <w:r w:rsidRPr="00F61F84">
              <w:rPr>
                <w:b/>
                <w:sz w:val="26"/>
                <w:szCs w:val="26"/>
              </w:rPr>
              <w:t>Tổng cộng</w:t>
            </w:r>
          </w:p>
        </w:tc>
        <w:tc>
          <w:tcPr>
            <w:tcW w:w="1800" w:type="dxa"/>
            <w:tcBorders>
              <w:top w:val="single" w:sz="4" w:space="0" w:color="auto"/>
              <w:left w:val="single" w:sz="4" w:space="0" w:color="auto"/>
              <w:bottom w:val="single" w:sz="4" w:space="0" w:color="auto"/>
              <w:right w:val="single" w:sz="4" w:space="0" w:color="auto"/>
            </w:tcBorders>
            <w:hideMark/>
          </w:tcPr>
          <w:p w:rsidR="0012769E" w:rsidRPr="00F61F84" w:rsidRDefault="0012769E" w:rsidP="00F61F84">
            <w:pPr>
              <w:pStyle w:val="MLHINH"/>
              <w:widowControl w:val="0"/>
              <w:rPr>
                <w:iCs/>
                <w:szCs w:val="26"/>
              </w:rPr>
            </w:pPr>
            <w:r w:rsidRPr="00F61F84">
              <w:rPr>
                <w:iCs/>
                <w:szCs w:val="26"/>
              </w:rPr>
              <w:t>Tấn</w:t>
            </w:r>
          </w:p>
        </w:tc>
        <w:tc>
          <w:tcPr>
            <w:tcW w:w="1350" w:type="dxa"/>
            <w:tcBorders>
              <w:top w:val="single" w:sz="4" w:space="0" w:color="auto"/>
              <w:left w:val="single" w:sz="4" w:space="0" w:color="auto"/>
              <w:bottom w:val="single" w:sz="4" w:space="0" w:color="auto"/>
              <w:right w:val="single" w:sz="4" w:space="0" w:color="auto"/>
            </w:tcBorders>
            <w:hideMark/>
          </w:tcPr>
          <w:p w:rsidR="0012769E" w:rsidRPr="00F61F84" w:rsidRDefault="0012769E" w:rsidP="00F61F84">
            <w:pPr>
              <w:pStyle w:val="MLHINH"/>
              <w:widowControl w:val="0"/>
              <w:rPr>
                <w:iCs/>
                <w:szCs w:val="26"/>
              </w:rPr>
            </w:pPr>
            <w:r w:rsidRPr="00F61F84">
              <w:rPr>
                <w:iCs/>
                <w:szCs w:val="26"/>
              </w:rPr>
              <w:t>105</w:t>
            </w:r>
          </w:p>
        </w:tc>
        <w:tc>
          <w:tcPr>
            <w:tcW w:w="2448" w:type="dxa"/>
            <w:tcBorders>
              <w:top w:val="single" w:sz="4" w:space="0" w:color="auto"/>
              <w:left w:val="single" w:sz="4" w:space="0" w:color="auto"/>
              <w:bottom w:val="single" w:sz="4" w:space="0" w:color="auto"/>
              <w:right w:val="single" w:sz="4" w:space="0" w:color="auto"/>
            </w:tcBorders>
          </w:tcPr>
          <w:p w:rsidR="0012769E" w:rsidRPr="00F61F84" w:rsidRDefault="0012769E" w:rsidP="00F61F84">
            <w:pPr>
              <w:pStyle w:val="MLHINH"/>
              <w:widowControl w:val="0"/>
              <w:rPr>
                <w:iCs/>
                <w:szCs w:val="26"/>
              </w:rPr>
            </w:pPr>
          </w:p>
        </w:tc>
      </w:tr>
    </w:tbl>
    <w:p w:rsidR="00217FE0" w:rsidRPr="00F61F84" w:rsidRDefault="00217FE0" w:rsidP="00F61F84">
      <w:pPr>
        <w:tabs>
          <w:tab w:val="left" w:pos="567"/>
        </w:tabs>
        <w:spacing w:line="360" w:lineRule="auto"/>
        <w:rPr>
          <w:i/>
          <w:sz w:val="26"/>
          <w:szCs w:val="26"/>
        </w:rPr>
      </w:pPr>
      <w:r w:rsidRPr="00F61F84">
        <w:rPr>
          <w:i/>
          <w:sz w:val="26"/>
          <w:szCs w:val="26"/>
        </w:rPr>
        <w:t>Nguồn: Công ty TNHH Sản xuất Công nghiệp Kiến Phát, 2022</w:t>
      </w:r>
    </w:p>
    <w:p w:rsidR="0072093E" w:rsidRPr="00F61F84" w:rsidRDefault="0072093E" w:rsidP="00F61F84">
      <w:pPr>
        <w:pStyle w:val="Table"/>
        <w:spacing w:after="0" w:line="360" w:lineRule="auto"/>
        <w:rPr>
          <w:i w:val="0"/>
          <w:u w:val="none"/>
          <w:lang w:val="pt-BR"/>
        </w:rPr>
      </w:pPr>
      <w:bookmarkStart w:id="238" w:name="_Toc462909698"/>
      <w:bookmarkStart w:id="239" w:name="_Toc490449131"/>
      <w:r w:rsidRPr="00F61F84">
        <w:rPr>
          <w:i w:val="0"/>
          <w:u w:val="none"/>
          <w:lang w:val="pt-BR"/>
        </w:rPr>
        <w:t>b/ Nhu cầu sử dụng nhiên liệu, hóa chất:</w:t>
      </w:r>
      <w:bookmarkEnd w:id="238"/>
      <w:bookmarkEnd w:id="239"/>
    </w:p>
    <w:p w:rsidR="0072093E" w:rsidRPr="00F61F84" w:rsidRDefault="0072093E" w:rsidP="00F61F84">
      <w:pPr>
        <w:pStyle w:val="Table"/>
        <w:numPr>
          <w:ilvl w:val="0"/>
          <w:numId w:val="82"/>
        </w:numPr>
        <w:spacing w:after="0" w:line="360" w:lineRule="auto"/>
        <w:rPr>
          <w:i w:val="0"/>
          <w:u w:val="none"/>
          <w:lang w:val="pt-BR"/>
        </w:rPr>
      </w:pPr>
      <w:r w:rsidRPr="00F61F84">
        <w:rPr>
          <w:i w:val="0"/>
          <w:u w:val="none"/>
          <w:lang w:val="pt-BR"/>
        </w:rPr>
        <w:t>Nhiên liệu</w:t>
      </w:r>
    </w:p>
    <w:p w:rsidR="0072093E" w:rsidRPr="00F61F84" w:rsidRDefault="00586C04" w:rsidP="001C4FBC">
      <w:pPr>
        <w:pStyle w:val="Heading5"/>
      </w:pPr>
      <w:bookmarkStart w:id="240" w:name="_Toc446405497"/>
      <w:bookmarkStart w:id="241" w:name="_Toc462910700"/>
      <w:bookmarkStart w:id="242" w:name="_Toc465410231"/>
      <w:bookmarkStart w:id="243" w:name="_Toc490449990"/>
      <w:bookmarkStart w:id="244" w:name="_Toc493749824"/>
      <w:bookmarkStart w:id="245" w:name="_Toc496556517"/>
      <w:bookmarkStart w:id="246" w:name="_Toc497469837"/>
      <w:bookmarkStart w:id="247" w:name="_Toc506069719"/>
      <w:bookmarkStart w:id="248" w:name="_Toc512123530"/>
      <w:bookmarkStart w:id="249" w:name="_Toc530532451"/>
      <w:bookmarkStart w:id="250" w:name="_Toc4748354"/>
      <w:bookmarkStart w:id="251" w:name="_Toc13822438"/>
      <w:bookmarkStart w:id="252" w:name="_Toc14727486"/>
      <w:bookmarkStart w:id="253" w:name="_Toc19781662"/>
      <w:bookmarkStart w:id="254" w:name="_Toc22120189"/>
      <w:bookmarkStart w:id="255" w:name="_Toc22120658"/>
      <w:bookmarkStart w:id="256" w:name="_Toc29467523"/>
      <w:bookmarkStart w:id="257" w:name="_Toc29470900"/>
      <w:bookmarkStart w:id="258" w:name="_Toc33948531"/>
      <w:bookmarkStart w:id="259" w:name="_Toc39608353"/>
      <w:bookmarkStart w:id="260" w:name="_Toc101950731"/>
      <w:bookmarkStart w:id="261" w:name="_Toc101951990"/>
      <w:r w:rsidRPr="00F61F84">
        <w:br w:type="column"/>
      </w:r>
      <w:bookmarkStart w:id="262" w:name="_Toc104544222"/>
      <w:r w:rsidR="0072093E" w:rsidRPr="00F61F84">
        <w:lastRenderedPageBreak/>
        <w:t>Bảng 1.6. Nhu cầu sử dụng nhiên liệu</w:t>
      </w:r>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p>
    <w:tbl>
      <w:tblPr>
        <w:tblW w:w="0" w:type="auto"/>
        <w:jc w:val="center"/>
        <w:tblInd w:w="-4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7"/>
        <w:gridCol w:w="4783"/>
        <w:gridCol w:w="1440"/>
        <w:gridCol w:w="1350"/>
        <w:gridCol w:w="1209"/>
      </w:tblGrid>
      <w:tr w:rsidR="0072093E" w:rsidRPr="00F61F84" w:rsidTr="00586C04">
        <w:trPr>
          <w:jc w:val="center"/>
        </w:trPr>
        <w:tc>
          <w:tcPr>
            <w:tcW w:w="887" w:type="dxa"/>
            <w:tcBorders>
              <w:bottom w:val="single" w:sz="4" w:space="0" w:color="auto"/>
            </w:tcBorders>
            <w:shd w:val="clear" w:color="auto" w:fill="FBD4B4"/>
            <w:vAlign w:val="center"/>
          </w:tcPr>
          <w:p w:rsidR="0072093E" w:rsidRPr="00F61F84" w:rsidRDefault="0072093E" w:rsidP="00F61F84">
            <w:pPr>
              <w:tabs>
                <w:tab w:val="left" w:pos="567"/>
              </w:tabs>
              <w:spacing w:line="360" w:lineRule="auto"/>
              <w:jc w:val="center"/>
              <w:rPr>
                <w:b/>
                <w:bCs/>
                <w:sz w:val="26"/>
                <w:szCs w:val="26"/>
                <w:lang w:val="it-IT"/>
              </w:rPr>
            </w:pPr>
            <w:r w:rsidRPr="00F61F84">
              <w:rPr>
                <w:b/>
                <w:bCs/>
                <w:sz w:val="26"/>
                <w:szCs w:val="26"/>
                <w:lang w:val="it-IT"/>
              </w:rPr>
              <w:t>TT</w:t>
            </w:r>
          </w:p>
        </w:tc>
        <w:tc>
          <w:tcPr>
            <w:tcW w:w="4783" w:type="dxa"/>
            <w:tcBorders>
              <w:bottom w:val="single" w:sz="4" w:space="0" w:color="auto"/>
            </w:tcBorders>
            <w:shd w:val="clear" w:color="auto" w:fill="FBD4B4"/>
            <w:vAlign w:val="center"/>
          </w:tcPr>
          <w:p w:rsidR="0072093E" w:rsidRPr="00F61F84" w:rsidRDefault="0072093E" w:rsidP="00F61F84">
            <w:pPr>
              <w:tabs>
                <w:tab w:val="left" w:pos="567"/>
              </w:tabs>
              <w:spacing w:line="360" w:lineRule="auto"/>
              <w:jc w:val="center"/>
              <w:rPr>
                <w:b/>
                <w:bCs/>
                <w:sz w:val="26"/>
                <w:szCs w:val="26"/>
                <w:lang w:val="it-IT"/>
              </w:rPr>
            </w:pPr>
            <w:r w:rsidRPr="00F61F84">
              <w:rPr>
                <w:b/>
                <w:bCs/>
                <w:sz w:val="26"/>
                <w:szCs w:val="26"/>
                <w:lang w:val="it-IT"/>
              </w:rPr>
              <w:t>Nhiên liệu</w:t>
            </w:r>
          </w:p>
        </w:tc>
        <w:tc>
          <w:tcPr>
            <w:tcW w:w="1440" w:type="dxa"/>
            <w:tcBorders>
              <w:bottom w:val="single" w:sz="4" w:space="0" w:color="auto"/>
            </w:tcBorders>
            <w:shd w:val="clear" w:color="auto" w:fill="FBD4B4"/>
            <w:vAlign w:val="center"/>
          </w:tcPr>
          <w:p w:rsidR="0072093E" w:rsidRPr="00F61F84" w:rsidRDefault="0072093E" w:rsidP="00F61F84">
            <w:pPr>
              <w:tabs>
                <w:tab w:val="left" w:pos="567"/>
              </w:tabs>
              <w:spacing w:line="360" w:lineRule="auto"/>
              <w:jc w:val="center"/>
              <w:rPr>
                <w:b/>
                <w:bCs/>
                <w:sz w:val="26"/>
                <w:szCs w:val="26"/>
                <w:lang w:val="it-IT"/>
              </w:rPr>
            </w:pPr>
            <w:r w:rsidRPr="00F61F84">
              <w:rPr>
                <w:b/>
                <w:bCs/>
                <w:sz w:val="26"/>
                <w:szCs w:val="26"/>
                <w:lang w:val="it-IT"/>
              </w:rPr>
              <w:t>Đơn vị</w:t>
            </w:r>
          </w:p>
        </w:tc>
        <w:tc>
          <w:tcPr>
            <w:tcW w:w="1350" w:type="dxa"/>
            <w:tcBorders>
              <w:bottom w:val="single" w:sz="4" w:space="0" w:color="auto"/>
            </w:tcBorders>
            <w:shd w:val="clear" w:color="auto" w:fill="FBD4B4"/>
            <w:vAlign w:val="center"/>
          </w:tcPr>
          <w:p w:rsidR="0072093E" w:rsidRPr="00F61F84" w:rsidRDefault="0072093E" w:rsidP="00F61F84">
            <w:pPr>
              <w:spacing w:line="360" w:lineRule="auto"/>
              <w:jc w:val="center"/>
              <w:outlineLvl w:val="3"/>
              <w:rPr>
                <w:b/>
                <w:bCs/>
                <w:sz w:val="26"/>
                <w:szCs w:val="26"/>
              </w:rPr>
            </w:pPr>
            <w:r w:rsidRPr="00F61F84">
              <w:rPr>
                <w:b/>
                <w:bCs/>
                <w:sz w:val="26"/>
                <w:szCs w:val="26"/>
              </w:rPr>
              <w:t>Số lượng hiện hữu</w:t>
            </w:r>
          </w:p>
        </w:tc>
        <w:tc>
          <w:tcPr>
            <w:tcW w:w="1209" w:type="dxa"/>
            <w:tcBorders>
              <w:bottom w:val="single" w:sz="4" w:space="0" w:color="auto"/>
            </w:tcBorders>
            <w:shd w:val="clear" w:color="auto" w:fill="FBD4B4"/>
            <w:vAlign w:val="center"/>
          </w:tcPr>
          <w:p w:rsidR="0072093E" w:rsidRPr="00F61F84" w:rsidRDefault="0072093E" w:rsidP="00F61F84">
            <w:pPr>
              <w:spacing w:line="360" w:lineRule="auto"/>
              <w:jc w:val="center"/>
              <w:outlineLvl w:val="3"/>
              <w:rPr>
                <w:b/>
                <w:bCs/>
                <w:sz w:val="26"/>
                <w:szCs w:val="26"/>
              </w:rPr>
            </w:pPr>
            <w:r w:rsidRPr="00F61F84">
              <w:rPr>
                <w:b/>
                <w:bCs/>
                <w:sz w:val="26"/>
                <w:szCs w:val="26"/>
              </w:rPr>
              <w:t>Nguồn cung cấp</w:t>
            </w:r>
          </w:p>
        </w:tc>
      </w:tr>
      <w:tr w:rsidR="0072093E" w:rsidRPr="00F61F84" w:rsidTr="00586C04">
        <w:trPr>
          <w:jc w:val="center"/>
        </w:trPr>
        <w:tc>
          <w:tcPr>
            <w:tcW w:w="887" w:type="dxa"/>
            <w:vAlign w:val="center"/>
          </w:tcPr>
          <w:p w:rsidR="0072093E" w:rsidRPr="00F61F84" w:rsidRDefault="0072093E" w:rsidP="00F61F84">
            <w:pPr>
              <w:tabs>
                <w:tab w:val="left" w:pos="567"/>
              </w:tabs>
              <w:spacing w:line="360" w:lineRule="auto"/>
              <w:jc w:val="center"/>
              <w:rPr>
                <w:sz w:val="26"/>
                <w:szCs w:val="26"/>
                <w:lang w:val="it-IT"/>
              </w:rPr>
            </w:pPr>
            <w:r w:rsidRPr="00F61F84">
              <w:rPr>
                <w:sz w:val="26"/>
                <w:szCs w:val="26"/>
                <w:lang w:val="it-IT"/>
              </w:rPr>
              <w:t>1</w:t>
            </w:r>
          </w:p>
        </w:tc>
        <w:tc>
          <w:tcPr>
            <w:tcW w:w="4783" w:type="dxa"/>
            <w:vAlign w:val="center"/>
          </w:tcPr>
          <w:p w:rsidR="0072093E" w:rsidRPr="00F61F84" w:rsidRDefault="0072093E" w:rsidP="00F61F84">
            <w:pPr>
              <w:spacing w:line="360" w:lineRule="auto"/>
              <w:outlineLvl w:val="3"/>
              <w:rPr>
                <w:bCs/>
                <w:sz w:val="26"/>
                <w:szCs w:val="26"/>
              </w:rPr>
            </w:pPr>
            <w:r w:rsidRPr="00F61F84">
              <w:rPr>
                <w:bCs/>
                <w:sz w:val="26"/>
                <w:szCs w:val="26"/>
              </w:rPr>
              <w:t>Điện năng</w:t>
            </w:r>
          </w:p>
        </w:tc>
        <w:tc>
          <w:tcPr>
            <w:tcW w:w="1440" w:type="dxa"/>
            <w:vAlign w:val="center"/>
          </w:tcPr>
          <w:p w:rsidR="0072093E" w:rsidRPr="00F61F84" w:rsidRDefault="0072093E" w:rsidP="00F61F84">
            <w:pPr>
              <w:spacing w:line="360" w:lineRule="auto"/>
              <w:jc w:val="center"/>
              <w:outlineLvl w:val="3"/>
              <w:rPr>
                <w:bCs/>
                <w:sz w:val="26"/>
                <w:szCs w:val="26"/>
              </w:rPr>
            </w:pPr>
            <w:r w:rsidRPr="00F61F84">
              <w:rPr>
                <w:sz w:val="26"/>
                <w:szCs w:val="26"/>
                <w:lang w:val="sv-SE"/>
              </w:rPr>
              <w:t>kWh/tháng</w:t>
            </w:r>
          </w:p>
        </w:tc>
        <w:tc>
          <w:tcPr>
            <w:tcW w:w="1350" w:type="dxa"/>
            <w:vAlign w:val="center"/>
          </w:tcPr>
          <w:p w:rsidR="0072093E" w:rsidRPr="00F61F84" w:rsidRDefault="0072093E" w:rsidP="00F61F84">
            <w:pPr>
              <w:spacing w:line="360" w:lineRule="auto"/>
              <w:jc w:val="center"/>
              <w:outlineLvl w:val="3"/>
              <w:rPr>
                <w:bCs/>
                <w:sz w:val="26"/>
                <w:szCs w:val="26"/>
              </w:rPr>
            </w:pPr>
            <w:r w:rsidRPr="00F61F84">
              <w:rPr>
                <w:bCs/>
                <w:sz w:val="26"/>
                <w:szCs w:val="26"/>
              </w:rPr>
              <w:t>96.500</w:t>
            </w:r>
          </w:p>
        </w:tc>
        <w:tc>
          <w:tcPr>
            <w:tcW w:w="1209" w:type="dxa"/>
            <w:vMerge w:val="restart"/>
            <w:vAlign w:val="center"/>
          </w:tcPr>
          <w:p w:rsidR="0072093E" w:rsidRPr="00F61F84" w:rsidRDefault="0072093E" w:rsidP="00F61F84">
            <w:pPr>
              <w:spacing w:line="360" w:lineRule="auto"/>
              <w:jc w:val="center"/>
              <w:outlineLvl w:val="3"/>
              <w:rPr>
                <w:bCs/>
                <w:sz w:val="26"/>
                <w:szCs w:val="26"/>
              </w:rPr>
            </w:pPr>
            <w:r w:rsidRPr="00F61F84">
              <w:rPr>
                <w:bCs/>
                <w:sz w:val="26"/>
                <w:szCs w:val="26"/>
              </w:rPr>
              <w:t>Việt Nam</w:t>
            </w:r>
          </w:p>
        </w:tc>
      </w:tr>
      <w:tr w:rsidR="0072093E" w:rsidRPr="00F61F84" w:rsidTr="00586C04">
        <w:trPr>
          <w:jc w:val="center"/>
        </w:trPr>
        <w:tc>
          <w:tcPr>
            <w:tcW w:w="887" w:type="dxa"/>
            <w:vAlign w:val="center"/>
          </w:tcPr>
          <w:p w:rsidR="0072093E" w:rsidRPr="00F61F84" w:rsidRDefault="0072093E" w:rsidP="00F61F84">
            <w:pPr>
              <w:tabs>
                <w:tab w:val="left" w:pos="567"/>
              </w:tabs>
              <w:spacing w:line="360" w:lineRule="auto"/>
              <w:jc w:val="center"/>
              <w:rPr>
                <w:sz w:val="26"/>
                <w:szCs w:val="26"/>
                <w:lang w:val="it-IT"/>
              </w:rPr>
            </w:pPr>
            <w:r w:rsidRPr="00F61F84">
              <w:rPr>
                <w:sz w:val="26"/>
                <w:szCs w:val="26"/>
                <w:lang w:val="it-IT"/>
              </w:rPr>
              <w:t>2</w:t>
            </w:r>
          </w:p>
        </w:tc>
        <w:tc>
          <w:tcPr>
            <w:tcW w:w="4783" w:type="dxa"/>
            <w:vAlign w:val="center"/>
          </w:tcPr>
          <w:p w:rsidR="0072093E" w:rsidRPr="00F61F84" w:rsidRDefault="0072093E" w:rsidP="00F61F84">
            <w:pPr>
              <w:tabs>
                <w:tab w:val="left" w:pos="567"/>
              </w:tabs>
              <w:spacing w:line="360" w:lineRule="auto"/>
              <w:jc w:val="both"/>
              <w:rPr>
                <w:sz w:val="26"/>
                <w:szCs w:val="26"/>
                <w:lang w:val="it-IT"/>
              </w:rPr>
            </w:pPr>
            <w:r w:rsidRPr="00F61F84">
              <w:rPr>
                <w:sz w:val="26"/>
                <w:szCs w:val="26"/>
                <w:lang w:val="it-IT"/>
              </w:rPr>
              <w:t xml:space="preserve">Dầu DO vận hành máy phát điện dự phòng </w:t>
            </w:r>
          </w:p>
        </w:tc>
        <w:tc>
          <w:tcPr>
            <w:tcW w:w="1440" w:type="dxa"/>
            <w:vAlign w:val="center"/>
          </w:tcPr>
          <w:p w:rsidR="0072093E" w:rsidRPr="00F61F84" w:rsidRDefault="0072093E" w:rsidP="00F61F84">
            <w:pPr>
              <w:spacing w:line="360" w:lineRule="auto"/>
              <w:jc w:val="center"/>
              <w:outlineLvl w:val="3"/>
              <w:rPr>
                <w:bCs/>
                <w:sz w:val="26"/>
                <w:szCs w:val="26"/>
              </w:rPr>
            </w:pPr>
            <w:r w:rsidRPr="00F61F84">
              <w:rPr>
                <w:bCs/>
                <w:sz w:val="26"/>
                <w:szCs w:val="26"/>
              </w:rPr>
              <w:t>Kg/giờ</w:t>
            </w:r>
          </w:p>
        </w:tc>
        <w:tc>
          <w:tcPr>
            <w:tcW w:w="1350" w:type="dxa"/>
            <w:vAlign w:val="center"/>
          </w:tcPr>
          <w:p w:rsidR="0072093E" w:rsidRPr="00F61F84" w:rsidRDefault="0072093E" w:rsidP="00F61F84">
            <w:pPr>
              <w:spacing w:line="360" w:lineRule="auto"/>
              <w:jc w:val="center"/>
              <w:outlineLvl w:val="3"/>
              <w:rPr>
                <w:bCs/>
                <w:sz w:val="26"/>
                <w:szCs w:val="26"/>
              </w:rPr>
            </w:pPr>
            <w:r w:rsidRPr="00F61F84">
              <w:rPr>
                <w:bCs/>
                <w:sz w:val="26"/>
                <w:szCs w:val="26"/>
              </w:rPr>
              <w:t>44</w:t>
            </w:r>
          </w:p>
        </w:tc>
        <w:tc>
          <w:tcPr>
            <w:tcW w:w="1209" w:type="dxa"/>
            <w:vMerge/>
            <w:vAlign w:val="center"/>
          </w:tcPr>
          <w:p w:rsidR="0072093E" w:rsidRPr="00F61F84" w:rsidRDefault="0072093E" w:rsidP="00F61F84">
            <w:pPr>
              <w:spacing w:line="360" w:lineRule="auto"/>
              <w:jc w:val="center"/>
              <w:outlineLvl w:val="3"/>
              <w:rPr>
                <w:bCs/>
                <w:sz w:val="26"/>
                <w:szCs w:val="26"/>
              </w:rPr>
            </w:pPr>
          </w:p>
        </w:tc>
      </w:tr>
      <w:tr w:rsidR="0072093E" w:rsidRPr="00F61F84" w:rsidTr="00586C04">
        <w:trPr>
          <w:jc w:val="center"/>
        </w:trPr>
        <w:tc>
          <w:tcPr>
            <w:tcW w:w="887" w:type="dxa"/>
            <w:vAlign w:val="center"/>
          </w:tcPr>
          <w:p w:rsidR="0072093E" w:rsidRPr="00F61F84" w:rsidRDefault="0072093E" w:rsidP="00F61F84">
            <w:pPr>
              <w:tabs>
                <w:tab w:val="left" w:pos="567"/>
              </w:tabs>
              <w:spacing w:line="360" w:lineRule="auto"/>
              <w:jc w:val="center"/>
              <w:rPr>
                <w:sz w:val="26"/>
                <w:szCs w:val="26"/>
                <w:lang w:val="it-IT"/>
              </w:rPr>
            </w:pPr>
            <w:r w:rsidRPr="00F61F84">
              <w:rPr>
                <w:sz w:val="26"/>
                <w:szCs w:val="26"/>
                <w:lang w:val="it-IT"/>
              </w:rPr>
              <w:t>3</w:t>
            </w:r>
          </w:p>
        </w:tc>
        <w:tc>
          <w:tcPr>
            <w:tcW w:w="4783" w:type="dxa"/>
            <w:vAlign w:val="center"/>
          </w:tcPr>
          <w:p w:rsidR="0072093E" w:rsidRPr="00F61F84" w:rsidRDefault="0072093E" w:rsidP="00F61F84">
            <w:pPr>
              <w:spacing w:line="360" w:lineRule="auto"/>
              <w:outlineLvl w:val="3"/>
              <w:rPr>
                <w:bCs/>
                <w:sz w:val="26"/>
                <w:szCs w:val="26"/>
              </w:rPr>
            </w:pPr>
            <w:r w:rsidRPr="00F61F84">
              <w:rPr>
                <w:bCs/>
                <w:sz w:val="26"/>
                <w:szCs w:val="26"/>
              </w:rPr>
              <w:t>Xăng sử dụng cho xe dưới 15 chỗ ngồi</w:t>
            </w:r>
          </w:p>
        </w:tc>
        <w:tc>
          <w:tcPr>
            <w:tcW w:w="1440" w:type="dxa"/>
            <w:vAlign w:val="center"/>
          </w:tcPr>
          <w:p w:rsidR="0072093E" w:rsidRPr="00F61F84" w:rsidRDefault="0072093E" w:rsidP="00F61F84">
            <w:pPr>
              <w:spacing w:line="360" w:lineRule="auto"/>
              <w:jc w:val="center"/>
              <w:outlineLvl w:val="3"/>
              <w:rPr>
                <w:bCs/>
                <w:sz w:val="26"/>
                <w:szCs w:val="26"/>
              </w:rPr>
            </w:pPr>
            <w:r w:rsidRPr="00F61F84">
              <w:rPr>
                <w:bCs/>
                <w:sz w:val="26"/>
                <w:szCs w:val="26"/>
              </w:rPr>
              <w:t>Lít/năm</w:t>
            </w:r>
          </w:p>
        </w:tc>
        <w:tc>
          <w:tcPr>
            <w:tcW w:w="1350" w:type="dxa"/>
            <w:vAlign w:val="center"/>
          </w:tcPr>
          <w:p w:rsidR="0072093E" w:rsidRPr="00F61F84" w:rsidRDefault="0072093E" w:rsidP="00F61F84">
            <w:pPr>
              <w:spacing w:line="360" w:lineRule="auto"/>
              <w:jc w:val="center"/>
              <w:outlineLvl w:val="3"/>
              <w:rPr>
                <w:bCs/>
                <w:sz w:val="26"/>
                <w:szCs w:val="26"/>
              </w:rPr>
            </w:pPr>
            <w:r w:rsidRPr="00F61F84">
              <w:rPr>
                <w:bCs/>
                <w:sz w:val="26"/>
                <w:szCs w:val="26"/>
              </w:rPr>
              <w:t>6.000</w:t>
            </w:r>
          </w:p>
        </w:tc>
        <w:tc>
          <w:tcPr>
            <w:tcW w:w="1209" w:type="dxa"/>
            <w:vMerge/>
            <w:vAlign w:val="center"/>
          </w:tcPr>
          <w:p w:rsidR="0072093E" w:rsidRPr="00F61F84" w:rsidRDefault="0072093E" w:rsidP="00F61F84">
            <w:pPr>
              <w:spacing w:line="360" w:lineRule="auto"/>
              <w:jc w:val="center"/>
              <w:outlineLvl w:val="3"/>
              <w:rPr>
                <w:bCs/>
                <w:sz w:val="26"/>
                <w:szCs w:val="26"/>
              </w:rPr>
            </w:pPr>
          </w:p>
        </w:tc>
      </w:tr>
      <w:tr w:rsidR="0072093E" w:rsidRPr="00F61F84" w:rsidTr="00586C04">
        <w:trPr>
          <w:trHeight w:val="838"/>
          <w:jc w:val="center"/>
        </w:trPr>
        <w:tc>
          <w:tcPr>
            <w:tcW w:w="887" w:type="dxa"/>
            <w:vAlign w:val="center"/>
          </w:tcPr>
          <w:p w:rsidR="0072093E" w:rsidRPr="00F61F84" w:rsidRDefault="0072093E" w:rsidP="00F61F84">
            <w:pPr>
              <w:tabs>
                <w:tab w:val="left" w:pos="567"/>
              </w:tabs>
              <w:spacing w:line="360" w:lineRule="auto"/>
              <w:jc w:val="center"/>
              <w:rPr>
                <w:sz w:val="26"/>
                <w:szCs w:val="26"/>
                <w:lang w:val="it-IT"/>
              </w:rPr>
            </w:pPr>
            <w:r w:rsidRPr="00F61F84">
              <w:rPr>
                <w:sz w:val="26"/>
                <w:szCs w:val="26"/>
                <w:lang w:val="it-IT"/>
              </w:rPr>
              <w:t>4</w:t>
            </w:r>
          </w:p>
        </w:tc>
        <w:tc>
          <w:tcPr>
            <w:tcW w:w="4783" w:type="dxa"/>
            <w:vAlign w:val="center"/>
          </w:tcPr>
          <w:p w:rsidR="0072093E" w:rsidRPr="00F61F84" w:rsidRDefault="0072093E" w:rsidP="00F61F84">
            <w:pPr>
              <w:spacing w:line="360" w:lineRule="auto"/>
              <w:outlineLvl w:val="3"/>
              <w:rPr>
                <w:bCs/>
                <w:sz w:val="26"/>
                <w:szCs w:val="26"/>
              </w:rPr>
            </w:pPr>
            <w:r w:rsidRPr="00F61F84">
              <w:rPr>
                <w:bCs/>
                <w:sz w:val="26"/>
                <w:szCs w:val="26"/>
              </w:rPr>
              <w:t>Viên nén củi sử dụng cho lò nấu  và nung phôi</w:t>
            </w:r>
          </w:p>
        </w:tc>
        <w:tc>
          <w:tcPr>
            <w:tcW w:w="1440" w:type="dxa"/>
            <w:vAlign w:val="center"/>
          </w:tcPr>
          <w:p w:rsidR="0072093E" w:rsidRPr="00F61F84" w:rsidRDefault="0072093E" w:rsidP="00F61F84">
            <w:pPr>
              <w:spacing w:line="360" w:lineRule="auto"/>
              <w:jc w:val="center"/>
              <w:outlineLvl w:val="3"/>
              <w:rPr>
                <w:sz w:val="26"/>
                <w:szCs w:val="26"/>
              </w:rPr>
            </w:pPr>
            <w:r w:rsidRPr="00F61F84">
              <w:rPr>
                <w:iCs/>
                <w:sz w:val="26"/>
                <w:szCs w:val="26"/>
                <w:lang w:val="nb-NO"/>
              </w:rPr>
              <w:t>Tấn/năm</w:t>
            </w:r>
          </w:p>
        </w:tc>
        <w:tc>
          <w:tcPr>
            <w:tcW w:w="1350" w:type="dxa"/>
            <w:vAlign w:val="center"/>
          </w:tcPr>
          <w:p w:rsidR="0072093E" w:rsidRPr="00F61F84" w:rsidRDefault="0072093E" w:rsidP="00F61F84">
            <w:pPr>
              <w:spacing w:line="360" w:lineRule="auto"/>
              <w:jc w:val="center"/>
              <w:outlineLvl w:val="3"/>
              <w:rPr>
                <w:sz w:val="26"/>
                <w:szCs w:val="26"/>
              </w:rPr>
            </w:pPr>
            <w:r w:rsidRPr="00F61F84">
              <w:rPr>
                <w:iCs/>
                <w:sz w:val="26"/>
                <w:szCs w:val="26"/>
                <w:lang w:val="nb-NO"/>
              </w:rPr>
              <w:t>1.200</w:t>
            </w:r>
          </w:p>
        </w:tc>
        <w:tc>
          <w:tcPr>
            <w:tcW w:w="1209" w:type="dxa"/>
            <w:vMerge/>
            <w:vAlign w:val="center"/>
          </w:tcPr>
          <w:p w:rsidR="0072093E" w:rsidRPr="00F61F84" w:rsidRDefault="0072093E" w:rsidP="00F61F84">
            <w:pPr>
              <w:spacing w:line="360" w:lineRule="auto"/>
              <w:jc w:val="center"/>
              <w:outlineLvl w:val="3"/>
              <w:rPr>
                <w:bCs/>
                <w:sz w:val="26"/>
                <w:szCs w:val="26"/>
              </w:rPr>
            </w:pPr>
          </w:p>
        </w:tc>
      </w:tr>
    </w:tbl>
    <w:p w:rsidR="0072093E" w:rsidRPr="00F61F84" w:rsidRDefault="0072093E" w:rsidP="00F61F84">
      <w:pPr>
        <w:tabs>
          <w:tab w:val="left" w:pos="567"/>
        </w:tabs>
        <w:spacing w:line="360" w:lineRule="auto"/>
        <w:rPr>
          <w:i/>
          <w:sz w:val="26"/>
          <w:szCs w:val="26"/>
        </w:rPr>
        <w:sectPr w:rsidR="0072093E" w:rsidRPr="00F61F84" w:rsidSect="00586C04">
          <w:pgSz w:w="11909" w:h="16834" w:code="9"/>
          <w:pgMar w:top="1169" w:right="1134" w:bottom="1418" w:left="1440" w:header="720" w:footer="720" w:gutter="0"/>
          <w:cols w:space="720"/>
          <w:docGrid w:linePitch="360"/>
        </w:sectPr>
      </w:pPr>
      <w:r w:rsidRPr="00F61F84">
        <w:rPr>
          <w:i/>
          <w:sz w:val="26"/>
          <w:szCs w:val="26"/>
        </w:rPr>
        <w:t>Nguồn: Công ty TNHH Sản xuất Công nghiệp Kiến Phát, 2022.</w:t>
      </w:r>
    </w:p>
    <w:p w:rsidR="0072093E" w:rsidRDefault="0072093E" w:rsidP="00F61F84">
      <w:pPr>
        <w:pStyle w:val="Table"/>
        <w:numPr>
          <w:ilvl w:val="0"/>
          <w:numId w:val="82"/>
        </w:numPr>
        <w:spacing w:after="0" w:line="360" w:lineRule="auto"/>
        <w:rPr>
          <w:i w:val="0"/>
          <w:u w:val="none"/>
          <w:lang w:val="pt-BR"/>
        </w:rPr>
      </w:pPr>
      <w:r w:rsidRPr="00F61F84">
        <w:rPr>
          <w:i w:val="0"/>
          <w:u w:val="none"/>
          <w:lang w:val="pt-BR"/>
        </w:rPr>
        <w:lastRenderedPageBreak/>
        <w:t>Hóa chất</w:t>
      </w:r>
    </w:p>
    <w:p w:rsidR="001C4FBC" w:rsidRPr="00F61F84" w:rsidRDefault="001C4FBC" w:rsidP="001C4FBC">
      <w:pPr>
        <w:pStyle w:val="Heading5"/>
        <w:rPr>
          <w:rFonts w:cs="Times New Roman"/>
          <w:i/>
          <w:szCs w:val="26"/>
          <w:lang w:val="pt-BR"/>
        </w:rPr>
      </w:pPr>
      <w:bookmarkStart w:id="263" w:name="_Toc104544223"/>
      <w:r w:rsidRPr="00F61F84">
        <w:t>Bảng 1.</w:t>
      </w:r>
      <w:r w:rsidR="004751C0">
        <w:t>7</w:t>
      </w:r>
      <w:r w:rsidRPr="00F61F84">
        <w:t xml:space="preserve">. Nhu cầu sử dụng </w:t>
      </w:r>
      <w:r>
        <w:t>hoá chất của Công ty trong 1 năm</w:t>
      </w:r>
      <w:bookmarkEnd w:id="26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5"/>
        <w:gridCol w:w="2693"/>
        <w:gridCol w:w="1229"/>
        <w:gridCol w:w="1383"/>
        <w:gridCol w:w="2305"/>
        <w:gridCol w:w="2013"/>
        <w:gridCol w:w="3286"/>
        <w:gridCol w:w="989"/>
      </w:tblGrid>
      <w:tr w:rsidR="0072093E" w:rsidRPr="00F61F84" w:rsidTr="0072093E">
        <w:trPr>
          <w:jc w:val="center"/>
        </w:trPr>
        <w:tc>
          <w:tcPr>
            <w:tcW w:w="195" w:type="pct"/>
            <w:tcBorders>
              <w:bottom w:val="single" w:sz="4" w:space="0" w:color="auto"/>
            </w:tcBorders>
            <w:shd w:val="clear" w:color="auto" w:fill="FBD4B4"/>
            <w:vAlign w:val="center"/>
          </w:tcPr>
          <w:p w:rsidR="0072093E" w:rsidRPr="00F61F84" w:rsidRDefault="0072093E" w:rsidP="00F61F84">
            <w:pPr>
              <w:tabs>
                <w:tab w:val="left" w:pos="567"/>
              </w:tabs>
              <w:spacing w:line="360" w:lineRule="auto"/>
              <w:jc w:val="center"/>
              <w:rPr>
                <w:b/>
                <w:bCs/>
                <w:sz w:val="26"/>
                <w:szCs w:val="26"/>
                <w:lang w:val="it-IT"/>
              </w:rPr>
            </w:pPr>
            <w:r w:rsidRPr="00F61F84">
              <w:rPr>
                <w:b/>
                <w:bCs/>
                <w:sz w:val="26"/>
                <w:szCs w:val="26"/>
                <w:lang w:val="it-IT"/>
              </w:rPr>
              <w:t>TT</w:t>
            </w:r>
          </w:p>
        </w:tc>
        <w:tc>
          <w:tcPr>
            <w:tcW w:w="931" w:type="pct"/>
            <w:tcBorders>
              <w:bottom w:val="single" w:sz="4" w:space="0" w:color="auto"/>
            </w:tcBorders>
            <w:shd w:val="clear" w:color="auto" w:fill="FBD4B4"/>
            <w:vAlign w:val="center"/>
          </w:tcPr>
          <w:p w:rsidR="0072093E" w:rsidRPr="00F61F84" w:rsidRDefault="0072093E" w:rsidP="00F61F84">
            <w:pPr>
              <w:tabs>
                <w:tab w:val="left" w:pos="567"/>
              </w:tabs>
              <w:spacing w:line="360" w:lineRule="auto"/>
              <w:jc w:val="center"/>
              <w:rPr>
                <w:b/>
                <w:bCs/>
                <w:sz w:val="26"/>
                <w:szCs w:val="26"/>
                <w:lang w:val="it-IT"/>
              </w:rPr>
            </w:pPr>
            <w:r w:rsidRPr="00F61F84">
              <w:rPr>
                <w:b/>
                <w:bCs/>
                <w:sz w:val="26"/>
                <w:szCs w:val="26"/>
                <w:lang w:val="it-IT"/>
              </w:rPr>
              <w:t>Nhiên liệu</w:t>
            </w:r>
          </w:p>
        </w:tc>
        <w:tc>
          <w:tcPr>
            <w:tcW w:w="425" w:type="pct"/>
            <w:tcBorders>
              <w:bottom w:val="single" w:sz="4" w:space="0" w:color="auto"/>
            </w:tcBorders>
            <w:shd w:val="clear" w:color="auto" w:fill="FBD4B4"/>
            <w:vAlign w:val="center"/>
          </w:tcPr>
          <w:p w:rsidR="0072093E" w:rsidRPr="00F61F84" w:rsidRDefault="0072093E" w:rsidP="00F61F84">
            <w:pPr>
              <w:tabs>
                <w:tab w:val="left" w:pos="567"/>
              </w:tabs>
              <w:spacing w:line="360" w:lineRule="auto"/>
              <w:jc w:val="center"/>
              <w:rPr>
                <w:b/>
                <w:bCs/>
                <w:sz w:val="26"/>
                <w:szCs w:val="26"/>
                <w:lang w:val="it-IT"/>
              </w:rPr>
            </w:pPr>
            <w:r w:rsidRPr="00F61F84">
              <w:rPr>
                <w:b/>
                <w:bCs/>
                <w:sz w:val="26"/>
                <w:szCs w:val="26"/>
                <w:lang w:val="it-IT"/>
              </w:rPr>
              <w:t>Đơn vị</w:t>
            </w:r>
          </w:p>
        </w:tc>
        <w:tc>
          <w:tcPr>
            <w:tcW w:w="478" w:type="pct"/>
            <w:tcBorders>
              <w:bottom w:val="single" w:sz="4" w:space="0" w:color="auto"/>
            </w:tcBorders>
            <w:shd w:val="clear" w:color="auto" w:fill="FBD4B4"/>
            <w:vAlign w:val="center"/>
          </w:tcPr>
          <w:p w:rsidR="0072093E" w:rsidRPr="00F61F84" w:rsidRDefault="0072093E" w:rsidP="00F61F84">
            <w:pPr>
              <w:spacing w:line="360" w:lineRule="auto"/>
              <w:jc w:val="center"/>
              <w:outlineLvl w:val="3"/>
              <w:rPr>
                <w:b/>
                <w:bCs/>
                <w:sz w:val="26"/>
                <w:szCs w:val="26"/>
              </w:rPr>
            </w:pPr>
            <w:bookmarkStart w:id="264" w:name="_Toc101950746"/>
            <w:r w:rsidRPr="00F61F84">
              <w:rPr>
                <w:b/>
                <w:bCs/>
                <w:sz w:val="26"/>
                <w:szCs w:val="26"/>
              </w:rPr>
              <w:t>Số lượng hiện hữu</w:t>
            </w:r>
            <w:bookmarkEnd w:id="264"/>
          </w:p>
        </w:tc>
        <w:tc>
          <w:tcPr>
            <w:tcW w:w="797" w:type="pct"/>
            <w:tcBorders>
              <w:bottom w:val="single" w:sz="4" w:space="0" w:color="auto"/>
            </w:tcBorders>
            <w:shd w:val="clear" w:color="auto" w:fill="FBD4B4"/>
          </w:tcPr>
          <w:p w:rsidR="0072093E" w:rsidRPr="00F61F84" w:rsidRDefault="0072093E" w:rsidP="00F61F84">
            <w:pPr>
              <w:spacing w:line="360" w:lineRule="auto"/>
              <w:jc w:val="center"/>
              <w:outlineLvl w:val="3"/>
              <w:rPr>
                <w:b/>
                <w:bCs/>
                <w:sz w:val="26"/>
                <w:szCs w:val="26"/>
              </w:rPr>
            </w:pPr>
            <w:bookmarkStart w:id="265" w:name="_Toc101950747"/>
            <w:r w:rsidRPr="00F61F84">
              <w:rPr>
                <w:b/>
                <w:bCs/>
                <w:sz w:val="26"/>
                <w:szCs w:val="26"/>
              </w:rPr>
              <w:t>Thành phần</w:t>
            </w:r>
            <w:bookmarkEnd w:id="265"/>
          </w:p>
        </w:tc>
        <w:tc>
          <w:tcPr>
            <w:tcW w:w="696" w:type="pct"/>
            <w:tcBorders>
              <w:bottom w:val="single" w:sz="4" w:space="0" w:color="auto"/>
            </w:tcBorders>
            <w:shd w:val="clear" w:color="auto" w:fill="FBD4B4"/>
          </w:tcPr>
          <w:p w:rsidR="0072093E" w:rsidRPr="00F61F84" w:rsidRDefault="0072093E" w:rsidP="00F61F84">
            <w:pPr>
              <w:spacing w:line="360" w:lineRule="auto"/>
              <w:jc w:val="center"/>
              <w:outlineLvl w:val="3"/>
              <w:rPr>
                <w:b/>
                <w:bCs/>
                <w:sz w:val="26"/>
                <w:szCs w:val="26"/>
              </w:rPr>
            </w:pPr>
            <w:bookmarkStart w:id="266" w:name="_Toc101950748"/>
            <w:r w:rsidRPr="00F61F84">
              <w:rPr>
                <w:b/>
                <w:bCs/>
                <w:sz w:val="26"/>
                <w:szCs w:val="26"/>
              </w:rPr>
              <w:t>Trang thái</w:t>
            </w:r>
            <w:bookmarkEnd w:id="266"/>
          </w:p>
        </w:tc>
        <w:tc>
          <w:tcPr>
            <w:tcW w:w="1136" w:type="pct"/>
            <w:tcBorders>
              <w:bottom w:val="single" w:sz="4" w:space="0" w:color="auto"/>
            </w:tcBorders>
            <w:shd w:val="clear" w:color="auto" w:fill="FBD4B4"/>
          </w:tcPr>
          <w:p w:rsidR="0072093E" w:rsidRPr="00F61F84" w:rsidRDefault="0072093E" w:rsidP="00F61F84">
            <w:pPr>
              <w:spacing w:line="360" w:lineRule="auto"/>
              <w:jc w:val="center"/>
              <w:outlineLvl w:val="3"/>
              <w:rPr>
                <w:b/>
                <w:bCs/>
                <w:sz w:val="26"/>
                <w:szCs w:val="26"/>
              </w:rPr>
            </w:pPr>
            <w:bookmarkStart w:id="267" w:name="_Toc101950749"/>
            <w:r w:rsidRPr="00F61F84">
              <w:rPr>
                <w:b/>
                <w:bCs/>
                <w:sz w:val="26"/>
                <w:szCs w:val="26"/>
              </w:rPr>
              <w:t>Công dụng</w:t>
            </w:r>
            <w:bookmarkEnd w:id="267"/>
          </w:p>
        </w:tc>
        <w:tc>
          <w:tcPr>
            <w:tcW w:w="342" w:type="pct"/>
            <w:tcBorders>
              <w:bottom w:val="single" w:sz="4" w:space="0" w:color="auto"/>
            </w:tcBorders>
            <w:shd w:val="clear" w:color="auto" w:fill="FBD4B4"/>
            <w:vAlign w:val="center"/>
          </w:tcPr>
          <w:p w:rsidR="0072093E" w:rsidRPr="00F61F84" w:rsidRDefault="0072093E" w:rsidP="00F61F84">
            <w:pPr>
              <w:spacing w:line="360" w:lineRule="auto"/>
              <w:jc w:val="center"/>
              <w:outlineLvl w:val="3"/>
              <w:rPr>
                <w:b/>
                <w:bCs/>
                <w:sz w:val="26"/>
                <w:szCs w:val="26"/>
              </w:rPr>
            </w:pPr>
            <w:bookmarkStart w:id="268" w:name="_Toc101950750"/>
            <w:r w:rsidRPr="00F61F84">
              <w:rPr>
                <w:b/>
                <w:bCs/>
                <w:sz w:val="26"/>
                <w:szCs w:val="26"/>
              </w:rPr>
              <w:t>Nguồn cung cấp</w:t>
            </w:r>
            <w:bookmarkEnd w:id="268"/>
          </w:p>
        </w:tc>
      </w:tr>
      <w:tr w:rsidR="0072093E" w:rsidRPr="00F61F84" w:rsidTr="00586C04">
        <w:trPr>
          <w:jc w:val="center"/>
        </w:trPr>
        <w:tc>
          <w:tcPr>
            <w:tcW w:w="195" w:type="pct"/>
            <w:vAlign w:val="center"/>
          </w:tcPr>
          <w:p w:rsidR="0072093E" w:rsidRPr="00F61F84" w:rsidRDefault="0072093E" w:rsidP="00F61F84">
            <w:pPr>
              <w:tabs>
                <w:tab w:val="left" w:pos="567"/>
              </w:tabs>
              <w:spacing w:line="360" w:lineRule="auto"/>
              <w:jc w:val="center"/>
              <w:rPr>
                <w:sz w:val="26"/>
                <w:szCs w:val="26"/>
                <w:lang w:val="it-IT"/>
              </w:rPr>
            </w:pPr>
          </w:p>
        </w:tc>
        <w:tc>
          <w:tcPr>
            <w:tcW w:w="4805" w:type="pct"/>
            <w:gridSpan w:val="7"/>
          </w:tcPr>
          <w:p w:rsidR="0072093E" w:rsidRPr="00F61F84" w:rsidRDefault="0072093E" w:rsidP="00F61F84">
            <w:pPr>
              <w:spacing w:line="360" w:lineRule="auto"/>
              <w:outlineLvl w:val="3"/>
              <w:rPr>
                <w:b/>
                <w:bCs/>
                <w:sz w:val="26"/>
                <w:szCs w:val="26"/>
              </w:rPr>
            </w:pPr>
            <w:bookmarkStart w:id="269" w:name="_Toc101950751"/>
            <w:r w:rsidRPr="00F61F84">
              <w:rPr>
                <w:b/>
                <w:sz w:val="26"/>
                <w:szCs w:val="26"/>
              </w:rPr>
              <w:t>Khâu Lò nấu</w:t>
            </w:r>
            <w:bookmarkEnd w:id="269"/>
          </w:p>
        </w:tc>
      </w:tr>
      <w:tr w:rsidR="0072093E" w:rsidRPr="00F61F84" w:rsidTr="0072093E">
        <w:trPr>
          <w:trHeight w:val="288"/>
          <w:jc w:val="center"/>
        </w:trPr>
        <w:tc>
          <w:tcPr>
            <w:tcW w:w="195" w:type="pct"/>
            <w:vAlign w:val="center"/>
          </w:tcPr>
          <w:p w:rsidR="0072093E" w:rsidRPr="00F61F84" w:rsidRDefault="0072093E" w:rsidP="00F61F84">
            <w:pPr>
              <w:tabs>
                <w:tab w:val="left" w:pos="567"/>
              </w:tabs>
              <w:spacing w:line="360" w:lineRule="auto"/>
              <w:jc w:val="center"/>
              <w:rPr>
                <w:sz w:val="26"/>
                <w:szCs w:val="26"/>
                <w:lang w:val="it-IT"/>
              </w:rPr>
            </w:pPr>
            <w:r w:rsidRPr="00F61F84">
              <w:rPr>
                <w:sz w:val="26"/>
                <w:szCs w:val="26"/>
                <w:lang w:val="it-IT"/>
              </w:rPr>
              <w:t>1</w:t>
            </w:r>
          </w:p>
        </w:tc>
        <w:tc>
          <w:tcPr>
            <w:tcW w:w="931" w:type="pct"/>
            <w:vAlign w:val="center"/>
          </w:tcPr>
          <w:p w:rsidR="0072093E" w:rsidRPr="00F61F84" w:rsidRDefault="0072093E" w:rsidP="00F61F84">
            <w:pPr>
              <w:spacing w:line="360" w:lineRule="auto"/>
              <w:outlineLvl w:val="3"/>
              <w:rPr>
                <w:bCs/>
                <w:sz w:val="26"/>
                <w:szCs w:val="26"/>
              </w:rPr>
            </w:pPr>
            <w:bookmarkStart w:id="270" w:name="_Toc101950752"/>
            <w:r w:rsidRPr="00F61F84">
              <w:rPr>
                <w:sz w:val="26"/>
                <w:szCs w:val="26"/>
              </w:rPr>
              <w:t>Bột đánh tro</w:t>
            </w:r>
            <w:bookmarkEnd w:id="270"/>
          </w:p>
        </w:tc>
        <w:tc>
          <w:tcPr>
            <w:tcW w:w="425" w:type="pct"/>
            <w:vAlign w:val="center"/>
          </w:tcPr>
          <w:p w:rsidR="0072093E" w:rsidRPr="00F61F84" w:rsidRDefault="0072093E" w:rsidP="00F61F84">
            <w:pPr>
              <w:spacing w:line="360" w:lineRule="auto"/>
              <w:jc w:val="center"/>
              <w:outlineLvl w:val="3"/>
              <w:rPr>
                <w:bCs/>
                <w:sz w:val="26"/>
                <w:szCs w:val="26"/>
              </w:rPr>
            </w:pPr>
            <w:bookmarkStart w:id="271" w:name="_Toc101950753"/>
            <w:r w:rsidRPr="00F61F84">
              <w:rPr>
                <w:iCs/>
                <w:sz w:val="26"/>
                <w:szCs w:val="26"/>
                <w:lang w:val="nb-NO"/>
              </w:rPr>
              <w:t>Tấn/năm</w:t>
            </w:r>
            <w:bookmarkEnd w:id="271"/>
          </w:p>
        </w:tc>
        <w:tc>
          <w:tcPr>
            <w:tcW w:w="478" w:type="pct"/>
            <w:vAlign w:val="center"/>
          </w:tcPr>
          <w:p w:rsidR="0072093E" w:rsidRPr="00F61F84" w:rsidRDefault="0072093E" w:rsidP="00F61F84">
            <w:pPr>
              <w:spacing w:line="360" w:lineRule="auto"/>
              <w:jc w:val="center"/>
              <w:outlineLvl w:val="3"/>
              <w:rPr>
                <w:bCs/>
                <w:sz w:val="26"/>
                <w:szCs w:val="26"/>
              </w:rPr>
            </w:pPr>
            <w:bookmarkStart w:id="272" w:name="_Toc101950754"/>
            <w:r w:rsidRPr="00F61F84">
              <w:rPr>
                <w:bCs/>
                <w:sz w:val="26"/>
                <w:szCs w:val="26"/>
              </w:rPr>
              <w:t>9,5</w:t>
            </w:r>
            <w:bookmarkEnd w:id="272"/>
          </w:p>
        </w:tc>
        <w:tc>
          <w:tcPr>
            <w:tcW w:w="797" w:type="pct"/>
          </w:tcPr>
          <w:p w:rsidR="0072093E" w:rsidRPr="00F61F84" w:rsidRDefault="0072093E" w:rsidP="00F61F84">
            <w:pPr>
              <w:spacing w:line="360" w:lineRule="auto"/>
              <w:jc w:val="center"/>
              <w:outlineLvl w:val="3"/>
              <w:rPr>
                <w:sz w:val="26"/>
                <w:szCs w:val="26"/>
              </w:rPr>
            </w:pPr>
            <w:bookmarkStart w:id="273" w:name="_Toc101950755"/>
            <w:r w:rsidRPr="00F61F84">
              <w:rPr>
                <w:sz w:val="26"/>
                <w:szCs w:val="26"/>
              </w:rPr>
              <w:t>-</w:t>
            </w:r>
            <w:bookmarkEnd w:id="273"/>
          </w:p>
        </w:tc>
        <w:tc>
          <w:tcPr>
            <w:tcW w:w="696" w:type="pct"/>
          </w:tcPr>
          <w:p w:rsidR="0072093E" w:rsidRPr="00F61F84" w:rsidRDefault="0072093E" w:rsidP="00F61F84">
            <w:pPr>
              <w:spacing w:line="360" w:lineRule="auto"/>
              <w:jc w:val="center"/>
              <w:outlineLvl w:val="3"/>
              <w:rPr>
                <w:sz w:val="26"/>
                <w:szCs w:val="26"/>
              </w:rPr>
            </w:pPr>
            <w:bookmarkStart w:id="274" w:name="_Toc101950756"/>
            <w:r w:rsidRPr="00F61F84">
              <w:rPr>
                <w:sz w:val="26"/>
                <w:szCs w:val="26"/>
              </w:rPr>
              <w:t>Rắn</w:t>
            </w:r>
            <w:bookmarkEnd w:id="274"/>
          </w:p>
        </w:tc>
        <w:tc>
          <w:tcPr>
            <w:tcW w:w="1136" w:type="pct"/>
          </w:tcPr>
          <w:p w:rsidR="0072093E" w:rsidRPr="00F61F84" w:rsidRDefault="0072093E" w:rsidP="00F61F84">
            <w:pPr>
              <w:spacing w:line="360" w:lineRule="auto"/>
              <w:jc w:val="center"/>
              <w:outlineLvl w:val="3"/>
              <w:rPr>
                <w:sz w:val="26"/>
                <w:szCs w:val="26"/>
              </w:rPr>
            </w:pPr>
            <w:bookmarkStart w:id="275" w:name="_Toc101950757"/>
            <w:r w:rsidRPr="00F61F84">
              <w:rPr>
                <w:sz w:val="26"/>
                <w:szCs w:val="26"/>
              </w:rPr>
              <w:t>tạo tách xỉ tro</w:t>
            </w:r>
            <w:bookmarkEnd w:id="275"/>
          </w:p>
        </w:tc>
        <w:tc>
          <w:tcPr>
            <w:tcW w:w="342" w:type="pct"/>
            <w:vMerge w:val="restart"/>
            <w:vAlign w:val="center"/>
          </w:tcPr>
          <w:p w:rsidR="0072093E" w:rsidRPr="00F61F84" w:rsidRDefault="0072093E" w:rsidP="00F61F84">
            <w:pPr>
              <w:spacing w:line="360" w:lineRule="auto"/>
              <w:jc w:val="center"/>
              <w:outlineLvl w:val="3"/>
              <w:rPr>
                <w:bCs/>
                <w:sz w:val="26"/>
                <w:szCs w:val="26"/>
              </w:rPr>
            </w:pPr>
            <w:bookmarkStart w:id="276" w:name="_Toc101950758"/>
            <w:r w:rsidRPr="00F61F84">
              <w:rPr>
                <w:sz w:val="26"/>
                <w:szCs w:val="26"/>
              </w:rPr>
              <w:t>Trung Quốc</w:t>
            </w:r>
            <w:bookmarkEnd w:id="276"/>
          </w:p>
        </w:tc>
      </w:tr>
      <w:tr w:rsidR="0072093E" w:rsidRPr="00F61F84" w:rsidTr="0072093E">
        <w:trPr>
          <w:trHeight w:val="288"/>
          <w:jc w:val="center"/>
        </w:trPr>
        <w:tc>
          <w:tcPr>
            <w:tcW w:w="195" w:type="pct"/>
            <w:vAlign w:val="center"/>
          </w:tcPr>
          <w:p w:rsidR="0072093E" w:rsidRPr="00F61F84" w:rsidRDefault="0072093E" w:rsidP="00F61F84">
            <w:pPr>
              <w:tabs>
                <w:tab w:val="left" w:pos="567"/>
              </w:tabs>
              <w:spacing w:line="360" w:lineRule="auto"/>
              <w:jc w:val="center"/>
              <w:rPr>
                <w:sz w:val="26"/>
                <w:szCs w:val="26"/>
                <w:lang w:val="it-IT"/>
              </w:rPr>
            </w:pPr>
            <w:r w:rsidRPr="00F61F84">
              <w:rPr>
                <w:sz w:val="26"/>
                <w:szCs w:val="26"/>
                <w:lang w:val="it-IT"/>
              </w:rPr>
              <w:t>2</w:t>
            </w:r>
          </w:p>
        </w:tc>
        <w:tc>
          <w:tcPr>
            <w:tcW w:w="931" w:type="pct"/>
            <w:vAlign w:val="center"/>
          </w:tcPr>
          <w:p w:rsidR="0072093E" w:rsidRPr="00F61F84" w:rsidRDefault="0072093E" w:rsidP="00F61F84">
            <w:pPr>
              <w:spacing w:line="360" w:lineRule="auto"/>
              <w:outlineLvl w:val="3"/>
              <w:rPr>
                <w:sz w:val="26"/>
                <w:szCs w:val="26"/>
              </w:rPr>
            </w:pPr>
            <w:bookmarkStart w:id="277" w:name="_Toc101950759"/>
            <w:r w:rsidRPr="00F61F84">
              <w:rPr>
                <w:sz w:val="26"/>
                <w:szCs w:val="26"/>
              </w:rPr>
              <w:t>Bột tinh luyện</w:t>
            </w:r>
            <w:bookmarkEnd w:id="277"/>
          </w:p>
        </w:tc>
        <w:tc>
          <w:tcPr>
            <w:tcW w:w="425" w:type="pct"/>
            <w:vAlign w:val="center"/>
          </w:tcPr>
          <w:p w:rsidR="0072093E" w:rsidRPr="00F61F84" w:rsidRDefault="0072093E" w:rsidP="00F61F84">
            <w:pPr>
              <w:spacing w:line="360" w:lineRule="auto"/>
              <w:jc w:val="center"/>
              <w:outlineLvl w:val="3"/>
              <w:rPr>
                <w:bCs/>
                <w:sz w:val="26"/>
                <w:szCs w:val="26"/>
              </w:rPr>
            </w:pPr>
            <w:bookmarkStart w:id="278" w:name="_Toc101950760"/>
            <w:r w:rsidRPr="00F61F84">
              <w:rPr>
                <w:iCs/>
                <w:sz w:val="26"/>
                <w:szCs w:val="26"/>
                <w:lang w:val="nb-NO"/>
              </w:rPr>
              <w:t>Tấn/năm</w:t>
            </w:r>
            <w:bookmarkEnd w:id="278"/>
          </w:p>
        </w:tc>
        <w:tc>
          <w:tcPr>
            <w:tcW w:w="478" w:type="pct"/>
            <w:vAlign w:val="center"/>
          </w:tcPr>
          <w:p w:rsidR="0072093E" w:rsidRPr="00F61F84" w:rsidRDefault="0072093E" w:rsidP="00F61F84">
            <w:pPr>
              <w:spacing w:line="360" w:lineRule="auto"/>
              <w:jc w:val="center"/>
              <w:outlineLvl w:val="3"/>
              <w:rPr>
                <w:bCs/>
                <w:sz w:val="26"/>
                <w:szCs w:val="26"/>
              </w:rPr>
            </w:pPr>
            <w:bookmarkStart w:id="279" w:name="_Toc101950761"/>
            <w:r w:rsidRPr="00F61F84">
              <w:rPr>
                <w:bCs/>
                <w:sz w:val="26"/>
                <w:szCs w:val="26"/>
              </w:rPr>
              <w:t>9,5</w:t>
            </w:r>
            <w:bookmarkEnd w:id="279"/>
          </w:p>
        </w:tc>
        <w:tc>
          <w:tcPr>
            <w:tcW w:w="797" w:type="pct"/>
          </w:tcPr>
          <w:p w:rsidR="0072093E" w:rsidRPr="00F61F84" w:rsidRDefault="0072093E" w:rsidP="00F61F84">
            <w:pPr>
              <w:spacing w:line="360" w:lineRule="auto"/>
              <w:jc w:val="center"/>
              <w:outlineLvl w:val="3"/>
              <w:rPr>
                <w:sz w:val="26"/>
                <w:szCs w:val="26"/>
              </w:rPr>
            </w:pPr>
            <w:bookmarkStart w:id="280" w:name="_Toc101950762"/>
            <w:r w:rsidRPr="00F61F84">
              <w:rPr>
                <w:sz w:val="26"/>
                <w:szCs w:val="26"/>
              </w:rPr>
              <w:t>-</w:t>
            </w:r>
            <w:bookmarkEnd w:id="280"/>
          </w:p>
        </w:tc>
        <w:tc>
          <w:tcPr>
            <w:tcW w:w="696" w:type="pct"/>
          </w:tcPr>
          <w:p w:rsidR="0072093E" w:rsidRPr="00F61F84" w:rsidRDefault="0072093E" w:rsidP="00F61F84">
            <w:pPr>
              <w:spacing w:line="360" w:lineRule="auto"/>
              <w:jc w:val="center"/>
              <w:outlineLvl w:val="3"/>
              <w:rPr>
                <w:sz w:val="26"/>
                <w:szCs w:val="26"/>
              </w:rPr>
            </w:pPr>
            <w:bookmarkStart w:id="281" w:name="_Toc101950763"/>
            <w:r w:rsidRPr="00F61F84">
              <w:rPr>
                <w:sz w:val="26"/>
                <w:szCs w:val="26"/>
              </w:rPr>
              <w:t>Rắn</w:t>
            </w:r>
            <w:bookmarkEnd w:id="281"/>
          </w:p>
        </w:tc>
        <w:tc>
          <w:tcPr>
            <w:tcW w:w="1136" w:type="pct"/>
          </w:tcPr>
          <w:p w:rsidR="0072093E" w:rsidRPr="00F61F84" w:rsidRDefault="0072093E" w:rsidP="00F61F84">
            <w:pPr>
              <w:spacing w:line="360" w:lineRule="auto"/>
              <w:jc w:val="center"/>
              <w:outlineLvl w:val="3"/>
              <w:rPr>
                <w:sz w:val="26"/>
                <w:szCs w:val="26"/>
              </w:rPr>
            </w:pPr>
            <w:bookmarkStart w:id="282" w:name="_Toc101950764"/>
            <w:r w:rsidRPr="00F61F84">
              <w:rPr>
                <w:sz w:val="26"/>
                <w:szCs w:val="26"/>
              </w:rPr>
              <w:t>tạo độ tách tạp chất</w:t>
            </w:r>
            <w:bookmarkEnd w:id="282"/>
          </w:p>
        </w:tc>
        <w:tc>
          <w:tcPr>
            <w:tcW w:w="342" w:type="pct"/>
            <w:vMerge/>
            <w:vAlign w:val="center"/>
          </w:tcPr>
          <w:p w:rsidR="0072093E" w:rsidRPr="00F61F84" w:rsidRDefault="0072093E" w:rsidP="00F61F84">
            <w:pPr>
              <w:spacing w:line="360" w:lineRule="auto"/>
              <w:jc w:val="center"/>
              <w:outlineLvl w:val="3"/>
              <w:rPr>
                <w:sz w:val="26"/>
                <w:szCs w:val="26"/>
              </w:rPr>
            </w:pPr>
          </w:p>
        </w:tc>
      </w:tr>
      <w:tr w:rsidR="0072093E" w:rsidRPr="00F61F84" w:rsidTr="00586C04">
        <w:trPr>
          <w:trHeight w:val="85"/>
          <w:jc w:val="center"/>
        </w:trPr>
        <w:tc>
          <w:tcPr>
            <w:tcW w:w="195" w:type="pct"/>
            <w:vAlign w:val="center"/>
          </w:tcPr>
          <w:p w:rsidR="0072093E" w:rsidRPr="00F61F84" w:rsidRDefault="0072093E" w:rsidP="00F61F84">
            <w:pPr>
              <w:tabs>
                <w:tab w:val="left" w:pos="567"/>
              </w:tabs>
              <w:spacing w:line="360" w:lineRule="auto"/>
              <w:jc w:val="center"/>
              <w:rPr>
                <w:sz w:val="26"/>
                <w:szCs w:val="26"/>
                <w:lang w:val="it-IT"/>
              </w:rPr>
            </w:pPr>
          </w:p>
        </w:tc>
        <w:tc>
          <w:tcPr>
            <w:tcW w:w="4805" w:type="pct"/>
            <w:gridSpan w:val="7"/>
          </w:tcPr>
          <w:p w:rsidR="0072093E" w:rsidRPr="00F61F84" w:rsidRDefault="0072093E" w:rsidP="00F61F84">
            <w:pPr>
              <w:spacing w:line="360" w:lineRule="auto"/>
              <w:outlineLvl w:val="3"/>
              <w:rPr>
                <w:b/>
                <w:bCs/>
                <w:sz w:val="26"/>
                <w:szCs w:val="26"/>
              </w:rPr>
            </w:pPr>
            <w:bookmarkStart w:id="283" w:name="_Toc101950765"/>
            <w:r w:rsidRPr="00F61F84">
              <w:rPr>
                <w:b/>
                <w:sz w:val="26"/>
                <w:szCs w:val="26"/>
              </w:rPr>
              <w:t>Khâu Điện giải anod</w:t>
            </w:r>
            <w:bookmarkEnd w:id="283"/>
            <w:r w:rsidRPr="00F61F84">
              <w:rPr>
                <w:b/>
                <w:sz w:val="26"/>
                <w:szCs w:val="26"/>
              </w:rPr>
              <w:t xml:space="preserve"> </w:t>
            </w:r>
          </w:p>
        </w:tc>
      </w:tr>
      <w:tr w:rsidR="0072093E" w:rsidRPr="00F61F84" w:rsidTr="0072093E">
        <w:trPr>
          <w:jc w:val="center"/>
        </w:trPr>
        <w:tc>
          <w:tcPr>
            <w:tcW w:w="195" w:type="pct"/>
            <w:vAlign w:val="center"/>
          </w:tcPr>
          <w:p w:rsidR="0072093E" w:rsidRPr="00F61F84" w:rsidRDefault="0072093E" w:rsidP="00F61F84">
            <w:pPr>
              <w:tabs>
                <w:tab w:val="left" w:pos="567"/>
              </w:tabs>
              <w:spacing w:line="360" w:lineRule="auto"/>
              <w:jc w:val="center"/>
              <w:rPr>
                <w:sz w:val="26"/>
                <w:szCs w:val="26"/>
                <w:lang w:val="it-IT"/>
              </w:rPr>
            </w:pPr>
            <w:r w:rsidRPr="00F61F84">
              <w:rPr>
                <w:sz w:val="26"/>
                <w:szCs w:val="26"/>
                <w:lang w:val="it-IT"/>
              </w:rPr>
              <w:t>3</w:t>
            </w:r>
          </w:p>
        </w:tc>
        <w:tc>
          <w:tcPr>
            <w:tcW w:w="931" w:type="pct"/>
            <w:vAlign w:val="center"/>
          </w:tcPr>
          <w:p w:rsidR="0072093E" w:rsidRPr="00F61F84" w:rsidRDefault="0072093E" w:rsidP="00F61F84">
            <w:pPr>
              <w:spacing w:line="360" w:lineRule="auto"/>
              <w:outlineLvl w:val="3"/>
              <w:rPr>
                <w:bCs/>
                <w:sz w:val="26"/>
                <w:szCs w:val="26"/>
              </w:rPr>
            </w:pPr>
            <w:bookmarkStart w:id="284" w:name="_Toc101950766"/>
            <w:r w:rsidRPr="00F61F84">
              <w:rPr>
                <w:sz w:val="26"/>
                <w:szCs w:val="26"/>
              </w:rPr>
              <w:t>Bột phủ kín</w:t>
            </w:r>
            <w:bookmarkEnd w:id="284"/>
          </w:p>
        </w:tc>
        <w:tc>
          <w:tcPr>
            <w:tcW w:w="425" w:type="pct"/>
          </w:tcPr>
          <w:p w:rsidR="0072093E" w:rsidRPr="00F61F84" w:rsidRDefault="0072093E" w:rsidP="00F61F84">
            <w:pPr>
              <w:spacing w:line="360" w:lineRule="auto"/>
              <w:jc w:val="center"/>
              <w:rPr>
                <w:sz w:val="26"/>
                <w:szCs w:val="26"/>
              </w:rPr>
            </w:pPr>
            <w:r w:rsidRPr="00F61F84">
              <w:rPr>
                <w:iCs/>
                <w:sz w:val="26"/>
                <w:szCs w:val="26"/>
                <w:lang w:val="nb-NO"/>
              </w:rPr>
              <w:t>Tấn/năm</w:t>
            </w:r>
          </w:p>
        </w:tc>
        <w:tc>
          <w:tcPr>
            <w:tcW w:w="478" w:type="pct"/>
            <w:vAlign w:val="center"/>
          </w:tcPr>
          <w:p w:rsidR="0072093E" w:rsidRPr="00F61F84" w:rsidRDefault="0072093E" w:rsidP="00F61F84">
            <w:pPr>
              <w:spacing w:line="360" w:lineRule="auto"/>
              <w:jc w:val="center"/>
              <w:outlineLvl w:val="3"/>
              <w:rPr>
                <w:bCs/>
                <w:sz w:val="26"/>
                <w:szCs w:val="26"/>
              </w:rPr>
            </w:pPr>
            <w:bookmarkStart w:id="285" w:name="_Toc101950767"/>
            <w:r w:rsidRPr="00F61F84">
              <w:rPr>
                <w:bCs/>
                <w:sz w:val="26"/>
                <w:szCs w:val="26"/>
              </w:rPr>
              <w:t>1</w:t>
            </w:r>
            <w:bookmarkEnd w:id="285"/>
          </w:p>
        </w:tc>
        <w:tc>
          <w:tcPr>
            <w:tcW w:w="797" w:type="pct"/>
          </w:tcPr>
          <w:p w:rsidR="0072093E" w:rsidRPr="00F61F84" w:rsidRDefault="0072093E" w:rsidP="00F61F84">
            <w:pPr>
              <w:spacing w:line="360" w:lineRule="auto"/>
              <w:jc w:val="center"/>
              <w:outlineLvl w:val="3"/>
              <w:rPr>
                <w:sz w:val="26"/>
                <w:szCs w:val="26"/>
              </w:rPr>
            </w:pPr>
            <w:bookmarkStart w:id="286" w:name="_Toc101950768"/>
            <w:r w:rsidRPr="00F61F84">
              <w:rPr>
                <w:sz w:val="26"/>
                <w:szCs w:val="26"/>
              </w:rPr>
              <w:t>NiF</w:t>
            </w:r>
            <w:r w:rsidRPr="00F61F84">
              <w:rPr>
                <w:sz w:val="26"/>
                <w:szCs w:val="26"/>
                <w:vertAlign w:val="subscript"/>
              </w:rPr>
              <w:t>2</w:t>
            </w:r>
            <w:r w:rsidRPr="00F61F84">
              <w:rPr>
                <w:sz w:val="26"/>
                <w:szCs w:val="26"/>
              </w:rPr>
              <w:t>, (NH</w:t>
            </w:r>
            <w:r w:rsidRPr="00F61F84">
              <w:rPr>
                <w:sz w:val="26"/>
                <w:szCs w:val="26"/>
                <w:vertAlign w:val="subscript"/>
              </w:rPr>
              <w:t>4)</w:t>
            </w:r>
            <w:r w:rsidRPr="00F61F84">
              <w:rPr>
                <w:sz w:val="26"/>
                <w:szCs w:val="26"/>
              </w:rPr>
              <w:t>SiF</w:t>
            </w:r>
            <w:r w:rsidRPr="00F61F84">
              <w:rPr>
                <w:sz w:val="26"/>
                <w:szCs w:val="26"/>
                <w:vertAlign w:val="subscript"/>
              </w:rPr>
              <w:t xml:space="preserve">6, </w:t>
            </w:r>
            <w:r w:rsidRPr="00F61F84">
              <w:rPr>
                <w:sz w:val="26"/>
                <w:szCs w:val="26"/>
              </w:rPr>
              <w:t>NiSO</w:t>
            </w:r>
            <w:r w:rsidRPr="00F61F84">
              <w:rPr>
                <w:sz w:val="26"/>
                <w:szCs w:val="26"/>
                <w:vertAlign w:val="subscript"/>
              </w:rPr>
              <w:t>4</w:t>
            </w:r>
            <w:r w:rsidRPr="00F61F84">
              <w:rPr>
                <w:sz w:val="26"/>
                <w:szCs w:val="26"/>
              </w:rPr>
              <w:t>, C</w:t>
            </w:r>
            <w:r w:rsidRPr="00F61F84">
              <w:rPr>
                <w:sz w:val="26"/>
                <w:szCs w:val="26"/>
                <w:vertAlign w:val="subscript"/>
              </w:rPr>
              <w:t>4</w:t>
            </w:r>
            <w:r w:rsidRPr="00F61F84">
              <w:rPr>
                <w:sz w:val="26"/>
                <w:szCs w:val="26"/>
              </w:rPr>
              <w:t>H</w:t>
            </w:r>
            <w:r w:rsidRPr="00F61F84">
              <w:rPr>
                <w:sz w:val="26"/>
                <w:szCs w:val="26"/>
                <w:vertAlign w:val="subscript"/>
              </w:rPr>
              <w:t>10</w:t>
            </w:r>
            <w:r w:rsidRPr="00F61F84">
              <w:rPr>
                <w:sz w:val="26"/>
                <w:szCs w:val="26"/>
              </w:rPr>
              <w:t>O</w:t>
            </w:r>
            <w:bookmarkEnd w:id="286"/>
          </w:p>
        </w:tc>
        <w:tc>
          <w:tcPr>
            <w:tcW w:w="696" w:type="pct"/>
          </w:tcPr>
          <w:p w:rsidR="0072093E" w:rsidRPr="00F61F84" w:rsidRDefault="0072093E" w:rsidP="00F61F84">
            <w:pPr>
              <w:spacing w:line="360" w:lineRule="auto"/>
              <w:jc w:val="center"/>
              <w:outlineLvl w:val="3"/>
              <w:rPr>
                <w:sz w:val="26"/>
                <w:szCs w:val="26"/>
              </w:rPr>
            </w:pPr>
            <w:bookmarkStart w:id="287" w:name="_Toc101950769"/>
            <w:r w:rsidRPr="00F61F84">
              <w:rPr>
                <w:sz w:val="26"/>
                <w:szCs w:val="26"/>
              </w:rPr>
              <w:t>Rắn</w:t>
            </w:r>
            <w:bookmarkEnd w:id="287"/>
          </w:p>
        </w:tc>
        <w:tc>
          <w:tcPr>
            <w:tcW w:w="1136" w:type="pct"/>
          </w:tcPr>
          <w:p w:rsidR="0072093E" w:rsidRPr="00F61F84" w:rsidRDefault="0072093E" w:rsidP="00F61F84">
            <w:pPr>
              <w:spacing w:line="360" w:lineRule="auto"/>
              <w:jc w:val="center"/>
              <w:outlineLvl w:val="3"/>
              <w:rPr>
                <w:sz w:val="26"/>
                <w:szCs w:val="26"/>
              </w:rPr>
            </w:pPr>
            <w:bookmarkStart w:id="288" w:name="_Toc101950770"/>
            <w:r w:rsidRPr="00F61F84">
              <w:rPr>
                <w:sz w:val="26"/>
                <w:szCs w:val="26"/>
              </w:rPr>
              <w:t>tạo lắp lỗ / bề mặt SP</w:t>
            </w:r>
            <w:bookmarkEnd w:id="288"/>
          </w:p>
        </w:tc>
        <w:tc>
          <w:tcPr>
            <w:tcW w:w="342" w:type="pct"/>
            <w:vMerge w:val="restart"/>
            <w:vAlign w:val="center"/>
          </w:tcPr>
          <w:p w:rsidR="0072093E" w:rsidRPr="00F61F84" w:rsidRDefault="0072093E" w:rsidP="00F61F84">
            <w:pPr>
              <w:spacing w:line="360" w:lineRule="auto"/>
              <w:jc w:val="center"/>
              <w:outlineLvl w:val="3"/>
              <w:rPr>
                <w:bCs/>
                <w:sz w:val="26"/>
                <w:szCs w:val="26"/>
              </w:rPr>
            </w:pPr>
            <w:bookmarkStart w:id="289" w:name="_Toc101950771"/>
            <w:r w:rsidRPr="00F61F84">
              <w:rPr>
                <w:sz w:val="26"/>
                <w:szCs w:val="26"/>
              </w:rPr>
              <w:t>Trung Quốc</w:t>
            </w:r>
            <w:bookmarkEnd w:id="289"/>
          </w:p>
        </w:tc>
      </w:tr>
      <w:tr w:rsidR="0072093E" w:rsidRPr="00F61F84" w:rsidTr="0072093E">
        <w:trPr>
          <w:trHeight w:val="270"/>
          <w:jc w:val="center"/>
        </w:trPr>
        <w:tc>
          <w:tcPr>
            <w:tcW w:w="195" w:type="pct"/>
            <w:vAlign w:val="center"/>
          </w:tcPr>
          <w:p w:rsidR="0072093E" w:rsidRPr="00F61F84" w:rsidRDefault="0072093E" w:rsidP="00F61F84">
            <w:pPr>
              <w:tabs>
                <w:tab w:val="left" w:pos="567"/>
              </w:tabs>
              <w:spacing w:line="360" w:lineRule="auto"/>
              <w:jc w:val="center"/>
              <w:rPr>
                <w:sz w:val="26"/>
                <w:szCs w:val="26"/>
                <w:lang w:val="it-IT"/>
              </w:rPr>
            </w:pPr>
            <w:r w:rsidRPr="00F61F84">
              <w:rPr>
                <w:sz w:val="26"/>
                <w:szCs w:val="26"/>
                <w:lang w:val="it-IT"/>
              </w:rPr>
              <w:t>4</w:t>
            </w:r>
          </w:p>
        </w:tc>
        <w:tc>
          <w:tcPr>
            <w:tcW w:w="931" w:type="pct"/>
            <w:vAlign w:val="center"/>
          </w:tcPr>
          <w:p w:rsidR="0072093E" w:rsidRPr="00F61F84" w:rsidRDefault="0072093E" w:rsidP="00F61F84">
            <w:pPr>
              <w:spacing w:line="360" w:lineRule="auto"/>
              <w:outlineLvl w:val="3"/>
              <w:rPr>
                <w:bCs/>
                <w:sz w:val="26"/>
                <w:szCs w:val="26"/>
              </w:rPr>
            </w:pPr>
            <w:bookmarkStart w:id="290" w:name="_Toc101950772"/>
            <w:r w:rsidRPr="00F61F84">
              <w:rPr>
                <w:sz w:val="26"/>
                <w:szCs w:val="26"/>
              </w:rPr>
              <w:t>Axit Sulfuric - H</w:t>
            </w:r>
            <w:r w:rsidRPr="00F61F84">
              <w:rPr>
                <w:sz w:val="26"/>
                <w:szCs w:val="26"/>
                <w:vertAlign w:val="subscript"/>
              </w:rPr>
              <w:t>2</w:t>
            </w:r>
            <w:r w:rsidRPr="00F61F84">
              <w:rPr>
                <w:sz w:val="26"/>
                <w:szCs w:val="26"/>
              </w:rPr>
              <w:t>SO</w:t>
            </w:r>
            <w:r w:rsidRPr="00F61F84">
              <w:rPr>
                <w:sz w:val="26"/>
                <w:szCs w:val="26"/>
                <w:vertAlign w:val="subscript"/>
              </w:rPr>
              <w:t>4</w:t>
            </w:r>
            <w:bookmarkEnd w:id="290"/>
          </w:p>
        </w:tc>
        <w:tc>
          <w:tcPr>
            <w:tcW w:w="425" w:type="pct"/>
          </w:tcPr>
          <w:p w:rsidR="0072093E" w:rsidRPr="00F61F84" w:rsidRDefault="0072093E" w:rsidP="00F61F84">
            <w:pPr>
              <w:spacing w:line="360" w:lineRule="auto"/>
              <w:jc w:val="center"/>
              <w:rPr>
                <w:sz w:val="26"/>
                <w:szCs w:val="26"/>
              </w:rPr>
            </w:pPr>
            <w:r w:rsidRPr="00F61F84">
              <w:rPr>
                <w:iCs/>
                <w:sz w:val="26"/>
                <w:szCs w:val="26"/>
                <w:lang w:val="nb-NO"/>
              </w:rPr>
              <w:t>Tấn/năm</w:t>
            </w:r>
          </w:p>
        </w:tc>
        <w:tc>
          <w:tcPr>
            <w:tcW w:w="478" w:type="pct"/>
            <w:vAlign w:val="center"/>
          </w:tcPr>
          <w:p w:rsidR="0072093E" w:rsidRPr="00F61F84" w:rsidRDefault="0072093E" w:rsidP="00F61F84">
            <w:pPr>
              <w:spacing w:line="360" w:lineRule="auto"/>
              <w:jc w:val="center"/>
              <w:outlineLvl w:val="3"/>
              <w:rPr>
                <w:sz w:val="26"/>
                <w:szCs w:val="26"/>
              </w:rPr>
            </w:pPr>
            <w:bookmarkStart w:id="291" w:name="_Toc101950773"/>
            <w:r w:rsidRPr="00F61F84">
              <w:rPr>
                <w:iCs/>
                <w:sz w:val="26"/>
                <w:szCs w:val="26"/>
                <w:lang w:val="nb-NO"/>
              </w:rPr>
              <w:t>12</w:t>
            </w:r>
            <w:bookmarkEnd w:id="291"/>
          </w:p>
        </w:tc>
        <w:tc>
          <w:tcPr>
            <w:tcW w:w="797" w:type="pct"/>
          </w:tcPr>
          <w:p w:rsidR="0072093E" w:rsidRPr="00F61F84" w:rsidRDefault="0072093E" w:rsidP="00F61F84">
            <w:pPr>
              <w:spacing w:line="360" w:lineRule="auto"/>
              <w:jc w:val="center"/>
              <w:outlineLvl w:val="3"/>
              <w:rPr>
                <w:sz w:val="26"/>
                <w:szCs w:val="26"/>
              </w:rPr>
            </w:pPr>
            <w:bookmarkStart w:id="292" w:name="_Toc101950774"/>
            <w:r w:rsidRPr="00F61F84">
              <w:rPr>
                <w:sz w:val="26"/>
                <w:szCs w:val="26"/>
              </w:rPr>
              <w:t>H</w:t>
            </w:r>
            <w:r w:rsidRPr="00F61F84">
              <w:rPr>
                <w:sz w:val="26"/>
                <w:szCs w:val="26"/>
                <w:vertAlign w:val="subscript"/>
              </w:rPr>
              <w:t>2</w:t>
            </w:r>
            <w:r w:rsidRPr="00F61F84">
              <w:rPr>
                <w:sz w:val="26"/>
                <w:szCs w:val="26"/>
              </w:rPr>
              <w:t>SO</w:t>
            </w:r>
            <w:r w:rsidRPr="00F61F84">
              <w:rPr>
                <w:sz w:val="26"/>
                <w:szCs w:val="26"/>
                <w:vertAlign w:val="subscript"/>
              </w:rPr>
              <w:t>4</w:t>
            </w:r>
            <w:bookmarkEnd w:id="292"/>
          </w:p>
        </w:tc>
        <w:tc>
          <w:tcPr>
            <w:tcW w:w="696" w:type="pct"/>
          </w:tcPr>
          <w:p w:rsidR="0072093E" w:rsidRPr="00F61F84" w:rsidRDefault="0072093E" w:rsidP="00F61F84">
            <w:pPr>
              <w:spacing w:line="360" w:lineRule="auto"/>
              <w:jc w:val="center"/>
              <w:outlineLvl w:val="3"/>
              <w:rPr>
                <w:sz w:val="26"/>
                <w:szCs w:val="26"/>
              </w:rPr>
            </w:pPr>
            <w:bookmarkStart w:id="293" w:name="_Toc101950775"/>
            <w:r w:rsidRPr="00F61F84">
              <w:rPr>
                <w:sz w:val="26"/>
                <w:szCs w:val="26"/>
              </w:rPr>
              <w:t>Lỏng</w:t>
            </w:r>
            <w:bookmarkEnd w:id="293"/>
            <w:r w:rsidRPr="00F61F84">
              <w:rPr>
                <w:sz w:val="26"/>
                <w:szCs w:val="26"/>
              </w:rPr>
              <w:t xml:space="preserve"> </w:t>
            </w:r>
          </w:p>
        </w:tc>
        <w:tc>
          <w:tcPr>
            <w:tcW w:w="1136" w:type="pct"/>
          </w:tcPr>
          <w:p w:rsidR="0072093E" w:rsidRPr="00F61F84" w:rsidRDefault="0072093E" w:rsidP="00F61F84">
            <w:pPr>
              <w:spacing w:line="360" w:lineRule="auto"/>
              <w:jc w:val="center"/>
              <w:outlineLvl w:val="3"/>
              <w:rPr>
                <w:bCs/>
                <w:sz w:val="26"/>
                <w:szCs w:val="26"/>
              </w:rPr>
            </w:pPr>
            <w:bookmarkStart w:id="294" w:name="_Toc101950776"/>
            <w:r w:rsidRPr="00F61F84">
              <w:rPr>
                <w:sz w:val="26"/>
                <w:szCs w:val="26"/>
              </w:rPr>
              <w:t>tạo tính chất điện giải anod</w:t>
            </w:r>
            <w:bookmarkEnd w:id="294"/>
          </w:p>
          <w:p w:rsidR="0072093E" w:rsidRPr="00F61F84" w:rsidRDefault="0072093E" w:rsidP="00F61F84">
            <w:pPr>
              <w:spacing w:line="360" w:lineRule="auto"/>
              <w:jc w:val="center"/>
              <w:rPr>
                <w:sz w:val="26"/>
                <w:szCs w:val="26"/>
              </w:rPr>
            </w:pPr>
          </w:p>
        </w:tc>
        <w:tc>
          <w:tcPr>
            <w:tcW w:w="342" w:type="pct"/>
            <w:vMerge/>
            <w:vAlign w:val="center"/>
          </w:tcPr>
          <w:p w:rsidR="0072093E" w:rsidRPr="00F61F84" w:rsidRDefault="0072093E" w:rsidP="00F61F84">
            <w:pPr>
              <w:spacing w:line="360" w:lineRule="auto"/>
              <w:jc w:val="center"/>
              <w:outlineLvl w:val="3"/>
              <w:rPr>
                <w:bCs/>
                <w:sz w:val="26"/>
                <w:szCs w:val="26"/>
              </w:rPr>
            </w:pPr>
          </w:p>
        </w:tc>
      </w:tr>
      <w:tr w:rsidR="0072093E" w:rsidRPr="00F61F84" w:rsidTr="0072093E">
        <w:trPr>
          <w:trHeight w:val="270"/>
          <w:jc w:val="center"/>
        </w:trPr>
        <w:tc>
          <w:tcPr>
            <w:tcW w:w="195" w:type="pct"/>
            <w:vAlign w:val="center"/>
          </w:tcPr>
          <w:p w:rsidR="0072093E" w:rsidRPr="00F61F84" w:rsidRDefault="0072093E" w:rsidP="00F61F84">
            <w:pPr>
              <w:tabs>
                <w:tab w:val="left" w:pos="567"/>
              </w:tabs>
              <w:spacing w:line="360" w:lineRule="auto"/>
              <w:jc w:val="center"/>
              <w:rPr>
                <w:sz w:val="26"/>
                <w:szCs w:val="26"/>
                <w:lang w:val="it-IT"/>
              </w:rPr>
            </w:pPr>
            <w:r w:rsidRPr="00F61F84">
              <w:rPr>
                <w:sz w:val="26"/>
                <w:szCs w:val="26"/>
                <w:lang w:val="it-IT"/>
              </w:rPr>
              <w:t>5</w:t>
            </w:r>
          </w:p>
        </w:tc>
        <w:tc>
          <w:tcPr>
            <w:tcW w:w="931" w:type="pct"/>
            <w:vAlign w:val="center"/>
          </w:tcPr>
          <w:p w:rsidR="0072093E" w:rsidRPr="00F61F84" w:rsidRDefault="0072093E" w:rsidP="00F61F84">
            <w:pPr>
              <w:spacing w:line="360" w:lineRule="auto"/>
              <w:outlineLvl w:val="3"/>
              <w:rPr>
                <w:sz w:val="26"/>
                <w:szCs w:val="26"/>
              </w:rPr>
            </w:pPr>
            <w:bookmarkStart w:id="295" w:name="_Toc101950777"/>
            <w:r w:rsidRPr="00F61F84">
              <w:rPr>
                <w:sz w:val="26"/>
                <w:szCs w:val="26"/>
              </w:rPr>
              <w:t>Chất tạo dẫn điện giải - BCS</w:t>
            </w:r>
            <w:bookmarkEnd w:id="295"/>
          </w:p>
        </w:tc>
        <w:tc>
          <w:tcPr>
            <w:tcW w:w="425" w:type="pct"/>
          </w:tcPr>
          <w:p w:rsidR="0072093E" w:rsidRPr="00F61F84" w:rsidRDefault="0072093E" w:rsidP="00F61F84">
            <w:pPr>
              <w:spacing w:line="360" w:lineRule="auto"/>
              <w:jc w:val="center"/>
              <w:rPr>
                <w:sz w:val="26"/>
                <w:szCs w:val="26"/>
              </w:rPr>
            </w:pPr>
            <w:r w:rsidRPr="00F61F84">
              <w:rPr>
                <w:iCs/>
                <w:sz w:val="26"/>
                <w:szCs w:val="26"/>
                <w:lang w:val="nb-NO"/>
              </w:rPr>
              <w:t>Tấn/năm</w:t>
            </w:r>
          </w:p>
        </w:tc>
        <w:tc>
          <w:tcPr>
            <w:tcW w:w="478" w:type="pct"/>
            <w:vAlign w:val="center"/>
          </w:tcPr>
          <w:p w:rsidR="0072093E" w:rsidRPr="00F61F84" w:rsidRDefault="0072093E" w:rsidP="00F61F84">
            <w:pPr>
              <w:spacing w:line="360" w:lineRule="auto"/>
              <w:jc w:val="center"/>
              <w:outlineLvl w:val="3"/>
              <w:rPr>
                <w:iCs/>
                <w:sz w:val="26"/>
                <w:szCs w:val="26"/>
                <w:lang w:val="nb-NO"/>
              </w:rPr>
            </w:pPr>
            <w:bookmarkStart w:id="296" w:name="_Toc101950778"/>
            <w:r w:rsidRPr="00F61F84">
              <w:rPr>
                <w:iCs/>
                <w:sz w:val="26"/>
                <w:szCs w:val="26"/>
                <w:lang w:val="nb-NO"/>
              </w:rPr>
              <w:t>1</w:t>
            </w:r>
            <w:bookmarkEnd w:id="296"/>
          </w:p>
        </w:tc>
        <w:tc>
          <w:tcPr>
            <w:tcW w:w="797" w:type="pct"/>
          </w:tcPr>
          <w:p w:rsidR="0072093E" w:rsidRPr="00F61F84" w:rsidRDefault="0072093E" w:rsidP="00F61F84">
            <w:pPr>
              <w:spacing w:line="360" w:lineRule="auto"/>
              <w:jc w:val="center"/>
              <w:rPr>
                <w:sz w:val="26"/>
                <w:szCs w:val="26"/>
                <w:vertAlign w:val="subscript"/>
              </w:rPr>
            </w:pPr>
            <w:r w:rsidRPr="00F61F84">
              <w:rPr>
                <w:sz w:val="26"/>
                <w:szCs w:val="26"/>
              </w:rPr>
              <w:t>C</w:t>
            </w:r>
            <w:r w:rsidRPr="00F61F84">
              <w:rPr>
                <w:sz w:val="26"/>
                <w:szCs w:val="26"/>
                <w:vertAlign w:val="subscript"/>
              </w:rPr>
              <w:t>6</w:t>
            </w:r>
            <w:r w:rsidRPr="00F61F84">
              <w:rPr>
                <w:sz w:val="26"/>
                <w:szCs w:val="26"/>
              </w:rPr>
              <w:t>H</w:t>
            </w:r>
            <w:r w:rsidRPr="00F61F84">
              <w:rPr>
                <w:sz w:val="26"/>
                <w:szCs w:val="26"/>
                <w:vertAlign w:val="subscript"/>
              </w:rPr>
              <w:t>14</w:t>
            </w:r>
            <w:r w:rsidRPr="00F61F84">
              <w:rPr>
                <w:sz w:val="26"/>
                <w:szCs w:val="26"/>
              </w:rPr>
              <w:t>O</w:t>
            </w:r>
            <w:r w:rsidRPr="00F61F84">
              <w:rPr>
                <w:sz w:val="26"/>
                <w:szCs w:val="26"/>
                <w:vertAlign w:val="subscript"/>
              </w:rPr>
              <w:t>2</w:t>
            </w:r>
          </w:p>
        </w:tc>
        <w:tc>
          <w:tcPr>
            <w:tcW w:w="696" w:type="pct"/>
          </w:tcPr>
          <w:p w:rsidR="0072093E" w:rsidRPr="00F61F84" w:rsidRDefault="0072093E" w:rsidP="00F61F84">
            <w:pPr>
              <w:spacing w:line="360" w:lineRule="auto"/>
              <w:jc w:val="center"/>
              <w:rPr>
                <w:sz w:val="26"/>
                <w:szCs w:val="26"/>
              </w:rPr>
            </w:pPr>
            <w:r w:rsidRPr="00F61F84">
              <w:rPr>
                <w:sz w:val="26"/>
                <w:szCs w:val="26"/>
              </w:rPr>
              <w:t>Lỏng</w:t>
            </w:r>
          </w:p>
        </w:tc>
        <w:tc>
          <w:tcPr>
            <w:tcW w:w="1136" w:type="pct"/>
          </w:tcPr>
          <w:p w:rsidR="0072093E" w:rsidRPr="00F61F84" w:rsidRDefault="0072093E" w:rsidP="00F61F84">
            <w:pPr>
              <w:spacing w:line="360" w:lineRule="auto"/>
              <w:jc w:val="center"/>
              <w:rPr>
                <w:sz w:val="26"/>
                <w:szCs w:val="26"/>
              </w:rPr>
            </w:pPr>
            <w:r w:rsidRPr="00F61F84">
              <w:rPr>
                <w:sz w:val="26"/>
                <w:szCs w:val="26"/>
              </w:rPr>
              <w:t xml:space="preserve">tạo tăng điện giải anod </w:t>
            </w:r>
          </w:p>
        </w:tc>
        <w:tc>
          <w:tcPr>
            <w:tcW w:w="342" w:type="pct"/>
            <w:vMerge/>
            <w:vAlign w:val="center"/>
          </w:tcPr>
          <w:p w:rsidR="0072093E" w:rsidRPr="00F61F84" w:rsidRDefault="0072093E" w:rsidP="00F61F84">
            <w:pPr>
              <w:spacing w:line="360" w:lineRule="auto"/>
              <w:jc w:val="center"/>
              <w:outlineLvl w:val="3"/>
              <w:rPr>
                <w:bCs/>
                <w:sz w:val="26"/>
                <w:szCs w:val="26"/>
              </w:rPr>
            </w:pPr>
          </w:p>
        </w:tc>
      </w:tr>
      <w:tr w:rsidR="0072093E" w:rsidRPr="00F61F84" w:rsidTr="0072093E">
        <w:trPr>
          <w:trHeight w:val="270"/>
          <w:jc w:val="center"/>
        </w:trPr>
        <w:tc>
          <w:tcPr>
            <w:tcW w:w="195" w:type="pct"/>
            <w:vAlign w:val="center"/>
          </w:tcPr>
          <w:p w:rsidR="0072093E" w:rsidRPr="00F61F84" w:rsidRDefault="0072093E" w:rsidP="00F61F84">
            <w:pPr>
              <w:tabs>
                <w:tab w:val="left" w:pos="567"/>
              </w:tabs>
              <w:spacing w:line="360" w:lineRule="auto"/>
              <w:jc w:val="center"/>
              <w:rPr>
                <w:sz w:val="26"/>
                <w:szCs w:val="26"/>
                <w:lang w:val="it-IT"/>
              </w:rPr>
            </w:pPr>
            <w:r w:rsidRPr="00F61F84">
              <w:rPr>
                <w:sz w:val="26"/>
                <w:szCs w:val="26"/>
                <w:lang w:val="it-IT"/>
              </w:rPr>
              <w:t>9</w:t>
            </w:r>
          </w:p>
        </w:tc>
        <w:tc>
          <w:tcPr>
            <w:tcW w:w="931" w:type="pct"/>
            <w:vAlign w:val="center"/>
          </w:tcPr>
          <w:p w:rsidR="0072093E" w:rsidRPr="00F61F84" w:rsidRDefault="0072093E" w:rsidP="00F61F84">
            <w:pPr>
              <w:spacing w:line="360" w:lineRule="auto"/>
              <w:outlineLvl w:val="3"/>
              <w:rPr>
                <w:sz w:val="26"/>
                <w:szCs w:val="26"/>
              </w:rPr>
            </w:pPr>
            <w:bookmarkStart w:id="297" w:name="_Toc101950791"/>
            <w:r w:rsidRPr="00F61F84">
              <w:rPr>
                <w:sz w:val="26"/>
                <w:szCs w:val="26"/>
              </w:rPr>
              <w:t>Natri Hydroxit - NaOH 98%</w:t>
            </w:r>
            <w:bookmarkEnd w:id="297"/>
          </w:p>
        </w:tc>
        <w:tc>
          <w:tcPr>
            <w:tcW w:w="425" w:type="pct"/>
          </w:tcPr>
          <w:p w:rsidR="0072093E" w:rsidRPr="00F61F84" w:rsidRDefault="0072093E" w:rsidP="00F61F84">
            <w:pPr>
              <w:spacing w:line="360" w:lineRule="auto"/>
              <w:jc w:val="center"/>
              <w:rPr>
                <w:sz w:val="26"/>
                <w:szCs w:val="26"/>
              </w:rPr>
            </w:pPr>
            <w:r w:rsidRPr="00F61F84">
              <w:rPr>
                <w:iCs/>
                <w:sz w:val="26"/>
                <w:szCs w:val="26"/>
                <w:lang w:val="nb-NO"/>
              </w:rPr>
              <w:t>Tấn/năm</w:t>
            </w:r>
          </w:p>
        </w:tc>
        <w:tc>
          <w:tcPr>
            <w:tcW w:w="478" w:type="pct"/>
            <w:vAlign w:val="center"/>
          </w:tcPr>
          <w:p w:rsidR="0072093E" w:rsidRPr="00F61F84" w:rsidRDefault="0072093E" w:rsidP="00F61F84">
            <w:pPr>
              <w:spacing w:line="360" w:lineRule="auto"/>
              <w:jc w:val="center"/>
              <w:outlineLvl w:val="3"/>
              <w:rPr>
                <w:iCs/>
                <w:sz w:val="26"/>
                <w:szCs w:val="26"/>
                <w:lang w:val="nb-NO"/>
              </w:rPr>
            </w:pPr>
            <w:bookmarkStart w:id="298" w:name="_Toc101950792"/>
            <w:r w:rsidRPr="00F61F84">
              <w:rPr>
                <w:iCs/>
                <w:sz w:val="26"/>
                <w:szCs w:val="26"/>
                <w:lang w:val="nb-NO"/>
              </w:rPr>
              <w:t>115</w:t>
            </w:r>
            <w:bookmarkEnd w:id="298"/>
          </w:p>
        </w:tc>
        <w:tc>
          <w:tcPr>
            <w:tcW w:w="797" w:type="pct"/>
          </w:tcPr>
          <w:p w:rsidR="0072093E" w:rsidRPr="00F61F84" w:rsidRDefault="0072093E" w:rsidP="00F61F84">
            <w:pPr>
              <w:spacing w:line="360" w:lineRule="auto"/>
              <w:jc w:val="center"/>
              <w:outlineLvl w:val="3"/>
              <w:rPr>
                <w:sz w:val="26"/>
                <w:szCs w:val="26"/>
              </w:rPr>
            </w:pPr>
            <w:bookmarkStart w:id="299" w:name="_Toc101950793"/>
            <w:r w:rsidRPr="00F61F84">
              <w:rPr>
                <w:sz w:val="26"/>
                <w:szCs w:val="26"/>
              </w:rPr>
              <w:t>NaOH 98%</w:t>
            </w:r>
            <w:bookmarkEnd w:id="299"/>
          </w:p>
        </w:tc>
        <w:tc>
          <w:tcPr>
            <w:tcW w:w="696" w:type="pct"/>
          </w:tcPr>
          <w:p w:rsidR="0072093E" w:rsidRPr="00F61F84" w:rsidRDefault="0072093E" w:rsidP="00F61F84">
            <w:pPr>
              <w:spacing w:line="360" w:lineRule="auto"/>
              <w:jc w:val="center"/>
              <w:rPr>
                <w:sz w:val="26"/>
                <w:szCs w:val="26"/>
              </w:rPr>
            </w:pPr>
            <w:r w:rsidRPr="00F61F84">
              <w:rPr>
                <w:sz w:val="26"/>
                <w:szCs w:val="26"/>
              </w:rPr>
              <w:t>Lỏng</w:t>
            </w:r>
          </w:p>
        </w:tc>
        <w:tc>
          <w:tcPr>
            <w:tcW w:w="1136" w:type="pct"/>
          </w:tcPr>
          <w:p w:rsidR="0072093E" w:rsidRPr="00F61F84" w:rsidRDefault="0072093E" w:rsidP="00F61F84">
            <w:pPr>
              <w:spacing w:line="360" w:lineRule="auto"/>
              <w:jc w:val="center"/>
              <w:outlineLvl w:val="3"/>
              <w:rPr>
                <w:bCs/>
                <w:sz w:val="26"/>
                <w:szCs w:val="26"/>
              </w:rPr>
            </w:pPr>
            <w:bookmarkStart w:id="300" w:name="_Toc101950794"/>
            <w:r w:rsidRPr="00F61F84">
              <w:rPr>
                <w:sz w:val="26"/>
                <w:szCs w:val="26"/>
              </w:rPr>
              <w:t>xử lý nước thải, rửa khuôn</w:t>
            </w:r>
            <w:bookmarkEnd w:id="300"/>
          </w:p>
          <w:p w:rsidR="0072093E" w:rsidRPr="00F61F84" w:rsidRDefault="0072093E" w:rsidP="00F61F84">
            <w:pPr>
              <w:spacing w:line="360" w:lineRule="auto"/>
              <w:jc w:val="center"/>
              <w:rPr>
                <w:sz w:val="26"/>
                <w:szCs w:val="26"/>
              </w:rPr>
            </w:pPr>
          </w:p>
        </w:tc>
        <w:tc>
          <w:tcPr>
            <w:tcW w:w="342" w:type="pct"/>
            <w:vMerge/>
            <w:vAlign w:val="center"/>
          </w:tcPr>
          <w:p w:rsidR="0072093E" w:rsidRPr="00F61F84" w:rsidRDefault="0072093E" w:rsidP="00F61F84">
            <w:pPr>
              <w:spacing w:line="360" w:lineRule="auto"/>
              <w:jc w:val="center"/>
              <w:outlineLvl w:val="3"/>
              <w:rPr>
                <w:bCs/>
                <w:sz w:val="26"/>
                <w:szCs w:val="26"/>
              </w:rPr>
            </w:pPr>
          </w:p>
        </w:tc>
      </w:tr>
      <w:tr w:rsidR="0072093E" w:rsidRPr="00F61F84" w:rsidTr="0072093E">
        <w:trPr>
          <w:trHeight w:val="270"/>
          <w:jc w:val="center"/>
        </w:trPr>
        <w:tc>
          <w:tcPr>
            <w:tcW w:w="195" w:type="pct"/>
            <w:vAlign w:val="center"/>
          </w:tcPr>
          <w:p w:rsidR="0072093E" w:rsidRPr="00F61F84" w:rsidRDefault="0072093E" w:rsidP="00F61F84">
            <w:pPr>
              <w:tabs>
                <w:tab w:val="left" w:pos="567"/>
              </w:tabs>
              <w:spacing w:line="360" w:lineRule="auto"/>
              <w:jc w:val="center"/>
              <w:rPr>
                <w:sz w:val="26"/>
                <w:szCs w:val="26"/>
                <w:lang w:val="it-IT"/>
              </w:rPr>
            </w:pPr>
            <w:r w:rsidRPr="00F61F84">
              <w:rPr>
                <w:sz w:val="26"/>
                <w:szCs w:val="26"/>
                <w:lang w:val="it-IT"/>
              </w:rPr>
              <w:t>10</w:t>
            </w:r>
          </w:p>
        </w:tc>
        <w:tc>
          <w:tcPr>
            <w:tcW w:w="931" w:type="pct"/>
            <w:vAlign w:val="center"/>
          </w:tcPr>
          <w:p w:rsidR="0072093E" w:rsidRPr="00F61F84" w:rsidRDefault="0072093E" w:rsidP="00F61F84">
            <w:pPr>
              <w:spacing w:line="360" w:lineRule="auto"/>
              <w:outlineLvl w:val="3"/>
              <w:rPr>
                <w:sz w:val="26"/>
                <w:szCs w:val="26"/>
              </w:rPr>
            </w:pPr>
            <w:bookmarkStart w:id="301" w:name="_Toc101950795"/>
            <w:r w:rsidRPr="00F61F84">
              <w:rPr>
                <w:sz w:val="26"/>
                <w:szCs w:val="26"/>
              </w:rPr>
              <w:t xml:space="preserve">Niken Sunphate </w:t>
            </w:r>
            <w:r w:rsidR="007E2977">
              <w:rPr>
                <w:sz w:val="26"/>
                <w:szCs w:val="26"/>
              </w:rPr>
              <w:t>hexahydrate</w:t>
            </w:r>
            <w:r w:rsidRPr="00F61F84">
              <w:rPr>
                <w:sz w:val="26"/>
                <w:szCs w:val="26"/>
              </w:rPr>
              <w:t>- NiSO</w:t>
            </w:r>
            <w:r w:rsidRPr="00F61F84">
              <w:rPr>
                <w:sz w:val="26"/>
                <w:szCs w:val="26"/>
                <w:vertAlign w:val="subscript"/>
              </w:rPr>
              <w:t>4</w:t>
            </w:r>
            <w:bookmarkEnd w:id="301"/>
            <w:r w:rsidR="001A250A">
              <w:rPr>
                <w:sz w:val="26"/>
                <w:szCs w:val="26"/>
              </w:rPr>
              <w:t>.6H</w:t>
            </w:r>
            <w:r w:rsidR="001A250A">
              <w:rPr>
                <w:sz w:val="26"/>
                <w:szCs w:val="26"/>
                <w:vertAlign w:val="subscript"/>
              </w:rPr>
              <w:t>2</w:t>
            </w:r>
            <w:r w:rsidR="001A250A">
              <w:rPr>
                <w:sz w:val="26"/>
                <w:szCs w:val="26"/>
              </w:rPr>
              <w:t>SO</w:t>
            </w:r>
            <w:r w:rsidR="001A250A">
              <w:rPr>
                <w:sz w:val="26"/>
                <w:szCs w:val="26"/>
                <w:vertAlign w:val="subscript"/>
              </w:rPr>
              <w:t>4</w:t>
            </w:r>
            <w:r w:rsidRPr="00F61F84">
              <w:rPr>
                <w:sz w:val="26"/>
                <w:szCs w:val="26"/>
              </w:rPr>
              <w:t xml:space="preserve"> </w:t>
            </w:r>
          </w:p>
        </w:tc>
        <w:tc>
          <w:tcPr>
            <w:tcW w:w="425" w:type="pct"/>
          </w:tcPr>
          <w:p w:rsidR="0072093E" w:rsidRPr="00F61F84" w:rsidRDefault="0072093E" w:rsidP="00F61F84">
            <w:pPr>
              <w:spacing w:line="360" w:lineRule="auto"/>
              <w:jc w:val="center"/>
              <w:rPr>
                <w:sz w:val="26"/>
                <w:szCs w:val="26"/>
              </w:rPr>
            </w:pPr>
            <w:r w:rsidRPr="00F61F84">
              <w:rPr>
                <w:iCs/>
                <w:sz w:val="26"/>
                <w:szCs w:val="26"/>
                <w:lang w:val="nb-NO"/>
              </w:rPr>
              <w:t>Tấn/năm</w:t>
            </w:r>
          </w:p>
        </w:tc>
        <w:tc>
          <w:tcPr>
            <w:tcW w:w="478" w:type="pct"/>
            <w:vAlign w:val="center"/>
          </w:tcPr>
          <w:p w:rsidR="0072093E" w:rsidRPr="00F61F84" w:rsidRDefault="0072093E" w:rsidP="00F61F84">
            <w:pPr>
              <w:spacing w:line="360" w:lineRule="auto"/>
              <w:jc w:val="center"/>
              <w:outlineLvl w:val="3"/>
              <w:rPr>
                <w:iCs/>
                <w:sz w:val="26"/>
                <w:szCs w:val="26"/>
                <w:lang w:val="nb-NO"/>
              </w:rPr>
            </w:pPr>
            <w:bookmarkStart w:id="302" w:name="_Toc101950796"/>
            <w:r w:rsidRPr="00F61F84">
              <w:rPr>
                <w:iCs/>
                <w:sz w:val="26"/>
                <w:szCs w:val="26"/>
                <w:lang w:val="nb-NO"/>
              </w:rPr>
              <w:t>1</w:t>
            </w:r>
            <w:bookmarkEnd w:id="302"/>
          </w:p>
        </w:tc>
        <w:tc>
          <w:tcPr>
            <w:tcW w:w="797" w:type="pct"/>
          </w:tcPr>
          <w:p w:rsidR="0072093E" w:rsidRPr="00F61F84" w:rsidRDefault="001A250A" w:rsidP="00F61F84">
            <w:pPr>
              <w:spacing w:line="360" w:lineRule="auto"/>
              <w:jc w:val="center"/>
              <w:outlineLvl w:val="3"/>
              <w:rPr>
                <w:sz w:val="26"/>
                <w:szCs w:val="26"/>
              </w:rPr>
            </w:pPr>
            <w:r w:rsidRPr="00F61F84">
              <w:rPr>
                <w:sz w:val="26"/>
                <w:szCs w:val="26"/>
              </w:rPr>
              <w:t>NiSO</w:t>
            </w:r>
            <w:r w:rsidRPr="00F61F84">
              <w:rPr>
                <w:sz w:val="26"/>
                <w:szCs w:val="26"/>
                <w:vertAlign w:val="subscript"/>
              </w:rPr>
              <w:t>4</w:t>
            </w:r>
            <w:r>
              <w:rPr>
                <w:sz w:val="26"/>
                <w:szCs w:val="26"/>
              </w:rPr>
              <w:t>.6H</w:t>
            </w:r>
            <w:r>
              <w:rPr>
                <w:sz w:val="26"/>
                <w:szCs w:val="26"/>
                <w:vertAlign w:val="subscript"/>
              </w:rPr>
              <w:t>2</w:t>
            </w:r>
            <w:r>
              <w:rPr>
                <w:sz w:val="26"/>
                <w:szCs w:val="26"/>
              </w:rPr>
              <w:t>SO</w:t>
            </w:r>
            <w:r>
              <w:rPr>
                <w:sz w:val="26"/>
                <w:szCs w:val="26"/>
                <w:vertAlign w:val="subscript"/>
              </w:rPr>
              <w:t>4</w:t>
            </w:r>
          </w:p>
        </w:tc>
        <w:tc>
          <w:tcPr>
            <w:tcW w:w="696" w:type="pct"/>
          </w:tcPr>
          <w:p w:rsidR="0072093E" w:rsidRPr="00F61F84" w:rsidRDefault="0072093E" w:rsidP="00F61F84">
            <w:pPr>
              <w:spacing w:line="360" w:lineRule="auto"/>
              <w:jc w:val="center"/>
              <w:rPr>
                <w:sz w:val="26"/>
                <w:szCs w:val="26"/>
              </w:rPr>
            </w:pPr>
            <w:r w:rsidRPr="00F61F84">
              <w:rPr>
                <w:sz w:val="26"/>
                <w:szCs w:val="26"/>
              </w:rPr>
              <w:t>Lỏng</w:t>
            </w:r>
          </w:p>
        </w:tc>
        <w:tc>
          <w:tcPr>
            <w:tcW w:w="1136" w:type="pct"/>
          </w:tcPr>
          <w:p w:rsidR="0072093E" w:rsidRPr="00F61F84" w:rsidRDefault="0072093E" w:rsidP="00F61F84">
            <w:pPr>
              <w:spacing w:line="360" w:lineRule="auto"/>
              <w:jc w:val="center"/>
              <w:outlineLvl w:val="3"/>
              <w:rPr>
                <w:bCs/>
                <w:sz w:val="26"/>
                <w:szCs w:val="26"/>
              </w:rPr>
            </w:pPr>
            <w:bookmarkStart w:id="303" w:name="_Toc101950798"/>
            <w:r w:rsidRPr="00F61F84">
              <w:rPr>
                <w:sz w:val="26"/>
                <w:szCs w:val="26"/>
              </w:rPr>
              <w:t>tạo màu nâu đậm</w:t>
            </w:r>
            <w:bookmarkEnd w:id="303"/>
          </w:p>
          <w:p w:rsidR="0072093E" w:rsidRPr="00F61F84" w:rsidRDefault="0072093E" w:rsidP="00F61F84">
            <w:pPr>
              <w:spacing w:line="360" w:lineRule="auto"/>
              <w:ind w:firstLine="720"/>
              <w:rPr>
                <w:sz w:val="26"/>
                <w:szCs w:val="26"/>
              </w:rPr>
            </w:pPr>
          </w:p>
        </w:tc>
        <w:tc>
          <w:tcPr>
            <w:tcW w:w="342" w:type="pct"/>
            <w:vMerge/>
            <w:vAlign w:val="center"/>
          </w:tcPr>
          <w:p w:rsidR="0072093E" w:rsidRPr="00F61F84" w:rsidRDefault="0072093E" w:rsidP="00F61F84">
            <w:pPr>
              <w:spacing w:line="360" w:lineRule="auto"/>
              <w:jc w:val="center"/>
              <w:outlineLvl w:val="3"/>
              <w:rPr>
                <w:bCs/>
                <w:sz w:val="26"/>
                <w:szCs w:val="26"/>
              </w:rPr>
            </w:pPr>
          </w:p>
        </w:tc>
      </w:tr>
      <w:tr w:rsidR="0072093E" w:rsidRPr="00F61F84" w:rsidTr="0072093E">
        <w:trPr>
          <w:trHeight w:val="270"/>
          <w:jc w:val="center"/>
        </w:trPr>
        <w:tc>
          <w:tcPr>
            <w:tcW w:w="195" w:type="pct"/>
            <w:vAlign w:val="center"/>
          </w:tcPr>
          <w:p w:rsidR="0072093E" w:rsidRPr="00F61F84" w:rsidRDefault="0072093E" w:rsidP="00F61F84">
            <w:pPr>
              <w:tabs>
                <w:tab w:val="left" w:pos="567"/>
              </w:tabs>
              <w:spacing w:line="360" w:lineRule="auto"/>
              <w:jc w:val="center"/>
              <w:rPr>
                <w:sz w:val="26"/>
                <w:szCs w:val="26"/>
                <w:lang w:val="it-IT"/>
              </w:rPr>
            </w:pPr>
            <w:r w:rsidRPr="00F61F84">
              <w:rPr>
                <w:sz w:val="26"/>
                <w:szCs w:val="26"/>
                <w:lang w:val="it-IT"/>
              </w:rPr>
              <w:lastRenderedPageBreak/>
              <w:t>11</w:t>
            </w:r>
          </w:p>
        </w:tc>
        <w:tc>
          <w:tcPr>
            <w:tcW w:w="931" w:type="pct"/>
            <w:vAlign w:val="center"/>
          </w:tcPr>
          <w:p w:rsidR="0072093E" w:rsidRPr="00F61F84" w:rsidRDefault="0072093E" w:rsidP="00F61F84">
            <w:pPr>
              <w:spacing w:line="360" w:lineRule="auto"/>
              <w:outlineLvl w:val="3"/>
              <w:rPr>
                <w:sz w:val="26"/>
                <w:szCs w:val="26"/>
              </w:rPr>
            </w:pPr>
            <w:bookmarkStart w:id="304" w:name="_Toc101950799"/>
            <w:r w:rsidRPr="00F61F84">
              <w:rPr>
                <w:sz w:val="26"/>
                <w:szCs w:val="26"/>
              </w:rPr>
              <w:t>Thiếc Sunphat - SnSO</w:t>
            </w:r>
            <w:r w:rsidRPr="00F61F84">
              <w:rPr>
                <w:sz w:val="26"/>
                <w:szCs w:val="26"/>
                <w:vertAlign w:val="subscript"/>
              </w:rPr>
              <w:t>4</w:t>
            </w:r>
            <w:bookmarkEnd w:id="304"/>
            <w:r w:rsidRPr="00F61F84">
              <w:rPr>
                <w:sz w:val="26"/>
                <w:szCs w:val="26"/>
              </w:rPr>
              <w:t xml:space="preserve"> </w:t>
            </w:r>
          </w:p>
        </w:tc>
        <w:tc>
          <w:tcPr>
            <w:tcW w:w="425" w:type="pct"/>
          </w:tcPr>
          <w:p w:rsidR="0072093E" w:rsidRPr="00F61F84" w:rsidRDefault="0072093E" w:rsidP="00F61F84">
            <w:pPr>
              <w:spacing w:line="360" w:lineRule="auto"/>
              <w:jc w:val="center"/>
              <w:rPr>
                <w:sz w:val="26"/>
                <w:szCs w:val="26"/>
              </w:rPr>
            </w:pPr>
            <w:r w:rsidRPr="00F61F84">
              <w:rPr>
                <w:iCs/>
                <w:sz w:val="26"/>
                <w:szCs w:val="26"/>
                <w:lang w:val="nb-NO"/>
              </w:rPr>
              <w:t>Tấn/năm</w:t>
            </w:r>
          </w:p>
        </w:tc>
        <w:tc>
          <w:tcPr>
            <w:tcW w:w="478" w:type="pct"/>
            <w:vAlign w:val="center"/>
          </w:tcPr>
          <w:p w:rsidR="0072093E" w:rsidRPr="00F61F84" w:rsidRDefault="0072093E" w:rsidP="00F61F84">
            <w:pPr>
              <w:spacing w:line="360" w:lineRule="auto"/>
              <w:jc w:val="center"/>
              <w:outlineLvl w:val="3"/>
              <w:rPr>
                <w:iCs/>
                <w:sz w:val="26"/>
                <w:szCs w:val="26"/>
                <w:lang w:val="nb-NO"/>
              </w:rPr>
            </w:pPr>
            <w:bookmarkStart w:id="305" w:name="_Toc101950800"/>
            <w:r w:rsidRPr="00F61F84">
              <w:rPr>
                <w:iCs/>
                <w:sz w:val="26"/>
                <w:szCs w:val="26"/>
                <w:lang w:val="nb-NO"/>
              </w:rPr>
              <w:t>1</w:t>
            </w:r>
            <w:bookmarkEnd w:id="305"/>
          </w:p>
        </w:tc>
        <w:tc>
          <w:tcPr>
            <w:tcW w:w="797" w:type="pct"/>
          </w:tcPr>
          <w:p w:rsidR="0072093E" w:rsidRPr="00F61F84" w:rsidRDefault="0072093E" w:rsidP="00F61F84">
            <w:pPr>
              <w:spacing w:line="360" w:lineRule="auto"/>
              <w:jc w:val="center"/>
              <w:outlineLvl w:val="3"/>
              <w:rPr>
                <w:sz w:val="26"/>
                <w:szCs w:val="26"/>
              </w:rPr>
            </w:pPr>
            <w:bookmarkStart w:id="306" w:name="_Toc101950801"/>
            <w:r w:rsidRPr="00F61F84">
              <w:rPr>
                <w:sz w:val="26"/>
                <w:szCs w:val="26"/>
              </w:rPr>
              <w:t>SnSO</w:t>
            </w:r>
            <w:r w:rsidRPr="00F61F84">
              <w:rPr>
                <w:sz w:val="26"/>
                <w:szCs w:val="26"/>
                <w:vertAlign w:val="subscript"/>
              </w:rPr>
              <w:t>4</w:t>
            </w:r>
            <w:bookmarkEnd w:id="306"/>
          </w:p>
        </w:tc>
        <w:tc>
          <w:tcPr>
            <w:tcW w:w="696" w:type="pct"/>
          </w:tcPr>
          <w:p w:rsidR="0072093E" w:rsidRPr="00F61F84" w:rsidRDefault="0072093E" w:rsidP="00F61F84">
            <w:pPr>
              <w:spacing w:line="360" w:lineRule="auto"/>
              <w:jc w:val="center"/>
              <w:rPr>
                <w:sz w:val="26"/>
                <w:szCs w:val="26"/>
              </w:rPr>
            </w:pPr>
            <w:r w:rsidRPr="00F61F84">
              <w:rPr>
                <w:sz w:val="26"/>
                <w:szCs w:val="26"/>
              </w:rPr>
              <w:t>Lỏng</w:t>
            </w:r>
          </w:p>
        </w:tc>
        <w:tc>
          <w:tcPr>
            <w:tcW w:w="1136" w:type="pct"/>
          </w:tcPr>
          <w:p w:rsidR="0072093E" w:rsidRPr="00F61F84" w:rsidRDefault="0072093E" w:rsidP="00F61F84">
            <w:pPr>
              <w:spacing w:line="360" w:lineRule="auto"/>
              <w:jc w:val="center"/>
              <w:outlineLvl w:val="3"/>
              <w:rPr>
                <w:bCs/>
                <w:sz w:val="26"/>
                <w:szCs w:val="26"/>
              </w:rPr>
            </w:pPr>
            <w:bookmarkStart w:id="307" w:name="_Toc101950802"/>
            <w:r w:rsidRPr="00F61F84">
              <w:rPr>
                <w:sz w:val="26"/>
                <w:szCs w:val="26"/>
              </w:rPr>
              <w:t>tạo màu nâu nhạt</w:t>
            </w:r>
            <w:bookmarkEnd w:id="307"/>
          </w:p>
          <w:p w:rsidR="0072093E" w:rsidRPr="00F61F84" w:rsidRDefault="0072093E" w:rsidP="00F61F84">
            <w:pPr>
              <w:spacing w:line="360" w:lineRule="auto"/>
              <w:jc w:val="center"/>
              <w:rPr>
                <w:sz w:val="26"/>
                <w:szCs w:val="26"/>
              </w:rPr>
            </w:pPr>
          </w:p>
        </w:tc>
        <w:tc>
          <w:tcPr>
            <w:tcW w:w="342" w:type="pct"/>
            <w:vMerge/>
            <w:vAlign w:val="center"/>
          </w:tcPr>
          <w:p w:rsidR="0072093E" w:rsidRPr="00F61F84" w:rsidRDefault="0072093E" w:rsidP="00F61F84">
            <w:pPr>
              <w:spacing w:line="360" w:lineRule="auto"/>
              <w:jc w:val="center"/>
              <w:outlineLvl w:val="3"/>
              <w:rPr>
                <w:bCs/>
                <w:sz w:val="26"/>
                <w:szCs w:val="26"/>
              </w:rPr>
            </w:pPr>
          </w:p>
        </w:tc>
      </w:tr>
      <w:tr w:rsidR="0072093E" w:rsidRPr="00F61F84" w:rsidTr="0072093E">
        <w:trPr>
          <w:trHeight w:val="270"/>
          <w:jc w:val="center"/>
        </w:trPr>
        <w:tc>
          <w:tcPr>
            <w:tcW w:w="195" w:type="pct"/>
            <w:vAlign w:val="center"/>
          </w:tcPr>
          <w:p w:rsidR="0072093E" w:rsidRPr="00F61F84" w:rsidRDefault="0072093E" w:rsidP="00F61F84">
            <w:pPr>
              <w:tabs>
                <w:tab w:val="left" w:pos="567"/>
              </w:tabs>
              <w:spacing w:line="360" w:lineRule="auto"/>
              <w:jc w:val="center"/>
              <w:rPr>
                <w:sz w:val="26"/>
                <w:szCs w:val="26"/>
                <w:lang w:val="it-IT"/>
              </w:rPr>
            </w:pPr>
            <w:r w:rsidRPr="00F61F84">
              <w:rPr>
                <w:sz w:val="26"/>
                <w:szCs w:val="26"/>
                <w:lang w:val="it-IT"/>
              </w:rPr>
              <w:t>12</w:t>
            </w:r>
          </w:p>
        </w:tc>
        <w:tc>
          <w:tcPr>
            <w:tcW w:w="931" w:type="pct"/>
            <w:vAlign w:val="center"/>
          </w:tcPr>
          <w:p w:rsidR="0072093E" w:rsidRPr="00F61F84" w:rsidRDefault="0072093E" w:rsidP="00F61F84">
            <w:pPr>
              <w:spacing w:line="360" w:lineRule="auto"/>
              <w:outlineLvl w:val="3"/>
              <w:rPr>
                <w:sz w:val="26"/>
                <w:szCs w:val="26"/>
              </w:rPr>
            </w:pPr>
            <w:bookmarkStart w:id="308" w:name="_Toc101950803"/>
            <w:r w:rsidRPr="00F61F84">
              <w:rPr>
                <w:sz w:val="26"/>
                <w:szCs w:val="26"/>
              </w:rPr>
              <w:t>Chất tạo màu</w:t>
            </w:r>
            <w:bookmarkEnd w:id="308"/>
            <w:r w:rsidR="007E2977">
              <w:rPr>
                <w:sz w:val="26"/>
                <w:szCs w:val="26"/>
              </w:rPr>
              <w:t xml:space="preserve"> vàng kim</w:t>
            </w:r>
          </w:p>
        </w:tc>
        <w:tc>
          <w:tcPr>
            <w:tcW w:w="425" w:type="pct"/>
          </w:tcPr>
          <w:p w:rsidR="0072093E" w:rsidRPr="00F61F84" w:rsidRDefault="0072093E" w:rsidP="00F61F84">
            <w:pPr>
              <w:spacing w:line="360" w:lineRule="auto"/>
              <w:jc w:val="center"/>
              <w:rPr>
                <w:sz w:val="26"/>
                <w:szCs w:val="26"/>
              </w:rPr>
            </w:pPr>
            <w:r w:rsidRPr="00F61F84">
              <w:rPr>
                <w:iCs/>
                <w:sz w:val="26"/>
                <w:szCs w:val="26"/>
                <w:lang w:val="nb-NO"/>
              </w:rPr>
              <w:t>Tấn/năm</w:t>
            </w:r>
          </w:p>
        </w:tc>
        <w:tc>
          <w:tcPr>
            <w:tcW w:w="478" w:type="pct"/>
            <w:vAlign w:val="center"/>
          </w:tcPr>
          <w:p w:rsidR="0072093E" w:rsidRPr="00F61F84" w:rsidRDefault="0072093E" w:rsidP="00F61F84">
            <w:pPr>
              <w:spacing w:line="360" w:lineRule="auto"/>
              <w:jc w:val="center"/>
              <w:outlineLvl w:val="3"/>
              <w:rPr>
                <w:iCs/>
                <w:sz w:val="26"/>
                <w:szCs w:val="26"/>
                <w:lang w:val="nb-NO"/>
              </w:rPr>
            </w:pPr>
            <w:bookmarkStart w:id="309" w:name="_Toc101950804"/>
            <w:r w:rsidRPr="00F61F84">
              <w:rPr>
                <w:iCs/>
                <w:sz w:val="26"/>
                <w:szCs w:val="26"/>
                <w:lang w:val="nb-NO"/>
              </w:rPr>
              <w:t>1</w:t>
            </w:r>
            <w:bookmarkEnd w:id="309"/>
          </w:p>
        </w:tc>
        <w:tc>
          <w:tcPr>
            <w:tcW w:w="797" w:type="pct"/>
          </w:tcPr>
          <w:p w:rsidR="0072093E" w:rsidRPr="00F61F84" w:rsidRDefault="0072093E" w:rsidP="00F61F84">
            <w:pPr>
              <w:spacing w:line="360" w:lineRule="auto"/>
              <w:jc w:val="center"/>
              <w:outlineLvl w:val="3"/>
              <w:rPr>
                <w:sz w:val="26"/>
                <w:szCs w:val="26"/>
                <w:vertAlign w:val="subscript"/>
              </w:rPr>
            </w:pPr>
            <w:bookmarkStart w:id="310" w:name="_Toc101950805"/>
            <w:r w:rsidRPr="00F61F84">
              <w:rPr>
                <w:sz w:val="26"/>
                <w:szCs w:val="26"/>
              </w:rPr>
              <w:t>SeO</w:t>
            </w:r>
            <w:r w:rsidRPr="00F61F84">
              <w:rPr>
                <w:sz w:val="26"/>
                <w:szCs w:val="26"/>
                <w:vertAlign w:val="subscript"/>
              </w:rPr>
              <w:t>2</w:t>
            </w:r>
            <w:r w:rsidRPr="00F61F84">
              <w:rPr>
                <w:sz w:val="26"/>
                <w:szCs w:val="26"/>
              </w:rPr>
              <w:t>, H</w:t>
            </w:r>
            <w:r w:rsidRPr="00F61F84">
              <w:rPr>
                <w:sz w:val="26"/>
                <w:szCs w:val="26"/>
                <w:vertAlign w:val="subscript"/>
              </w:rPr>
              <w:t>2</w:t>
            </w:r>
            <w:r w:rsidRPr="00F61F84">
              <w:rPr>
                <w:sz w:val="26"/>
                <w:szCs w:val="26"/>
              </w:rPr>
              <w:t>SO</w:t>
            </w:r>
            <w:r w:rsidRPr="00F61F84">
              <w:rPr>
                <w:sz w:val="26"/>
                <w:szCs w:val="26"/>
                <w:vertAlign w:val="subscript"/>
              </w:rPr>
              <w:t>4</w:t>
            </w:r>
            <w:r w:rsidRPr="00F61F84">
              <w:rPr>
                <w:sz w:val="26"/>
                <w:szCs w:val="26"/>
              </w:rPr>
              <w:t>, CuSO</w:t>
            </w:r>
            <w:r w:rsidRPr="00F61F84">
              <w:rPr>
                <w:sz w:val="26"/>
                <w:szCs w:val="26"/>
                <w:vertAlign w:val="subscript"/>
              </w:rPr>
              <w:t>4</w:t>
            </w:r>
            <w:bookmarkEnd w:id="310"/>
          </w:p>
        </w:tc>
        <w:tc>
          <w:tcPr>
            <w:tcW w:w="696" w:type="pct"/>
          </w:tcPr>
          <w:p w:rsidR="0072093E" w:rsidRPr="00F61F84" w:rsidRDefault="0072093E" w:rsidP="00F61F84">
            <w:pPr>
              <w:spacing w:line="360" w:lineRule="auto"/>
              <w:jc w:val="center"/>
              <w:rPr>
                <w:sz w:val="26"/>
                <w:szCs w:val="26"/>
              </w:rPr>
            </w:pPr>
            <w:r w:rsidRPr="00F61F84">
              <w:rPr>
                <w:sz w:val="26"/>
                <w:szCs w:val="26"/>
              </w:rPr>
              <w:t>Lỏng</w:t>
            </w:r>
          </w:p>
        </w:tc>
        <w:tc>
          <w:tcPr>
            <w:tcW w:w="1136" w:type="pct"/>
          </w:tcPr>
          <w:p w:rsidR="0072093E" w:rsidRPr="00F61F84" w:rsidRDefault="0072093E" w:rsidP="00F61F84">
            <w:pPr>
              <w:spacing w:line="360" w:lineRule="auto"/>
              <w:jc w:val="center"/>
              <w:outlineLvl w:val="3"/>
              <w:rPr>
                <w:bCs/>
                <w:sz w:val="26"/>
                <w:szCs w:val="26"/>
              </w:rPr>
            </w:pPr>
            <w:bookmarkStart w:id="311" w:name="_Toc101950806"/>
            <w:r w:rsidRPr="00F61F84">
              <w:rPr>
                <w:sz w:val="26"/>
                <w:szCs w:val="26"/>
              </w:rPr>
              <w:t>tạo màu vàng</w:t>
            </w:r>
            <w:bookmarkEnd w:id="311"/>
          </w:p>
        </w:tc>
        <w:tc>
          <w:tcPr>
            <w:tcW w:w="342" w:type="pct"/>
            <w:vMerge/>
            <w:vAlign w:val="center"/>
          </w:tcPr>
          <w:p w:rsidR="0072093E" w:rsidRPr="00F61F84" w:rsidRDefault="0072093E" w:rsidP="00F61F84">
            <w:pPr>
              <w:spacing w:line="360" w:lineRule="auto"/>
              <w:jc w:val="center"/>
              <w:outlineLvl w:val="3"/>
              <w:rPr>
                <w:bCs/>
                <w:sz w:val="26"/>
                <w:szCs w:val="26"/>
              </w:rPr>
            </w:pPr>
          </w:p>
        </w:tc>
      </w:tr>
      <w:tr w:rsidR="0072093E" w:rsidRPr="00F61F84" w:rsidTr="0072093E">
        <w:trPr>
          <w:trHeight w:val="270"/>
          <w:jc w:val="center"/>
        </w:trPr>
        <w:tc>
          <w:tcPr>
            <w:tcW w:w="195" w:type="pct"/>
            <w:vAlign w:val="center"/>
          </w:tcPr>
          <w:p w:rsidR="0072093E" w:rsidRPr="00F61F84" w:rsidRDefault="0072093E" w:rsidP="00F61F84">
            <w:pPr>
              <w:tabs>
                <w:tab w:val="left" w:pos="567"/>
              </w:tabs>
              <w:spacing w:line="360" w:lineRule="auto"/>
              <w:jc w:val="center"/>
              <w:rPr>
                <w:sz w:val="26"/>
                <w:szCs w:val="26"/>
                <w:lang w:val="it-IT"/>
              </w:rPr>
            </w:pPr>
            <w:r w:rsidRPr="00F61F84">
              <w:rPr>
                <w:sz w:val="26"/>
                <w:szCs w:val="26"/>
                <w:lang w:val="it-IT"/>
              </w:rPr>
              <w:t>13</w:t>
            </w:r>
          </w:p>
        </w:tc>
        <w:tc>
          <w:tcPr>
            <w:tcW w:w="931" w:type="pct"/>
            <w:vAlign w:val="center"/>
          </w:tcPr>
          <w:p w:rsidR="0072093E" w:rsidRPr="00F61F84" w:rsidRDefault="0072093E" w:rsidP="00F61F84">
            <w:pPr>
              <w:spacing w:line="360" w:lineRule="auto"/>
              <w:outlineLvl w:val="3"/>
              <w:rPr>
                <w:sz w:val="26"/>
                <w:szCs w:val="26"/>
              </w:rPr>
            </w:pPr>
            <w:bookmarkStart w:id="312" w:name="_Toc101950807"/>
            <w:r w:rsidRPr="00F61F84">
              <w:rPr>
                <w:sz w:val="26"/>
                <w:szCs w:val="26"/>
              </w:rPr>
              <w:t>Chất ổn định màu - DTRM</w:t>
            </w:r>
            <w:bookmarkEnd w:id="312"/>
          </w:p>
        </w:tc>
        <w:tc>
          <w:tcPr>
            <w:tcW w:w="425" w:type="pct"/>
          </w:tcPr>
          <w:p w:rsidR="0072093E" w:rsidRPr="00F61F84" w:rsidRDefault="0072093E" w:rsidP="00F61F84">
            <w:pPr>
              <w:spacing w:line="360" w:lineRule="auto"/>
              <w:jc w:val="center"/>
              <w:rPr>
                <w:sz w:val="26"/>
                <w:szCs w:val="26"/>
              </w:rPr>
            </w:pPr>
            <w:r w:rsidRPr="00F61F84">
              <w:rPr>
                <w:iCs/>
                <w:sz w:val="26"/>
                <w:szCs w:val="26"/>
                <w:lang w:val="nb-NO"/>
              </w:rPr>
              <w:t>Tấn/năm</w:t>
            </w:r>
          </w:p>
        </w:tc>
        <w:tc>
          <w:tcPr>
            <w:tcW w:w="478" w:type="pct"/>
            <w:vAlign w:val="center"/>
          </w:tcPr>
          <w:p w:rsidR="0072093E" w:rsidRPr="00F61F84" w:rsidRDefault="0072093E" w:rsidP="00F61F84">
            <w:pPr>
              <w:spacing w:line="360" w:lineRule="auto"/>
              <w:jc w:val="center"/>
              <w:outlineLvl w:val="3"/>
              <w:rPr>
                <w:iCs/>
                <w:sz w:val="26"/>
                <w:szCs w:val="26"/>
                <w:lang w:val="nb-NO"/>
              </w:rPr>
            </w:pPr>
            <w:bookmarkStart w:id="313" w:name="_Toc101950808"/>
            <w:r w:rsidRPr="00F61F84">
              <w:rPr>
                <w:iCs/>
                <w:sz w:val="26"/>
                <w:szCs w:val="26"/>
                <w:lang w:val="nb-NO"/>
              </w:rPr>
              <w:t>1</w:t>
            </w:r>
            <w:bookmarkEnd w:id="313"/>
          </w:p>
        </w:tc>
        <w:tc>
          <w:tcPr>
            <w:tcW w:w="797" w:type="pct"/>
          </w:tcPr>
          <w:p w:rsidR="0072093E" w:rsidRPr="00F61F84" w:rsidRDefault="0072093E" w:rsidP="00F61F84">
            <w:pPr>
              <w:tabs>
                <w:tab w:val="left" w:pos="2394"/>
              </w:tabs>
              <w:spacing w:line="360" w:lineRule="auto"/>
              <w:jc w:val="center"/>
              <w:outlineLvl w:val="3"/>
              <w:rPr>
                <w:sz w:val="26"/>
                <w:szCs w:val="26"/>
                <w:vertAlign w:val="subscript"/>
              </w:rPr>
            </w:pPr>
            <w:bookmarkStart w:id="314" w:name="_Toc101950809"/>
            <w:r w:rsidRPr="00F61F84">
              <w:rPr>
                <w:sz w:val="26"/>
                <w:szCs w:val="26"/>
              </w:rPr>
              <w:t>C</w:t>
            </w:r>
            <w:r w:rsidRPr="00F61F84">
              <w:rPr>
                <w:sz w:val="26"/>
                <w:szCs w:val="26"/>
                <w:vertAlign w:val="subscript"/>
              </w:rPr>
              <w:t>6</w:t>
            </w:r>
            <w:r w:rsidRPr="00F61F84">
              <w:rPr>
                <w:sz w:val="26"/>
                <w:szCs w:val="26"/>
              </w:rPr>
              <w:t>H</w:t>
            </w:r>
            <w:r w:rsidRPr="00F61F84">
              <w:rPr>
                <w:sz w:val="26"/>
                <w:szCs w:val="26"/>
                <w:vertAlign w:val="subscript"/>
              </w:rPr>
              <w:t>4</w:t>
            </w:r>
            <w:r w:rsidRPr="00F61F84">
              <w:rPr>
                <w:sz w:val="26"/>
                <w:szCs w:val="26"/>
              </w:rPr>
              <w:t>(OH)</w:t>
            </w:r>
            <w:r w:rsidRPr="00F61F84">
              <w:rPr>
                <w:sz w:val="26"/>
                <w:szCs w:val="26"/>
                <w:vertAlign w:val="subscript"/>
              </w:rPr>
              <w:t>2</w:t>
            </w:r>
            <w:r w:rsidRPr="00F61F84">
              <w:rPr>
                <w:sz w:val="26"/>
                <w:szCs w:val="26"/>
              </w:rPr>
              <w:t>, C</w:t>
            </w:r>
            <w:r w:rsidRPr="00F61F84">
              <w:rPr>
                <w:sz w:val="26"/>
                <w:szCs w:val="26"/>
                <w:vertAlign w:val="subscript"/>
              </w:rPr>
              <w:t>6</w:t>
            </w:r>
            <w:r w:rsidRPr="00F61F84">
              <w:rPr>
                <w:sz w:val="26"/>
                <w:szCs w:val="26"/>
              </w:rPr>
              <w:t>H</w:t>
            </w:r>
            <w:r w:rsidRPr="00F61F84">
              <w:rPr>
                <w:sz w:val="26"/>
                <w:szCs w:val="26"/>
                <w:vertAlign w:val="subscript"/>
              </w:rPr>
              <w:t>6</w:t>
            </w:r>
            <w:r w:rsidRPr="00F61F84">
              <w:rPr>
                <w:sz w:val="26"/>
                <w:szCs w:val="26"/>
              </w:rPr>
              <w:t>O</w:t>
            </w:r>
            <w:r w:rsidRPr="00F61F84">
              <w:rPr>
                <w:sz w:val="26"/>
                <w:szCs w:val="26"/>
                <w:vertAlign w:val="subscript"/>
              </w:rPr>
              <w:t>4</w:t>
            </w:r>
            <w:r w:rsidRPr="00F61F84">
              <w:rPr>
                <w:sz w:val="26"/>
                <w:szCs w:val="26"/>
              </w:rPr>
              <w:t>S, NH</w:t>
            </w:r>
            <w:r w:rsidRPr="00F61F84">
              <w:rPr>
                <w:sz w:val="26"/>
                <w:szCs w:val="26"/>
                <w:vertAlign w:val="subscript"/>
              </w:rPr>
              <w:t>3</w:t>
            </w:r>
            <w:r w:rsidRPr="00F61F84">
              <w:rPr>
                <w:sz w:val="26"/>
                <w:szCs w:val="26"/>
              </w:rPr>
              <w:t>SO</w:t>
            </w:r>
            <w:r w:rsidRPr="00F61F84">
              <w:rPr>
                <w:sz w:val="26"/>
                <w:szCs w:val="26"/>
                <w:vertAlign w:val="subscript"/>
              </w:rPr>
              <w:t>3</w:t>
            </w:r>
            <w:r w:rsidRPr="00F61F84">
              <w:rPr>
                <w:sz w:val="26"/>
                <w:szCs w:val="26"/>
              </w:rPr>
              <w:t>,C</w:t>
            </w:r>
            <w:r w:rsidRPr="00F61F84">
              <w:rPr>
                <w:sz w:val="26"/>
                <w:szCs w:val="26"/>
                <w:vertAlign w:val="subscript"/>
              </w:rPr>
              <w:t>4</w:t>
            </w:r>
            <w:r w:rsidRPr="00F61F84">
              <w:rPr>
                <w:sz w:val="26"/>
                <w:szCs w:val="26"/>
              </w:rPr>
              <w:t>H</w:t>
            </w:r>
            <w:r w:rsidRPr="00F61F84">
              <w:rPr>
                <w:sz w:val="26"/>
                <w:szCs w:val="26"/>
                <w:vertAlign w:val="subscript"/>
              </w:rPr>
              <w:t>6</w:t>
            </w:r>
            <w:r w:rsidRPr="00F61F84">
              <w:rPr>
                <w:sz w:val="26"/>
                <w:szCs w:val="26"/>
              </w:rPr>
              <w:t>O</w:t>
            </w:r>
            <w:r w:rsidRPr="00F61F84">
              <w:rPr>
                <w:sz w:val="26"/>
                <w:szCs w:val="26"/>
                <w:vertAlign w:val="subscript"/>
              </w:rPr>
              <w:t>6</w:t>
            </w:r>
            <w:bookmarkEnd w:id="314"/>
          </w:p>
        </w:tc>
        <w:tc>
          <w:tcPr>
            <w:tcW w:w="696" w:type="pct"/>
          </w:tcPr>
          <w:p w:rsidR="0072093E" w:rsidRPr="00F61F84" w:rsidRDefault="0072093E" w:rsidP="00F61F84">
            <w:pPr>
              <w:spacing w:line="360" w:lineRule="auto"/>
              <w:jc w:val="center"/>
              <w:rPr>
                <w:sz w:val="26"/>
                <w:szCs w:val="26"/>
              </w:rPr>
            </w:pPr>
            <w:r w:rsidRPr="00F61F84">
              <w:rPr>
                <w:sz w:val="26"/>
                <w:szCs w:val="26"/>
              </w:rPr>
              <w:t>Lỏng</w:t>
            </w:r>
          </w:p>
        </w:tc>
        <w:tc>
          <w:tcPr>
            <w:tcW w:w="1136" w:type="pct"/>
          </w:tcPr>
          <w:p w:rsidR="0072093E" w:rsidRPr="00F61F84" w:rsidRDefault="0072093E" w:rsidP="00F61F84">
            <w:pPr>
              <w:tabs>
                <w:tab w:val="left" w:pos="2394"/>
              </w:tabs>
              <w:spacing w:line="360" w:lineRule="auto"/>
              <w:jc w:val="center"/>
              <w:outlineLvl w:val="3"/>
              <w:rPr>
                <w:bCs/>
                <w:sz w:val="26"/>
                <w:szCs w:val="26"/>
              </w:rPr>
            </w:pPr>
            <w:bookmarkStart w:id="315" w:name="_Toc101950810"/>
            <w:r w:rsidRPr="00F61F84">
              <w:rPr>
                <w:sz w:val="26"/>
                <w:szCs w:val="26"/>
              </w:rPr>
              <w:t>tạo độ ổn định màu</w:t>
            </w:r>
            <w:bookmarkEnd w:id="315"/>
          </w:p>
        </w:tc>
        <w:tc>
          <w:tcPr>
            <w:tcW w:w="342" w:type="pct"/>
            <w:vMerge/>
            <w:vAlign w:val="center"/>
          </w:tcPr>
          <w:p w:rsidR="0072093E" w:rsidRPr="00F61F84" w:rsidRDefault="0072093E" w:rsidP="00F61F84">
            <w:pPr>
              <w:spacing w:line="360" w:lineRule="auto"/>
              <w:jc w:val="center"/>
              <w:outlineLvl w:val="3"/>
              <w:rPr>
                <w:bCs/>
                <w:sz w:val="26"/>
                <w:szCs w:val="26"/>
              </w:rPr>
            </w:pPr>
          </w:p>
        </w:tc>
      </w:tr>
      <w:tr w:rsidR="0072093E" w:rsidRPr="00F61F84" w:rsidTr="0072093E">
        <w:trPr>
          <w:trHeight w:val="270"/>
          <w:jc w:val="center"/>
        </w:trPr>
        <w:tc>
          <w:tcPr>
            <w:tcW w:w="195" w:type="pct"/>
            <w:vAlign w:val="center"/>
          </w:tcPr>
          <w:p w:rsidR="0072093E" w:rsidRPr="00F61F84" w:rsidRDefault="0072093E" w:rsidP="00F61F84">
            <w:pPr>
              <w:tabs>
                <w:tab w:val="left" w:pos="567"/>
              </w:tabs>
              <w:spacing w:line="360" w:lineRule="auto"/>
              <w:jc w:val="center"/>
              <w:rPr>
                <w:sz w:val="26"/>
                <w:szCs w:val="26"/>
                <w:lang w:val="it-IT"/>
              </w:rPr>
            </w:pPr>
            <w:r w:rsidRPr="00F61F84">
              <w:rPr>
                <w:sz w:val="26"/>
                <w:szCs w:val="26"/>
                <w:lang w:val="it-IT"/>
              </w:rPr>
              <w:t>14</w:t>
            </w:r>
          </w:p>
        </w:tc>
        <w:tc>
          <w:tcPr>
            <w:tcW w:w="931" w:type="pct"/>
            <w:vAlign w:val="center"/>
          </w:tcPr>
          <w:p w:rsidR="0072093E" w:rsidRPr="00F61F84" w:rsidRDefault="0072093E" w:rsidP="00F61F84">
            <w:pPr>
              <w:spacing w:line="360" w:lineRule="auto"/>
              <w:outlineLvl w:val="3"/>
              <w:rPr>
                <w:sz w:val="26"/>
                <w:szCs w:val="26"/>
              </w:rPr>
            </w:pPr>
            <w:bookmarkStart w:id="316" w:name="_Toc101950811"/>
            <w:r w:rsidRPr="00F61F84">
              <w:rPr>
                <w:sz w:val="26"/>
                <w:szCs w:val="26"/>
              </w:rPr>
              <w:t>Chất tẩy dầu - AC</w:t>
            </w:r>
            <w:bookmarkEnd w:id="316"/>
          </w:p>
        </w:tc>
        <w:tc>
          <w:tcPr>
            <w:tcW w:w="425" w:type="pct"/>
          </w:tcPr>
          <w:p w:rsidR="0072093E" w:rsidRPr="00F61F84" w:rsidRDefault="0072093E" w:rsidP="00F61F84">
            <w:pPr>
              <w:spacing w:line="360" w:lineRule="auto"/>
              <w:jc w:val="center"/>
              <w:rPr>
                <w:sz w:val="26"/>
                <w:szCs w:val="26"/>
              </w:rPr>
            </w:pPr>
            <w:r w:rsidRPr="00F61F84">
              <w:rPr>
                <w:iCs/>
                <w:sz w:val="26"/>
                <w:szCs w:val="26"/>
                <w:lang w:val="nb-NO"/>
              </w:rPr>
              <w:t>Tấn/năm</w:t>
            </w:r>
          </w:p>
        </w:tc>
        <w:tc>
          <w:tcPr>
            <w:tcW w:w="478" w:type="pct"/>
            <w:vAlign w:val="center"/>
          </w:tcPr>
          <w:p w:rsidR="0072093E" w:rsidRPr="00F61F84" w:rsidRDefault="0072093E" w:rsidP="00F61F84">
            <w:pPr>
              <w:spacing w:line="360" w:lineRule="auto"/>
              <w:jc w:val="center"/>
              <w:outlineLvl w:val="3"/>
              <w:rPr>
                <w:iCs/>
                <w:sz w:val="26"/>
                <w:szCs w:val="26"/>
                <w:lang w:val="nb-NO"/>
              </w:rPr>
            </w:pPr>
            <w:bookmarkStart w:id="317" w:name="_Toc101950812"/>
            <w:r w:rsidRPr="00F61F84">
              <w:rPr>
                <w:iCs/>
                <w:sz w:val="26"/>
                <w:szCs w:val="26"/>
                <w:lang w:val="nb-NO"/>
              </w:rPr>
              <w:t>5,5</w:t>
            </w:r>
            <w:bookmarkEnd w:id="317"/>
          </w:p>
        </w:tc>
        <w:tc>
          <w:tcPr>
            <w:tcW w:w="797" w:type="pct"/>
          </w:tcPr>
          <w:p w:rsidR="0072093E" w:rsidRPr="00F61F84" w:rsidRDefault="0072093E" w:rsidP="00F61F84">
            <w:pPr>
              <w:spacing w:line="360" w:lineRule="auto"/>
              <w:jc w:val="center"/>
              <w:outlineLvl w:val="3"/>
              <w:rPr>
                <w:sz w:val="26"/>
                <w:szCs w:val="26"/>
                <w:vertAlign w:val="subscript"/>
              </w:rPr>
            </w:pPr>
            <w:bookmarkStart w:id="318" w:name="_Toc101950813"/>
            <w:r w:rsidRPr="00F61F84">
              <w:rPr>
                <w:sz w:val="26"/>
                <w:szCs w:val="26"/>
              </w:rPr>
              <w:t>C</w:t>
            </w:r>
            <w:r w:rsidRPr="00F61F84">
              <w:rPr>
                <w:sz w:val="26"/>
                <w:szCs w:val="26"/>
                <w:vertAlign w:val="subscript"/>
              </w:rPr>
              <w:t>6</w:t>
            </w:r>
            <w:r w:rsidRPr="00F61F84">
              <w:rPr>
                <w:sz w:val="26"/>
                <w:szCs w:val="26"/>
              </w:rPr>
              <w:t>H</w:t>
            </w:r>
            <w:r w:rsidRPr="00F61F84">
              <w:rPr>
                <w:sz w:val="26"/>
                <w:szCs w:val="26"/>
                <w:vertAlign w:val="subscript"/>
              </w:rPr>
              <w:t>8</w:t>
            </w:r>
            <w:r w:rsidRPr="00F61F84">
              <w:rPr>
                <w:sz w:val="26"/>
                <w:szCs w:val="26"/>
              </w:rPr>
              <w:t>0</w:t>
            </w:r>
            <w:r w:rsidRPr="00F61F84">
              <w:rPr>
                <w:sz w:val="26"/>
                <w:szCs w:val="26"/>
                <w:vertAlign w:val="subscript"/>
              </w:rPr>
              <w:t>7</w:t>
            </w:r>
            <w:r w:rsidRPr="00F61F84">
              <w:rPr>
                <w:sz w:val="26"/>
                <w:szCs w:val="26"/>
              </w:rPr>
              <w:t>, H</w:t>
            </w:r>
            <w:r w:rsidRPr="00F61F84">
              <w:rPr>
                <w:sz w:val="26"/>
                <w:szCs w:val="26"/>
                <w:vertAlign w:val="subscript"/>
              </w:rPr>
              <w:t>2</w:t>
            </w:r>
            <w:r w:rsidRPr="00F61F84">
              <w:rPr>
                <w:sz w:val="26"/>
                <w:szCs w:val="26"/>
              </w:rPr>
              <w:t>SO</w:t>
            </w:r>
            <w:r w:rsidRPr="00F61F84">
              <w:rPr>
                <w:sz w:val="26"/>
                <w:szCs w:val="26"/>
                <w:vertAlign w:val="subscript"/>
              </w:rPr>
              <w:t>4</w:t>
            </w:r>
            <w:r w:rsidRPr="00F61F84">
              <w:rPr>
                <w:sz w:val="26"/>
                <w:szCs w:val="26"/>
              </w:rPr>
              <w:t>, HF, C</w:t>
            </w:r>
            <w:r w:rsidRPr="00F61F84">
              <w:rPr>
                <w:sz w:val="26"/>
                <w:szCs w:val="26"/>
                <w:vertAlign w:val="subscript"/>
              </w:rPr>
              <w:t>7</w:t>
            </w:r>
            <w:r w:rsidRPr="00F61F84">
              <w:rPr>
                <w:sz w:val="26"/>
                <w:szCs w:val="26"/>
              </w:rPr>
              <w:t>H</w:t>
            </w:r>
            <w:r w:rsidRPr="00F61F84">
              <w:rPr>
                <w:sz w:val="26"/>
                <w:szCs w:val="26"/>
                <w:vertAlign w:val="subscript"/>
              </w:rPr>
              <w:t>18</w:t>
            </w:r>
            <w:r w:rsidRPr="00F61F84">
              <w:rPr>
                <w:sz w:val="26"/>
                <w:szCs w:val="26"/>
              </w:rPr>
              <w:t>O</w:t>
            </w:r>
            <w:r w:rsidRPr="00F61F84">
              <w:rPr>
                <w:sz w:val="26"/>
                <w:szCs w:val="26"/>
                <w:vertAlign w:val="subscript"/>
              </w:rPr>
              <w:t xml:space="preserve">3, </w:t>
            </w:r>
            <w:r w:rsidRPr="00F61F84">
              <w:rPr>
                <w:sz w:val="26"/>
                <w:szCs w:val="26"/>
              </w:rPr>
              <w:t>C</w:t>
            </w:r>
            <w:r w:rsidRPr="00F61F84">
              <w:rPr>
                <w:sz w:val="26"/>
                <w:szCs w:val="26"/>
                <w:vertAlign w:val="subscript"/>
              </w:rPr>
              <w:t>6</w:t>
            </w:r>
            <w:r w:rsidRPr="00F61F84">
              <w:rPr>
                <w:sz w:val="26"/>
                <w:szCs w:val="26"/>
              </w:rPr>
              <w:t>H</w:t>
            </w:r>
            <w:r w:rsidRPr="00F61F84">
              <w:rPr>
                <w:sz w:val="26"/>
                <w:szCs w:val="26"/>
                <w:vertAlign w:val="subscript"/>
              </w:rPr>
              <w:t>14</w:t>
            </w:r>
            <w:r w:rsidRPr="00F61F84">
              <w:rPr>
                <w:sz w:val="26"/>
                <w:szCs w:val="26"/>
              </w:rPr>
              <w:t>O</w:t>
            </w:r>
            <w:r w:rsidRPr="00F61F84">
              <w:rPr>
                <w:sz w:val="26"/>
                <w:szCs w:val="26"/>
                <w:vertAlign w:val="subscript"/>
              </w:rPr>
              <w:t>2</w:t>
            </w:r>
            <w:bookmarkEnd w:id="318"/>
          </w:p>
        </w:tc>
        <w:tc>
          <w:tcPr>
            <w:tcW w:w="696" w:type="pct"/>
          </w:tcPr>
          <w:p w:rsidR="0072093E" w:rsidRPr="00F61F84" w:rsidRDefault="0072093E" w:rsidP="00F61F84">
            <w:pPr>
              <w:spacing w:line="360" w:lineRule="auto"/>
              <w:jc w:val="center"/>
              <w:rPr>
                <w:sz w:val="26"/>
                <w:szCs w:val="26"/>
              </w:rPr>
            </w:pPr>
            <w:r w:rsidRPr="00F61F84">
              <w:rPr>
                <w:sz w:val="26"/>
                <w:szCs w:val="26"/>
              </w:rPr>
              <w:t>Lỏng</w:t>
            </w:r>
          </w:p>
        </w:tc>
        <w:tc>
          <w:tcPr>
            <w:tcW w:w="1136" w:type="pct"/>
          </w:tcPr>
          <w:p w:rsidR="0072093E" w:rsidRPr="00F61F84" w:rsidRDefault="0072093E" w:rsidP="00F61F84">
            <w:pPr>
              <w:spacing w:line="360" w:lineRule="auto"/>
              <w:jc w:val="center"/>
              <w:outlineLvl w:val="3"/>
              <w:rPr>
                <w:bCs/>
                <w:sz w:val="26"/>
                <w:szCs w:val="26"/>
              </w:rPr>
            </w:pPr>
            <w:bookmarkStart w:id="319" w:name="_Toc101950814"/>
            <w:r w:rsidRPr="00F61F84">
              <w:rPr>
                <w:sz w:val="26"/>
                <w:szCs w:val="26"/>
              </w:rPr>
              <w:t>tạo độ tẩy dầu bề mặt SP</w:t>
            </w:r>
            <w:bookmarkEnd w:id="319"/>
          </w:p>
        </w:tc>
        <w:tc>
          <w:tcPr>
            <w:tcW w:w="342" w:type="pct"/>
            <w:vMerge/>
            <w:vAlign w:val="center"/>
          </w:tcPr>
          <w:p w:rsidR="0072093E" w:rsidRPr="00F61F84" w:rsidRDefault="0072093E" w:rsidP="00F61F84">
            <w:pPr>
              <w:spacing w:line="360" w:lineRule="auto"/>
              <w:jc w:val="center"/>
              <w:outlineLvl w:val="3"/>
              <w:rPr>
                <w:bCs/>
                <w:sz w:val="26"/>
                <w:szCs w:val="26"/>
              </w:rPr>
            </w:pPr>
          </w:p>
        </w:tc>
      </w:tr>
      <w:tr w:rsidR="0072093E" w:rsidRPr="00F61F84" w:rsidTr="0072093E">
        <w:trPr>
          <w:trHeight w:val="270"/>
          <w:jc w:val="center"/>
        </w:trPr>
        <w:tc>
          <w:tcPr>
            <w:tcW w:w="195" w:type="pct"/>
            <w:vAlign w:val="center"/>
          </w:tcPr>
          <w:p w:rsidR="0072093E" w:rsidRPr="00F61F84" w:rsidRDefault="0072093E" w:rsidP="00F61F84">
            <w:pPr>
              <w:tabs>
                <w:tab w:val="left" w:pos="567"/>
              </w:tabs>
              <w:spacing w:line="360" w:lineRule="auto"/>
              <w:jc w:val="center"/>
              <w:rPr>
                <w:sz w:val="26"/>
                <w:szCs w:val="26"/>
                <w:lang w:val="it-IT"/>
              </w:rPr>
            </w:pPr>
            <w:r w:rsidRPr="00F61F84">
              <w:rPr>
                <w:sz w:val="26"/>
                <w:szCs w:val="26"/>
                <w:lang w:val="it-IT"/>
              </w:rPr>
              <w:t>15</w:t>
            </w:r>
          </w:p>
        </w:tc>
        <w:tc>
          <w:tcPr>
            <w:tcW w:w="931" w:type="pct"/>
            <w:vAlign w:val="center"/>
          </w:tcPr>
          <w:p w:rsidR="0072093E" w:rsidRPr="00F61F84" w:rsidRDefault="0072093E" w:rsidP="00CA40AF">
            <w:pPr>
              <w:spacing w:line="360" w:lineRule="auto"/>
              <w:outlineLvl w:val="3"/>
              <w:rPr>
                <w:sz w:val="26"/>
                <w:szCs w:val="26"/>
              </w:rPr>
            </w:pPr>
            <w:bookmarkStart w:id="320" w:name="_Toc101950815"/>
            <w:r w:rsidRPr="00F61F84">
              <w:rPr>
                <w:sz w:val="26"/>
                <w:szCs w:val="26"/>
              </w:rPr>
              <w:t xml:space="preserve">Chất tạo độ bóng </w:t>
            </w:r>
            <w:r w:rsidR="00CA40AF">
              <w:rPr>
                <w:sz w:val="26"/>
                <w:szCs w:val="26"/>
              </w:rPr>
              <w:t>– Nhựa</w:t>
            </w:r>
            <w:r w:rsidRPr="00F61F84">
              <w:rPr>
                <w:sz w:val="26"/>
                <w:szCs w:val="26"/>
              </w:rPr>
              <w:t xml:space="preserve"> </w:t>
            </w:r>
            <w:r w:rsidR="00CA40AF">
              <w:rPr>
                <w:sz w:val="26"/>
                <w:szCs w:val="26"/>
              </w:rPr>
              <w:t>E</w:t>
            </w:r>
            <w:r w:rsidRPr="00F61F84">
              <w:rPr>
                <w:sz w:val="26"/>
                <w:szCs w:val="26"/>
              </w:rPr>
              <w:t>D</w:t>
            </w:r>
            <w:bookmarkEnd w:id="320"/>
          </w:p>
        </w:tc>
        <w:tc>
          <w:tcPr>
            <w:tcW w:w="425" w:type="pct"/>
          </w:tcPr>
          <w:p w:rsidR="0072093E" w:rsidRPr="00F61F84" w:rsidRDefault="0072093E" w:rsidP="00F61F84">
            <w:pPr>
              <w:spacing w:line="360" w:lineRule="auto"/>
              <w:jc w:val="center"/>
              <w:rPr>
                <w:sz w:val="26"/>
                <w:szCs w:val="26"/>
              </w:rPr>
            </w:pPr>
            <w:r w:rsidRPr="00F61F84">
              <w:rPr>
                <w:iCs/>
                <w:sz w:val="26"/>
                <w:szCs w:val="26"/>
                <w:lang w:val="nb-NO"/>
              </w:rPr>
              <w:t>Tấn/năm</w:t>
            </w:r>
          </w:p>
        </w:tc>
        <w:tc>
          <w:tcPr>
            <w:tcW w:w="478" w:type="pct"/>
            <w:vAlign w:val="center"/>
          </w:tcPr>
          <w:p w:rsidR="0072093E" w:rsidRPr="00F61F84" w:rsidRDefault="0072093E" w:rsidP="00F61F84">
            <w:pPr>
              <w:spacing w:line="360" w:lineRule="auto"/>
              <w:jc w:val="center"/>
              <w:outlineLvl w:val="3"/>
              <w:rPr>
                <w:iCs/>
                <w:sz w:val="26"/>
                <w:szCs w:val="26"/>
                <w:lang w:val="nb-NO"/>
              </w:rPr>
            </w:pPr>
            <w:bookmarkStart w:id="321" w:name="_Toc101950816"/>
            <w:r w:rsidRPr="00F61F84">
              <w:rPr>
                <w:iCs/>
                <w:sz w:val="26"/>
                <w:szCs w:val="26"/>
                <w:lang w:val="nb-NO"/>
              </w:rPr>
              <w:t>8</w:t>
            </w:r>
            <w:bookmarkEnd w:id="321"/>
          </w:p>
        </w:tc>
        <w:tc>
          <w:tcPr>
            <w:tcW w:w="797" w:type="pct"/>
          </w:tcPr>
          <w:p w:rsidR="0072093E" w:rsidRPr="00AE2184" w:rsidRDefault="00CA40AF" w:rsidP="00AE2184">
            <w:pPr>
              <w:spacing w:line="360" w:lineRule="auto"/>
              <w:jc w:val="center"/>
              <w:outlineLvl w:val="3"/>
              <w:rPr>
                <w:sz w:val="26"/>
                <w:szCs w:val="26"/>
              </w:rPr>
            </w:pPr>
            <w:r>
              <w:rPr>
                <w:sz w:val="26"/>
                <w:szCs w:val="26"/>
              </w:rPr>
              <w:t>(C</w:t>
            </w:r>
            <w:r>
              <w:rPr>
                <w:sz w:val="26"/>
                <w:szCs w:val="26"/>
                <w:vertAlign w:val="subscript"/>
              </w:rPr>
              <w:t>3</w:t>
            </w:r>
            <w:r>
              <w:rPr>
                <w:sz w:val="26"/>
                <w:szCs w:val="26"/>
              </w:rPr>
              <w:t>H</w:t>
            </w:r>
            <w:r>
              <w:rPr>
                <w:sz w:val="26"/>
                <w:szCs w:val="26"/>
                <w:vertAlign w:val="subscript"/>
              </w:rPr>
              <w:t>6</w:t>
            </w:r>
            <w:r>
              <w:rPr>
                <w:sz w:val="26"/>
                <w:szCs w:val="26"/>
              </w:rPr>
              <w:t>N</w:t>
            </w:r>
            <w:r>
              <w:rPr>
                <w:sz w:val="26"/>
                <w:szCs w:val="26"/>
                <w:vertAlign w:val="subscript"/>
              </w:rPr>
              <w:t>6</w:t>
            </w:r>
            <w:r>
              <w:rPr>
                <w:sz w:val="26"/>
                <w:szCs w:val="26"/>
              </w:rPr>
              <w:t>CH</w:t>
            </w:r>
            <w:r>
              <w:rPr>
                <w:sz w:val="26"/>
                <w:szCs w:val="26"/>
                <w:vertAlign w:val="subscript"/>
              </w:rPr>
              <w:t>2</w:t>
            </w:r>
            <w:r>
              <w:rPr>
                <w:sz w:val="26"/>
                <w:szCs w:val="26"/>
              </w:rPr>
              <w:t>0)</w:t>
            </w:r>
            <w:r>
              <w:rPr>
                <w:sz w:val="26"/>
                <w:szCs w:val="26"/>
                <w:vertAlign w:val="subscript"/>
              </w:rPr>
              <w:t xml:space="preserve">x, </w:t>
            </w:r>
            <w:r>
              <w:rPr>
                <w:sz w:val="26"/>
                <w:szCs w:val="26"/>
              </w:rPr>
              <w:t>C</w:t>
            </w:r>
            <w:r>
              <w:rPr>
                <w:sz w:val="26"/>
                <w:szCs w:val="26"/>
                <w:vertAlign w:val="subscript"/>
              </w:rPr>
              <w:t>3</w:t>
            </w:r>
            <w:r>
              <w:rPr>
                <w:sz w:val="26"/>
                <w:szCs w:val="26"/>
              </w:rPr>
              <w:t>H</w:t>
            </w:r>
            <w:r>
              <w:rPr>
                <w:sz w:val="26"/>
                <w:szCs w:val="26"/>
                <w:vertAlign w:val="subscript"/>
              </w:rPr>
              <w:t>8</w:t>
            </w:r>
            <w:r>
              <w:rPr>
                <w:sz w:val="26"/>
                <w:szCs w:val="26"/>
              </w:rPr>
              <w:t>O, C</w:t>
            </w:r>
            <w:r>
              <w:rPr>
                <w:sz w:val="26"/>
                <w:szCs w:val="26"/>
                <w:vertAlign w:val="subscript"/>
              </w:rPr>
              <w:t>6</w:t>
            </w:r>
            <w:r>
              <w:rPr>
                <w:sz w:val="26"/>
                <w:szCs w:val="26"/>
              </w:rPr>
              <w:t>H</w:t>
            </w:r>
            <w:r>
              <w:rPr>
                <w:sz w:val="26"/>
                <w:szCs w:val="26"/>
                <w:vertAlign w:val="subscript"/>
              </w:rPr>
              <w:t>14</w:t>
            </w:r>
            <w:r>
              <w:rPr>
                <w:sz w:val="26"/>
                <w:szCs w:val="26"/>
              </w:rPr>
              <w:t>0</w:t>
            </w:r>
            <w:r>
              <w:rPr>
                <w:sz w:val="26"/>
                <w:szCs w:val="26"/>
                <w:vertAlign w:val="subscript"/>
              </w:rPr>
              <w:t>2</w:t>
            </w:r>
            <w:r w:rsidR="00AE2184">
              <w:rPr>
                <w:sz w:val="26"/>
                <w:szCs w:val="26"/>
              </w:rPr>
              <w:t xml:space="preserve">, </w:t>
            </w:r>
          </w:p>
        </w:tc>
        <w:tc>
          <w:tcPr>
            <w:tcW w:w="696" w:type="pct"/>
          </w:tcPr>
          <w:p w:rsidR="0072093E" w:rsidRPr="00F61F84" w:rsidRDefault="0072093E" w:rsidP="00F61F84">
            <w:pPr>
              <w:spacing w:line="360" w:lineRule="auto"/>
              <w:jc w:val="center"/>
              <w:rPr>
                <w:sz w:val="26"/>
                <w:szCs w:val="26"/>
              </w:rPr>
            </w:pPr>
            <w:r w:rsidRPr="00F61F84">
              <w:rPr>
                <w:sz w:val="26"/>
                <w:szCs w:val="26"/>
              </w:rPr>
              <w:t>Lỏng</w:t>
            </w:r>
          </w:p>
        </w:tc>
        <w:tc>
          <w:tcPr>
            <w:tcW w:w="1136" w:type="pct"/>
          </w:tcPr>
          <w:p w:rsidR="0072093E" w:rsidRPr="00F61F84" w:rsidRDefault="0072093E" w:rsidP="00F61F84">
            <w:pPr>
              <w:spacing w:line="360" w:lineRule="auto"/>
              <w:jc w:val="center"/>
              <w:outlineLvl w:val="3"/>
              <w:rPr>
                <w:bCs/>
                <w:sz w:val="26"/>
                <w:szCs w:val="26"/>
              </w:rPr>
            </w:pPr>
            <w:bookmarkStart w:id="322" w:name="_Toc101950818"/>
            <w:r w:rsidRPr="00F61F84">
              <w:rPr>
                <w:sz w:val="26"/>
                <w:szCs w:val="26"/>
              </w:rPr>
              <w:t>tạo độ bóng bề mặt SP</w:t>
            </w:r>
            <w:bookmarkEnd w:id="322"/>
          </w:p>
        </w:tc>
        <w:tc>
          <w:tcPr>
            <w:tcW w:w="342" w:type="pct"/>
            <w:vMerge/>
            <w:vAlign w:val="center"/>
          </w:tcPr>
          <w:p w:rsidR="0072093E" w:rsidRPr="00F61F84" w:rsidRDefault="0072093E" w:rsidP="00F61F84">
            <w:pPr>
              <w:spacing w:line="360" w:lineRule="auto"/>
              <w:jc w:val="center"/>
              <w:outlineLvl w:val="3"/>
              <w:rPr>
                <w:bCs/>
                <w:sz w:val="26"/>
                <w:szCs w:val="26"/>
              </w:rPr>
            </w:pPr>
          </w:p>
        </w:tc>
      </w:tr>
      <w:tr w:rsidR="0072093E" w:rsidRPr="00F61F84" w:rsidTr="0072093E">
        <w:trPr>
          <w:trHeight w:val="270"/>
          <w:jc w:val="center"/>
        </w:trPr>
        <w:tc>
          <w:tcPr>
            <w:tcW w:w="195" w:type="pct"/>
            <w:vAlign w:val="center"/>
          </w:tcPr>
          <w:p w:rsidR="0072093E" w:rsidRPr="00F61F84" w:rsidRDefault="0072093E" w:rsidP="00F61F84">
            <w:pPr>
              <w:tabs>
                <w:tab w:val="left" w:pos="567"/>
              </w:tabs>
              <w:spacing w:line="360" w:lineRule="auto"/>
              <w:jc w:val="center"/>
              <w:rPr>
                <w:sz w:val="26"/>
                <w:szCs w:val="26"/>
                <w:lang w:val="it-IT"/>
              </w:rPr>
            </w:pPr>
            <w:r w:rsidRPr="00F61F84">
              <w:rPr>
                <w:sz w:val="26"/>
                <w:szCs w:val="26"/>
                <w:lang w:val="it-IT"/>
              </w:rPr>
              <w:t>16</w:t>
            </w:r>
          </w:p>
        </w:tc>
        <w:tc>
          <w:tcPr>
            <w:tcW w:w="931" w:type="pct"/>
            <w:vAlign w:val="center"/>
          </w:tcPr>
          <w:p w:rsidR="0072093E" w:rsidRPr="00F61F84" w:rsidRDefault="0072093E" w:rsidP="00F61F84">
            <w:pPr>
              <w:spacing w:line="360" w:lineRule="auto"/>
              <w:outlineLvl w:val="3"/>
              <w:rPr>
                <w:sz w:val="26"/>
                <w:szCs w:val="26"/>
              </w:rPr>
            </w:pPr>
            <w:bookmarkStart w:id="323" w:name="_Toc101950819"/>
            <w:r w:rsidRPr="00F61F84">
              <w:rPr>
                <w:sz w:val="26"/>
                <w:szCs w:val="26"/>
              </w:rPr>
              <w:t>Isopropyl Alcohol - IPA</w:t>
            </w:r>
            <w:bookmarkEnd w:id="323"/>
          </w:p>
        </w:tc>
        <w:tc>
          <w:tcPr>
            <w:tcW w:w="425" w:type="pct"/>
          </w:tcPr>
          <w:p w:rsidR="0072093E" w:rsidRPr="00F61F84" w:rsidRDefault="0072093E" w:rsidP="00F61F84">
            <w:pPr>
              <w:spacing w:line="360" w:lineRule="auto"/>
              <w:jc w:val="center"/>
              <w:rPr>
                <w:sz w:val="26"/>
                <w:szCs w:val="26"/>
              </w:rPr>
            </w:pPr>
            <w:r w:rsidRPr="00F61F84">
              <w:rPr>
                <w:iCs/>
                <w:sz w:val="26"/>
                <w:szCs w:val="26"/>
                <w:lang w:val="nb-NO"/>
              </w:rPr>
              <w:t>Tấn/năm</w:t>
            </w:r>
          </w:p>
        </w:tc>
        <w:tc>
          <w:tcPr>
            <w:tcW w:w="478" w:type="pct"/>
            <w:vAlign w:val="center"/>
          </w:tcPr>
          <w:p w:rsidR="0072093E" w:rsidRPr="00F61F84" w:rsidRDefault="0072093E" w:rsidP="00F61F84">
            <w:pPr>
              <w:spacing w:line="360" w:lineRule="auto"/>
              <w:jc w:val="center"/>
              <w:outlineLvl w:val="3"/>
              <w:rPr>
                <w:iCs/>
                <w:sz w:val="26"/>
                <w:szCs w:val="26"/>
                <w:lang w:val="nb-NO"/>
              </w:rPr>
            </w:pPr>
            <w:bookmarkStart w:id="324" w:name="_Toc101950820"/>
            <w:r w:rsidRPr="00F61F84">
              <w:rPr>
                <w:iCs/>
                <w:sz w:val="26"/>
                <w:szCs w:val="26"/>
                <w:lang w:val="nb-NO"/>
              </w:rPr>
              <w:t>2</w:t>
            </w:r>
            <w:bookmarkEnd w:id="324"/>
          </w:p>
        </w:tc>
        <w:tc>
          <w:tcPr>
            <w:tcW w:w="797" w:type="pct"/>
          </w:tcPr>
          <w:p w:rsidR="0072093E" w:rsidRPr="00F61F84" w:rsidRDefault="0072093E" w:rsidP="00F61F84">
            <w:pPr>
              <w:spacing w:line="360" w:lineRule="auto"/>
              <w:jc w:val="center"/>
              <w:outlineLvl w:val="3"/>
              <w:rPr>
                <w:sz w:val="26"/>
                <w:szCs w:val="26"/>
              </w:rPr>
            </w:pPr>
            <w:bookmarkStart w:id="325" w:name="_Toc101950821"/>
            <w:r w:rsidRPr="00F61F84">
              <w:rPr>
                <w:sz w:val="26"/>
                <w:szCs w:val="26"/>
              </w:rPr>
              <w:t>C</w:t>
            </w:r>
            <w:r w:rsidRPr="00F61F84">
              <w:rPr>
                <w:sz w:val="26"/>
                <w:szCs w:val="26"/>
                <w:vertAlign w:val="subscript"/>
              </w:rPr>
              <w:t>3</w:t>
            </w:r>
            <w:r w:rsidRPr="00F61F84">
              <w:rPr>
                <w:sz w:val="26"/>
                <w:szCs w:val="26"/>
              </w:rPr>
              <w:t>H</w:t>
            </w:r>
            <w:r w:rsidRPr="00F61F84">
              <w:rPr>
                <w:sz w:val="26"/>
                <w:szCs w:val="26"/>
                <w:vertAlign w:val="subscript"/>
              </w:rPr>
              <w:t>8</w:t>
            </w:r>
            <w:r w:rsidRPr="00F61F84">
              <w:rPr>
                <w:sz w:val="26"/>
                <w:szCs w:val="26"/>
              </w:rPr>
              <w:t>O</w:t>
            </w:r>
            <w:bookmarkEnd w:id="325"/>
          </w:p>
        </w:tc>
        <w:tc>
          <w:tcPr>
            <w:tcW w:w="696" w:type="pct"/>
          </w:tcPr>
          <w:p w:rsidR="0072093E" w:rsidRPr="00F61F84" w:rsidRDefault="0072093E" w:rsidP="00F61F84">
            <w:pPr>
              <w:spacing w:line="360" w:lineRule="auto"/>
              <w:jc w:val="center"/>
              <w:outlineLvl w:val="3"/>
              <w:rPr>
                <w:sz w:val="26"/>
                <w:szCs w:val="26"/>
              </w:rPr>
            </w:pPr>
            <w:bookmarkStart w:id="326" w:name="_Toc101950822"/>
            <w:r w:rsidRPr="00F61F84">
              <w:rPr>
                <w:sz w:val="26"/>
                <w:szCs w:val="26"/>
              </w:rPr>
              <w:t>Lỏng</w:t>
            </w:r>
            <w:bookmarkEnd w:id="326"/>
          </w:p>
        </w:tc>
        <w:tc>
          <w:tcPr>
            <w:tcW w:w="1136" w:type="pct"/>
          </w:tcPr>
          <w:p w:rsidR="0072093E" w:rsidRPr="00F61F84" w:rsidRDefault="0072093E" w:rsidP="00F61F84">
            <w:pPr>
              <w:spacing w:line="360" w:lineRule="auto"/>
              <w:jc w:val="center"/>
              <w:outlineLvl w:val="3"/>
              <w:rPr>
                <w:bCs/>
                <w:sz w:val="26"/>
                <w:szCs w:val="26"/>
              </w:rPr>
            </w:pPr>
            <w:bookmarkStart w:id="327" w:name="_Toc101950823"/>
            <w:r w:rsidRPr="00F61F84">
              <w:rPr>
                <w:sz w:val="26"/>
                <w:szCs w:val="26"/>
              </w:rPr>
              <w:t>tạo tăng độ bóng bề mặt SP</w:t>
            </w:r>
            <w:bookmarkEnd w:id="327"/>
          </w:p>
        </w:tc>
        <w:tc>
          <w:tcPr>
            <w:tcW w:w="342" w:type="pct"/>
            <w:vMerge/>
            <w:vAlign w:val="center"/>
          </w:tcPr>
          <w:p w:rsidR="0072093E" w:rsidRPr="00F61F84" w:rsidRDefault="0072093E" w:rsidP="00F61F84">
            <w:pPr>
              <w:spacing w:line="360" w:lineRule="auto"/>
              <w:jc w:val="center"/>
              <w:outlineLvl w:val="3"/>
              <w:rPr>
                <w:bCs/>
                <w:sz w:val="26"/>
                <w:szCs w:val="26"/>
              </w:rPr>
            </w:pPr>
          </w:p>
        </w:tc>
      </w:tr>
      <w:tr w:rsidR="0072093E" w:rsidRPr="00F61F84" w:rsidTr="0072093E">
        <w:trPr>
          <w:trHeight w:val="270"/>
          <w:jc w:val="center"/>
        </w:trPr>
        <w:tc>
          <w:tcPr>
            <w:tcW w:w="195" w:type="pct"/>
            <w:vAlign w:val="center"/>
          </w:tcPr>
          <w:p w:rsidR="0072093E" w:rsidRPr="00F61F84" w:rsidRDefault="0072093E" w:rsidP="00F61F84">
            <w:pPr>
              <w:tabs>
                <w:tab w:val="left" w:pos="567"/>
              </w:tabs>
              <w:spacing w:line="360" w:lineRule="auto"/>
              <w:jc w:val="center"/>
              <w:rPr>
                <w:sz w:val="26"/>
                <w:szCs w:val="26"/>
                <w:lang w:val="it-IT"/>
              </w:rPr>
            </w:pPr>
          </w:p>
        </w:tc>
        <w:tc>
          <w:tcPr>
            <w:tcW w:w="931" w:type="pct"/>
            <w:vAlign w:val="center"/>
          </w:tcPr>
          <w:p w:rsidR="0072093E" w:rsidRPr="00F61F84" w:rsidRDefault="0072093E" w:rsidP="00F61F84">
            <w:pPr>
              <w:spacing w:line="360" w:lineRule="auto"/>
              <w:outlineLvl w:val="3"/>
              <w:rPr>
                <w:b/>
                <w:sz w:val="26"/>
                <w:szCs w:val="26"/>
              </w:rPr>
            </w:pPr>
            <w:bookmarkStart w:id="328" w:name="_Toc101950824"/>
            <w:r w:rsidRPr="00F61F84">
              <w:rPr>
                <w:b/>
                <w:sz w:val="26"/>
                <w:szCs w:val="26"/>
              </w:rPr>
              <w:t>Tổng</w:t>
            </w:r>
            <w:bookmarkEnd w:id="328"/>
          </w:p>
        </w:tc>
        <w:tc>
          <w:tcPr>
            <w:tcW w:w="425" w:type="pct"/>
          </w:tcPr>
          <w:p w:rsidR="0072093E" w:rsidRPr="00F61F84" w:rsidRDefault="0072093E" w:rsidP="00F61F84">
            <w:pPr>
              <w:spacing w:line="360" w:lineRule="auto"/>
              <w:jc w:val="center"/>
              <w:rPr>
                <w:b/>
                <w:iCs/>
                <w:sz w:val="26"/>
                <w:szCs w:val="26"/>
                <w:lang w:val="nb-NO"/>
              </w:rPr>
            </w:pPr>
            <w:r w:rsidRPr="00F61F84">
              <w:rPr>
                <w:b/>
                <w:iCs/>
                <w:sz w:val="26"/>
                <w:szCs w:val="26"/>
                <w:lang w:val="nb-NO"/>
              </w:rPr>
              <w:t>Tấn/năm</w:t>
            </w:r>
          </w:p>
        </w:tc>
        <w:tc>
          <w:tcPr>
            <w:tcW w:w="478" w:type="pct"/>
            <w:vAlign w:val="center"/>
          </w:tcPr>
          <w:p w:rsidR="0072093E" w:rsidRPr="00F61F84" w:rsidRDefault="00586C04" w:rsidP="00F61F84">
            <w:pPr>
              <w:spacing w:line="360" w:lineRule="auto"/>
              <w:jc w:val="center"/>
              <w:outlineLvl w:val="3"/>
              <w:rPr>
                <w:b/>
                <w:iCs/>
                <w:sz w:val="26"/>
                <w:szCs w:val="26"/>
                <w:lang w:val="nb-NO"/>
              </w:rPr>
            </w:pPr>
            <w:r w:rsidRPr="00F61F84">
              <w:rPr>
                <w:b/>
                <w:iCs/>
                <w:sz w:val="26"/>
                <w:szCs w:val="26"/>
                <w:lang w:val="nb-NO"/>
              </w:rPr>
              <w:t>167,5</w:t>
            </w:r>
          </w:p>
        </w:tc>
        <w:tc>
          <w:tcPr>
            <w:tcW w:w="797" w:type="pct"/>
          </w:tcPr>
          <w:p w:rsidR="0072093E" w:rsidRPr="00F61F84" w:rsidRDefault="0072093E" w:rsidP="00F61F84">
            <w:pPr>
              <w:spacing w:line="360" w:lineRule="auto"/>
              <w:jc w:val="center"/>
              <w:outlineLvl w:val="3"/>
              <w:rPr>
                <w:sz w:val="26"/>
                <w:szCs w:val="26"/>
              </w:rPr>
            </w:pPr>
          </w:p>
        </w:tc>
        <w:tc>
          <w:tcPr>
            <w:tcW w:w="696" w:type="pct"/>
          </w:tcPr>
          <w:p w:rsidR="0072093E" w:rsidRPr="00F61F84" w:rsidRDefault="0072093E" w:rsidP="00F61F84">
            <w:pPr>
              <w:spacing w:line="360" w:lineRule="auto"/>
              <w:jc w:val="center"/>
              <w:outlineLvl w:val="3"/>
              <w:rPr>
                <w:sz w:val="26"/>
                <w:szCs w:val="26"/>
              </w:rPr>
            </w:pPr>
          </w:p>
        </w:tc>
        <w:tc>
          <w:tcPr>
            <w:tcW w:w="1136" w:type="pct"/>
          </w:tcPr>
          <w:p w:rsidR="0072093E" w:rsidRPr="00F61F84" w:rsidRDefault="0072093E" w:rsidP="00F61F84">
            <w:pPr>
              <w:spacing w:line="360" w:lineRule="auto"/>
              <w:jc w:val="center"/>
              <w:outlineLvl w:val="3"/>
              <w:rPr>
                <w:sz w:val="26"/>
                <w:szCs w:val="26"/>
              </w:rPr>
            </w:pPr>
          </w:p>
        </w:tc>
        <w:tc>
          <w:tcPr>
            <w:tcW w:w="342" w:type="pct"/>
            <w:vAlign w:val="center"/>
          </w:tcPr>
          <w:p w:rsidR="0072093E" w:rsidRPr="00F61F84" w:rsidRDefault="0072093E" w:rsidP="00F61F84">
            <w:pPr>
              <w:spacing w:line="360" w:lineRule="auto"/>
              <w:jc w:val="center"/>
              <w:outlineLvl w:val="3"/>
              <w:rPr>
                <w:bCs/>
                <w:sz w:val="26"/>
                <w:szCs w:val="26"/>
              </w:rPr>
            </w:pPr>
          </w:p>
        </w:tc>
      </w:tr>
    </w:tbl>
    <w:p w:rsidR="0072093E" w:rsidRPr="00F61F84" w:rsidRDefault="0072093E" w:rsidP="00F61F84">
      <w:pPr>
        <w:tabs>
          <w:tab w:val="left" w:pos="567"/>
        </w:tabs>
        <w:spacing w:line="360" w:lineRule="auto"/>
        <w:rPr>
          <w:i/>
          <w:sz w:val="26"/>
          <w:szCs w:val="26"/>
        </w:rPr>
      </w:pPr>
      <w:r w:rsidRPr="00F61F84">
        <w:rPr>
          <w:i/>
          <w:sz w:val="26"/>
          <w:szCs w:val="26"/>
        </w:rPr>
        <w:t>Nguồn: Công ty TNHH Sản xuất Công nghiệp Kiến Phát, 2022.</w:t>
      </w:r>
    </w:p>
    <w:p w:rsidR="0072093E" w:rsidRPr="00F61F84" w:rsidRDefault="0072093E" w:rsidP="00F61F84">
      <w:pPr>
        <w:pStyle w:val="ListParagraph0"/>
        <w:numPr>
          <w:ilvl w:val="0"/>
          <w:numId w:val="51"/>
        </w:numPr>
        <w:tabs>
          <w:tab w:val="left" w:pos="1690"/>
        </w:tabs>
        <w:spacing w:line="360" w:lineRule="auto"/>
        <w:rPr>
          <w:b/>
          <w:sz w:val="26"/>
          <w:szCs w:val="26"/>
          <w:u w:val="single"/>
          <w:lang w:val="sv-SE"/>
        </w:rPr>
        <w:sectPr w:rsidR="0072093E" w:rsidRPr="00F61F84" w:rsidSect="0072093E">
          <w:pgSz w:w="16834" w:h="11909" w:orient="landscape" w:code="9"/>
          <w:pgMar w:top="1440" w:right="1169" w:bottom="1134" w:left="1418" w:header="720" w:footer="720" w:gutter="0"/>
          <w:cols w:space="720"/>
          <w:docGrid w:linePitch="360"/>
        </w:sectPr>
      </w:pPr>
    </w:p>
    <w:p w:rsidR="0053411F" w:rsidRPr="00F61F84" w:rsidRDefault="0053411F" w:rsidP="00F61F84">
      <w:pPr>
        <w:pStyle w:val="ListParagraph0"/>
        <w:numPr>
          <w:ilvl w:val="0"/>
          <w:numId w:val="51"/>
        </w:numPr>
        <w:tabs>
          <w:tab w:val="left" w:pos="1690"/>
        </w:tabs>
        <w:spacing w:line="360" w:lineRule="auto"/>
        <w:rPr>
          <w:b/>
          <w:sz w:val="26"/>
          <w:szCs w:val="26"/>
          <w:u w:val="single"/>
          <w:lang w:val="sv-SE"/>
        </w:rPr>
      </w:pPr>
      <w:r w:rsidRPr="00F61F84">
        <w:rPr>
          <w:b/>
          <w:sz w:val="26"/>
          <w:szCs w:val="26"/>
          <w:u w:val="single"/>
          <w:lang w:val="sv-SE"/>
        </w:rPr>
        <w:lastRenderedPageBreak/>
        <w:t xml:space="preserve">Thành phần, tính chất nguyên liệu, hóa chất của dự án: </w:t>
      </w:r>
    </w:p>
    <w:p w:rsidR="00217FE0" w:rsidRPr="00F61F84" w:rsidRDefault="00217FE0" w:rsidP="00F61F84">
      <w:pPr>
        <w:numPr>
          <w:ilvl w:val="0"/>
          <w:numId w:val="52"/>
        </w:numPr>
        <w:tabs>
          <w:tab w:val="clear" w:pos="900"/>
          <w:tab w:val="left" w:pos="360"/>
        </w:tabs>
        <w:spacing w:line="360" w:lineRule="auto"/>
        <w:ind w:left="360"/>
        <w:jc w:val="both"/>
        <w:rPr>
          <w:b/>
          <w:sz w:val="26"/>
          <w:szCs w:val="26"/>
          <w:u w:val="single"/>
          <w:lang w:val="nb-NO"/>
        </w:rPr>
      </w:pPr>
      <w:bookmarkStart w:id="329" w:name="_Toc96853409"/>
      <w:r w:rsidRPr="00F61F84">
        <w:rPr>
          <w:i/>
          <w:sz w:val="26"/>
          <w:szCs w:val="26"/>
        </w:rPr>
        <w:tab/>
      </w:r>
      <w:r w:rsidRPr="00F61F84">
        <w:rPr>
          <w:b/>
          <w:sz w:val="26"/>
          <w:szCs w:val="26"/>
          <w:u w:val="single"/>
          <w:lang w:val="nb-NO"/>
        </w:rPr>
        <w:t>Nhôm thỏi:</w:t>
      </w:r>
    </w:p>
    <w:p w:rsidR="00217FE0" w:rsidRPr="00F61F84" w:rsidRDefault="00217FE0" w:rsidP="00F61F84">
      <w:pPr>
        <w:pStyle w:val="NormalWeb"/>
        <w:shd w:val="clear" w:color="auto" w:fill="FFFFFF"/>
        <w:spacing w:before="0" w:beforeAutospacing="0" w:after="0" w:afterAutospacing="0" w:line="360" w:lineRule="auto"/>
        <w:ind w:firstLine="360"/>
        <w:jc w:val="both"/>
        <w:rPr>
          <w:sz w:val="26"/>
          <w:szCs w:val="26"/>
        </w:rPr>
      </w:pPr>
      <w:r w:rsidRPr="00F61F84">
        <w:rPr>
          <w:sz w:val="26"/>
          <w:szCs w:val="26"/>
        </w:rPr>
        <w:t>Nhôm là kim loại có một dạng thù hình, có mạng lập phương tâm mặt với thông số mạng a = 4,04 A</w:t>
      </w:r>
      <w:r w:rsidRPr="00F61F84">
        <w:rPr>
          <w:sz w:val="26"/>
          <w:szCs w:val="26"/>
          <w:vertAlign w:val="superscript"/>
        </w:rPr>
        <w:t>0</w:t>
      </w:r>
      <w:r w:rsidRPr="00F61F84">
        <w:rPr>
          <w:sz w:val="26"/>
          <w:szCs w:val="26"/>
        </w:rPr>
        <w:t>, có các tính chất như sau:</w:t>
      </w:r>
    </w:p>
    <w:p w:rsidR="00217FE0" w:rsidRPr="00F61F84" w:rsidRDefault="00217FE0" w:rsidP="00F61F84">
      <w:pPr>
        <w:pStyle w:val="NormalWeb"/>
        <w:shd w:val="clear" w:color="auto" w:fill="FFFFFF"/>
        <w:spacing w:before="0" w:beforeAutospacing="0" w:after="0" w:afterAutospacing="0" w:line="360" w:lineRule="auto"/>
        <w:ind w:firstLine="426"/>
        <w:jc w:val="both"/>
        <w:rPr>
          <w:sz w:val="26"/>
          <w:szCs w:val="26"/>
        </w:rPr>
      </w:pPr>
      <w:r w:rsidRPr="00F61F84">
        <w:rPr>
          <w:sz w:val="26"/>
          <w:szCs w:val="26"/>
        </w:rPr>
        <w:t>-   Khối lượng riêng nhỏ (g = 2,7g/cm</w:t>
      </w:r>
      <w:r w:rsidRPr="00F61F84">
        <w:rPr>
          <w:sz w:val="26"/>
          <w:szCs w:val="26"/>
          <w:vertAlign w:val="superscript"/>
        </w:rPr>
        <w:t>3</w:t>
      </w:r>
      <w:r w:rsidRPr="00F61F84">
        <w:rPr>
          <w:sz w:val="26"/>
          <w:szCs w:val="26"/>
        </w:rPr>
        <w:t>).</w:t>
      </w:r>
    </w:p>
    <w:p w:rsidR="00217FE0" w:rsidRPr="00F61F84" w:rsidRDefault="00217FE0" w:rsidP="00F61F84">
      <w:pPr>
        <w:pStyle w:val="NormalWeb"/>
        <w:shd w:val="clear" w:color="auto" w:fill="FFFFFF"/>
        <w:spacing w:before="0" w:beforeAutospacing="0" w:after="0" w:afterAutospacing="0" w:line="360" w:lineRule="auto"/>
        <w:ind w:firstLine="426"/>
        <w:jc w:val="both"/>
        <w:rPr>
          <w:sz w:val="26"/>
          <w:szCs w:val="26"/>
        </w:rPr>
      </w:pPr>
      <w:r w:rsidRPr="00F61F84">
        <w:rPr>
          <w:sz w:val="26"/>
          <w:szCs w:val="26"/>
        </w:rPr>
        <w:t>-   Tính dẫn diện và dẫn nhiệt cao, có độ giãn nở nhiệt nhỏ.</w:t>
      </w:r>
    </w:p>
    <w:p w:rsidR="00217FE0" w:rsidRPr="00F61F84" w:rsidRDefault="00217FE0" w:rsidP="00F61F84">
      <w:pPr>
        <w:pStyle w:val="NormalWeb"/>
        <w:shd w:val="clear" w:color="auto" w:fill="FFFFFF"/>
        <w:spacing w:before="0" w:beforeAutospacing="0" w:after="0" w:afterAutospacing="0" w:line="360" w:lineRule="auto"/>
        <w:ind w:firstLine="426"/>
        <w:jc w:val="both"/>
        <w:rPr>
          <w:sz w:val="26"/>
          <w:szCs w:val="26"/>
        </w:rPr>
      </w:pPr>
      <w:r w:rsidRPr="00F61F84">
        <w:rPr>
          <w:sz w:val="26"/>
          <w:szCs w:val="26"/>
        </w:rPr>
        <w:t>-   Tính chống ăn mòn cao (vì có màng ôxit Al</w:t>
      </w:r>
      <w:r w:rsidRPr="00F61F84">
        <w:rPr>
          <w:sz w:val="26"/>
          <w:szCs w:val="26"/>
          <w:vertAlign w:val="subscript"/>
        </w:rPr>
        <w:t>2</w:t>
      </w:r>
      <w:r w:rsidRPr="00F61F84">
        <w:rPr>
          <w:sz w:val="26"/>
          <w:szCs w:val="26"/>
        </w:rPr>
        <w:t>O</w:t>
      </w:r>
      <w:r w:rsidRPr="00F61F84">
        <w:rPr>
          <w:sz w:val="26"/>
          <w:szCs w:val="26"/>
          <w:vertAlign w:val="subscript"/>
        </w:rPr>
        <w:t>3</w:t>
      </w:r>
      <w:r w:rsidRPr="00F61F84">
        <w:rPr>
          <w:sz w:val="26"/>
          <w:szCs w:val="26"/>
        </w:rPr>
        <w:t> xít chặt bảo vệ).</w:t>
      </w:r>
    </w:p>
    <w:tbl>
      <w:tblPr>
        <w:tblW w:w="6300" w:type="dxa"/>
        <w:tblInd w:w="1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40"/>
        <w:gridCol w:w="3060"/>
      </w:tblGrid>
      <w:tr w:rsidR="00217FE0" w:rsidRPr="00F61F84" w:rsidTr="009B7030">
        <w:tc>
          <w:tcPr>
            <w:tcW w:w="3240" w:type="dxa"/>
            <w:shd w:val="clear" w:color="auto" w:fill="auto"/>
          </w:tcPr>
          <w:p w:rsidR="00217FE0" w:rsidRPr="00F61F84" w:rsidRDefault="00217FE0" w:rsidP="00F61F84">
            <w:pPr>
              <w:spacing w:line="360" w:lineRule="auto"/>
              <w:jc w:val="center"/>
              <w:rPr>
                <w:b/>
                <w:sz w:val="26"/>
                <w:szCs w:val="26"/>
                <w:lang w:val="nb-NO"/>
              </w:rPr>
            </w:pPr>
            <w:r w:rsidRPr="00F61F84">
              <w:rPr>
                <w:b/>
                <w:sz w:val="26"/>
                <w:szCs w:val="26"/>
                <w:lang w:val="nb-NO"/>
              </w:rPr>
              <w:t>Tên thành phần</w:t>
            </w:r>
          </w:p>
        </w:tc>
        <w:tc>
          <w:tcPr>
            <w:tcW w:w="3060" w:type="dxa"/>
            <w:shd w:val="clear" w:color="auto" w:fill="auto"/>
          </w:tcPr>
          <w:p w:rsidR="00217FE0" w:rsidRPr="00F61F84" w:rsidRDefault="00217FE0" w:rsidP="00F61F84">
            <w:pPr>
              <w:spacing w:line="360" w:lineRule="auto"/>
              <w:jc w:val="center"/>
              <w:rPr>
                <w:b/>
                <w:sz w:val="26"/>
                <w:szCs w:val="26"/>
                <w:lang w:val="nb-NO"/>
              </w:rPr>
            </w:pPr>
            <w:r w:rsidRPr="00F61F84">
              <w:rPr>
                <w:b/>
                <w:sz w:val="26"/>
                <w:szCs w:val="26"/>
                <w:lang w:val="nb-NO"/>
              </w:rPr>
              <w:t>Thành phần (%)</w:t>
            </w:r>
          </w:p>
        </w:tc>
      </w:tr>
      <w:tr w:rsidR="00217FE0" w:rsidRPr="00F61F84" w:rsidTr="009B7030">
        <w:tc>
          <w:tcPr>
            <w:tcW w:w="3240" w:type="dxa"/>
            <w:shd w:val="clear" w:color="auto" w:fill="auto"/>
          </w:tcPr>
          <w:p w:rsidR="00217FE0" w:rsidRPr="00F61F84" w:rsidRDefault="00217FE0" w:rsidP="00F61F84">
            <w:pPr>
              <w:spacing w:line="360" w:lineRule="auto"/>
              <w:jc w:val="both"/>
              <w:rPr>
                <w:sz w:val="26"/>
                <w:szCs w:val="26"/>
                <w:lang w:val="nb-NO"/>
              </w:rPr>
            </w:pPr>
            <w:r w:rsidRPr="00F61F84">
              <w:rPr>
                <w:sz w:val="26"/>
                <w:szCs w:val="26"/>
                <w:lang w:val="nb-NO"/>
              </w:rPr>
              <w:t>Nhôm nguyên chất</w:t>
            </w:r>
          </w:p>
        </w:tc>
        <w:tc>
          <w:tcPr>
            <w:tcW w:w="3060" w:type="dxa"/>
            <w:shd w:val="clear" w:color="auto" w:fill="auto"/>
          </w:tcPr>
          <w:p w:rsidR="00217FE0" w:rsidRPr="00F61F84" w:rsidRDefault="00217FE0" w:rsidP="00F61F84">
            <w:pPr>
              <w:spacing w:line="360" w:lineRule="auto"/>
              <w:jc w:val="center"/>
              <w:rPr>
                <w:sz w:val="26"/>
                <w:szCs w:val="26"/>
                <w:lang w:val="nb-NO"/>
              </w:rPr>
            </w:pPr>
            <w:r w:rsidRPr="00F61F84">
              <w:rPr>
                <w:sz w:val="26"/>
                <w:szCs w:val="26"/>
                <w:lang w:val="nb-NO"/>
              </w:rPr>
              <w:t>92,7</w:t>
            </w:r>
          </w:p>
        </w:tc>
      </w:tr>
      <w:tr w:rsidR="00217FE0" w:rsidRPr="00F61F84" w:rsidTr="009B7030">
        <w:tc>
          <w:tcPr>
            <w:tcW w:w="3240" w:type="dxa"/>
            <w:shd w:val="clear" w:color="auto" w:fill="auto"/>
          </w:tcPr>
          <w:p w:rsidR="00217FE0" w:rsidRPr="00F61F84" w:rsidRDefault="00217FE0" w:rsidP="00F61F84">
            <w:pPr>
              <w:spacing w:line="360" w:lineRule="auto"/>
              <w:jc w:val="both"/>
              <w:rPr>
                <w:sz w:val="26"/>
                <w:szCs w:val="26"/>
                <w:lang w:val="nb-NO"/>
              </w:rPr>
            </w:pPr>
            <w:r w:rsidRPr="00F61F84">
              <w:rPr>
                <w:sz w:val="26"/>
                <w:szCs w:val="26"/>
                <w:lang w:val="nb-NO"/>
              </w:rPr>
              <w:t>Si</w:t>
            </w:r>
          </w:p>
        </w:tc>
        <w:tc>
          <w:tcPr>
            <w:tcW w:w="3060" w:type="dxa"/>
            <w:shd w:val="clear" w:color="auto" w:fill="auto"/>
          </w:tcPr>
          <w:p w:rsidR="00217FE0" w:rsidRPr="00F61F84" w:rsidRDefault="00217FE0" w:rsidP="00F61F84">
            <w:pPr>
              <w:spacing w:line="360" w:lineRule="auto"/>
              <w:jc w:val="center"/>
              <w:rPr>
                <w:sz w:val="26"/>
                <w:szCs w:val="26"/>
                <w:lang w:val="nb-NO"/>
              </w:rPr>
            </w:pPr>
            <w:r w:rsidRPr="00F61F84">
              <w:rPr>
                <w:sz w:val="26"/>
                <w:szCs w:val="26"/>
                <w:lang w:val="nb-NO"/>
              </w:rPr>
              <w:t>7,08</w:t>
            </w:r>
          </w:p>
        </w:tc>
      </w:tr>
      <w:tr w:rsidR="00217FE0" w:rsidRPr="00F61F84" w:rsidTr="009B7030">
        <w:tc>
          <w:tcPr>
            <w:tcW w:w="3240" w:type="dxa"/>
            <w:shd w:val="clear" w:color="auto" w:fill="auto"/>
          </w:tcPr>
          <w:p w:rsidR="00217FE0" w:rsidRPr="00F61F84" w:rsidRDefault="00217FE0" w:rsidP="00F61F84">
            <w:pPr>
              <w:spacing w:line="360" w:lineRule="auto"/>
              <w:jc w:val="both"/>
              <w:rPr>
                <w:sz w:val="26"/>
                <w:szCs w:val="26"/>
                <w:lang w:val="nb-NO"/>
              </w:rPr>
            </w:pPr>
            <w:r w:rsidRPr="00F61F84">
              <w:rPr>
                <w:sz w:val="26"/>
                <w:szCs w:val="26"/>
                <w:lang w:val="nb-NO"/>
              </w:rPr>
              <w:t>Fe</w:t>
            </w:r>
          </w:p>
        </w:tc>
        <w:tc>
          <w:tcPr>
            <w:tcW w:w="3060" w:type="dxa"/>
            <w:shd w:val="clear" w:color="auto" w:fill="auto"/>
          </w:tcPr>
          <w:p w:rsidR="00217FE0" w:rsidRPr="00F61F84" w:rsidRDefault="00217FE0" w:rsidP="00F61F84">
            <w:pPr>
              <w:spacing w:line="360" w:lineRule="auto"/>
              <w:jc w:val="center"/>
              <w:rPr>
                <w:sz w:val="26"/>
                <w:szCs w:val="26"/>
                <w:lang w:val="nb-NO"/>
              </w:rPr>
            </w:pPr>
            <w:r w:rsidRPr="00F61F84">
              <w:rPr>
                <w:sz w:val="26"/>
                <w:szCs w:val="26"/>
                <w:lang w:val="nb-NO"/>
              </w:rPr>
              <w:t>0,09</w:t>
            </w:r>
          </w:p>
        </w:tc>
      </w:tr>
      <w:tr w:rsidR="00217FE0" w:rsidRPr="00F61F84" w:rsidTr="009B7030">
        <w:tc>
          <w:tcPr>
            <w:tcW w:w="3240" w:type="dxa"/>
            <w:shd w:val="clear" w:color="auto" w:fill="auto"/>
          </w:tcPr>
          <w:p w:rsidR="00217FE0" w:rsidRPr="00F61F84" w:rsidRDefault="00217FE0" w:rsidP="00F61F84">
            <w:pPr>
              <w:spacing w:line="360" w:lineRule="auto"/>
              <w:jc w:val="both"/>
              <w:rPr>
                <w:sz w:val="26"/>
                <w:szCs w:val="26"/>
                <w:lang w:val="nb-NO"/>
              </w:rPr>
            </w:pPr>
            <w:r w:rsidRPr="00F61F84">
              <w:rPr>
                <w:sz w:val="26"/>
                <w:szCs w:val="26"/>
                <w:lang w:val="nb-NO"/>
              </w:rPr>
              <w:t>Cu</w:t>
            </w:r>
          </w:p>
        </w:tc>
        <w:tc>
          <w:tcPr>
            <w:tcW w:w="3060" w:type="dxa"/>
            <w:shd w:val="clear" w:color="auto" w:fill="auto"/>
          </w:tcPr>
          <w:p w:rsidR="00217FE0" w:rsidRPr="00F61F84" w:rsidRDefault="00217FE0" w:rsidP="00F61F84">
            <w:pPr>
              <w:spacing w:line="360" w:lineRule="auto"/>
              <w:jc w:val="center"/>
              <w:rPr>
                <w:sz w:val="26"/>
                <w:szCs w:val="26"/>
                <w:lang w:val="nb-NO"/>
              </w:rPr>
            </w:pPr>
            <w:r w:rsidRPr="00F61F84">
              <w:rPr>
                <w:sz w:val="26"/>
                <w:szCs w:val="26"/>
                <w:lang w:val="nb-NO"/>
              </w:rPr>
              <w:t>&lt; 0,01</w:t>
            </w:r>
          </w:p>
        </w:tc>
      </w:tr>
      <w:tr w:rsidR="00217FE0" w:rsidRPr="00F61F84" w:rsidTr="009B7030">
        <w:tc>
          <w:tcPr>
            <w:tcW w:w="3240" w:type="dxa"/>
            <w:shd w:val="clear" w:color="auto" w:fill="auto"/>
          </w:tcPr>
          <w:p w:rsidR="00217FE0" w:rsidRPr="00F61F84" w:rsidRDefault="00217FE0" w:rsidP="00F61F84">
            <w:pPr>
              <w:spacing w:line="360" w:lineRule="auto"/>
              <w:jc w:val="both"/>
              <w:rPr>
                <w:sz w:val="26"/>
                <w:szCs w:val="26"/>
                <w:lang w:val="nb-NO"/>
              </w:rPr>
            </w:pPr>
            <w:r w:rsidRPr="00F61F84">
              <w:rPr>
                <w:sz w:val="26"/>
                <w:szCs w:val="26"/>
                <w:lang w:val="nb-NO"/>
              </w:rPr>
              <w:t>Mn</w:t>
            </w:r>
          </w:p>
        </w:tc>
        <w:tc>
          <w:tcPr>
            <w:tcW w:w="3060" w:type="dxa"/>
            <w:shd w:val="clear" w:color="auto" w:fill="auto"/>
          </w:tcPr>
          <w:p w:rsidR="00217FE0" w:rsidRPr="00F61F84" w:rsidRDefault="00217FE0" w:rsidP="00F61F84">
            <w:pPr>
              <w:spacing w:line="360" w:lineRule="auto"/>
              <w:jc w:val="center"/>
              <w:rPr>
                <w:sz w:val="26"/>
                <w:szCs w:val="26"/>
                <w:lang w:val="nb-NO"/>
              </w:rPr>
            </w:pPr>
            <w:r w:rsidRPr="00F61F84">
              <w:rPr>
                <w:sz w:val="26"/>
                <w:szCs w:val="26"/>
                <w:lang w:val="nb-NO"/>
              </w:rPr>
              <w:t>&lt; 0,01</w:t>
            </w:r>
          </w:p>
        </w:tc>
      </w:tr>
      <w:tr w:rsidR="00217FE0" w:rsidRPr="00F61F84" w:rsidTr="009B7030">
        <w:tc>
          <w:tcPr>
            <w:tcW w:w="3240" w:type="dxa"/>
            <w:shd w:val="clear" w:color="auto" w:fill="auto"/>
          </w:tcPr>
          <w:p w:rsidR="00217FE0" w:rsidRPr="00F61F84" w:rsidRDefault="00217FE0" w:rsidP="00F61F84">
            <w:pPr>
              <w:spacing w:line="360" w:lineRule="auto"/>
              <w:jc w:val="both"/>
              <w:rPr>
                <w:sz w:val="26"/>
                <w:szCs w:val="26"/>
                <w:lang w:val="nb-NO"/>
              </w:rPr>
            </w:pPr>
            <w:r w:rsidRPr="00F61F84">
              <w:rPr>
                <w:sz w:val="26"/>
                <w:szCs w:val="26"/>
                <w:lang w:val="nb-NO"/>
              </w:rPr>
              <w:t>Mg</w:t>
            </w:r>
          </w:p>
        </w:tc>
        <w:tc>
          <w:tcPr>
            <w:tcW w:w="3060" w:type="dxa"/>
            <w:shd w:val="clear" w:color="auto" w:fill="auto"/>
          </w:tcPr>
          <w:p w:rsidR="00217FE0" w:rsidRPr="00F61F84" w:rsidRDefault="00217FE0" w:rsidP="00F61F84">
            <w:pPr>
              <w:spacing w:line="360" w:lineRule="auto"/>
              <w:jc w:val="center"/>
              <w:rPr>
                <w:sz w:val="26"/>
                <w:szCs w:val="26"/>
                <w:lang w:val="nb-NO"/>
              </w:rPr>
            </w:pPr>
            <w:r w:rsidRPr="00F61F84">
              <w:rPr>
                <w:sz w:val="26"/>
                <w:szCs w:val="26"/>
                <w:lang w:val="nb-NO"/>
              </w:rPr>
              <w:t>0,36</w:t>
            </w:r>
          </w:p>
        </w:tc>
      </w:tr>
      <w:tr w:rsidR="00217FE0" w:rsidRPr="00F61F84" w:rsidTr="009B7030">
        <w:tc>
          <w:tcPr>
            <w:tcW w:w="3240" w:type="dxa"/>
            <w:shd w:val="clear" w:color="auto" w:fill="auto"/>
          </w:tcPr>
          <w:p w:rsidR="00217FE0" w:rsidRPr="00F61F84" w:rsidRDefault="00217FE0" w:rsidP="00F61F84">
            <w:pPr>
              <w:spacing w:line="360" w:lineRule="auto"/>
              <w:jc w:val="both"/>
              <w:rPr>
                <w:sz w:val="26"/>
                <w:szCs w:val="26"/>
                <w:lang w:val="nb-NO"/>
              </w:rPr>
            </w:pPr>
            <w:r w:rsidRPr="00F61F84">
              <w:rPr>
                <w:sz w:val="26"/>
                <w:szCs w:val="26"/>
                <w:lang w:val="nb-NO"/>
              </w:rPr>
              <w:t>Sr</w:t>
            </w:r>
          </w:p>
        </w:tc>
        <w:tc>
          <w:tcPr>
            <w:tcW w:w="3060" w:type="dxa"/>
            <w:shd w:val="clear" w:color="auto" w:fill="auto"/>
          </w:tcPr>
          <w:p w:rsidR="00217FE0" w:rsidRPr="00F61F84" w:rsidRDefault="00217FE0" w:rsidP="00F61F84">
            <w:pPr>
              <w:spacing w:line="360" w:lineRule="auto"/>
              <w:jc w:val="center"/>
              <w:rPr>
                <w:sz w:val="26"/>
                <w:szCs w:val="26"/>
                <w:lang w:val="nb-NO"/>
              </w:rPr>
            </w:pPr>
            <w:r w:rsidRPr="00F61F84">
              <w:rPr>
                <w:sz w:val="26"/>
                <w:szCs w:val="26"/>
                <w:lang w:val="nb-NO"/>
              </w:rPr>
              <w:t>0,027</w:t>
            </w:r>
          </w:p>
        </w:tc>
      </w:tr>
      <w:tr w:rsidR="00217FE0" w:rsidRPr="00F61F84" w:rsidTr="009B7030">
        <w:tc>
          <w:tcPr>
            <w:tcW w:w="3240" w:type="dxa"/>
            <w:shd w:val="clear" w:color="auto" w:fill="auto"/>
          </w:tcPr>
          <w:p w:rsidR="00217FE0" w:rsidRPr="00F61F84" w:rsidRDefault="00217FE0" w:rsidP="00F61F84">
            <w:pPr>
              <w:spacing w:line="360" w:lineRule="auto"/>
              <w:jc w:val="both"/>
              <w:rPr>
                <w:sz w:val="26"/>
                <w:szCs w:val="26"/>
                <w:lang w:val="nb-NO"/>
              </w:rPr>
            </w:pPr>
            <w:r w:rsidRPr="00F61F84">
              <w:rPr>
                <w:sz w:val="26"/>
                <w:szCs w:val="26"/>
                <w:lang w:val="nb-NO"/>
              </w:rPr>
              <w:t>Na</w:t>
            </w:r>
          </w:p>
        </w:tc>
        <w:tc>
          <w:tcPr>
            <w:tcW w:w="3060" w:type="dxa"/>
            <w:shd w:val="clear" w:color="auto" w:fill="auto"/>
          </w:tcPr>
          <w:p w:rsidR="00217FE0" w:rsidRPr="00F61F84" w:rsidRDefault="00217FE0" w:rsidP="00F61F84">
            <w:pPr>
              <w:spacing w:line="360" w:lineRule="auto"/>
              <w:jc w:val="center"/>
              <w:rPr>
                <w:sz w:val="26"/>
                <w:szCs w:val="26"/>
                <w:lang w:val="nb-NO"/>
              </w:rPr>
            </w:pPr>
            <w:r w:rsidRPr="00F61F84">
              <w:rPr>
                <w:sz w:val="26"/>
                <w:szCs w:val="26"/>
                <w:lang w:val="nb-NO"/>
              </w:rPr>
              <w:t>0,001</w:t>
            </w:r>
          </w:p>
        </w:tc>
      </w:tr>
      <w:tr w:rsidR="00217FE0" w:rsidRPr="00F61F84" w:rsidTr="009B7030">
        <w:tc>
          <w:tcPr>
            <w:tcW w:w="3240" w:type="dxa"/>
            <w:shd w:val="clear" w:color="auto" w:fill="auto"/>
          </w:tcPr>
          <w:p w:rsidR="00217FE0" w:rsidRPr="00F61F84" w:rsidRDefault="00217FE0" w:rsidP="00F61F84">
            <w:pPr>
              <w:spacing w:line="360" w:lineRule="auto"/>
              <w:jc w:val="both"/>
              <w:rPr>
                <w:sz w:val="26"/>
                <w:szCs w:val="26"/>
                <w:lang w:val="nb-NO"/>
              </w:rPr>
            </w:pPr>
            <w:r w:rsidRPr="00F61F84">
              <w:rPr>
                <w:sz w:val="26"/>
                <w:szCs w:val="26"/>
                <w:lang w:val="nb-NO"/>
              </w:rPr>
              <w:t>Zn</w:t>
            </w:r>
          </w:p>
        </w:tc>
        <w:tc>
          <w:tcPr>
            <w:tcW w:w="3060" w:type="dxa"/>
            <w:shd w:val="clear" w:color="auto" w:fill="auto"/>
          </w:tcPr>
          <w:p w:rsidR="00217FE0" w:rsidRPr="00F61F84" w:rsidRDefault="00217FE0" w:rsidP="00F61F84">
            <w:pPr>
              <w:spacing w:line="360" w:lineRule="auto"/>
              <w:jc w:val="center"/>
              <w:rPr>
                <w:sz w:val="26"/>
                <w:szCs w:val="26"/>
                <w:lang w:val="nb-NO"/>
              </w:rPr>
            </w:pPr>
            <w:r w:rsidRPr="00F61F84">
              <w:rPr>
                <w:sz w:val="26"/>
                <w:szCs w:val="26"/>
                <w:lang w:val="nb-NO"/>
              </w:rPr>
              <w:t>0,01</w:t>
            </w:r>
          </w:p>
        </w:tc>
      </w:tr>
      <w:tr w:rsidR="00217FE0" w:rsidRPr="00F61F84" w:rsidTr="009B7030">
        <w:tc>
          <w:tcPr>
            <w:tcW w:w="3240" w:type="dxa"/>
            <w:shd w:val="clear" w:color="auto" w:fill="auto"/>
          </w:tcPr>
          <w:p w:rsidR="00217FE0" w:rsidRPr="00F61F84" w:rsidRDefault="00217FE0" w:rsidP="00F61F84">
            <w:pPr>
              <w:spacing w:line="360" w:lineRule="auto"/>
              <w:jc w:val="both"/>
              <w:rPr>
                <w:sz w:val="26"/>
                <w:szCs w:val="26"/>
                <w:lang w:val="nb-NO"/>
              </w:rPr>
            </w:pPr>
            <w:r w:rsidRPr="00F61F84">
              <w:rPr>
                <w:sz w:val="26"/>
                <w:szCs w:val="26"/>
                <w:lang w:val="nb-NO"/>
              </w:rPr>
              <w:t>Ti</w:t>
            </w:r>
          </w:p>
        </w:tc>
        <w:tc>
          <w:tcPr>
            <w:tcW w:w="3060" w:type="dxa"/>
            <w:shd w:val="clear" w:color="auto" w:fill="auto"/>
          </w:tcPr>
          <w:p w:rsidR="00217FE0" w:rsidRPr="00F61F84" w:rsidRDefault="00217FE0" w:rsidP="00F61F84">
            <w:pPr>
              <w:spacing w:line="360" w:lineRule="auto"/>
              <w:jc w:val="center"/>
              <w:rPr>
                <w:sz w:val="26"/>
                <w:szCs w:val="26"/>
                <w:lang w:val="nb-NO"/>
              </w:rPr>
            </w:pPr>
            <w:r w:rsidRPr="00F61F84">
              <w:rPr>
                <w:sz w:val="26"/>
                <w:szCs w:val="26"/>
                <w:lang w:val="nb-NO"/>
              </w:rPr>
              <w:t>0,13</w:t>
            </w:r>
          </w:p>
        </w:tc>
      </w:tr>
      <w:tr w:rsidR="00217FE0" w:rsidRPr="00F61F84" w:rsidTr="009B7030">
        <w:tc>
          <w:tcPr>
            <w:tcW w:w="3240" w:type="dxa"/>
            <w:shd w:val="clear" w:color="auto" w:fill="auto"/>
          </w:tcPr>
          <w:p w:rsidR="00217FE0" w:rsidRPr="00F61F84" w:rsidRDefault="00217FE0" w:rsidP="00F61F84">
            <w:pPr>
              <w:spacing w:line="360" w:lineRule="auto"/>
              <w:jc w:val="both"/>
              <w:rPr>
                <w:sz w:val="26"/>
                <w:szCs w:val="26"/>
                <w:lang w:val="nb-NO"/>
              </w:rPr>
            </w:pPr>
            <w:r w:rsidRPr="00F61F84">
              <w:rPr>
                <w:sz w:val="26"/>
                <w:szCs w:val="26"/>
                <w:lang w:val="nb-NO"/>
              </w:rPr>
              <w:t>Ca</w:t>
            </w:r>
          </w:p>
        </w:tc>
        <w:tc>
          <w:tcPr>
            <w:tcW w:w="3060" w:type="dxa"/>
            <w:shd w:val="clear" w:color="auto" w:fill="auto"/>
          </w:tcPr>
          <w:p w:rsidR="00217FE0" w:rsidRPr="00F61F84" w:rsidRDefault="00217FE0" w:rsidP="00F61F84">
            <w:pPr>
              <w:spacing w:line="360" w:lineRule="auto"/>
              <w:jc w:val="center"/>
              <w:rPr>
                <w:sz w:val="26"/>
                <w:szCs w:val="26"/>
                <w:lang w:val="nb-NO"/>
              </w:rPr>
            </w:pPr>
            <w:r w:rsidRPr="00F61F84">
              <w:rPr>
                <w:sz w:val="26"/>
                <w:szCs w:val="26"/>
                <w:lang w:val="nb-NO"/>
              </w:rPr>
              <w:t>0,001</w:t>
            </w:r>
          </w:p>
        </w:tc>
      </w:tr>
    </w:tbl>
    <w:p w:rsidR="00217FE0" w:rsidRPr="00F61F84" w:rsidRDefault="00217FE0" w:rsidP="00F61F84">
      <w:pPr>
        <w:pStyle w:val="ListParagraph0"/>
        <w:numPr>
          <w:ilvl w:val="0"/>
          <w:numId w:val="27"/>
        </w:numPr>
        <w:spacing w:line="360" w:lineRule="auto"/>
        <w:ind w:left="360"/>
        <w:jc w:val="both"/>
        <w:rPr>
          <w:b/>
          <w:sz w:val="26"/>
          <w:szCs w:val="26"/>
          <w:u w:val="single"/>
        </w:rPr>
      </w:pPr>
      <w:r w:rsidRPr="00F61F84">
        <w:rPr>
          <w:sz w:val="26"/>
          <w:szCs w:val="26"/>
          <w:lang w:eastAsia="vi-VN"/>
        </w:rPr>
        <w:t>A</w:t>
      </w:r>
      <w:r w:rsidRPr="00F61F84">
        <w:rPr>
          <w:b/>
          <w:bCs/>
          <w:sz w:val="26"/>
          <w:szCs w:val="26"/>
          <w:u w:val="single"/>
        </w:rPr>
        <w:t>cid sunfuaric  - H</w:t>
      </w:r>
      <w:r w:rsidRPr="00F61F84">
        <w:rPr>
          <w:b/>
          <w:bCs/>
          <w:sz w:val="26"/>
          <w:szCs w:val="26"/>
          <w:u w:val="single"/>
          <w:vertAlign w:val="subscript"/>
        </w:rPr>
        <w:t>2</w:t>
      </w:r>
      <w:r w:rsidRPr="00F61F84">
        <w:rPr>
          <w:b/>
          <w:bCs/>
          <w:sz w:val="26"/>
          <w:szCs w:val="26"/>
          <w:u w:val="single"/>
        </w:rPr>
        <w:t>SO</w:t>
      </w:r>
      <w:r w:rsidRPr="00F61F84">
        <w:rPr>
          <w:b/>
          <w:bCs/>
          <w:sz w:val="26"/>
          <w:szCs w:val="26"/>
          <w:u w:val="single"/>
          <w:vertAlign w:val="subscript"/>
        </w:rPr>
        <w:t>4</w:t>
      </w:r>
      <w:r w:rsidRPr="00F61F84">
        <w:rPr>
          <w:b/>
          <w:sz w:val="26"/>
          <w:szCs w:val="26"/>
          <w:u w:val="single"/>
        </w:rPr>
        <w:t>:</w:t>
      </w:r>
    </w:p>
    <w:p w:rsidR="00217FE0" w:rsidRPr="00F61F84" w:rsidRDefault="00217FE0" w:rsidP="00F61F84">
      <w:pPr>
        <w:spacing w:line="360" w:lineRule="auto"/>
        <w:jc w:val="both"/>
        <w:rPr>
          <w:sz w:val="26"/>
          <w:szCs w:val="26"/>
          <w:lang w:eastAsia="vi-VN"/>
        </w:rPr>
      </w:pPr>
      <w:r w:rsidRPr="00F61F84">
        <w:rPr>
          <w:i/>
          <w:sz w:val="26"/>
          <w:szCs w:val="26"/>
          <w:u w:val="single"/>
        </w:rPr>
        <w:t>Tên thương mại:</w:t>
      </w:r>
      <w:r w:rsidRPr="00F61F84">
        <w:rPr>
          <w:sz w:val="26"/>
          <w:szCs w:val="26"/>
          <w:u w:val="single"/>
        </w:rPr>
        <w:t xml:space="preserve"> </w:t>
      </w:r>
      <w:r w:rsidRPr="00F61F84">
        <w:rPr>
          <w:sz w:val="26"/>
          <w:szCs w:val="26"/>
          <w:lang w:eastAsia="vi-VN"/>
        </w:rPr>
        <w:t>Acid sunfuaric  </w:t>
      </w:r>
    </w:p>
    <w:p w:rsidR="00217FE0" w:rsidRPr="00F61F84" w:rsidRDefault="00217FE0" w:rsidP="00F61F84">
      <w:pPr>
        <w:spacing w:line="360" w:lineRule="auto"/>
        <w:jc w:val="both"/>
        <w:rPr>
          <w:bCs/>
          <w:sz w:val="26"/>
          <w:szCs w:val="26"/>
        </w:rPr>
      </w:pPr>
      <w:r w:rsidRPr="00F61F84">
        <w:rPr>
          <w:i/>
          <w:sz w:val="26"/>
          <w:szCs w:val="26"/>
          <w:u w:val="single"/>
        </w:rPr>
        <w:t>Thành phần:</w:t>
      </w:r>
      <w:r w:rsidRPr="00F61F84">
        <w:rPr>
          <w:sz w:val="26"/>
          <w:szCs w:val="26"/>
        </w:rPr>
        <w:t xml:space="preserve"> </w:t>
      </w:r>
      <w:r w:rsidRPr="00F61F84">
        <w:rPr>
          <w:sz w:val="26"/>
          <w:szCs w:val="26"/>
          <w:lang w:eastAsia="vi-VN"/>
        </w:rPr>
        <w:t>H</w:t>
      </w:r>
      <w:r w:rsidRPr="00F61F84">
        <w:rPr>
          <w:sz w:val="26"/>
          <w:szCs w:val="26"/>
          <w:vertAlign w:val="subscript"/>
          <w:lang w:eastAsia="vi-VN"/>
        </w:rPr>
        <w:t>2</w:t>
      </w:r>
      <w:r w:rsidRPr="00F61F84">
        <w:rPr>
          <w:sz w:val="26"/>
          <w:szCs w:val="26"/>
          <w:lang w:eastAsia="vi-VN"/>
        </w:rPr>
        <w:t>SO</w:t>
      </w:r>
      <w:r w:rsidRPr="00F61F84">
        <w:rPr>
          <w:sz w:val="26"/>
          <w:szCs w:val="26"/>
          <w:vertAlign w:val="subscript"/>
          <w:lang w:eastAsia="vi-VN"/>
        </w:rPr>
        <w:t>4</w:t>
      </w:r>
      <w:r w:rsidRPr="00F61F84">
        <w:rPr>
          <w:bCs/>
          <w:sz w:val="26"/>
          <w:szCs w:val="26"/>
        </w:rPr>
        <w:t xml:space="preserve"> </w:t>
      </w:r>
    </w:p>
    <w:p w:rsidR="00217FE0" w:rsidRPr="00F61F84" w:rsidRDefault="00217FE0" w:rsidP="00F61F84">
      <w:pPr>
        <w:spacing w:line="360" w:lineRule="auto"/>
        <w:jc w:val="both"/>
        <w:rPr>
          <w:bCs/>
          <w:sz w:val="26"/>
          <w:szCs w:val="26"/>
          <w:u w:val="single"/>
        </w:rPr>
      </w:pPr>
      <w:r w:rsidRPr="00F61F84">
        <w:rPr>
          <w:bCs/>
          <w:i/>
          <w:sz w:val="26"/>
          <w:szCs w:val="26"/>
          <w:u w:val="single"/>
        </w:rPr>
        <w:t xml:space="preserve">Tính chất hóa lý: </w:t>
      </w:r>
    </w:p>
    <w:p w:rsidR="00217FE0" w:rsidRPr="00F61F84" w:rsidRDefault="00217FE0" w:rsidP="00F61F84">
      <w:pPr>
        <w:pStyle w:val="ListParagraph0"/>
        <w:numPr>
          <w:ilvl w:val="0"/>
          <w:numId w:val="53"/>
        </w:numPr>
        <w:spacing w:line="360" w:lineRule="auto"/>
        <w:rPr>
          <w:sz w:val="26"/>
          <w:szCs w:val="26"/>
        </w:rPr>
      </w:pPr>
      <w:r w:rsidRPr="00F61F84">
        <w:rPr>
          <w:sz w:val="26"/>
          <w:szCs w:val="26"/>
        </w:rPr>
        <w:t>Trạng thái vật lý: Chất lỏng.</w:t>
      </w:r>
    </w:p>
    <w:p w:rsidR="00217FE0" w:rsidRPr="00F61F84" w:rsidRDefault="00217FE0" w:rsidP="00F61F84">
      <w:pPr>
        <w:pStyle w:val="ListParagraph0"/>
        <w:numPr>
          <w:ilvl w:val="0"/>
          <w:numId w:val="53"/>
        </w:numPr>
        <w:spacing w:line="360" w:lineRule="auto"/>
        <w:rPr>
          <w:sz w:val="26"/>
          <w:szCs w:val="26"/>
        </w:rPr>
      </w:pPr>
      <w:r w:rsidRPr="00F61F84">
        <w:rPr>
          <w:sz w:val="26"/>
          <w:szCs w:val="26"/>
        </w:rPr>
        <w:t>Màu sắc: Không màu hoặc hơi vàng</w:t>
      </w:r>
    </w:p>
    <w:p w:rsidR="00217FE0" w:rsidRPr="00F61F84" w:rsidRDefault="00217FE0" w:rsidP="00F61F84">
      <w:pPr>
        <w:pStyle w:val="ListParagraph0"/>
        <w:numPr>
          <w:ilvl w:val="0"/>
          <w:numId w:val="53"/>
        </w:numPr>
        <w:spacing w:line="360" w:lineRule="auto"/>
        <w:rPr>
          <w:sz w:val="26"/>
          <w:szCs w:val="26"/>
        </w:rPr>
      </w:pPr>
      <w:r w:rsidRPr="00F61F84">
        <w:rPr>
          <w:sz w:val="26"/>
          <w:szCs w:val="26"/>
        </w:rPr>
        <w:t>Mùi đặc trưng: Không mùi</w:t>
      </w:r>
    </w:p>
    <w:p w:rsidR="00217FE0" w:rsidRPr="00F61F84" w:rsidRDefault="00217FE0" w:rsidP="00F61F84">
      <w:pPr>
        <w:pStyle w:val="ListParagraph0"/>
        <w:numPr>
          <w:ilvl w:val="0"/>
          <w:numId w:val="53"/>
        </w:numPr>
        <w:spacing w:line="360" w:lineRule="auto"/>
        <w:rPr>
          <w:sz w:val="26"/>
          <w:szCs w:val="26"/>
        </w:rPr>
      </w:pPr>
      <w:r w:rsidRPr="00F61F84">
        <w:rPr>
          <w:sz w:val="26"/>
          <w:szCs w:val="26"/>
        </w:rPr>
        <w:t>Áp suất hóa hơi (mm Hg) ở nhiệt độ, áp suất tiêu chuẩn: 0,975 (146</w:t>
      </w:r>
      <w:r w:rsidRPr="00F61F84">
        <w:rPr>
          <w:sz w:val="26"/>
          <w:szCs w:val="26"/>
          <w:vertAlign w:val="superscript"/>
        </w:rPr>
        <w:t>o</w:t>
      </w:r>
      <w:r w:rsidRPr="00F61F84">
        <w:rPr>
          <w:sz w:val="26"/>
          <w:szCs w:val="26"/>
        </w:rPr>
        <w:t>C)</w:t>
      </w:r>
    </w:p>
    <w:p w:rsidR="00217FE0" w:rsidRPr="00F61F84" w:rsidRDefault="00217FE0" w:rsidP="00F61F84">
      <w:pPr>
        <w:pStyle w:val="ListParagraph0"/>
        <w:numPr>
          <w:ilvl w:val="0"/>
          <w:numId w:val="53"/>
        </w:numPr>
        <w:spacing w:line="360" w:lineRule="auto"/>
        <w:rPr>
          <w:sz w:val="26"/>
          <w:szCs w:val="26"/>
        </w:rPr>
      </w:pPr>
      <w:r w:rsidRPr="00F61F84">
        <w:rPr>
          <w:sz w:val="26"/>
          <w:szCs w:val="26"/>
        </w:rPr>
        <w:t>Tỷ trọng hơi (Không khí = 1) ở nhiệt độ, áp suất tiêu chuẩn: 3,4.</w:t>
      </w:r>
    </w:p>
    <w:p w:rsidR="00217FE0" w:rsidRPr="00F61F84" w:rsidRDefault="00217FE0" w:rsidP="00F61F84">
      <w:pPr>
        <w:pStyle w:val="ListParagraph0"/>
        <w:numPr>
          <w:ilvl w:val="0"/>
          <w:numId w:val="53"/>
        </w:numPr>
        <w:spacing w:line="360" w:lineRule="auto"/>
        <w:rPr>
          <w:sz w:val="26"/>
          <w:szCs w:val="26"/>
        </w:rPr>
      </w:pPr>
      <w:r w:rsidRPr="00F61F84">
        <w:rPr>
          <w:sz w:val="26"/>
          <w:szCs w:val="26"/>
        </w:rPr>
        <w:t>Độ hòa tan trong nước: Độ tan 100g/100 ml (20</w:t>
      </w:r>
      <w:r w:rsidRPr="00F61F84">
        <w:rPr>
          <w:sz w:val="26"/>
          <w:szCs w:val="26"/>
          <w:vertAlign w:val="superscript"/>
        </w:rPr>
        <w:t>0</w:t>
      </w:r>
      <w:r w:rsidRPr="00F61F84">
        <w:rPr>
          <w:sz w:val="26"/>
          <w:szCs w:val="26"/>
        </w:rPr>
        <w:t>C).</w:t>
      </w:r>
    </w:p>
    <w:p w:rsidR="00217FE0" w:rsidRPr="00F61F84" w:rsidRDefault="00217FE0" w:rsidP="00F61F84">
      <w:pPr>
        <w:pStyle w:val="ListParagraph0"/>
        <w:numPr>
          <w:ilvl w:val="0"/>
          <w:numId w:val="53"/>
        </w:numPr>
        <w:spacing w:line="360" w:lineRule="auto"/>
        <w:rPr>
          <w:sz w:val="26"/>
          <w:szCs w:val="26"/>
        </w:rPr>
      </w:pPr>
      <w:r w:rsidRPr="00F61F84">
        <w:rPr>
          <w:sz w:val="26"/>
          <w:szCs w:val="26"/>
        </w:rPr>
        <w:t>Độ pH: Không có thông tin</w:t>
      </w:r>
    </w:p>
    <w:p w:rsidR="00217FE0" w:rsidRPr="00F61F84" w:rsidRDefault="00217FE0" w:rsidP="00F61F84">
      <w:pPr>
        <w:pStyle w:val="ListParagraph0"/>
        <w:numPr>
          <w:ilvl w:val="0"/>
          <w:numId w:val="53"/>
        </w:numPr>
        <w:spacing w:line="360" w:lineRule="auto"/>
        <w:rPr>
          <w:sz w:val="26"/>
          <w:szCs w:val="26"/>
        </w:rPr>
      </w:pPr>
      <w:r w:rsidRPr="00F61F84">
        <w:rPr>
          <w:sz w:val="26"/>
          <w:szCs w:val="26"/>
        </w:rPr>
        <w:t>Khối lượng riêng (kg/m</w:t>
      </w:r>
      <w:r w:rsidRPr="00F61F84">
        <w:rPr>
          <w:sz w:val="26"/>
          <w:szCs w:val="26"/>
          <w:vertAlign w:val="superscript"/>
        </w:rPr>
        <w:t>3</w:t>
      </w:r>
      <w:r w:rsidRPr="00F61F84">
        <w:rPr>
          <w:sz w:val="26"/>
          <w:szCs w:val="26"/>
        </w:rPr>
        <w:t>): 1,8</w:t>
      </w:r>
    </w:p>
    <w:p w:rsidR="00217FE0" w:rsidRPr="00F61F84" w:rsidRDefault="00217FE0" w:rsidP="00F61F84">
      <w:pPr>
        <w:pStyle w:val="ListParagraph0"/>
        <w:numPr>
          <w:ilvl w:val="0"/>
          <w:numId w:val="53"/>
        </w:numPr>
        <w:spacing w:line="360" w:lineRule="auto"/>
        <w:rPr>
          <w:sz w:val="26"/>
          <w:szCs w:val="26"/>
        </w:rPr>
      </w:pPr>
      <w:r w:rsidRPr="00F61F84">
        <w:rPr>
          <w:sz w:val="26"/>
          <w:szCs w:val="26"/>
        </w:rPr>
        <w:lastRenderedPageBreak/>
        <w:t>Điểm sôi (</w:t>
      </w:r>
      <w:r w:rsidRPr="00F61F84">
        <w:rPr>
          <w:sz w:val="26"/>
          <w:szCs w:val="26"/>
          <w:vertAlign w:val="superscript"/>
        </w:rPr>
        <w:t>0</w:t>
      </w:r>
      <w:r w:rsidRPr="00F61F84">
        <w:rPr>
          <w:sz w:val="26"/>
          <w:szCs w:val="26"/>
        </w:rPr>
        <w:t>C): 340</w:t>
      </w:r>
      <w:r w:rsidRPr="00F61F84">
        <w:rPr>
          <w:sz w:val="26"/>
          <w:szCs w:val="26"/>
          <w:vertAlign w:val="superscript"/>
        </w:rPr>
        <w:t>0</w:t>
      </w:r>
      <w:r w:rsidRPr="00F61F84">
        <w:rPr>
          <w:sz w:val="26"/>
          <w:szCs w:val="26"/>
        </w:rPr>
        <w:t>C</w:t>
      </w:r>
    </w:p>
    <w:p w:rsidR="00217FE0" w:rsidRPr="00F61F84" w:rsidRDefault="00217FE0" w:rsidP="00F61F84">
      <w:pPr>
        <w:pStyle w:val="ListParagraph0"/>
        <w:numPr>
          <w:ilvl w:val="0"/>
          <w:numId w:val="53"/>
        </w:numPr>
        <w:spacing w:line="360" w:lineRule="auto"/>
        <w:rPr>
          <w:sz w:val="26"/>
          <w:szCs w:val="26"/>
        </w:rPr>
      </w:pPr>
      <w:r w:rsidRPr="00F61F84">
        <w:rPr>
          <w:sz w:val="26"/>
          <w:szCs w:val="26"/>
        </w:rPr>
        <w:t>Điểm nóng chảy (</w:t>
      </w:r>
      <w:r w:rsidRPr="00F61F84">
        <w:rPr>
          <w:sz w:val="26"/>
          <w:szCs w:val="26"/>
          <w:vertAlign w:val="superscript"/>
        </w:rPr>
        <w:t>0</w:t>
      </w:r>
      <w:r w:rsidRPr="00F61F84">
        <w:rPr>
          <w:sz w:val="26"/>
          <w:szCs w:val="26"/>
        </w:rPr>
        <w:t>C): &lt; 10</w:t>
      </w:r>
      <w:r w:rsidRPr="00F61F84">
        <w:rPr>
          <w:sz w:val="26"/>
          <w:szCs w:val="26"/>
          <w:vertAlign w:val="superscript"/>
        </w:rPr>
        <w:t>0</w:t>
      </w:r>
      <w:r w:rsidRPr="00F61F84">
        <w:rPr>
          <w:sz w:val="26"/>
          <w:szCs w:val="26"/>
        </w:rPr>
        <w:t>C</w:t>
      </w:r>
    </w:p>
    <w:p w:rsidR="00217FE0" w:rsidRPr="00F61F84" w:rsidRDefault="00217FE0" w:rsidP="00F61F84">
      <w:pPr>
        <w:pStyle w:val="ListParagraph0"/>
        <w:numPr>
          <w:ilvl w:val="0"/>
          <w:numId w:val="53"/>
        </w:numPr>
        <w:spacing w:line="360" w:lineRule="auto"/>
        <w:rPr>
          <w:sz w:val="26"/>
          <w:szCs w:val="26"/>
        </w:rPr>
      </w:pPr>
      <w:r w:rsidRPr="00F61F84">
        <w:rPr>
          <w:sz w:val="26"/>
          <w:szCs w:val="26"/>
        </w:rPr>
        <w:t>Điểm bùng cháy (</w:t>
      </w:r>
      <w:r w:rsidRPr="00F61F84">
        <w:rPr>
          <w:sz w:val="26"/>
          <w:szCs w:val="26"/>
          <w:vertAlign w:val="superscript"/>
        </w:rPr>
        <w:t>0</w:t>
      </w:r>
      <w:r w:rsidRPr="00F61F84">
        <w:rPr>
          <w:sz w:val="26"/>
          <w:szCs w:val="26"/>
        </w:rPr>
        <w:t>C) (Flash point) theo phương pháp xác định: Không bắt lửa</w:t>
      </w:r>
    </w:p>
    <w:p w:rsidR="00217FE0" w:rsidRPr="00F61F84" w:rsidRDefault="00217FE0" w:rsidP="00F61F84">
      <w:pPr>
        <w:spacing w:line="360" w:lineRule="auto"/>
        <w:jc w:val="both"/>
        <w:rPr>
          <w:bCs/>
          <w:i/>
          <w:sz w:val="26"/>
          <w:szCs w:val="26"/>
          <w:u w:val="single"/>
        </w:rPr>
      </w:pPr>
      <w:r w:rsidRPr="00F61F84">
        <w:rPr>
          <w:bCs/>
          <w:i/>
          <w:sz w:val="26"/>
          <w:szCs w:val="26"/>
          <w:u w:val="single"/>
        </w:rPr>
        <w:t xml:space="preserve">Độc hại: </w:t>
      </w:r>
    </w:p>
    <w:p w:rsidR="00217FE0" w:rsidRPr="00F61F84" w:rsidRDefault="00217FE0" w:rsidP="00F61F84">
      <w:pPr>
        <w:pStyle w:val="ListParagraph0"/>
        <w:numPr>
          <w:ilvl w:val="0"/>
          <w:numId w:val="54"/>
        </w:numPr>
        <w:spacing w:line="360" w:lineRule="auto"/>
        <w:jc w:val="both"/>
        <w:rPr>
          <w:sz w:val="26"/>
          <w:szCs w:val="26"/>
        </w:rPr>
      </w:pPr>
      <w:r w:rsidRPr="00F61F84">
        <w:rPr>
          <w:bCs/>
          <w:sz w:val="26"/>
          <w:szCs w:val="26"/>
        </w:rPr>
        <w:t>Trường hợp tai nạn tiếp xúc theo đường mắt</w:t>
      </w:r>
      <w:r w:rsidRPr="00F61F84">
        <w:rPr>
          <w:sz w:val="26"/>
          <w:szCs w:val="26"/>
        </w:rPr>
        <w:t>: Gây bỏng mắt nghiêm trọng, nặng có thể dẫn đến  bị mù.</w:t>
      </w:r>
    </w:p>
    <w:p w:rsidR="00217FE0" w:rsidRPr="00F61F84" w:rsidRDefault="00217FE0" w:rsidP="00F61F84">
      <w:pPr>
        <w:pStyle w:val="ListParagraph0"/>
        <w:numPr>
          <w:ilvl w:val="0"/>
          <w:numId w:val="54"/>
        </w:numPr>
        <w:spacing w:line="360" w:lineRule="auto"/>
        <w:jc w:val="both"/>
        <w:rPr>
          <w:sz w:val="26"/>
          <w:szCs w:val="26"/>
        </w:rPr>
      </w:pPr>
      <w:r w:rsidRPr="00F61F84">
        <w:rPr>
          <w:bCs/>
          <w:sz w:val="26"/>
          <w:szCs w:val="26"/>
        </w:rPr>
        <w:t>Trường hợp tai nạn tiếp xúc trên da</w:t>
      </w:r>
      <w:r w:rsidRPr="00F61F84">
        <w:rPr>
          <w:sz w:val="26"/>
          <w:szCs w:val="26"/>
        </w:rPr>
        <w:t>: Gây bỏng da nghiêm trọng.</w:t>
      </w:r>
    </w:p>
    <w:p w:rsidR="00217FE0" w:rsidRPr="00F61F84" w:rsidRDefault="00217FE0" w:rsidP="00F61F84">
      <w:pPr>
        <w:pStyle w:val="ListParagraph0"/>
        <w:numPr>
          <w:ilvl w:val="0"/>
          <w:numId w:val="54"/>
        </w:numPr>
        <w:spacing w:line="360" w:lineRule="auto"/>
        <w:jc w:val="both"/>
        <w:rPr>
          <w:sz w:val="26"/>
          <w:szCs w:val="26"/>
        </w:rPr>
      </w:pPr>
      <w:r w:rsidRPr="00F61F84">
        <w:rPr>
          <w:bCs/>
          <w:sz w:val="26"/>
          <w:szCs w:val="26"/>
        </w:rPr>
        <w:t>Trường hợp tai nạn tiếp xúc theo đường hô hấp</w:t>
      </w:r>
      <w:r w:rsidRPr="00F61F84">
        <w:rPr>
          <w:sz w:val="26"/>
          <w:szCs w:val="26"/>
        </w:rPr>
        <w:t>: Có thể gây tử vong nếu hít phải.</w:t>
      </w:r>
    </w:p>
    <w:p w:rsidR="00217FE0" w:rsidRPr="00F61F84" w:rsidRDefault="00217FE0" w:rsidP="00F61F84">
      <w:pPr>
        <w:pStyle w:val="ListParagraph0"/>
        <w:numPr>
          <w:ilvl w:val="0"/>
          <w:numId w:val="54"/>
        </w:numPr>
        <w:spacing w:line="360" w:lineRule="auto"/>
        <w:jc w:val="both"/>
        <w:rPr>
          <w:sz w:val="26"/>
          <w:szCs w:val="26"/>
        </w:rPr>
      </w:pPr>
      <w:r w:rsidRPr="00F61F84">
        <w:rPr>
          <w:bCs/>
          <w:sz w:val="26"/>
          <w:szCs w:val="26"/>
        </w:rPr>
        <w:t>Trường hợp tai nạn theo đường tiêu hóa</w:t>
      </w:r>
      <w:r w:rsidRPr="00F61F84">
        <w:rPr>
          <w:sz w:val="26"/>
          <w:szCs w:val="26"/>
        </w:rPr>
        <w:t>: Gây đau nghiêm trọng (nguy cơ thủng trong đường tiêu hóa). Buồn nôn, nôn và tiêu chảy.</w:t>
      </w:r>
    </w:p>
    <w:p w:rsidR="00217FE0" w:rsidRPr="00F61F84" w:rsidRDefault="00217FE0" w:rsidP="00F61F84">
      <w:pPr>
        <w:spacing w:line="360" w:lineRule="auto"/>
        <w:jc w:val="both"/>
        <w:rPr>
          <w:bCs/>
          <w:i/>
          <w:sz w:val="26"/>
          <w:szCs w:val="26"/>
          <w:u w:val="single"/>
        </w:rPr>
      </w:pPr>
      <w:r w:rsidRPr="00F61F84">
        <w:rPr>
          <w:bCs/>
          <w:i/>
          <w:sz w:val="26"/>
          <w:szCs w:val="26"/>
          <w:u w:val="single"/>
        </w:rPr>
        <w:t>Biện pháp sơ cứu:</w:t>
      </w:r>
    </w:p>
    <w:p w:rsidR="00217FE0" w:rsidRPr="00F61F84" w:rsidRDefault="00217FE0" w:rsidP="00F61F84">
      <w:pPr>
        <w:spacing w:line="360" w:lineRule="auto"/>
        <w:jc w:val="both"/>
        <w:rPr>
          <w:b/>
          <w:bCs/>
          <w:sz w:val="26"/>
          <w:szCs w:val="26"/>
        </w:rPr>
      </w:pPr>
      <w:r w:rsidRPr="00F61F84">
        <w:rPr>
          <w:b/>
          <w:bCs/>
          <w:sz w:val="26"/>
          <w:szCs w:val="26"/>
        </w:rPr>
        <w:t>a/ Các biện pháp tương ứng với các đường phơi nhiễm:</w:t>
      </w:r>
    </w:p>
    <w:p w:rsidR="00217FE0" w:rsidRPr="00F61F84" w:rsidRDefault="00217FE0" w:rsidP="00F61F84">
      <w:pPr>
        <w:pStyle w:val="ListParagraph0"/>
        <w:numPr>
          <w:ilvl w:val="0"/>
          <w:numId w:val="55"/>
        </w:numPr>
        <w:spacing w:line="360" w:lineRule="auto"/>
        <w:jc w:val="both"/>
        <w:rPr>
          <w:sz w:val="26"/>
          <w:szCs w:val="26"/>
        </w:rPr>
      </w:pPr>
      <w:r w:rsidRPr="00F61F84">
        <w:rPr>
          <w:bCs/>
          <w:sz w:val="26"/>
          <w:szCs w:val="26"/>
        </w:rPr>
        <w:t xml:space="preserve">Trường hợp tai nạn tiếp xúc theo đường mắt </w:t>
      </w:r>
      <w:r w:rsidRPr="00F61F84">
        <w:rPr>
          <w:sz w:val="26"/>
          <w:szCs w:val="26"/>
        </w:rPr>
        <w:t>(bị văng, dây vào mắt): Mở to mí mắt và rửa mắt nhẹ nhàng với thật nhiều nước, ít nhất 10 phút. Đưa ngay bác sĩ chuyên khoa mắt.</w:t>
      </w:r>
    </w:p>
    <w:p w:rsidR="00217FE0" w:rsidRPr="00F61F84" w:rsidRDefault="00217FE0" w:rsidP="00F61F84">
      <w:pPr>
        <w:pStyle w:val="ListParagraph0"/>
        <w:numPr>
          <w:ilvl w:val="0"/>
          <w:numId w:val="55"/>
        </w:numPr>
        <w:spacing w:line="360" w:lineRule="auto"/>
        <w:jc w:val="both"/>
        <w:rPr>
          <w:sz w:val="26"/>
          <w:szCs w:val="26"/>
        </w:rPr>
      </w:pPr>
      <w:r w:rsidRPr="00F61F84">
        <w:rPr>
          <w:bCs/>
          <w:sz w:val="26"/>
          <w:szCs w:val="26"/>
        </w:rPr>
        <w:t xml:space="preserve">Trường hợp tai nạn tiếp xúc trên da </w:t>
      </w:r>
      <w:r w:rsidRPr="00F61F84">
        <w:rPr>
          <w:sz w:val="26"/>
          <w:szCs w:val="26"/>
        </w:rPr>
        <w:t>(bị dây vào da): Rửa thật sạch với nhiều nước. Dùng polyethylene glycol 400 xoa nhẹ vào vết thương. Ngay lập tức thay áo quần bị nhiễm bẩn.</w:t>
      </w:r>
    </w:p>
    <w:p w:rsidR="00217FE0" w:rsidRPr="00F61F84" w:rsidRDefault="00217FE0" w:rsidP="00F61F84">
      <w:pPr>
        <w:pStyle w:val="ListParagraph0"/>
        <w:numPr>
          <w:ilvl w:val="0"/>
          <w:numId w:val="55"/>
        </w:numPr>
        <w:spacing w:line="360" w:lineRule="auto"/>
        <w:jc w:val="both"/>
        <w:rPr>
          <w:sz w:val="26"/>
          <w:szCs w:val="26"/>
        </w:rPr>
      </w:pPr>
      <w:r w:rsidRPr="00F61F84">
        <w:rPr>
          <w:bCs/>
          <w:sz w:val="26"/>
          <w:szCs w:val="26"/>
        </w:rPr>
        <w:t xml:space="preserve">Trường hợp tai nạn tiếp xúc theo đường hô hấp </w:t>
      </w:r>
      <w:r w:rsidRPr="00F61F84">
        <w:rPr>
          <w:sz w:val="26"/>
          <w:szCs w:val="26"/>
        </w:rPr>
        <w:t>(hít thở phải hóa chất nguy hiểm dạng hơi, khí): Thở bằng không khí sạch. Đưa đến bác sĩ.</w:t>
      </w:r>
    </w:p>
    <w:p w:rsidR="00217FE0" w:rsidRPr="00F61F84" w:rsidRDefault="00217FE0" w:rsidP="00F61F84">
      <w:pPr>
        <w:pStyle w:val="ListParagraph0"/>
        <w:numPr>
          <w:ilvl w:val="0"/>
          <w:numId w:val="55"/>
        </w:numPr>
        <w:spacing w:line="360" w:lineRule="auto"/>
        <w:jc w:val="both"/>
        <w:rPr>
          <w:sz w:val="26"/>
          <w:szCs w:val="26"/>
        </w:rPr>
      </w:pPr>
      <w:r w:rsidRPr="00F61F84">
        <w:rPr>
          <w:bCs/>
          <w:sz w:val="26"/>
          <w:szCs w:val="26"/>
        </w:rPr>
        <w:t xml:space="preserve">Trường hợp tai nạn theo đường tiêu hóa </w:t>
      </w:r>
      <w:r w:rsidRPr="00F61F84">
        <w:rPr>
          <w:sz w:val="26"/>
          <w:szCs w:val="26"/>
        </w:rPr>
        <w:t>(ăn, uống nuốt nhầm hóa chất):Cho nạn nhân uống thật nhiều nước (nếu cần có thể uống tới vài lít nước) tránh để nạn nhân nôn mửa (có thể dẫn đến thủng dạ dày). Đưa đến bác sĩ. Yêu cầu bác sĩ thông rửa dạ dày.</w:t>
      </w:r>
    </w:p>
    <w:p w:rsidR="00217FE0" w:rsidRPr="00F61F84" w:rsidRDefault="00217FE0" w:rsidP="00F61F84">
      <w:pPr>
        <w:spacing w:line="360" w:lineRule="auto"/>
        <w:jc w:val="both"/>
        <w:rPr>
          <w:b/>
          <w:bCs/>
          <w:sz w:val="26"/>
          <w:szCs w:val="26"/>
        </w:rPr>
      </w:pPr>
      <w:r w:rsidRPr="00F61F84">
        <w:rPr>
          <w:b/>
          <w:bCs/>
          <w:sz w:val="26"/>
          <w:szCs w:val="26"/>
        </w:rPr>
        <w:t>b/ Các triệu chứng/tác hại nghiêm trọng tức thời và ảnh hưởng sau này:</w:t>
      </w:r>
    </w:p>
    <w:p w:rsidR="00217FE0" w:rsidRPr="00F61F84" w:rsidRDefault="00217FE0" w:rsidP="00F61F84">
      <w:pPr>
        <w:pStyle w:val="ListParagraph0"/>
        <w:numPr>
          <w:ilvl w:val="0"/>
          <w:numId w:val="55"/>
        </w:numPr>
        <w:spacing w:line="360" w:lineRule="auto"/>
        <w:jc w:val="both"/>
        <w:rPr>
          <w:sz w:val="26"/>
          <w:szCs w:val="26"/>
        </w:rPr>
      </w:pPr>
      <w:r w:rsidRPr="00F61F84">
        <w:rPr>
          <w:bCs/>
          <w:sz w:val="26"/>
          <w:szCs w:val="26"/>
        </w:rPr>
        <w:t>Trường hợp tai nạn tiếp xúc theo đường mắt</w:t>
      </w:r>
      <w:r w:rsidRPr="00F61F84">
        <w:rPr>
          <w:sz w:val="26"/>
          <w:szCs w:val="26"/>
        </w:rPr>
        <w:t>: Gây bỏng mắt nghiêm trọng, nặng có thể dẫn đến bị mù.</w:t>
      </w:r>
    </w:p>
    <w:p w:rsidR="00217FE0" w:rsidRPr="00F61F84" w:rsidRDefault="00217FE0" w:rsidP="00F61F84">
      <w:pPr>
        <w:pStyle w:val="ListParagraph0"/>
        <w:numPr>
          <w:ilvl w:val="0"/>
          <w:numId w:val="55"/>
        </w:numPr>
        <w:spacing w:line="360" w:lineRule="auto"/>
        <w:jc w:val="both"/>
        <w:rPr>
          <w:sz w:val="26"/>
          <w:szCs w:val="26"/>
        </w:rPr>
      </w:pPr>
      <w:r w:rsidRPr="00F61F84">
        <w:rPr>
          <w:bCs/>
          <w:sz w:val="26"/>
          <w:szCs w:val="26"/>
        </w:rPr>
        <w:t>Trường hợp tai nạn tiếp xúc trên da</w:t>
      </w:r>
      <w:r w:rsidRPr="00F61F84">
        <w:rPr>
          <w:sz w:val="26"/>
          <w:szCs w:val="26"/>
        </w:rPr>
        <w:t>: Gây bỏng da nghiêm trọng.</w:t>
      </w:r>
    </w:p>
    <w:p w:rsidR="00217FE0" w:rsidRPr="00F61F84" w:rsidRDefault="00217FE0" w:rsidP="00F61F84">
      <w:pPr>
        <w:pStyle w:val="ListParagraph0"/>
        <w:numPr>
          <w:ilvl w:val="0"/>
          <w:numId w:val="55"/>
        </w:numPr>
        <w:spacing w:line="360" w:lineRule="auto"/>
        <w:jc w:val="both"/>
        <w:rPr>
          <w:sz w:val="26"/>
          <w:szCs w:val="26"/>
        </w:rPr>
      </w:pPr>
      <w:r w:rsidRPr="00F61F84">
        <w:rPr>
          <w:bCs/>
          <w:sz w:val="26"/>
          <w:szCs w:val="26"/>
        </w:rPr>
        <w:t>Trường hợp tai nạn tiếp xúc theo đường hô hấp</w:t>
      </w:r>
      <w:r w:rsidRPr="00F61F84">
        <w:rPr>
          <w:sz w:val="26"/>
          <w:szCs w:val="26"/>
        </w:rPr>
        <w:t>: Gây tử vong nếu hít phải.</w:t>
      </w:r>
    </w:p>
    <w:p w:rsidR="00217FE0" w:rsidRPr="00F61F84" w:rsidRDefault="00217FE0" w:rsidP="00F61F84">
      <w:pPr>
        <w:pStyle w:val="ListParagraph0"/>
        <w:numPr>
          <w:ilvl w:val="0"/>
          <w:numId w:val="55"/>
        </w:numPr>
        <w:spacing w:line="360" w:lineRule="auto"/>
        <w:jc w:val="both"/>
        <w:rPr>
          <w:sz w:val="26"/>
          <w:szCs w:val="26"/>
        </w:rPr>
      </w:pPr>
      <w:r w:rsidRPr="00F61F84">
        <w:rPr>
          <w:bCs/>
          <w:sz w:val="26"/>
          <w:szCs w:val="26"/>
        </w:rPr>
        <w:t>Trường hợp tai nạn theo đường tiêu hóa</w:t>
      </w:r>
      <w:r w:rsidRPr="00F61F84">
        <w:rPr>
          <w:sz w:val="26"/>
          <w:szCs w:val="26"/>
        </w:rPr>
        <w:t>: Gây đau nghiêm trọng (nguy cơ thủng trong đường tiêu hóa). Buồn nôn, nôn và tiêu chảy.</w:t>
      </w:r>
    </w:p>
    <w:p w:rsidR="00217FE0" w:rsidRPr="00F61F84" w:rsidRDefault="00217FE0" w:rsidP="00F61F84">
      <w:pPr>
        <w:spacing w:line="360" w:lineRule="auto"/>
        <w:jc w:val="both"/>
        <w:rPr>
          <w:i/>
          <w:sz w:val="26"/>
          <w:szCs w:val="26"/>
          <w:u w:val="single"/>
          <w:lang w:eastAsia="vi-VN"/>
        </w:rPr>
      </w:pPr>
      <w:r w:rsidRPr="00F61F84">
        <w:rPr>
          <w:i/>
          <w:sz w:val="26"/>
          <w:szCs w:val="26"/>
          <w:u w:val="single"/>
          <w:lang w:eastAsia="vi-VN"/>
        </w:rPr>
        <w:lastRenderedPageBreak/>
        <w:t>Cất giữ và bảo quản:</w:t>
      </w:r>
    </w:p>
    <w:p w:rsidR="00217FE0" w:rsidRPr="00F61F84" w:rsidRDefault="00217FE0" w:rsidP="00F61F84">
      <w:pPr>
        <w:pStyle w:val="ListParagraph0"/>
        <w:numPr>
          <w:ilvl w:val="0"/>
          <w:numId w:val="56"/>
        </w:numPr>
        <w:spacing w:line="360" w:lineRule="auto"/>
        <w:jc w:val="both"/>
        <w:rPr>
          <w:sz w:val="26"/>
          <w:szCs w:val="26"/>
        </w:rPr>
      </w:pPr>
      <w:r w:rsidRPr="00F61F84">
        <w:rPr>
          <w:bCs/>
          <w:sz w:val="26"/>
          <w:szCs w:val="26"/>
        </w:rPr>
        <w:t xml:space="preserve">Biện pháp, điều kiện cần áp dụng khi sử dụng, thao tác với hóa chất nguy hiểm </w:t>
      </w:r>
      <w:r w:rsidRPr="00F61F84">
        <w:rPr>
          <w:sz w:val="26"/>
          <w:szCs w:val="26"/>
        </w:rPr>
        <w:t>(thông gió, chỉ dùng trong hệ thống kín, sử dụng thiết bị điện phòng nổ, vận chuyển nội bộ…): Trước khi mở, mở nắp cẩn thận. Không xử lý cho đến khi nào đã đọc và hiểu được tất cả các biện pháp phòng ngừa an toàn. Chỉ sử dụng ngoài trời hoặc trong khu vực thông thoáng. Tuân thủ các biện pháp an toàn MSDS/ghi nhãn vì thậm chí sau khi thùng chứa rỗng thì nó có thể có dư lượng sản phẩm. Không ăn. Không hít phải khí / khói / hơi / phun. Ngăn ngừa tiếp xúc liên tục và lâu dài với da. Giảm nguy cơ thiếu oxy, lấy nồng độ oxy đo được và thông gió tốt. Rửa sạch sau khi tiếp xúc. Lưu ý các nguyên liệu và điều kiện cần tránh.</w:t>
      </w:r>
    </w:p>
    <w:p w:rsidR="00217FE0" w:rsidRPr="00F61F84" w:rsidRDefault="00217FE0" w:rsidP="00F61F84">
      <w:pPr>
        <w:pStyle w:val="ListParagraph0"/>
        <w:numPr>
          <w:ilvl w:val="0"/>
          <w:numId w:val="56"/>
        </w:numPr>
        <w:spacing w:line="360" w:lineRule="auto"/>
        <w:jc w:val="both"/>
        <w:rPr>
          <w:sz w:val="26"/>
          <w:szCs w:val="26"/>
        </w:rPr>
      </w:pPr>
      <w:r w:rsidRPr="00F61F84">
        <w:rPr>
          <w:bCs/>
          <w:sz w:val="26"/>
          <w:szCs w:val="26"/>
        </w:rPr>
        <w:t xml:space="preserve">Biện pháp, điều kiện cần áp dụng khi bảo quản </w:t>
      </w:r>
      <w:r w:rsidRPr="00F61F84">
        <w:rPr>
          <w:sz w:val="26"/>
          <w:szCs w:val="26"/>
        </w:rPr>
        <w:t>(nhiệt độ, cách sắp xếp, các hạn chế về nguồn gây cháy, nổ, các chất cần tránh bảo quản chung…): Bảo quản nơi khô ráo, thoáng mát, được che mưa, nắng. Không để gần các tác nhân gây oxy hóa, dễ cháy nổ, các chất có tính bazơ. Chứa trong vật liệu chịu acid như xitec bằng thép, bồn nhựa hoặc thủy tinh hoặc các loại bao bì theo yêu cầu của khách hàng mà không làm ảnh hưởng đến chất lượng của sản phẩm. Mỗi loại bao bì phải có nắp đậy kín.</w:t>
      </w:r>
    </w:p>
    <w:p w:rsidR="00217FE0" w:rsidRPr="00F61F84" w:rsidRDefault="00217FE0" w:rsidP="00F61F84">
      <w:pPr>
        <w:numPr>
          <w:ilvl w:val="0"/>
          <w:numId w:val="57"/>
        </w:numPr>
        <w:tabs>
          <w:tab w:val="clear" w:pos="900"/>
          <w:tab w:val="num" w:pos="284"/>
        </w:tabs>
        <w:spacing w:line="360" w:lineRule="auto"/>
        <w:ind w:hanging="900"/>
        <w:jc w:val="both"/>
        <w:rPr>
          <w:b/>
          <w:sz w:val="26"/>
          <w:szCs w:val="26"/>
          <w:u w:val="single"/>
          <w:lang w:val="nb-NO"/>
        </w:rPr>
      </w:pPr>
      <w:r w:rsidRPr="00F61F84">
        <w:rPr>
          <w:b/>
          <w:sz w:val="26"/>
          <w:szCs w:val="26"/>
          <w:u w:val="single"/>
          <w:lang w:val="nb-NO"/>
        </w:rPr>
        <w:t>NaOH 32% (Xử lý nước thải, khí thải</w:t>
      </w:r>
      <w:r w:rsidR="0012769E" w:rsidRPr="00F61F84">
        <w:rPr>
          <w:b/>
          <w:sz w:val="26"/>
          <w:szCs w:val="26"/>
          <w:u w:val="single"/>
          <w:lang w:val="nb-NO"/>
        </w:rPr>
        <w:t>, tách khuôn</w:t>
      </w:r>
      <w:r w:rsidRPr="00F61F84">
        <w:rPr>
          <w:b/>
          <w:sz w:val="26"/>
          <w:szCs w:val="26"/>
          <w:u w:val="single"/>
          <w:lang w:val="nb-NO"/>
        </w:rPr>
        <w:t>):</w:t>
      </w:r>
    </w:p>
    <w:p w:rsidR="00217FE0" w:rsidRPr="00F61F84" w:rsidRDefault="00217FE0" w:rsidP="00F61F84">
      <w:pPr>
        <w:spacing w:line="360" w:lineRule="auto"/>
        <w:jc w:val="both"/>
        <w:rPr>
          <w:sz w:val="26"/>
          <w:szCs w:val="26"/>
          <w:lang w:eastAsia="vi-VN"/>
        </w:rPr>
      </w:pPr>
      <w:r w:rsidRPr="00F61F84">
        <w:rPr>
          <w:i/>
          <w:sz w:val="26"/>
          <w:szCs w:val="26"/>
          <w:u w:val="single"/>
        </w:rPr>
        <w:t>Thành phần:</w:t>
      </w:r>
      <w:r w:rsidRPr="00F61F84">
        <w:rPr>
          <w:sz w:val="26"/>
          <w:szCs w:val="26"/>
        </w:rPr>
        <w:t xml:space="preserve"> </w:t>
      </w:r>
      <w:r w:rsidRPr="00F61F84">
        <w:rPr>
          <w:sz w:val="26"/>
          <w:szCs w:val="26"/>
          <w:lang w:eastAsia="vi-VN"/>
        </w:rPr>
        <w:t>NaOH 32%.</w:t>
      </w:r>
    </w:p>
    <w:p w:rsidR="00217FE0" w:rsidRPr="00F61F84" w:rsidRDefault="00217FE0" w:rsidP="00F61F84">
      <w:pPr>
        <w:spacing w:line="360" w:lineRule="auto"/>
        <w:jc w:val="both"/>
        <w:rPr>
          <w:i/>
          <w:sz w:val="26"/>
          <w:szCs w:val="26"/>
          <w:u w:val="single"/>
          <w:lang w:val="nb-NO"/>
        </w:rPr>
      </w:pPr>
      <w:r w:rsidRPr="00F61F84">
        <w:rPr>
          <w:i/>
          <w:sz w:val="26"/>
          <w:szCs w:val="26"/>
          <w:u w:val="single"/>
          <w:lang w:val="nb-NO"/>
        </w:rPr>
        <w:t>Tính chất hoá lý:</w:t>
      </w:r>
    </w:p>
    <w:p w:rsidR="00217FE0" w:rsidRPr="00F61F84" w:rsidRDefault="00217FE0" w:rsidP="00F61F84">
      <w:pPr>
        <w:pStyle w:val="ListParagraph0"/>
        <w:numPr>
          <w:ilvl w:val="0"/>
          <w:numId w:val="58"/>
        </w:numPr>
        <w:spacing w:line="360" w:lineRule="auto"/>
        <w:jc w:val="both"/>
        <w:rPr>
          <w:sz w:val="26"/>
          <w:szCs w:val="26"/>
          <w:lang w:eastAsia="vi-VN"/>
        </w:rPr>
      </w:pPr>
      <w:r w:rsidRPr="00F61F84">
        <w:rPr>
          <w:sz w:val="26"/>
          <w:szCs w:val="26"/>
          <w:lang w:eastAsia="vi-VN"/>
        </w:rPr>
        <w:t>Hình dạng: Chất lỏng.</w:t>
      </w:r>
    </w:p>
    <w:p w:rsidR="00217FE0" w:rsidRPr="00F61F84" w:rsidRDefault="00217FE0" w:rsidP="00F61F84">
      <w:pPr>
        <w:pStyle w:val="ListParagraph0"/>
        <w:numPr>
          <w:ilvl w:val="0"/>
          <w:numId w:val="58"/>
        </w:numPr>
        <w:spacing w:line="360" w:lineRule="auto"/>
        <w:jc w:val="both"/>
        <w:rPr>
          <w:sz w:val="26"/>
          <w:szCs w:val="26"/>
          <w:lang w:eastAsia="vi-VN"/>
        </w:rPr>
      </w:pPr>
      <w:r w:rsidRPr="00F61F84">
        <w:rPr>
          <w:sz w:val="26"/>
          <w:szCs w:val="26"/>
          <w:lang w:eastAsia="vi-VN"/>
        </w:rPr>
        <w:t>Màu sắc: không màu.</w:t>
      </w:r>
    </w:p>
    <w:p w:rsidR="00217FE0" w:rsidRPr="00F61F84" w:rsidRDefault="00217FE0" w:rsidP="00F61F84">
      <w:pPr>
        <w:pStyle w:val="ListParagraph0"/>
        <w:numPr>
          <w:ilvl w:val="0"/>
          <w:numId w:val="58"/>
        </w:numPr>
        <w:spacing w:line="360" w:lineRule="auto"/>
        <w:jc w:val="both"/>
        <w:rPr>
          <w:sz w:val="26"/>
          <w:szCs w:val="26"/>
          <w:lang w:eastAsia="vi-VN"/>
        </w:rPr>
      </w:pPr>
      <w:r w:rsidRPr="00F61F84">
        <w:rPr>
          <w:sz w:val="26"/>
          <w:szCs w:val="26"/>
          <w:lang w:eastAsia="vi-VN"/>
        </w:rPr>
        <w:t>Mùi vị: không mùi.</w:t>
      </w:r>
    </w:p>
    <w:p w:rsidR="00217FE0" w:rsidRPr="00F61F84" w:rsidRDefault="00217FE0" w:rsidP="00F61F84">
      <w:pPr>
        <w:pStyle w:val="ListParagraph0"/>
        <w:numPr>
          <w:ilvl w:val="0"/>
          <w:numId w:val="58"/>
        </w:numPr>
        <w:spacing w:line="360" w:lineRule="auto"/>
        <w:jc w:val="both"/>
        <w:rPr>
          <w:sz w:val="26"/>
          <w:szCs w:val="26"/>
          <w:lang w:eastAsia="vi-VN"/>
        </w:rPr>
      </w:pPr>
      <w:r w:rsidRPr="00F61F84">
        <w:rPr>
          <w:sz w:val="26"/>
          <w:szCs w:val="26"/>
          <w:lang w:eastAsia="vi-VN"/>
        </w:rPr>
        <w:t>Nhiệt độ sôi: không xác định.</w:t>
      </w:r>
    </w:p>
    <w:p w:rsidR="00217FE0" w:rsidRPr="00F61F84" w:rsidRDefault="00217FE0" w:rsidP="00F61F84">
      <w:pPr>
        <w:pStyle w:val="ListParagraph0"/>
        <w:numPr>
          <w:ilvl w:val="0"/>
          <w:numId w:val="58"/>
        </w:numPr>
        <w:spacing w:line="360" w:lineRule="auto"/>
        <w:jc w:val="both"/>
        <w:rPr>
          <w:sz w:val="26"/>
          <w:szCs w:val="26"/>
          <w:lang w:eastAsia="vi-VN"/>
        </w:rPr>
      </w:pPr>
      <w:r w:rsidRPr="00F61F84">
        <w:rPr>
          <w:sz w:val="26"/>
          <w:szCs w:val="26"/>
          <w:lang w:eastAsia="vi-VN"/>
        </w:rPr>
        <w:t xml:space="preserve">Nhiệt độ cháy: không xác định. </w:t>
      </w:r>
    </w:p>
    <w:p w:rsidR="00217FE0" w:rsidRPr="00F61F84" w:rsidRDefault="00217FE0" w:rsidP="00F61F84">
      <w:pPr>
        <w:pStyle w:val="ListParagraph0"/>
        <w:numPr>
          <w:ilvl w:val="0"/>
          <w:numId w:val="58"/>
        </w:numPr>
        <w:spacing w:line="360" w:lineRule="auto"/>
        <w:jc w:val="both"/>
        <w:rPr>
          <w:sz w:val="26"/>
          <w:szCs w:val="26"/>
          <w:lang w:eastAsia="vi-VN"/>
        </w:rPr>
      </w:pPr>
      <w:r w:rsidRPr="00F61F84">
        <w:rPr>
          <w:sz w:val="26"/>
          <w:szCs w:val="26"/>
          <w:lang w:eastAsia="vi-VN"/>
        </w:rPr>
        <w:t>Điểm chớp nháy: không xác định.</w:t>
      </w:r>
    </w:p>
    <w:p w:rsidR="00217FE0" w:rsidRPr="00F61F84" w:rsidRDefault="00217FE0" w:rsidP="00F61F84">
      <w:pPr>
        <w:pStyle w:val="ListParagraph0"/>
        <w:numPr>
          <w:ilvl w:val="0"/>
          <w:numId w:val="58"/>
        </w:numPr>
        <w:spacing w:line="360" w:lineRule="auto"/>
        <w:jc w:val="both"/>
        <w:rPr>
          <w:sz w:val="26"/>
          <w:szCs w:val="26"/>
          <w:lang w:eastAsia="vi-VN"/>
        </w:rPr>
      </w:pPr>
      <w:r w:rsidRPr="00F61F84">
        <w:rPr>
          <w:sz w:val="26"/>
          <w:szCs w:val="26"/>
          <w:lang w:eastAsia="vi-VN"/>
        </w:rPr>
        <w:t xml:space="preserve">Giới hạn nhiệt độ nổ trên và dưới: không xác định. </w:t>
      </w:r>
    </w:p>
    <w:p w:rsidR="00217FE0" w:rsidRPr="00F61F84" w:rsidRDefault="00217FE0" w:rsidP="00F61F84">
      <w:pPr>
        <w:pStyle w:val="ListParagraph0"/>
        <w:numPr>
          <w:ilvl w:val="0"/>
          <w:numId w:val="58"/>
        </w:numPr>
        <w:spacing w:line="360" w:lineRule="auto"/>
        <w:jc w:val="both"/>
        <w:rPr>
          <w:sz w:val="26"/>
          <w:szCs w:val="26"/>
          <w:lang w:eastAsia="vi-VN"/>
        </w:rPr>
      </w:pPr>
      <w:r w:rsidRPr="00F61F84">
        <w:rPr>
          <w:sz w:val="26"/>
          <w:szCs w:val="26"/>
          <w:lang w:eastAsia="vi-VN"/>
        </w:rPr>
        <w:t>Tính tan: tan trong nước ở 20</w:t>
      </w:r>
      <w:r w:rsidRPr="00F61F84">
        <w:rPr>
          <w:sz w:val="26"/>
          <w:szCs w:val="26"/>
          <w:vertAlign w:val="superscript"/>
          <w:lang w:eastAsia="vi-VN"/>
        </w:rPr>
        <w:t>0</w:t>
      </w:r>
      <w:r w:rsidRPr="00F61F84">
        <w:rPr>
          <w:sz w:val="26"/>
          <w:szCs w:val="26"/>
          <w:lang w:eastAsia="vi-VN"/>
        </w:rPr>
        <w:t>C.</w:t>
      </w:r>
    </w:p>
    <w:p w:rsidR="00217FE0" w:rsidRPr="00F61F84" w:rsidRDefault="00217FE0" w:rsidP="00F61F84">
      <w:pPr>
        <w:spacing w:line="360" w:lineRule="auto"/>
        <w:jc w:val="both"/>
        <w:rPr>
          <w:i/>
          <w:sz w:val="26"/>
          <w:szCs w:val="26"/>
          <w:u w:val="single"/>
          <w:lang w:val="nb-NO"/>
        </w:rPr>
      </w:pPr>
      <w:r w:rsidRPr="00F61F84">
        <w:rPr>
          <w:i/>
          <w:sz w:val="26"/>
          <w:szCs w:val="26"/>
          <w:u w:val="single"/>
          <w:lang w:val="nb-NO"/>
        </w:rPr>
        <w:t>Độc hại:</w:t>
      </w:r>
    </w:p>
    <w:p w:rsidR="00217FE0" w:rsidRPr="00F61F84" w:rsidRDefault="00217FE0" w:rsidP="00F61F84">
      <w:pPr>
        <w:pStyle w:val="ListParagraph0"/>
        <w:numPr>
          <w:ilvl w:val="0"/>
          <w:numId w:val="59"/>
        </w:numPr>
        <w:spacing w:line="360" w:lineRule="auto"/>
        <w:jc w:val="both"/>
        <w:rPr>
          <w:sz w:val="26"/>
          <w:szCs w:val="26"/>
          <w:lang w:eastAsia="vi-VN"/>
        </w:rPr>
      </w:pPr>
      <w:r w:rsidRPr="00F61F84">
        <w:rPr>
          <w:sz w:val="26"/>
          <w:szCs w:val="26"/>
          <w:lang w:eastAsia="vi-VN"/>
        </w:rPr>
        <w:t>Sau khi tiếp xúc vào da: Gây bỏng.</w:t>
      </w:r>
    </w:p>
    <w:p w:rsidR="00217FE0" w:rsidRPr="00F61F84" w:rsidRDefault="00217FE0" w:rsidP="00F61F84">
      <w:pPr>
        <w:pStyle w:val="ListParagraph0"/>
        <w:numPr>
          <w:ilvl w:val="0"/>
          <w:numId w:val="59"/>
        </w:numPr>
        <w:spacing w:line="360" w:lineRule="auto"/>
        <w:jc w:val="both"/>
        <w:rPr>
          <w:sz w:val="26"/>
          <w:szCs w:val="26"/>
          <w:lang w:eastAsia="vi-VN"/>
        </w:rPr>
      </w:pPr>
      <w:r w:rsidRPr="00F61F84">
        <w:rPr>
          <w:sz w:val="26"/>
          <w:szCs w:val="26"/>
          <w:lang w:eastAsia="vi-VN"/>
        </w:rPr>
        <w:t>Tiếp xúc với mắt: Gây bỏng mắt, nặng có thể dẫn đến rủi ro bị mù.</w:t>
      </w:r>
    </w:p>
    <w:p w:rsidR="00217FE0" w:rsidRPr="00F61F84" w:rsidRDefault="00217FE0" w:rsidP="00F61F84">
      <w:pPr>
        <w:pStyle w:val="ListParagraph0"/>
        <w:numPr>
          <w:ilvl w:val="0"/>
          <w:numId w:val="59"/>
        </w:numPr>
        <w:spacing w:line="360" w:lineRule="auto"/>
        <w:jc w:val="both"/>
        <w:rPr>
          <w:sz w:val="26"/>
          <w:szCs w:val="26"/>
          <w:lang w:eastAsia="vi-VN"/>
        </w:rPr>
      </w:pPr>
      <w:r w:rsidRPr="00F61F84">
        <w:rPr>
          <w:sz w:val="26"/>
          <w:szCs w:val="26"/>
          <w:lang w:eastAsia="vi-VN"/>
        </w:rPr>
        <w:lastRenderedPageBreak/>
        <w:t>Sau khi nuốt vào: Gây kích thích màng nhầy trong miệng, họng, thực quản và dạ dày ruột. Nguy hiểm làm xuyên thủng dạ dày, thực quản.</w:t>
      </w:r>
    </w:p>
    <w:p w:rsidR="00217FE0" w:rsidRPr="00F61F84" w:rsidRDefault="00217FE0" w:rsidP="00F61F84">
      <w:pPr>
        <w:pStyle w:val="ListParagraph0"/>
        <w:numPr>
          <w:ilvl w:val="0"/>
          <w:numId w:val="59"/>
        </w:numPr>
        <w:spacing w:line="360" w:lineRule="auto"/>
        <w:jc w:val="both"/>
        <w:rPr>
          <w:sz w:val="26"/>
          <w:szCs w:val="26"/>
          <w:lang w:eastAsia="vi-VN"/>
        </w:rPr>
      </w:pPr>
      <w:r w:rsidRPr="00F61F84">
        <w:rPr>
          <w:sz w:val="26"/>
          <w:szCs w:val="26"/>
          <w:lang w:eastAsia="vi-VN"/>
        </w:rPr>
        <w:t>Các sản phẩm phân huỷ độc hại: Không có thông tin.</w:t>
      </w:r>
    </w:p>
    <w:p w:rsidR="00217FE0" w:rsidRPr="00F61F84" w:rsidRDefault="00217FE0" w:rsidP="00F61F84">
      <w:pPr>
        <w:spacing w:line="360" w:lineRule="auto"/>
        <w:jc w:val="both"/>
        <w:rPr>
          <w:bCs/>
          <w:i/>
          <w:sz w:val="26"/>
          <w:szCs w:val="26"/>
          <w:u w:val="single"/>
        </w:rPr>
      </w:pPr>
      <w:r w:rsidRPr="00F61F84">
        <w:rPr>
          <w:bCs/>
          <w:i/>
          <w:sz w:val="26"/>
          <w:szCs w:val="26"/>
          <w:u w:val="single"/>
        </w:rPr>
        <w:t>Biện pháp sơ cứu:</w:t>
      </w:r>
    </w:p>
    <w:p w:rsidR="00217FE0" w:rsidRPr="00F61F84" w:rsidRDefault="00217FE0" w:rsidP="00F61F84">
      <w:pPr>
        <w:pStyle w:val="ListParagraph0"/>
        <w:numPr>
          <w:ilvl w:val="0"/>
          <w:numId w:val="60"/>
        </w:numPr>
        <w:spacing w:line="360" w:lineRule="auto"/>
        <w:jc w:val="both"/>
        <w:rPr>
          <w:sz w:val="26"/>
          <w:szCs w:val="26"/>
          <w:lang w:eastAsia="vi-VN"/>
        </w:rPr>
      </w:pPr>
      <w:r w:rsidRPr="00F61F84">
        <w:rPr>
          <w:sz w:val="26"/>
          <w:szCs w:val="26"/>
          <w:lang w:eastAsia="vi-VN"/>
        </w:rPr>
        <w:t>Sau khi hít phải: Thở bằng không khí sạch. Gọi bác sĩ.</w:t>
      </w:r>
    </w:p>
    <w:p w:rsidR="00217FE0" w:rsidRPr="00F61F84" w:rsidRDefault="00217FE0" w:rsidP="00F61F84">
      <w:pPr>
        <w:pStyle w:val="ListParagraph0"/>
        <w:numPr>
          <w:ilvl w:val="0"/>
          <w:numId w:val="60"/>
        </w:numPr>
        <w:spacing w:line="360" w:lineRule="auto"/>
        <w:jc w:val="both"/>
        <w:rPr>
          <w:sz w:val="26"/>
          <w:szCs w:val="26"/>
          <w:lang w:eastAsia="vi-VN"/>
        </w:rPr>
      </w:pPr>
      <w:r w:rsidRPr="00F61F84">
        <w:rPr>
          <w:sz w:val="26"/>
          <w:szCs w:val="26"/>
          <w:lang w:eastAsia="vi-VN"/>
        </w:rPr>
        <w:t>Sau khi tiếp xúc với da: Rửa thật sạch với nước. Dùng polyethylen glycol 400 xoa nhẹ vào vết thương. Ngay lập tức thay áo quần bị nhiễm bẩn.</w:t>
      </w:r>
    </w:p>
    <w:p w:rsidR="00217FE0" w:rsidRPr="00F61F84" w:rsidRDefault="00217FE0" w:rsidP="00F61F84">
      <w:pPr>
        <w:pStyle w:val="ListParagraph0"/>
        <w:numPr>
          <w:ilvl w:val="0"/>
          <w:numId w:val="60"/>
        </w:numPr>
        <w:spacing w:line="360" w:lineRule="auto"/>
        <w:jc w:val="both"/>
        <w:rPr>
          <w:sz w:val="26"/>
          <w:szCs w:val="26"/>
          <w:lang w:eastAsia="vi-VN"/>
        </w:rPr>
      </w:pPr>
      <w:r w:rsidRPr="00F61F84">
        <w:rPr>
          <w:sz w:val="26"/>
          <w:szCs w:val="26"/>
          <w:lang w:eastAsia="vi-VN"/>
        </w:rPr>
        <w:t>Sau khi tiếp xúc với mắt: Mở to mí mắt và rửa mắt nhẹ nhàng với thật nhiều nước ít nhất 10 phút. Gọi ngay bác sĩ chuyên khoa mắt đến.</w:t>
      </w:r>
    </w:p>
    <w:p w:rsidR="00217FE0" w:rsidRPr="00F61F84" w:rsidRDefault="00217FE0" w:rsidP="00F61F84">
      <w:pPr>
        <w:pStyle w:val="ListParagraph0"/>
        <w:numPr>
          <w:ilvl w:val="0"/>
          <w:numId w:val="60"/>
        </w:numPr>
        <w:spacing w:line="360" w:lineRule="auto"/>
        <w:jc w:val="both"/>
        <w:rPr>
          <w:sz w:val="26"/>
          <w:szCs w:val="26"/>
          <w:lang w:eastAsia="vi-VN"/>
        </w:rPr>
      </w:pPr>
      <w:r w:rsidRPr="00F61F84">
        <w:rPr>
          <w:sz w:val="26"/>
          <w:szCs w:val="26"/>
          <w:lang w:eastAsia="vi-VN"/>
        </w:rPr>
        <w:t>Sau khi nuốt phải: Cho nạn nhân uống thật nhiều nước (nếu cần có thể uống tới vài lít nước), tránh để nạn nhân nôn mửa (có thể dẫn đến thủng dạ dày). Gọi ngay bác sĩ chuyên khoa đến. Không nên cố gắng trung hoà.</w:t>
      </w:r>
    </w:p>
    <w:p w:rsidR="00217FE0" w:rsidRPr="00F61F84" w:rsidRDefault="00217FE0" w:rsidP="00F61F84">
      <w:pPr>
        <w:spacing w:line="360" w:lineRule="auto"/>
        <w:jc w:val="both"/>
        <w:rPr>
          <w:i/>
          <w:sz w:val="26"/>
          <w:szCs w:val="26"/>
          <w:u w:val="single"/>
          <w:lang w:eastAsia="vi-VN"/>
        </w:rPr>
      </w:pPr>
      <w:r w:rsidRPr="00F61F84">
        <w:rPr>
          <w:i/>
          <w:sz w:val="26"/>
          <w:szCs w:val="26"/>
          <w:u w:val="single"/>
          <w:lang w:eastAsia="vi-VN"/>
        </w:rPr>
        <w:t>Bảo quản và tồn trữ:</w:t>
      </w:r>
    </w:p>
    <w:p w:rsidR="00217FE0" w:rsidRPr="00F61F84" w:rsidRDefault="00217FE0" w:rsidP="00F61F84">
      <w:pPr>
        <w:pStyle w:val="ListParagraph0"/>
        <w:numPr>
          <w:ilvl w:val="0"/>
          <w:numId w:val="61"/>
        </w:numPr>
        <w:spacing w:line="360" w:lineRule="auto"/>
        <w:jc w:val="both"/>
        <w:rPr>
          <w:sz w:val="26"/>
          <w:szCs w:val="26"/>
          <w:lang w:eastAsia="vi-VN"/>
        </w:rPr>
      </w:pPr>
      <w:r w:rsidRPr="00F61F84">
        <w:rPr>
          <w:sz w:val="26"/>
          <w:szCs w:val="26"/>
          <w:lang w:eastAsia="vi-VN"/>
        </w:rPr>
        <w:t>Bảo quản: bảo quản tại nơi khô ráo, thông thoáng.</w:t>
      </w:r>
    </w:p>
    <w:p w:rsidR="00217FE0" w:rsidRPr="00F61F84" w:rsidRDefault="00217FE0" w:rsidP="00F61F84">
      <w:pPr>
        <w:pStyle w:val="ListParagraph0"/>
        <w:numPr>
          <w:ilvl w:val="0"/>
          <w:numId w:val="61"/>
        </w:numPr>
        <w:spacing w:line="360" w:lineRule="auto"/>
        <w:jc w:val="both"/>
        <w:rPr>
          <w:sz w:val="26"/>
          <w:szCs w:val="26"/>
          <w:lang w:eastAsia="vi-VN"/>
        </w:rPr>
      </w:pPr>
      <w:r w:rsidRPr="00F61F84">
        <w:rPr>
          <w:sz w:val="26"/>
          <w:szCs w:val="26"/>
          <w:lang w:eastAsia="vi-VN"/>
        </w:rPr>
        <w:t>Tồn trữ: đậy kín nắp. Đặt nơi khô ráo. Bảo quản ở nhiệt độ phòng.</w:t>
      </w:r>
    </w:p>
    <w:p w:rsidR="00217FE0" w:rsidRPr="00F61F84" w:rsidRDefault="00217FE0" w:rsidP="00F61F84">
      <w:pPr>
        <w:pStyle w:val="ListParagraph0"/>
        <w:numPr>
          <w:ilvl w:val="0"/>
          <w:numId w:val="61"/>
        </w:numPr>
        <w:spacing w:line="360" w:lineRule="auto"/>
        <w:jc w:val="both"/>
        <w:rPr>
          <w:sz w:val="26"/>
          <w:szCs w:val="26"/>
          <w:lang w:eastAsia="vi-VN"/>
        </w:rPr>
      </w:pPr>
      <w:r w:rsidRPr="00F61F84">
        <w:rPr>
          <w:sz w:val="26"/>
          <w:szCs w:val="26"/>
          <w:lang w:eastAsia="vi-VN"/>
        </w:rPr>
        <w:t>Yêu cầu đối với kho bảo quản và bình chứa: Bình chứa không làm bằng các vật liệu nhôm, thiếc hoặc kẽm.</w:t>
      </w:r>
    </w:p>
    <w:p w:rsidR="00217FE0" w:rsidRDefault="00217FE0" w:rsidP="00F61F84">
      <w:pPr>
        <w:pStyle w:val="ListParagraph0"/>
        <w:numPr>
          <w:ilvl w:val="0"/>
          <w:numId w:val="61"/>
        </w:numPr>
        <w:spacing w:line="360" w:lineRule="auto"/>
        <w:jc w:val="both"/>
        <w:rPr>
          <w:sz w:val="26"/>
          <w:szCs w:val="26"/>
          <w:lang w:eastAsia="vi-VN"/>
        </w:rPr>
      </w:pPr>
      <w:r w:rsidRPr="00F61F84">
        <w:rPr>
          <w:sz w:val="26"/>
          <w:szCs w:val="26"/>
          <w:lang w:eastAsia="vi-VN"/>
        </w:rPr>
        <w:t>Không để các chất hữu cơ (rơm, vỏ bào, mùn cưa, giấy), chất oxy hoá, chất dễ cháy, nổ trong cùng 01 kho hoá chất.</w:t>
      </w:r>
    </w:p>
    <w:p w:rsidR="0078444C" w:rsidRPr="0078444C" w:rsidRDefault="0078444C" w:rsidP="0078444C">
      <w:pPr>
        <w:numPr>
          <w:ilvl w:val="0"/>
          <w:numId w:val="57"/>
        </w:numPr>
        <w:tabs>
          <w:tab w:val="clear" w:pos="900"/>
          <w:tab w:val="num" w:pos="284"/>
        </w:tabs>
        <w:spacing w:line="360" w:lineRule="auto"/>
        <w:ind w:hanging="900"/>
        <w:jc w:val="both"/>
        <w:rPr>
          <w:b/>
          <w:sz w:val="26"/>
          <w:szCs w:val="26"/>
          <w:u w:val="single"/>
          <w:lang w:val="nb-NO"/>
        </w:rPr>
      </w:pPr>
      <w:r w:rsidRPr="0078444C">
        <w:rPr>
          <w:b/>
          <w:sz w:val="26"/>
          <w:szCs w:val="26"/>
          <w:u w:val="single"/>
          <w:lang w:val="nb-NO"/>
        </w:rPr>
        <w:t>Bột phủ kín</w:t>
      </w:r>
    </w:p>
    <w:p w:rsidR="0078444C" w:rsidRPr="00F61F84" w:rsidRDefault="0078444C" w:rsidP="0078444C">
      <w:pPr>
        <w:spacing w:line="360" w:lineRule="auto"/>
        <w:jc w:val="both"/>
        <w:rPr>
          <w:sz w:val="26"/>
          <w:szCs w:val="26"/>
          <w:lang w:eastAsia="vi-VN"/>
        </w:rPr>
      </w:pPr>
      <w:r w:rsidRPr="00F61F84">
        <w:rPr>
          <w:i/>
          <w:sz w:val="26"/>
          <w:szCs w:val="26"/>
          <w:u w:val="single"/>
        </w:rPr>
        <w:t>Thành phần:</w:t>
      </w:r>
      <w:r w:rsidRPr="00F61F84">
        <w:rPr>
          <w:sz w:val="26"/>
          <w:szCs w:val="26"/>
        </w:rPr>
        <w:t xml:space="preserve"> NiF</w:t>
      </w:r>
      <w:r w:rsidRPr="00F61F84">
        <w:rPr>
          <w:sz w:val="26"/>
          <w:szCs w:val="26"/>
          <w:vertAlign w:val="subscript"/>
        </w:rPr>
        <w:t>2</w:t>
      </w:r>
      <w:r w:rsidRPr="00F61F84">
        <w:rPr>
          <w:sz w:val="26"/>
          <w:szCs w:val="26"/>
        </w:rPr>
        <w:t>, (NH</w:t>
      </w:r>
      <w:r w:rsidRPr="00F61F84">
        <w:rPr>
          <w:sz w:val="26"/>
          <w:szCs w:val="26"/>
          <w:vertAlign w:val="subscript"/>
        </w:rPr>
        <w:t>4</w:t>
      </w:r>
      <w:r w:rsidRPr="0078444C">
        <w:rPr>
          <w:sz w:val="26"/>
          <w:szCs w:val="26"/>
        </w:rPr>
        <w:t>)</w:t>
      </w:r>
      <w:r w:rsidRPr="00F61F84">
        <w:rPr>
          <w:sz w:val="26"/>
          <w:szCs w:val="26"/>
        </w:rPr>
        <w:t>SiF</w:t>
      </w:r>
      <w:r w:rsidRPr="00F61F84">
        <w:rPr>
          <w:sz w:val="26"/>
          <w:szCs w:val="26"/>
          <w:vertAlign w:val="subscript"/>
        </w:rPr>
        <w:t xml:space="preserve">6, </w:t>
      </w:r>
      <w:r w:rsidRPr="00F61F84">
        <w:rPr>
          <w:sz w:val="26"/>
          <w:szCs w:val="26"/>
        </w:rPr>
        <w:t>NiSO</w:t>
      </w:r>
      <w:r w:rsidRPr="00F61F84">
        <w:rPr>
          <w:sz w:val="26"/>
          <w:szCs w:val="26"/>
          <w:vertAlign w:val="subscript"/>
        </w:rPr>
        <w:t>4</w:t>
      </w:r>
      <w:r w:rsidRPr="00F61F84">
        <w:rPr>
          <w:sz w:val="26"/>
          <w:szCs w:val="26"/>
        </w:rPr>
        <w:t>, C</w:t>
      </w:r>
      <w:r w:rsidRPr="00F61F84">
        <w:rPr>
          <w:sz w:val="26"/>
          <w:szCs w:val="26"/>
          <w:vertAlign w:val="subscript"/>
        </w:rPr>
        <w:t>4</w:t>
      </w:r>
      <w:r w:rsidRPr="00F61F84">
        <w:rPr>
          <w:sz w:val="26"/>
          <w:szCs w:val="26"/>
        </w:rPr>
        <w:t>H</w:t>
      </w:r>
      <w:r w:rsidRPr="00F61F84">
        <w:rPr>
          <w:sz w:val="26"/>
          <w:szCs w:val="26"/>
          <w:vertAlign w:val="subscript"/>
        </w:rPr>
        <w:t>10</w:t>
      </w:r>
      <w:r w:rsidRPr="00F61F84">
        <w:rPr>
          <w:sz w:val="26"/>
          <w:szCs w:val="26"/>
        </w:rPr>
        <w:t>O</w:t>
      </w:r>
    </w:p>
    <w:p w:rsidR="0078444C" w:rsidRPr="00F61F84" w:rsidRDefault="0078444C" w:rsidP="0078444C">
      <w:pPr>
        <w:spacing w:line="360" w:lineRule="auto"/>
        <w:jc w:val="both"/>
        <w:rPr>
          <w:i/>
          <w:sz w:val="26"/>
          <w:szCs w:val="26"/>
          <w:u w:val="single"/>
          <w:lang w:val="nb-NO"/>
        </w:rPr>
      </w:pPr>
      <w:r w:rsidRPr="00F61F84">
        <w:rPr>
          <w:i/>
          <w:sz w:val="26"/>
          <w:szCs w:val="26"/>
          <w:u w:val="single"/>
          <w:lang w:val="nb-NO"/>
        </w:rPr>
        <w:t>Tính chất hoá lý:</w:t>
      </w:r>
    </w:p>
    <w:p w:rsidR="0078444C" w:rsidRPr="00F61F84" w:rsidRDefault="0078444C" w:rsidP="0078444C">
      <w:pPr>
        <w:pStyle w:val="ListParagraph0"/>
        <w:numPr>
          <w:ilvl w:val="0"/>
          <w:numId w:val="58"/>
        </w:numPr>
        <w:spacing w:line="360" w:lineRule="auto"/>
        <w:jc w:val="both"/>
        <w:rPr>
          <w:sz w:val="26"/>
          <w:szCs w:val="26"/>
          <w:lang w:eastAsia="vi-VN"/>
        </w:rPr>
      </w:pPr>
      <w:r w:rsidRPr="00F61F84">
        <w:rPr>
          <w:sz w:val="26"/>
          <w:szCs w:val="26"/>
          <w:lang w:eastAsia="vi-VN"/>
        </w:rPr>
        <w:t xml:space="preserve">Hình dạng: Chất </w:t>
      </w:r>
      <w:r w:rsidR="00A55B83">
        <w:rPr>
          <w:sz w:val="26"/>
          <w:szCs w:val="26"/>
          <w:lang w:eastAsia="vi-VN"/>
        </w:rPr>
        <w:t>bột</w:t>
      </w:r>
      <w:r w:rsidRPr="00F61F84">
        <w:rPr>
          <w:sz w:val="26"/>
          <w:szCs w:val="26"/>
          <w:lang w:eastAsia="vi-VN"/>
        </w:rPr>
        <w:t>.</w:t>
      </w:r>
    </w:p>
    <w:p w:rsidR="0078444C" w:rsidRPr="00F61F84" w:rsidRDefault="0078444C" w:rsidP="0078444C">
      <w:pPr>
        <w:pStyle w:val="ListParagraph0"/>
        <w:numPr>
          <w:ilvl w:val="0"/>
          <w:numId w:val="58"/>
        </w:numPr>
        <w:spacing w:line="360" w:lineRule="auto"/>
        <w:jc w:val="both"/>
        <w:rPr>
          <w:sz w:val="26"/>
          <w:szCs w:val="26"/>
          <w:lang w:eastAsia="vi-VN"/>
        </w:rPr>
      </w:pPr>
      <w:r w:rsidRPr="00F61F84">
        <w:rPr>
          <w:sz w:val="26"/>
          <w:szCs w:val="26"/>
          <w:lang w:eastAsia="vi-VN"/>
        </w:rPr>
        <w:t xml:space="preserve">Màu sắc: </w:t>
      </w:r>
      <w:r w:rsidR="00A55B83">
        <w:rPr>
          <w:sz w:val="26"/>
          <w:szCs w:val="26"/>
          <w:lang w:eastAsia="vi-VN"/>
        </w:rPr>
        <w:t>xanh nhạt</w:t>
      </w:r>
      <w:r w:rsidRPr="00F61F84">
        <w:rPr>
          <w:sz w:val="26"/>
          <w:szCs w:val="26"/>
          <w:lang w:eastAsia="vi-VN"/>
        </w:rPr>
        <w:t>.</w:t>
      </w:r>
    </w:p>
    <w:p w:rsidR="0078444C" w:rsidRPr="00F61F84" w:rsidRDefault="0078444C" w:rsidP="0078444C">
      <w:pPr>
        <w:pStyle w:val="ListParagraph0"/>
        <w:numPr>
          <w:ilvl w:val="0"/>
          <w:numId w:val="58"/>
        </w:numPr>
        <w:spacing w:line="360" w:lineRule="auto"/>
        <w:jc w:val="both"/>
        <w:rPr>
          <w:sz w:val="26"/>
          <w:szCs w:val="26"/>
          <w:lang w:eastAsia="vi-VN"/>
        </w:rPr>
      </w:pPr>
      <w:r w:rsidRPr="00F61F84">
        <w:rPr>
          <w:sz w:val="26"/>
          <w:szCs w:val="26"/>
          <w:lang w:eastAsia="vi-VN"/>
        </w:rPr>
        <w:t>Mùi vị: không mùi.</w:t>
      </w:r>
    </w:p>
    <w:p w:rsidR="0078444C" w:rsidRPr="00F61F84" w:rsidRDefault="00A55B83" w:rsidP="0078444C">
      <w:pPr>
        <w:pStyle w:val="ListParagraph0"/>
        <w:numPr>
          <w:ilvl w:val="0"/>
          <w:numId w:val="58"/>
        </w:numPr>
        <w:spacing w:line="360" w:lineRule="auto"/>
        <w:jc w:val="both"/>
        <w:rPr>
          <w:sz w:val="26"/>
          <w:szCs w:val="26"/>
          <w:lang w:eastAsia="vi-VN"/>
        </w:rPr>
      </w:pPr>
      <w:r>
        <w:rPr>
          <w:sz w:val="26"/>
          <w:szCs w:val="26"/>
          <w:lang w:eastAsia="vi-VN"/>
        </w:rPr>
        <w:t>Áp suất hoá hơi</w:t>
      </w:r>
      <w:r w:rsidR="0078444C" w:rsidRPr="00F61F84">
        <w:rPr>
          <w:sz w:val="26"/>
          <w:szCs w:val="26"/>
          <w:lang w:eastAsia="vi-VN"/>
        </w:rPr>
        <w:t xml:space="preserve">: </w:t>
      </w:r>
      <w:r>
        <w:rPr>
          <w:sz w:val="26"/>
          <w:szCs w:val="26"/>
          <w:lang w:eastAsia="vi-VN"/>
        </w:rPr>
        <w:t>0.076 (912</w:t>
      </w:r>
      <w:r>
        <w:rPr>
          <w:sz w:val="26"/>
          <w:szCs w:val="26"/>
          <w:vertAlign w:val="superscript"/>
          <w:lang w:eastAsia="vi-VN"/>
        </w:rPr>
        <w:t>0</w:t>
      </w:r>
      <w:r>
        <w:rPr>
          <w:sz w:val="26"/>
          <w:szCs w:val="26"/>
          <w:lang w:eastAsia="vi-VN"/>
        </w:rPr>
        <w:t>C)</w:t>
      </w:r>
      <w:r w:rsidR="0078444C" w:rsidRPr="00F61F84">
        <w:rPr>
          <w:sz w:val="26"/>
          <w:szCs w:val="26"/>
          <w:lang w:eastAsia="vi-VN"/>
        </w:rPr>
        <w:t>.</w:t>
      </w:r>
    </w:p>
    <w:p w:rsidR="0078444C" w:rsidRPr="00F61F84" w:rsidRDefault="00E30763" w:rsidP="0078444C">
      <w:pPr>
        <w:pStyle w:val="ListParagraph0"/>
        <w:numPr>
          <w:ilvl w:val="0"/>
          <w:numId w:val="58"/>
        </w:numPr>
        <w:spacing w:line="360" w:lineRule="auto"/>
        <w:jc w:val="both"/>
        <w:rPr>
          <w:sz w:val="26"/>
          <w:szCs w:val="26"/>
          <w:lang w:eastAsia="vi-VN"/>
        </w:rPr>
      </w:pPr>
      <w:r>
        <w:rPr>
          <w:sz w:val="26"/>
          <w:szCs w:val="26"/>
          <w:lang w:eastAsia="vi-VN"/>
        </w:rPr>
        <w:t>Độ pH</w:t>
      </w:r>
      <w:r w:rsidR="0078444C" w:rsidRPr="00F61F84">
        <w:rPr>
          <w:sz w:val="26"/>
          <w:szCs w:val="26"/>
          <w:lang w:eastAsia="vi-VN"/>
        </w:rPr>
        <w:t xml:space="preserve">: </w:t>
      </w:r>
      <w:r>
        <w:rPr>
          <w:sz w:val="26"/>
          <w:szCs w:val="26"/>
          <w:lang w:eastAsia="vi-VN"/>
        </w:rPr>
        <w:t>4.5-6.0</w:t>
      </w:r>
      <w:r w:rsidR="0078444C" w:rsidRPr="00F61F84">
        <w:rPr>
          <w:sz w:val="26"/>
          <w:szCs w:val="26"/>
          <w:lang w:eastAsia="vi-VN"/>
        </w:rPr>
        <w:t xml:space="preserve">. </w:t>
      </w:r>
    </w:p>
    <w:p w:rsidR="0078444C" w:rsidRPr="00F61F84" w:rsidRDefault="0078444C" w:rsidP="0078444C">
      <w:pPr>
        <w:pStyle w:val="ListParagraph0"/>
        <w:numPr>
          <w:ilvl w:val="0"/>
          <w:numId w:val="58"/>
        </w:numPr>
        <w:spacing w:line="360" w:lineRule="auto"/>
        <w:jc w:val="both"/>
        <w:rPr>
          <w:sz w:val="26"/>
          <w:szCs w:val="26"/>
          <w:lang w:eastAsia="vi-VN"/>
        </w:rPr>
      </w:pPr>
      <w:r w:rsidRPr="00F61F84">
        <w:rPr>
          <w:sz w:val="26"/>
          <w:szCs w:val="26"/>
          <w:lang w:eastAsia="vi-VN"/>
        </w:rPr>
        <w:t xml:space="preserve">Điểm </w:t>
      </w:r>
      <w:r w:rsidR="00A55B83">
        <w:rPr>
          <w:sz w:val="26"/>
          <w:szCs w:val="26"/>
          <w:lang w:eastAsia="vi-VN"/>
        </w:rPr>
        <w:t>nóng chảy</w:t>
      </w:r>
      <w:r w:rsidRPr="00F61F84">
        <w:rPr>
          <w:sz w:val="26"/>
          <w:szCs w:val="26"/>
          <w:lang w:eastAsia="vi-VN"/>
        </w:rPr>
        <w:t xml:space="preserve">: </w:t>
      </w:r>
      <w:r w:rsidR="00E30763">
        <w:rPr>
          <w:sz w:val="26"/>
          <w:szCs w:val="26"/>
          <w:lang w:eastAsia="vi-VN"/>
        </w:rPr>
        <w:t>1.360 – 1380</w:t>
      </w:r>
      <w:r w:rsidR="00E30763">
        <w:rPr>
          <w:sz w:val="26"/>
          <w:szCs w:val="26"/>
          <w:vertAlign w:val="superscript"/>
          <w:lang w:eastAsia="vi-VN"/>
        </w:rPr>
        <w:t>0</w:t>
      </w:r>
      <w:r w:rsidR="00E30763">
        <w:rPr>
          <w:sz w:val="26"/>
          <w:szCs w:val="26"/>
          <w:lang w:eastAsia="vi-VN"/>
        </w:rPr>
        <w:t>C</w:t>
      </w:r>
      <w:r w:rsidRPr="00F61F84">
        <w:rPr>
          <w:sz w:val="26"/>
          <w:szCs w:val="26"/>
          <w:lang w:eastAsia="vi-VN"/>
        </w:rPr>
        <w:t>.</w:t>
      </w:r>
    </w:p>
    <w:p w:rsidR="0078444C" w:rsidRPr="00F61F84" w:rsidRDefault="0078444C" w:rsidP="0078444C">
      <w:pPr>
        <w:pStyle w:val="ListParagraph0"/>
        <w:numPr>
          <w:ilvl w:val="0"/>
          <w:numId w:val="58"/>
        </w:numPr>
        <w:spacing w:line="360" w:lineRule="auto"/>
        <w:jc w:val="both"/>
        <w:rPr>
          <w:sz w:val="26"/>
          <w:szCs w:val="26"/>
          <w:lang w:eastAsia="vi-VN"/>
        </w:rPr>
      </w:pPr>
      <w:r w:rsidRPr="00F61F84">
        <w:rPr>
          <w:sz w:val="26"/>
          <w:szCs w:val="26"/>
          <w:lang w:eastAsia="vi-VN"/>
        </w:rPr>
        <w:t xml:space="preserve">Giới hạn nhiệt độ nổ trên và dưới: không xác định. </w:t>
      </w:r>
    </w:p>
    <w:p w:rsidR="0078444C" w:rsidRPr="00F61F84" w:rsidRDefault="00A55B83" w:rsidP="0078444C">
      <w:pPr>
        <w:pStyle w:val="ListParagraph0"/>
        <w:numPr>
          <w:ilvl w:val="0"/>
          <w:numId w:val="58"/>
        </w:numPr>
        <w:spacing w:line="360" w:lineRule="auto"/>
        <w:jc w:val="both"/>
        <w:rPr>
          <w:sz w:val="26"/>
          <w:szCs w:val="26"/>
          <w:lang w:eastAsia="vi-VN"/>
        </w:rPr>
      </w:pPr>
      <w:r>
        <w:rPr>
          <w:sz w:val="26"/>
          <w:szCs w:val="26"/>
          <w:lang w:eastAsia="vi-VN"/>
        </w:rPr>
        <w:t>Độ hoà</w:t>
      </w:r>
      <w:r w:rsidR="0078444C" w:rsidRPr="00F61F84">
        <w:rPr>
          <w:sz w:val="26"/>
          <w:szCs w:val="26"/>
          <w:lang w:eastAsia="vi-VN"/>
        </w:rPr>
        <w:t xml:space="preserve"> tan</w:t>
      </w:r>
      <w:r>
        <w:rPr>
          <w:sz w:val="26"/>
          <w:szCs w:val="26"/>
          <w:lang w:eastAsia="vi-VN"/>
        </w:rPr>
        <w:t xml:space="preserve"> trong nước</w:t>
      </w:r>
      <w:r w:rsidR="0078444C" w:rsidRPr="00F61F84">
        <w:rPr>
          <w:sz w:val="26"/>
          <w:szCs w:val="26"/>
          <w:lang w:eastAsia="vi-VN"/>
        </w:rPr>
        <w:t xml:space="preserve">: </w:t>
      </w:r>
      <w:r>
        <w:rPr>
          <w:sz w:val="26"/>
          <w:szCs w:val="26"/>
          <w:lang w:eastAsia="vi-VN"/>
        </w:rPr>
        <w:t>625g/l (20</w:t>
      </w:r>
      <w:r>
        <w:rPr>
          <w:sz w:val="26"/>
          <w:szCs w:val="26"/>
          <w:vertAlign w:val="superscript"/>
          <w:lang w:eastAsia="vi-VN"/>
        </w:rPr>
        <w:t>0</w:t>
      </w:r>
      <w:r>
        <w:rPr>
          <w:sz w:val="26"/>
          <w:szCs w:val="26"/>
          <w:lang w:eastAsia="vi-VN"/>
        </w:rPr>
        <w:t>C)</w:t>
      </w:r>
      <w:r w:rsidR="0078444C" w:rsidRPr="00F61F84">
        <w:rPr>
          <w:sz w:val="26"/>
          <w:szCs w:val="26"/>
          <w:lang w:eastAsia="vi-VN"/>
        </w:rPr>
        <w:t>.</w:t>
      </w:r>
    </w:p>
    <w:p w:rsidR="0078444C" w:rsidRPr="00F61F84" w:rsidRDefault="0078444C" w:rsidP="0078444C">
      <w:pPr>
        <w:spacing w:line="360" w:lineRule="auto"/>
        <w:jc w:val="both"/>
        <w:rPr>
          <w:i/>
          <w:sz w:val="26"/>
          <w:szCs w:val="26"/>
          <w:u w:val="single"/>
          <w:lang w:val="nb-NO"/>
        </w:rPr>
      </w:pPr>
      <w:r w:rsidRPr="00F61F84">
        <w:rPr>
          <w:i/>
          <w:sz w:val="26"/>
          <w:szCs w:val="26"/>
          <w:u w:val="single"/>
          <w:lang w:val="nb-NO"/>
        </w:rPr>
        <w:t>Độc hại:</w:t>
      </w:r>
    </w:p>
    <w:p w:rsidR="00E30763" w:rsidRPr="00A2058E" w:rsidRDefault="00E30763" w:rsidP="00E30763">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lastRenderedPageBreak/>
        <w:t>Đường mắt: Gây kích ứng mắt, bỏng mắt, chấn thương giác mạc.</w:t>
      </w:r>
    </w:p>
    <w:p w:rsidR="00E30763" w:rsidRPr="00A2058E" w:rsidRDefault="00E30763" w:rsidP="00E30763">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thở: Gây kích ứng phổi, ho, phù phổi.</w:t>
      </w:r>
    </w:p>
    <w:p w:rsidR="00E30763" w:rsidRPr="00A2058E" w:rsidRDefault="00E30763" w:rsidP="00E30763">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da: Gây kích ứng vùng da bị tiếp xúc.</w:t>
      </w:r>
    </w:p>
    <w:p w:rsidR="00E30763" w:rsidRDefault="00E30763" w:rsidP="00E30763">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tiêu hoá: Viêm dạ dày, đau bụng, buồn nôn, nôn mửa, tiêu chảy, khát nước.</w:t>
      </w:r>
    </w:p>
    <w:p w:rsidR="007E2977" w:rsidRPr="00A2058E" w:rsidRDefault="007E2977" w:rsidP="007E2977">
      <w:pPr>
        <w:pStyle w:val="ListParagraph0"/>
        <w:widowControl w:val="0"/>
        <w:tabs>
          <w:tab w:val="left" w:pos="1080"/>
        </w:tabs>
        <w:spacing w:line="336" w:lineRule="auto"/>
        <w:ind w:left="0"/>
        <w:jc w:val="both"/>
        <w:rPr>
          <w:i/>
          <w:color w:val="000000"/>
          <w:sz w:val="26"/>
          <w:szCs w:val="26"/>
        </w:rPr>
      </w:pPr>
      <w:r w:rsidRPr="00A2058E">
        <w:rPr>
          <w:i/>
          <w:color w:val="000000"/>
          <w:sz w:val="26"/>
          <w:szCs w:val="26"/>
        </w:rPr>
        <w:t>Biện pháp phòng ngừa, ứng phó khi có sự cố:</w:t>
      </w:r>
    </w:p>
    <w:p w:rsidR="007E2977" w:rsidRPr="00A2058E" w:rsidRDefault="007E2977" w:rsidP="007E2977">
      <w:pPr>
        <w:pStyle w:val="ListParagraph0"/>
        <w:widowControl w:val="0"/>
        <w:numPr>
          <w:ilvl w:val="0"/>
          <w:numId w:val="132"/>
        </w:numPr>
        <w:tabs>
          <w:tab w:val="left" w:pos="709"/>
        </w:tabs>
        <w:spacing w:line="336" w:lineRule="auto"/>
        <w:jc w:val="both"/>
        <w:rPr>
          <w:color w:val="000000"/>
          <w:sz w:val="26"/>
          <w:szCs w:val="26"/>
        </w:rPr>
      </w:pPr>
      <w:r w:rsidRPr="00A2058E">
        <w:rPr>
          <w:color w:val="000000"/>
          <w:sz w:val="26"/>
          <w:szCs w:val="26"/>
        </w:rPr>
        <w:t xml:space="preserve">Đường mắt (văng, dây vào mắt): Lập tức phun một ít nước lạnh lên mắt khoảng 15 phút, giữ mắt mở. </w:t>
      </w:r>
    </w:p>
    <w:p w:rsidR="007E2977" w:rsidRPr="00A2058E" w:rsidRDefault="007E2977" w:rsidP="007E2977">
      <w:pPr>
        <w:pStyle w:val="ListParagraph0"/>
        <w:widowControl w:val="0"/>
        <w:numPr>
          <w:ilvl w:val="0"/>
          <w:numId w:val="132"/>
        </w:numPr>
        <w:tabs>
          <w:tab w:val="left" w:pos="709"/>
        </w:tabs>
        <w:spacing w:line="336" w:lineRule="auto"/>
        <w:jc w:val="both"/>
        <w:rPr>
          <w:color w:val="000000"/>
          <w:sz w:val="26"/>
          <w:szCs w:val="26"/>
        </w:rPr>
      </w:pPr>
      <w:r w:rsidRPr="00A2058E">
        <w:rPr>
          <w:color w:val="000000"/>
          <w:sz w:val="26"/>
          <w:szCs w:val="26"/>
        </w:rPr>
        <w:t>Đường da (bị dây vào da): Lập tức phun một ít nước lạnh lên da khoảng 15 phút. Rửa sạch vùng da bị nhiễm độc với xà phòng khử trùng.</w:t>
      </w:r>
    </w:p>
    <w:p w:rsidR="007E2977" w:rsidRPr="00A2058E" w:rsidRDefault="007E2977" w:rsidP="007E2977">
      <w:pPr>
        <w:pStyle w:val="ListParagraph0"/>
        <w:widowControl w:val="0"/>
        <w:numPr>
          <w:ilvl w:val="0"/>
          <w:numId w:val="132"/>
        </w:numPr>
        <w:tabs>
          <w:tab w:val="left" w:pos="709"/>
        </w:tabs>
        <w:spacing w:line="336" w:lineRule="auto"/>
        <w:jc w:val="both"/>
        <w:rPr>
          <w:color w:val="000000"/>
          <w:sz w:val="26"/>
          <w:szCs w:val="26"/>
        </w:rPr>
      </w:pPr>
      <w:r w:rsidRPr="00A2058E">
        <w:rPr>
          <w:color w:val="000000"/>
          <w:sz w:val="26"/>
          <w:szCs w:val="26"/>
        </w:rPr>
        <w:t>Đường hô hấp (hít thở phải hoá chất nguy hiểm dạng hơi, khí): Đưa nạn nhân đến nơi có không khí thoáng mát. Nếu cần đưa đến bệnh viện.</w:t>
      </w:r>
    </w:p>
    <w:p w:rsidR="007E2977" w:rsidRPr="00A2058E" w:rsidRDefault="007E2977" w:rsidP="007E2977">
      <w:pPr>
        <w:pStyle w:val="ListParagraph0"/>
        <w:widowControl w:val="0"/>
        <w:numPr>
          <w:ilvl w:val="0"/>
          <w:numId w:val="132"/>
        </w:numPr>
        <w:tabs>
          <w:tab w:val="left" w:pos="709"/>
        </w:tabs>
        <w:spacing w:line="336" w:lineRule="auto"/>
        <w:jc w:val="both"/>
        <w:rPr>
          <w:color w:val="000000"/>
          <w:sz w:val="26"/>
          <w:szCs w:val="26"/>
        </w:rPr>
      </w:pPr>
      <w:r w:rsidRPr="00A2058E">
        <w:rPr>
          <w:color w:val="000000"/>
          <w:sz w:val="26"/>
          <w:szCs w:val="26"/>
        </w:rPr>
        <w:t>Đường tiêu hoá (ăn, uống nuốt nhầm hoá chất): không gây nôn, mửa. Nếu nạn nhân còn tỉnh uống một ít nước. Đưa ngay đến bệnh viện. Không cho bệnh nhân ăn bất cứ gì khi bị bất tỉnh hoặc bị rối loạn.</w:t>
      </w:r>
    </w:p>
    <w:p w:rsidR="007E2977" w:rsidRPr="00A2058E" w:rsidRDefault="007E2977" w:rsidP="007E2977">
      <w:pPr>
        <w:pStyle w:val="ListParagraph0"/>
        <w:widowControl w:val="0"/>
        <w:tabs>
          <w:tab w:val="left" w:pos="1080"/>
        </w:tabs>
        <w:spacing w:line="336" w:lineRule="auto"/>
        <w:ind w:left="0"/>
        <w:jc w:val="both"/>
        <w:rPr>
          <w:i/>
          <w:color w:val="000000"/>
          <w:sz w:val="26"/>
          <w:szCs w:val="26"/>
        </w:rPr>
      </w:pPr>
      <w:r w:rsidRPr="00A2058E">
        <w:rPr>
          <w:i/>
          <w:color w:val="000000"/>
          <w:sz w:val="26"/>
          <w:szCs w:val="26"/>
        </w:rPr>
        <w:t xml:space="preserve">Bảo quản và tồn trữ: </w:t>
      </w:r>
    </w:p>
    <w:p w:rsidR="007E2977" w:rsidRPr="00A2058E" w:rsidRDefault="007E2977" w:rsidP="007E2977">
      <w:pPr>
        <w:pStyle w:val="ListParagraph0"/>
        <w:widowControl w:val="0"/>
        <w:numPr>
          <w:ilvl w:val="0"/>
          <w:numId w:val="133"/>
        </w:numPr>
        <w:tabs>
          <w:tab w:val="left" w:pos="709"/>
        </w:tabs>
        <w:spacing w:line="336" w:lineRule="auto"/>
        <w:jc w:val="both"/>
        <w:rPr>
          <w:color w:val="000000"/>
          <w:sz w:val="26"/>
          <w:szCs w:val="26"/>
        </w:rPr>
      </w:pPr>
      <w:r w:rsidRPr="00A2058E">
        <w:rPr>
          <w:i/>
          <w:color w:val="000000"/>
          <w:sz w:val="26"/>
          <w:szCs w:val="26"/>
        </w:rPr>
        <w:t xml:space="preserve">Biện pháp, điều kiện cần áp dụng khi sử dụng, thao tác với hoá chất nguy hiểm </w:t>
      </w:r>
      <w:r w:rsidRPr="00A2058E">
        <w:rPr>
          <w:color w:val="000000"/>
          <w:sz w:val="26"/>
          <w:szCs w:val="26"/>
        </w:rPr>
        <w:t>(thông gió, chỉ dùng trong hệ thống kín, sử dụng thiết bị điện phòng nổ, vận chuyển nội bộ,..):</w:t>
      </w:r>
      <w:r w:rsidRPr="00A2058E">
        <w:rPr>
          <w:i/>
          <w:color w:val="000000"/>
          <w:sz w:val="26"/>
          <w:szCs w:val="26"/>
        </w:rPr>
        <w:t xml:space="preserve"> </w:t>
      </w:r>
      <w:r w:rsidRPr="00A2058E">
        <w:rPr>
          <w:color w:val="000000"/>
          <w:sz w:val="26"/>
          <w:szCs w:val="26"/>
        </w:rPr>
        <w:t>bảo quản nơi thông thoáng, bao bì chứa đựng và vận chuyển đúng theo quy cách sản phẩm (can hoặc bồn nhựa, bao PP/PE).</w:t>
      </w:r>
    </w:p>
    <w:p w:rsidR="007E2977" w:rsidRPr="007E2977" w:rsidRDefault="007E2977" w:rsidP="007E2977">
      <w:pPr>
        <w:pStyle w:val="ListParagraph0"/>
        <w:widowControl w:val="0"/>
        <w:numPr>
          <w:ilvl w:val="0"/>
          <w:numId w:val="133"/>
        </w:numPr>
        <w:tabs>
          <w:tab w:val="left" w:pos="709"/>
        </w:tabs>
        <w:spacing w:line="336" w:lineRule="auto"/>
        <w:jc w:val="both"/>
        <w:rPr>
          <w:color w:val="000000"/>
          <w:sz w:val="26"/>
          <w:szCs w:val="26"/>
        </w:rPr>
      </w:pPr>
      <w:r w:rsidRPr="00A2058E">
        <w:rPr>
          <w:i/>
          <w:color w:val="000000"/>
          <w:sz w:val="26"/>
          <w:szCs w:val="26"/>
        </w:rPr>
        <w:t>Biện pháp, điều kiện cần áp dụng khi bảo quản</w:t>
      </w:r>
      <w:r w:rsidRPr="00A2058E">
        <w:rPr>
          <w:color w:val="000000"/>
          <w:sz w:val="26"/>
          <w:szCs w:val="26"/>
        </w:rPr>
        <w:t xml:space="preserve"> (nhiệt độ, cách sắp xếp, các hạn chế về nguồn gây cháy, nổ, các chất cần tránh bảo quản chung,..): nhiệt độ thích hợp, sắp xếp có khoảng cách rời với các chất khác và không nên xếp chồng lên nhau quá nhiều, cách xa nguồn lửa, tia điện.</w:t>
      </w:r>
    </w:p>
    <w:p w:rsidR="0078444C" w:rsidRPr="00E30763" w:rsidRDefault="00E30763" w:rsidP="00E30763">
      <w:pPr>
        <w:numPr>
          <w:ilvl w:val="0"/>
          <w:numId w:val="57"/>
        </w:numPr>
        <w:tabs>
          <w:tab w:val="clear" w:pos="900"/>
          <w:tab w:val="num" w:pos="284"/>
        </w:tabs>
        <w:spacing w:line="360" w:lineRule="auto"/>
        <w:ind w:hanging="900"/>
        <w:jc w:val="both"/>
        <w:rPr>
          <w:b/>
          <w:sz w:val="26"/>
          <w:szCs w:val="26"/>
          <w:u w:val="single"/>
          <w:lang w:val="nb-NO"/>
        </w:rPr>
      </w:pPr>
      <w:r w:rsidRPr="00E30763">
        <w:rPr>
          <w:b/>
          <w:sz w:val="26"/>
          <w:szCs w:val="26"/>
          <w:u w:val="single"/>
          <w:lang w:val="nb-NO"/>
        </w:rPr>
        <w:t>Chất tạo dẫn điện giải – BCS</w:t>
      </w:r>
    </w:p>
    <w:p w:rsidR="00E30763" w:rsidRPr="00F61F84" w:rsidRDefault="00E30763" w:rsidP="00E30763">
      <w:pPr>
        <w:spacing w:line="360" w:lineRule="auto"/>
        <w:jc w:val="both"/>
        <w:rPr>
          <w:sz w:val="26"/>
          <w:szCs w:val="26"/>
          <w:lang w:eastAsia="vi-VN"/>
        </w:rPr>
      </w:pPr>
      <w:r w:rsidRPr="00F61F84">
        <w:rPr>
          <w:i/>
          <w:sz w:val="26"/>
          <w:szCs w:val="26"/>
          <w:u w:val="single"/>
        </w:rPr>
        <w:t>Thành phần:</w:t>
      </w:r>
      <w:r w:rsidRPr="00F61F84">
        <w:rPr>
          <w:sz w:val="26"/>
          <w:szCs w:val="26"/>
        </w:rPr>
        <w:t xml:space="preserve"> C</w:t>
      </w:r>
      <w:r w:rsidRPr="00F61F84">
        <w:rPr>
          <w:sz w:val="26"/>
          <w:szCs w:val="26"/>
          <w:vertAlign w:val="subscript"/>
        </w:rPr>
        <w:t>6</w:t>
      </w:r>
      <w:r w:rsidRPr="00F61F84">
        <w:rPr>
          <w:sz w:val="26"/>
          <w:szCs w:val="26"/>
        </w:rPr>
        <w:t>H</w:t>
      </w:r>
      <w:r w:rsidRPr="00F61F84">
        <w:rPr>
          <w:sz w:val="26"/>
          <w:szCs w:val="26"/>
          <w:vertAlign w:val="subscript"/>
        </w:rPr>
        <w:t>14</w:t>
      </w:r>
      <w:r w:rsidRPr="00F61F84">
        <w:rPr>
          <w:sz w:val="26"/>
          <w:szCs w:val="26"/>
        </w:rPr>
        <w:t>O</w:t>
      </w:r>
      <w:r w:rsidRPr="00F61F84">
        <w:rPr>
          <w:sz w:val="26"/>
          <w:szCs w:val="26"/>
          <w:vertAlign w:val="subscript"/>
        </w:rPr>
        <w:t>2</w:t>
      </w:r>
    </w:p>
    <w:p w:rsidR="00E30763" w:rsidRPr="00F61F84" w:rsidRDefault="00E30763" w:rsidP="00E30763">
      <w:pPr>
        <w:spacing w:line="360" w:lineRule="auto"/>
        <w:jc w:val="both"/>
        <w:rPr>
          <w:i/>
          <w:sz w:val="26"/>
          <w:szCs w:val="26"/>
          <w:u w:val="single"/>
          <w:lang w:val="nb-NO"/>
        </w:rPr>
      </w:pPr>
      <w:r w:rsidRPr="00F61F84">
        <w:rPr>
          <w:i/>
          <w:sz w:val="26"/>
          <w:szCs w:val="26"/>
          <w:u w:val="single"/>
          <w:lang w:val="nb-NO"/>
        </w:rPr>
        <w:t>Tính chất hoá lý:</w:t>
      </w:r>
    </w:p>
    <w:p w:rsidR="00E30763" w:rsidRPr="00F61F84" w:rsidRDefault="00E30763" w:rsidP="00E30763">
      <w:pPr>
        <w:pStyle w:val="ListParagraph0"/>
        <w:numPr>
          <w:ilvl w:val="0"/>
          <w:numId w:val="58"/>
        </w:numPr>
        <w:spacing w:line="360" w:lineRule="auto"/>
        <w:jc w:val="both"/>
        <w:rPr>
          <w:sz w:val="26"/>
          <w:szCs w:val="26"/>
          <w:lang w:eastAsia="vi-VN"/>
        </w:rPr>
      </w:pPr>
      <w:r>
        <w:rPr>
          <w:sz w:val="26"/>
          <w:szCs w:val="26"/>
          <w:lang w:eastAsia="vi-VN"/>
        </w:rPr>
        <w:t>Trạng thái</w:t>
      </w:r>
      <w:r w:rsidRPr="00F61F84">
        <w:rPr>
          <w:sz w:val="26"/>
          <w:szCs w:val="26"/>
          <w:lang w:eastAsia="vi-VN"/>
        </w:rPr>
        <w:t xml:space="preserve">: </w:t>
      </w:r>
      <w:r>
        <w:rPr>
          <w:sz w:val="26"/>
          <w:szCs w:val="26"/>
          <w:lang w:eastAsia="vi-VN"/>
        </w:rPr>
        <w:t>lỏng</w:t>
      </w:r>
      <w:r w:rsidRPr="00F61F84">
        <w:rPr>
          <w:sz w:val="26"/>
          <w:szCs w:val="26"/>
          <w:lang w:eastAsia="vi-VN"/>
        </w:rPr>
        <w:t>.</w:t>
      </w:r>
    </w:p>
    <w:p w:rsidR="00E30763" w:rsidRPr="00F61F84" w:rsidRDefault="00E30763" w:rsidP="00E30763">
      <w:pPr>
        <w:pStyle w:val="ListParagraph0"/>
        <w:numPr>
          <w:ilvl w:val="0"/>
          <w:numId w:val="58"/>
        </w:numPr>
        <w:spacing w:line="360" w:lineRule="auto"/>
        <w:jc w:val="both"/>
        <w:rPr>
          <w:sz w:val="26"/>
          <w:szCs w:val="26"/>
          <w:lang w:eastAsia="vi-VN"/>
        </w:rPr>
      </w:pPr>
      <w:r w:rsidRPr="00F61F84">
        <w:rPr>
          <w:sz w:val="26"/>
          <w:szCs w:val="26"/>
          <w:lang w:eastAsia="vi-VN"/>
        </w:rPr>
        <w:t xml:space="preserve">Màu sắc: </w:t>
      </w:r>
      <w:r>
        <w:rPr>
          <w:sz w:val="26"/>
          <w:szCs w:val="26"/>
          <w:lang w:eastAsia="vi-VN"/>
        </w:rPr>
        <w:t>không màu</w:t>
      </w:r>
      <w:r w:rsidRPr="00F61F84">
        <w:rPr>
          <w:sz w:val="26"/>
          <w:szCs w:val="26"/>
          <w:lang w:eastAsia="vi-VN"/>
        </w:rPr>
        <w:t>.</w:t>
      </w:r>
    </w:p>
    <w:p w:rsidR="00E30763" w:rsidRPr="00F61F84" w:rsidRDefault="00E30763" w:rsidP="00E30763">
      <w:pPr>
        <w:pStyle w:val="ListParagraph0"/>
        <w:numPr>
          <w:ilvl w:val="0"/>
          <w:numId w:val="58"/>
        </w:numPr>
        <w:spacing w:line="360" w:lineRule="auto"/>
        <w:jc w:val="both"/>
        <w:rPr>
          <w:sz w:val="26"/>
          <w:szCs w:val="26"/>
          <w:lang w:eastAsia="vi-VN"/>
        </w:rPr>
      </w:pPr>
      <w:r>
        <w:rPr>
          <w:sz w:val="26"/>
          <w:szCs w:val="26"/>
          <w:lang w:eastAsia="vi-VN"/>
        </w:rPr>
        <w:t>Điểm sôi</w:t>
      </w:r>
      <w:r w:rsidRPr="00F61F84">
        <w:rPr>
          <w:sz w:val="26"/>
          <w:szCs w:val="26"/>
          <w:lang w:eastAsia="vi-VN"/>
        </w:rPr>
        <w:t xml:space="preserve">: </w:t>
      </w:r>
      <w:r>
        <w:rPr>
          <w:sz w:val="26"/>
          <w:szCs w:val="26"/>
          <w:lang w:eastAsia="vi-VN"/>
        </w:rPr>
        <w:t>168-173</w:t>
      </w:r>
      <w:r>
        <w:rPr>
          <w:sz w:val="26"/>
          <w:szCs w:val="26"/>
          <w:vertAlign w:val="superscript"/>
          <w:lang w:eastAsia="vi-VN"/>
        </w:rPr>
        <w:t>0</w:t>
      </w:r>
      <w:r>
        <w:rPr>
          <w:sz w:val="26"/>
          <w:szCs w:val="26"/>
          <w:lang w:eastAsia="vi-VN"/>
        </w:rPr>
        <w:t>C</w:t>
      </w:r>
      <w:r w:rsidRPr="00F61F84">
        <w:rPr>
          <w:sz w:val="26"/>
          <w:szCs w:val="26"/>
          <w:lang w:eastAsia="vi-VN"/>
        </w:rPr>
        <w:t>.</w:t>
      </w:r>
    </w:p>
    <w:p w:rsidR="00E30763" w:rsidRPr="00F61F84" w:rsidRDefault="00E30763" w:rsidP="00E30763">
      <w:pPr>
        <w:pStyle w:val="ListParagraph0"/>
        <w:numPr>
          <w:ilvl w:val="0"/>
          <w:numId w:val="58"/>
        </w:numPr>
        <w:spacing w:line="360" w:lineRule="auto"/>
        <w:jc w:val="both"/>
        <w:rPr>
          <w:sz w:val="26"/>
          <w:szCs w:val="26"/>
          <w:lang w:eastAsia="vi-VN"/>
        </w:rPr>
      </w:pPr>
      <w:r>
        <w:rPr>
          <w:sz w:val="26"/>
          <w:szCs w:val="26"/>
          <w:lang w:eastAsia="vi-VN"/>
        </w:rPr>
        <w:t>Mật độ hơi</w:t>
      </w:r>
      <w:r w:rsidRPr="00F61F84">
        <w:rPr>
          <w:sz w:val="26"/>
          <w:szCs w:val="26"/>
          <w:lang w:eastAsia="vi-VN"/>
        </w:rPr>
        <w:t xml:space="preserve">: </w:t>
      </w:r>
      <w:r>
        <w:rPr>
          <w:sz w:val="26"/>
          <w:szCs w:val="26"/>
          <w:lang w:eastAsia="vi-VN"/>
        </w:rPr>
        <w:t>4.1 ở 20</w:t>
      </w:r>
      <w:r>
        <w:rPr>
          <w:sz w:val="26"/>
          <w:szCs w:val="26"/>
          <w:vertAlign w:val="superscript"/>
          <w:lang w:eastAsia="vi-VN"/>
        </w:rPr>
        <w:t>0</w:t>
      </w:r>
      <w:r>
        <w:rPr>
          <w:sz w:val="26"/>
          <w:szCs w:val="26"/>
          <w:lang w:eastAsia="vi-VN"/>
        </w:rPr>
        <w:t>C</w:t>
      </w:r>
      <w:r w:rsidRPr="00F61F84">
        <w:rPr>
          <w:sz w:val="26"/>
          <w:szCs w:val="26"/>
          <w:lang w:eastAsia="vi-VN"/>
        </w:rPr>
        <w:t>.</w:t>
      </w:r>
    </w:p>
    <w:p w:rsidR="00E30763" w:rsidRPr="00F61F84" w:rsidRDefault="00E30763" w:rsidP="00E30763">
      <w:pPr>
        <w:pStyle w:val="ListParagraph0"/>
        <w:numPr>
          <w:ilvl w:val="0"/>
          <w:numId w:val="58"/>
        </w:numPr>
        <w:spacing w:line="360" w:lineRule="auto"/>
        <w:jc w:val="both"/>
        <w:rPr>
          <w:sz w:val="26"/>
          <w:szCs w:val="26"/>
          <w:lang w:eastAsia="vi-VN"/>
        </w:rPr>
      </w:pPr>
      <w:r>
        <w:rPr>
          <w:sz w:val="26"/>
          <w:szCs w:val="26"/>
          <w:lang w:eastAsia="vi-VN"/>
        </w:rPr>
        <w:t>Nhiệt độ tư bốc cháy</w:t>
      </w:r>
      <w:r w:rsidRPr="00F61F84">
        <w:rPr>
          <w:sz w:val="26"/>
          <w:szCs w:val="26"/>
          <w:lang w:eastAsia="vi-VN"/>
        </w:rPr>
        <w:t xml:space="preserve">: </w:t>
      </w:r>
      <w:r>
        <w:rPr>
          <w:sz w:val="26"/>
          <w:szCs w:val="26"/>
          <w:lang w:eastAsia="vi-VN"/>
        </w:rPr>
        <w:t>440</w:t>
      </w:r>
      <w:r>
        <w:rPr>
          <w:sz w:val="26"/>
          <w:szCs w:val="26"/>
          <w:vertAlign w:val="superscript"/>
          <w:lang w:eastAsia="vi-VN"/>
        </w:rPr>
        <w:t>0</w:t>
      </w:r>
      <w:r>
        <w:rPr>
          <w:sz w:val="26"/>
          <w:szCs w:val="26"/>
          <w:lang w:eastAsia="vi-VN"/>
        </w:rPr>
        <w:t>C</w:t>
      </w:r>
      <w:r w:rsidRPr="00F61F84">
        <w:rPr>
          <w:sz w:val="26"/>
          <w:szCs w:val="26"/>
          <w:lang w:eastAsia="vi-VN"/>
        </w:rPr>
        <w:t xml:space="preserve">. </w:t>
      </w:r>
    </w:p>
    <w:p w:rsidR="00E30763" w:rsidRPr="00F61F84" w:rsidRDefault="00E30763" w:rsidP="00E30763">
      <w:pPr>
        <w:pStyle w:val="ListParagraph0"/>
        <w:numPr>
          <w:ilvl w:val="0"/>
          <w:numId w:val="58"/>
        </w:numPr>
        <w:spacing w:line="360" w:lineRule="auto"/>
        <w:jc w:val="both"/>
        <w:rPr>
          <w:sz w:val="26"/>
          <w:szCs w:val="26"/>
          <w:lang w:eastAsia="vi-VN"/>
        </w:rPr>
      </w:pPr>
      <w:r w:rsidRPr="00F61F84">
        <w:rPr>
          <w:sz w:val="26"/>
          <w:szCs w:val="26"/>
          <w:lang w:eastAsia="vi-VN"/>
        </w:rPr>
        <w:t xml:space="preserve">Điểm </w:t>
      </w:r>
      <w:r>
        <w:rPr>
          <w:sz w:val="26"/>
          <w:szCs w:val="26"/>
          <w:lang w:eastAsia="vi-VN"/>
        </w:rPr>
        <w:t>nóng chảy</w:t>
      </w:r>
      <w:r w:rsidRPr="00F61F84">
        <w:rPr>
          <w:sz w:val="26"/>
          <w:szCs w:val="26"/>
          <w:lang w:eastAsia="vi-VN"/>
        </w:rPr>
        <w:t xml:space="preserve">: </w:t>
      </w:r>
      <w:r>
        <w:rPr>
          <w:sz w:val="26"/>
          <w:szCs w:val="26"/>
          <w:lang w:eastAsia="vi-VN"/>
        </w:rPr>
        <w:t>-89</w:t>
      </w:r>
      <w:r>
        <w:rPr>
          <w:sz w:val="26"/>
          <w:szCs w:val="26"/>
          <w:vertAlign w:val="superscript"/>
          <w:lang w:eastAsia="vi-VN"/>
        </w:rPr>
        <w:t>0</w:t>
      </w:r>
      <w:r>
        <w:rPr>
          <w:sz w:val="26"/>
          <w:szCs w:val="26"/>
          <w:lang w:eastAsia="vi-VN"/>
        </w:rPr>
        <w:t>C</w:t>
      </w:r>
      <w:r w:rsidRPr="00F61F84">
        <w:rPr>
          <w:sz w:val="26"/>
          <w:szCs w:val="26"/>
          <w:lang w:eastAsia="vi-VN"/>
        </w:rPr>
        <w:t>.</w:t>
      </w:r>
    </w:p>
    <w:p w:rsidR="00E30763" w:rsidRPr="00F61F84" w:rsidRDefault="00E30763" w:rsidP="00E30763">
      <w:pPr>
        <w:pStyle w:val="ListParagraph0"/>
        <w:numPr>
          <w:ilvl w:val="0"/>
          <w:numId w:val="58"/>
        </w:numPr>
        <w:spacing w:line="360" w:lineRule="auto"/>
        <w:jc w:val="both"/>
        <w:rPr>
          <w:sz w:val="26"/>
          <w:szCs w:val="26"/>
          <w:lang w:eastAsia="vi-VN"/>
        </w:rPr>
      </w:pPr>
      <w:r>
        <w:rPr>
          <w:sz w:val="26"/>
          <w:szCs w:val="26"/>
          <w:lang w:eastAsia="vi-VN"/>
        </w:rPr>
        <w:lastRenderedPageBreak/>
        <w:t>Độ hoà</w:t>
      </w:r>
      <w:r w:rsidRPr="00F61F84">
        <w:rPr>
          <w:sz w:val="26"/>
          <w:szCs w:val="26"/>
          <w:lang w:eastAsia="vi-VN"/>
        </w:rPr>
        <w:t xml:space="preserve"> tan</w:t>
      </w:r>
      <w:r>
        <w:rPr>
          <w:sz w:val="26"/>
          <w:szCs w:val="26"/>
          <w:lang w:eastAsia="vi-VN"/>
        </w:rPr>
        <w:t xml:space="preserve"> trong nước</w:t>
      </w:r>
      <w:r w:rsidRPr="00F61F84">
        <w:rPr>
          <w:sz w:val="26"/>
          <w:szCs w:val="26"/>
          <w:lang w:eastAsia="vi-VN"/>
        </w:rPr>
        <w:t xml:space="preserve">: </w:t>
      </w:r>
      <w:r>
        <w:rPr>
          <w:sz w:val="26"/>
          <w:szCs w:val="26"/>
          <w:lang w:eastAsia="vi-VN"/>
        </w:rPr>
        <w:t>100</w:t>
      </w:r>
      <w:r>
        <w:rPr>
          <w:sz w:val="26"/>
          <w:szCs w:val="26"/>
          <w:vertAlign w:val="superscript"/>
          <w:lang w:eastAsia="vi-VN"/>
        </w:rPr>
        <w:t>0</w:t>
      </w:r>
      <w:r>
        <w:rPr>
          <w:sz w:val="26"/>
          <w:szCs w:val="26"/>
          <w:lang w:eastAsia="vi-VN"/>
        </w:rPr>
        <w:t>C</w:t>
      </w:r>
      <w:r w:rsidRPr="00F61F84">
        <w:rPr>
          <w:sz w:val="26"/>
          <w:szCs w:val="26"/>
          <w:lang w:eastAsia="vi-VN"/>
        </w:rPr>
        <w:t>.</w:t>
      </w:r>
    </w:p>
    <w:p w:rsidR="00E30763" w:rsidRPr="00F61F84" w:rsidRDefault="00E30763" w:rsidP="00E30763">
      <w:pPr>
        <w:spacing w:line="360" w:lineRule="auto"/>
        <w:jc w:val="both"/>
        <w:rPr>
          <w:i/>
          <w:sz w:val="26"/>
          <w:szCs w:val="26"/>
          <w:u w:val="single"/>
          <w:lang w:val="nb-NO"/>
        </w:rPr>
      </w:pPr>
      <w:r w:rsidRPr="00F61F84">
        <w:rPr>
          <w:i/>
          <w:sz w:val="26"/>
          <w:szCs w:val="26"/>
          <w:u w:val="single"/>
          <w:lang w:val="nb-NO"/>
        </w:rPr>
        <w:t>Độc hại:</w:t>
      </w:r>
    </w:p>
    <w:p w:rsidR="00E30763" w:rsidRPr="00A2058E" w:rsidRDefault="00E30763" w:rsidP="00E30763">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mắt: Gây kích ứng mắt, bỏng mắt, chấn thương giác mạc.</w:t>
      </w:r>
    </w:p>
    <w:p w:rsidR="00E30763" w:rsidRPr="00A2058E" w:rsidRDefault="00E30763" w:rsidP="00E30763">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thở: Gây kích ứng phổi, ho, phù phổi.</w:t>
      </w:r>
    </w:p>
    <w:p w:rsidR="00E30763" w:rsidRPr="00A2058E" w:rsidRDefault="00E30763" w:rsidP="00E30763">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da: Gây kích ứng vùng da bị tiếp xúc.</w:t>
      </w:r>
    </w:p>
    <w:p w:rsidR="00E30763" w:rsidRPr="00A2058E" w:rsidRDefault="00E30763" w:rsidP="00E30763">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tiêu hoá: Viêm dạ dày, đau bụng, buồn nôn, nôn mửa, tiêu chảy, khát nước.</w:t>
      </w:r>
    </w:p>
    <w:p w:rsidR="001A250A" w:rsidRPr="001A250A" w:rsidRDefault="001A250A" w:rsidP="001A250A">
      <w:pPr>
        <w:numPr>
          <w:ilvl w:val="0"/>
          <w:numId w:val="57"/>
        </w:numPr>
        <w:tabs>
          <w:tab w:val="clear" w:pos="900"/>
          <w:tab w:val="num" w:pos="284"/>
        </w:tabs>
        <w:spacing w:line="360" w:lineRule="auto"/>
        <w:ind w:hanging="900"/>
        <w:jc w:val="both"/>
        <w:rPr>
          <w:b/>
          <w:sz w:val="26"/>
          <w:szCs w:val="26"/>
          <w:u w:val="single"/>
          <w:lang w:val="nb-NO"/>
        </w:rPr>
      </w:pPr>
      <w:r w:rsidRPr="001A250A">
        <w:rPr>
          <w:b/>
          <w:sz w:val="26"/>
          <w:szCs w:val="26"/>
          <w:u w:val="single"/>
          <w:lang w:val="nb-NO"/>
        </w:rPr>
        <w:t>Niken Sunphate hexahydrate- NiSO</w:t>
      </w:r>
      <w:r w:rsidRPr="001A250A">
        <w:rPr>
          <w:b/>
          <w:sz w:val="26"/>
          <w:szCs w:val="26"/>
          <w:u w:val="single"/>
          <w:vertAlign w:val="subscript"/>
          <w:lang w:val="nb-NO"/>
        </w:rPr>
        <w:t>4</w:t>
      </w:r>
      <w:r w:rsidRPr="001A250A">
        <w:rPr>
          <w:b/>
          <w:sz w:val="26"/>
          <w:szCs w:val="26"/>
          <w:u w:val="single"/>
          <w:lang w:val="nb-NO"/>
        </w:rPr>
        <w:t>.6H</w:t>
      </w:r>
      <w:r w:rsidRPr="001A250A">
        <w:rPr>
          <w:b/>
          <w:sz w:val="26"/>
          <w:szCs w:val="26"/>
          <w:u w:val="single"/>
          <w:vertAlign w:val="subscript"/>
          <w:lang w:val="nb-NO"/>
        </w:rPr>
        <w:t>2</w:t>
      </w:r>
      <w:r w:rsidRPr="001A250A">
        <w:rPr>
          <w:b/>
          <w:sz w:val="26"/>
          <w:szCs w:val="26"/>
          <w:u w:val="single"/>
          <w:lang w:val="nb-NO"/>
        </w:rPr>
        <w:t>SO</w:t>
      </w:r>
      <w:r w:rsidRPr="001A250A">
        <w:rPr>
          <w:b/>
          <w:sz w:val="26"/>
          <w:szCs w:val="26"/>
          <w:u w:val="single"/>
          <w:vertAlign w:val="subscript"/>
          <w:lang w:val="nb-NO"/>
        </w:rPr>
        <w:t>4</w:t>
      </w:r>
    </w:p>
    <w:p w:rsidR="007E2977" w:rsidRPr="001A250A" w:rsidRDefault="007E2977" w:rsidP="007E2977">
      <w:pPr>
        <w:spacing w:line="360" w:lineRule="auto"/>
        <w:jc w:val="both"/>
        <w:rPr>
          <w:sz w:val="26"/>
          <w:szCs w:val="26"/>
          <w:lang w:eastAsia="vi-VN"/>
        </w:rPr>
      </w:pPr>
      <w:r w:rsidRPr="00F61F84">
        <w:rPr>
          <w:i/>
          <w:sz w:val="26"/>
          <w:szCs w:val="26"/>
          <w:u w:val="single"/>
        </w:rPr>
        <w:t>Thành phần:</w:t>
      </w:r>
      <w:r w:rsidRPr="00F61F84">
        <w:rPr>
          <w:sz w:val="26"/>
          <w:szCs w:val="26"/>
        </w:rPr>
        <w:t xml:space="preserve"> </w:t>
      </w:r>
      <w:r w:rsidR="001A250A" w:rsidRPr="001A250A">
        <w:rPr>
          <w:sz w:val="26"/>
          <w:szCs w:val="26"/>
          <w:lang w:val="nb-NO"/>
        </w:rPr>
        <w:t>NiSO</w:t>
      </w:r>
      <w:r w:rsidR="001A250A" w:rsidRPr="001A250A">
        <w:rPr>
          <w:sz w:val="26"/>
          <w:szCs w:val="26"/>
          <w:vertAlign w:val="subscript"/>
          <w:lang w:val="nb-NO"/>
        </w:rPr>
        <w:t>4</w:t>
      </w:r>
      <w:r w:rsidR="001A250A" w:rsidRPr="001A250A">
        <w:rPr>
          <w:sz w:val="26"/>
          <w:szCs w:val="26"/>
          <w:lang w:val="nb-NO"/>
        </w:rPr>
        <w:t>.6H</w:t>
      </w:r>
      <w:r w:rsidR="001A250A" w:rsidRPr="001A250A">
        <w:rPr>
          <w:sz w:val="26"/>
          <w:szCs w:val="26"/>
          <w:vertAlign w:val="subscript"/>
          <w:lang w:val="nb-NO"/>
        </w:rPr>
        <w:t>2</w:t>
      </w:r>
      <w:r w:rsidR="001A250A" w:rsidRPr="001A250A">
        <w:rPr>
          <w:sz w:val="26"/>
          <w:szCs w:val="26"/>
          <w:lang w:val="nb-NO"/>
        </w:rPr>
        <w:t>SO</w:t>
      </w:r>
      <w:r w:rsidR="001A250A" w:rsidRPr="001A250A">
        <w:rPr>
          <w:sz w:val="26"/>
          <w:szCs w:val="26"/>
          <w:vertAlign w:val="subscript"/>
          <w:lang w:val="nb-NO"/>
        </w:rPr>
        <w:t>4</w:t>
      </w:r>
      <w:r w:rsidR="001A250A">
        <w:rPr>
          <w:sz w:val="26"/>
          <w:szCs w:val="26"/>
          <w:lang w:val="nb-NO"/>
        </w:rPr>
        <w:t xml:space="preserve"> 99,5%</w:t>
      </w:r>
    </w:p>
    <w:p w:rsidR="007E2977" w:rsidRPr="00F61F84" w:rsidRDefault="007E2977" w:rsidP="007E2977">
      <w:pPr>
        <w:spacing w:line="360" w:lineRule="auto"/>
        <w:jc w:val="both"/>
        <w:rPr>
          <w:i/>
          <w:sz w:val="26"/>
          <w:szCs w:val="26"/>
          <w:u w:val="single"/>
          <w:lang w:val="nb-NO"/>
        </w:rPr>
      </w:pPr>
      <w:r w:rsidRPr="00F61F84">
        <w:rPr>
          <w:i/>
          <w:sz w:val="26"/>
          <w:szCs w:val="26"/>
          <w:u w:val="single"/>
          <w:lang w:val="nb-NO"/>
        </w:rPr>
        <w:t>Tính chất hoá lý:</w:t>
      </w:r>
    </w:p>
    <w:p w:rsidR="007E2977" w:rsidRPr="00F61F84" w:rsidRDefault="007E2977" w:rsidP="007E2977">
      <w:pPr>
        <w:pStyle w:val="ListParagraph0"/>
        <w:numPr>
          <w:ilvl w:val="0"/>
          <w:numId w:val="58"/>
        </w:numPr>
        <w:spacing w:line="360" w:lineRule="auto"/>
        <w:jc w:val="both"/>
        <w:rPr>
          <w:sz w:val="26"/>
          <w:szCs w:val="26"/>
          <w:lang w:eastAsia="vi-VN"/>
        </w:rPr>
      </w:pPr>
      <w:r>
        <w:rPr>
          <w:sz w:val="26"/>
          <w:szCs w:val="26"/>
          <w:lang w:eastAsia="vi-VN"/>
        </w:rPr>
        <w:t>Trạng thái</w:t>
      </w:r>
      <w:r w:rsidR="001A250A">
        <w:rPr>
          <w:sz w:val="26"/>
          <w:szCs w:val="26"/>
          <w:lang w:eastAsia="vi-VN"/>
        </w:rPr>
        <w:t>: rắn</w:t>
      </w:r>
      <w:r w:rsidRPr="00F61F84">
        <w:rPr>
          <w:sz w:val="26"/>
          <w:szCs w:val="26"/>
          <w:lang w:eastAsia="vi-VN"/>
        </w:rPr>
        <w:t>.</w:t>
      </w:r>
    </w:p>
    <w:p w:rsidR="007E2977" w:rsidRDefault="001A250A" w:rsidP="007E2977">
      <w:pPr>
        <w:pStyle w:val="ListParagraph0"/>
        <w:numPr>
          <w:ilvl w:val="0"/>
          <w:numId w:val="58"/>
        </w:numPr>
        <w:spacing w:line="360" w:lineRule="auto"/>
        <w:jc w:val="both"/>
        <w:rPr>
          <w:sz w:val="26"/>
          <w:szCs w:val="26"/>
          <w:lang w:eastAsia="vi-VN"/>
        </w:rPr>
      </w:pPr>
      <w:r>
        <w:rPr>
          <w:sz w:val="26"/>
          <w:szCs w:val="26"/>
          <w:lang w:eastAsia="vi-VN"/>
        </w:rPr>
        <w:t>Màu sắc:</w:t>
      </w:r>
      <w:r w:rsidR="007E2977">
        <w:rPr>
          <w:sz w:val="26"/>
          <w:szCs w:val="26"/>
          <w:lang w:eastAsia="vi-VN"/>
        </w:rPr>
        <w:t xml:space="preserve"> màu</w:t>
      </w:r>
      <w:r>
        <w:rPr>
          <w:sz w:val="26"/>
          <w:szCs w:val="26"/>
          <w:lang w:eastAsia="vi-VN"/>
        </w:rPr>
        <w:t xml:space="preserve"> xanh</w:t>
      </w:r>
      <w:r w:rsidR="007E2977" w:rsidRPr="00F61F84">
        <w:rPr>
          <w:sz w:val="26"/>
          <w:szCs w:val="26"/>
          <w:lang w:eastAsia="vi-VN"/>
        </w:rPr>
        <w:t>.</w:t>
      </w:r>
    </w:p>
    <w:p w:rsidR="001A250A" w:rsidRPr="00F61F84" w:rsidRDefault="001A250A" w:rsidP="007E2977">
      <w:pPr>
        <w:pStyle w:val="ListParagraph0"/>
        <w:numPr>
          <w:ilvl w:val="0"/>
          <w:numId w:val="58"/>
        </w:numPr>
        <w:spacing w:line="360" w:lineRule="auto"/>
        <w:jc w:val="both"/>
        <w:rPr>
          <w:sz w:val="26"/>
          <w:szCs w:val="26"/>
          <w:lang w:eastAsia="vi-VN"/>
        </w:rPr>
      </w:pPr>
      <w:r>
        <w:rPr>
          <w:sz w:val="26"/>
          <w:szCs w:val="26"/>
          <w:lang w:eastAsia="vi-VN"/>
        </w:rPr>
        <w:t>Mùi đặc trưng: không mùi</w:t>
      </w:r>
    </w:p>
    <w:p w:rsidR="007E2977" w:rsidRPr="00F61F84" w:rsidRDefault="001A250A" w:rsidP="007E2977">
      <w:pPr>
        <w:pStyle w:val="ListParagraph0"/>
        <w:numPr>
          <w:ilvl w:val="0"/>
          <w:numId w:val="58"/>
        </w:numPr>
        <w:spacing w:line="360" w:lineRule="auto"/>
        <w:jc w:val="both"/>
        <w:rPr>
          <w:sz w:val="26"/>
          <w:szCs w:val="26"/>
          <w:lang w:eastAsia="vi-VN"/>
        </w:rPr>
      </w:pPr>
      <w:r>
        <w:rPr>
          <w:sz w:val="26"/>
          <w:szCs w:val="26"/>
          <w:lang w:eastAsia="vi-VN"/>
        </w:rPr>
        <w:t>Áp suất hoá hơi</w:t>
      </w:r>
      <w:r w:rsidR="007E2977" w:rsidRPr="00F61F84">
        <w:rPr>
          <w:sz w:val="26"/>
          <w:szCs w:val="26"/>
          <w:lang w:eastAsia="vi-VN"/>
        </w:rPr>
        <w:t xml:space="preserve">: </w:t>
      </w:r>
      <w:r>
        <w:rPr>
          <w:sz w:val="26"/>
          <w:szCs w:val="26"/>
          <w:lang w:eastAsia="vi-VN"/>
        </w:rPr>
        <w:t>không phù hợp</w:t>
      </w:r>
      <w:r w:rsidR="007E2977" w:rsidRPr="00F61F84">
        <w:rPr>
          <w:sz w:val="26"/>
          <w:szCs w:val="26"/>
          <w:lang w:eastAsia="vi-VN"/>
        </w:rPr>
        <w:t>.</w:t>
      </w:r>
    </w:p>
    <w:p w:rsidR="007E2977" w:rsidRPr="00F61F84" w:rsidRDefault="001A250A" w:rsidP="007E2977">
      <w:pPr>
        <w:pStyle w:val="ListParagraph0"/>
        <w:numPr>
          <w:ilvl w:val="0"/>
          <w:numId w:val="58"/>
        </w:numPr>
        <w:spacing w:line="360" w:lineRule="auto"/>
        <w:jc w:val="both"/>
        <w:rPr>
          <w:sz w:val="26"/>
          <w:szCs w:val="26"/>
          <w:lang w:eastAsia="vi-VN"/>
        </w:rPr>
      </w:pPr>
      <w:r>
        <w:rPr>
          <w:sz w:val="26"/>
          <w:szCs w:val="26"/>
          <w:lang w:eastAsia="vi-VN"/>
        </w:rPr>
        <w:t>Độ pH</w:t>
      </w:r>
      <w:r w:rsidR="007E2977" w:rsidRPr="00F61F84">
        <w:rPr>
          <w:sz w:val="26"/>
          <w:szCs w:val="26"/>
          <w:lang w:eastAsia="vi-VN"/>
        </w:rPr>
        <w:t xml:space="preserve">: </w:t>
      </w:r>
      <w:r>
        <w:rPr>
          <w:sz w:val="26"/>
          <w:szCs w:val="26"/>
          <w:lang w:eastAsia="vi-VN"/>
        </w:rPr>
        <w:t>3-5 (5 g/l H</w:t>
      </w:r>
      <w:r>
        <w:rPr>
          <w:sz w:val="26"/>
          <w:szCs w:val="26"/>
          <w:vertAlign w:val="subscript"/>
          <w:lang w:eastAsia="vi-VN"/>
        </w:rPr>
        <w:t>2</w:t>
      </w:r>
      <w:r>
        <w:rPr>
          <w:sz w:val="26"/>
          <w:szCs w:val="26"/>
          <w:lang w:eastAsia="vi-VN"/>
        </w:rPr>
        <w:t>O)</w:t>
      </w:r>
      <w:r w:rsidR="007E2977" w:rsidRPr="00F61F84">
        <w:rPr>
          <w:sz w:val="26"/>
          <w:szCs w:val="26"/>
          <w:lang w:eastAsia="vi-VN"/>
        </w:rPr>
        <w:t>.</w:t>
      </w:r>
    </w:p>
    <w:p w:rsidR="007E2977" w:rsidRPr="00F61F84" w:rsidRDefault="001A250A" w:rsidP="007E2977">
      <w:pPr>
        <w:pStyle w:val="ListParagraph0"/>
        <w:numPr>
          <w:ilvl w:val="0"/>
          <w:numId w:val="58"/>
        </w:numPr>
        <w:spacing w:line="360" w:lineRule="auto"/>
        <w:jc w:val="both"/>
        <w:rPr>
          <w:sz w:val="26"/>
          <w:szCs w:val="26"/>
          <w:lang w:eastAsia="vi-VN"/>
        </w:rPr>
      </w:pPr>
      <w:r>
        <w:rPr>
          <w:sz w:val="26"/>
          <w:szCs w:val="26"/>
          <w:lang w:eastAsia="vi-VN"/>
        </w:rPr>
        <w:t>Khới lượng riêng</w:t>
      </w:r>
      <w:r w:rsidR="007E2977" w:rsidRPr="00F61F84">
        <w:rPr>
          <w:sz w:val="26"/>
          <w:szCs w:val="26"/>
          <w:lang w:eastAsia="vi-VN"/>
        </w:rPr>
        <w:t xml:space="preserve">: </w:t>
      </w:r>
      <w:r>
        <w:rPr>
          <w:sz w:val="26"/>
          <w:szCs w:val="26"/>
          <w:lang w:eastAsia="vi-VN"/>
        </w:rPr>
        <w:t>269,9</w:t>
      </w:r>
      <w:r w:rsidR="007E2977" w:rsidRPr="00F61F84">
        <w:rPr>
          <w:sz w:val="26"/>
          <w:szCs w:val="26"/>
          <w:lang w:eastAsia="vi-VN"/>
        </w:rPr>
        <w:t xml:space="preserve">. </w:t>
      </w:r>
    </w:p>
    <w:p w:rsidR="007E2977" w:rsidRPr="00F61F84" w:rsidRDefault="007E2977" w:rsidP="007E2977">
      <w:pPr>
        <w:pStyle w:val="ListParagraph0"/>
        <w:numPr>
          <w:ilvl w:val="0"/>
          <w:numId w:val="58"/>
        </w:numPr>
        <w:spacing w:line="360" w:lineRule="auto"/>
        <w:jc w:val="both"/>
        <w:rPr>
          <w:sz w:val="26"/>
          <w:szCs w:val="26"/>
          <w:lang w:eastAsia="vi-VN"/>
        </w:rPr>
      </w:pPr>
      <w:r w:rsidRPr="00F61F84">
        <w:rPr>
          <w:sz w:val="26"/>
          <w:szCs w:val="26"/>
          <w:lang w:eastAsia="vi-VN"/>
        </w:rPr>
        <w:t xml:space="preserve">Điểm </w:t>
      </w:r>
      <w:r>
        <w:rPr>
          <w:sz w:val="26"/>
          <w:szCs w:val="26"/>
          <w:lang w:eastAsia="vi-VN"/>
        </w:rPr>
        <w:t>nóng chảy</w:t>
      </w:r>
      <w:r w:rsidRPr="00F61F84">
        <w:rPr>
          <w:sz w:val="26"/>
          <w:szCs w:val="26"/>
          <w:lang w:eastAsia="vi-VN"/>
        </w:rPr>
        <w:t xml:space="preserve">: </w:t>
      </w:r>
      <w:r w:rsidR="001A250A">
        <w:rPr>
          <w:sz w:val="26"/>
          <w:szCs w:val="26"/>
          <w:lang w:eastAsia="vi-VN"/>
        </w:rPr>
        <w:t>378</w:t>
      </w:r>
      <w:r>
        <w:rPr>
          <w:sz w:val="26"/>
          <w:szCs w:val="26"/>
          <w:vertAlign w:val="superscript"/>
          <w:lang w:eastAsia="vi-VN"/>
        </w:rPr>
        <w:t>0</w:t>
      </w:r>
      <w:r>
        <w:rPr>
          <w:sz w:val="26"/>
          <w:szCs w:val="26"/>
          <w:lang w:eastAsia="vi-VN"/>
        </w:rPr>
        <w:t>C</w:t>
      </w:r>
      <w:r w:rsidRPr="00F61F84">
        <w:rPr>
          <w:sz w:val="26"/>
          <w:szCs w:val="26"/>
          <w:lang w:eastAsia="vi-VN"/>
        </w:rPr>
        <w:t>.</w:t>
      </w:r>
    </w:p>
    <w:p w:rsidR="007E2977" w:rsidRPr="00F61F84" w:rsidRDefault="007E2977" w:rsidP="007E2977">
      <w:pPr>
        <w:spacing w:line="360" w:lineRule="auto"/>
        <w:jc w:val="both"/>
        <w:rPr>
          <w:i/>
          <w:sz w:val="26"/>
          <w:szCs w:val="26"/>
          <w:u w:val="single"/>
          <w:lang w:val="nb-NO"/>
        </w:rPr>
      </w:pPr>
      <w:r w:rsidRPr="00F61F84">
        <w:rPr>
          <w:i/>
          <w:sz w:val="26"/>
          <w:szCs w:val="26"/>
          <w:u w:val="single"/>
          <w:lang w:val="nb-NO"/>
        </w:rPr>
        <w:t>Độc hại:</w:t>
      </w:r>
    </w:p>
    <w:p w:rsidR="007E2977" w:rsidRPr="00A2058E" w:rsidRDefault="007E2977" w:rsidP="007E2977">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mắt: Gây kích ứng mắt, bỏng mắt, chấn thương giác mạc.</w:t>
      </w:r>
    </w:p>
    <w:p w:rsidR="007E2977" w:rsidRPr="00A2058E" w:rsidRDefault="007E2977" w:rsidP="007E2977">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thở: Gây kích ứng phổi, ho, phù phổi.</w:t>
      </w:r>
    </w:p>
    <w:p w:rsidR="007E2977" w:rsidRPr="00A2058E" w:rsidRDefault="007E2977" w:rsidP="007E2977">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da: Gây kích ứng vùng da bị tiếp xúc.</w:t>
      </w:r>
    </w:p>
    <w:p w:rsidR="007E2977" w:rsidRPr="00A2058E" w:rsidRDefault="007E2977" w:rsidP="007E2977">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tiêu hoá: Viêm dạ dày, đau bụng, buồn nôn, nôn mửa, tiêu chảy, khát nước.</w:t>
      </w:r>
    </w:p>
    <w:p w:rsidR="001A250A" w:rsidRPr="001A250A" w:rsidRDefault="001A250A" w:rsidP="001A250A">
      <w:pPr>
        <w:numPr>
          <w:ilvl w:val="0"/>
          <w:numId w:val="57"/>
        </w:numPr>
        <w:tabs>
          <w:tab w:val="clear" w:pos="900"/>
          <w:tab w:val="num" w:pos="284"/>
        </w:tabs>
        <w:spacing w:line="360" w:lineRule="auto"/>
        <w:ind w:hanging="900"/>
        <w:jc w:val="both"/>
        <w:rPr>
          <w:b/>
          <w:sz w:val="26"/>
          <w:szCs w:val="26"/>
          <w:u w:val="single"/>
          <w:lang w:val="nb-NO"/>
        </w:rPr>
      </w:pPr>
      <w:r>
        <w:rPr>
          <w:b/>
          <w:sz w:val="26"/>
          <w:szCs w:val="26"/>
          <w:u w:val="single"/>
          <w:lang w:val="nb-NO"/>
        </w:rPr>
        <w:t>Chất mạ điện</w:t>
      </w:r>
      <w:r w:rsidRPr="001A250A">
        <w:rPr>
          <w:b/>
          <w:sz w:val="26"/>
          <w:szCs w:val="26"/>
          <w:u w:val="single"/>
          <w:lang w:val="nb-NO"/>
        </w:rPr>
        <w:t xml:space="preserve"> - SnSO4 </w:t>
      </w:r>
    </w:p>
    <w:p w:rsidR="001A250A" w:rsidRPr="00F61F84" w:rsidRDefault="001A250A" w:rsidP="001A250A">
      <w:pPr>
        <w:spacing w:line="360" w:lineRule="auto"/>
        <w:jc w:val="both"/>
        <w:rPr>
          <w:sz w:val="26"/>
          <w:szCs w:val="26"/>
          <w:lang w:eastAsia="vi-VN"/>
        </w:rPr>
      </w:pPr>
      <w:r w:rsidRPr="00F61F84">
        <w:rPr>
          <w:i/>
          <w:sz w:val="26"/>
          <w:szCs w:val="26"/>
          <w:u w:val="single"/>
        </w:rPr>
        <w:t>Thành phần:</w:t>
      </w:r>
      <w:r w:rsidRPr="00F61F84">
        <w:rPr>
          <w:sz w:val="26"/>
          <w:szCs w:val="26"/>
        </w:rPr>
        <w:t xml:space="preserve"> </w:t>
      </w:r>
      <w:r>
        <w:rPr>
          <w:sz w:val="26"/>
          <w:szCs w:val="26"/>
        </w:rPr>
        <w:t xml:space="preserve">Stannous sulfate: </w:t>
      </w:r>
      <w:r w:rsidRPr="007E2977">
        <w:rPr>
          <w:sz w:val="26"/>
          <w:szCs w:val="26"/>
          <w:lang w:val="nb-NO"/>
        </w:rPr>
        <w:t>NiSO</w:t>
      </w:r>
      <w:r w:rsidRPr="007E2977">
        <w:rPr>
          <w:sz w:val="26"/>
          <w:szCs w:val="26"/>
          <w:vertAlign w:val="subscript"/>
          <w:lang w:val="nb-NO"/>
        </w:rPr>
        <w:t>4</w:t>
      </w:r>
    </w:p>
    <w:p w:rsidR="001A250A" w:rsidRPr="00F61F84" w:rsidRDefault="001A250A" w:rsidP="001A250A">
      <w:pPr>
        <w:spacing w:line="360" w:lineRule="auto"/>
        <w:jc w:val="both"/>
        <w:rPr>
          <w:i/>
          <w:sz w:val="26"/>
          <w:szCs w:val="26"/>
          <w:u w:val="single"/>
          <w:lang w:val="nb-NO"/>
        </w:rPr>
      </w:pPr>
      <w:r w:rsidRPr="00F61F84">
        <w:rPr>
          <w:i/>
          <w:sz w:val="26"/>
          <w:szCs w:val="26"/>
          <w:u w:val="single"/>
          <w:lang w:val="nb-NO"/>
        </w:rPr>
        <w:t>Tính chất hoá lý:</w:t>
      </w:r>
    </w:p>
    <w:p w:rsidR="001A250A" w:rsidRPr="00F61F84" w:rsidRDefault="001A250A" w:rsidP="001A250A">
      <w:pPr>
        <w:pStyle w:val="ListParagraph0"/>
        <w:numPr>
          <w:ilvl w:val="0"/>
          <w:numId w:val="58"/>
        </w:numPr>
        <w:spacing w:line="360" w:lineRule="auto"/>
        <w:jc w:val="both"/>
        <w:rPr>
          <w:sz w:val="26"/>
          <w:szCs w:val="26"/>
          <w:lang w:eastAsia="vi-VN"/>
        </w:rPr>
      </w:pPr>
      <w:r>
        <w:rPr>
          <w:sz w:val="26"/>
          <w:szCs w:val="26"/>
          <w:lang w:eastAsia="vi-VN"/>
        </w:rPr>
        <w:t>Trạng thái</w:t>
      </w:r>
      <w:r w:rsidRPr="00F61F84">
        <w:rPr>
          <w:sz w:val="26"/>
          <w:szCs w:val="26"/>
          <w:lang w:eastAsia="vi-VN"/>
        </w:rPr>
        <w:t xml:space="preserve">: </w:t>
      </w:r>
      <w:r>
        <w:rPr>
          <w:sz w:val="26"/>
          <w:szCs w:val="26"/>
          <w:lang w:eastAsia="vi-VN"/>
        </w:rPr>
        <w:t>rắn</w:t>
      </w:r>
      <w:r w:rsidRPr="00F61F84">
        <w:rPr>
          <w:sz w:val="26"/>
          <w:szCs w:val="26"/>
          <w:lang w:eastAsia="vi-VN"/>
        </w:rPr>
        <w:t>.</w:t>
      </w:r>
    </w:p>
    <w:p w:rsidR="001A250A" w:rsidRDefault="001A250A" w:rsidP="001A250A">
      <w:pPr>
        <w:pStyle w:val="ListParagraph0"/>
        <w:numPr>
          <w:ilvl w:val="0"/>
          <w:numId w:val="58"/>
        </w:numPr>
        <w:spacing w:line="360" w:lineRule="auto"/>
        <w:jc w:val="both"/>
        <w:rPr>
          <w:sz w:val="26"/>
          <w:szCs w:val="26"/>
          <w:lang w:eastAsia="vi-VN"/>
        </w:rPr>
      </w:pPr>
      <w:r>
        <w:rPr>
          <w:sz w:val="26"/>
          <w:szCs w:val="26"/>
          <w:lang w:eastAsia="vi-VN"/>
        </w:rPr>
        <w:t>Màu sắc: màu trắng</w:t>
      </w:r>
    </w:p>
    <w:p w:rsidR="001A250A" w:rsidRPr="00F61F84" w:rsidRDefault="001A250A" w:rsidP="001A250A">
      <w:pPr>
        <w:pStyle w:val="ListParagraph0"/>
        <w:numPr>
          <w:ilvl w:val="0"/>
          <w:numId w:val="58"/>
        </w:numPr>
        <w:spacing w:line="360" w:lineRule="auto"/>
        <w:jc w:val="both"/>
        <w:rPr>
          <w:sz w:val="26"/>
          <w:szCs w:val="26"/>
          <w:lang w:eastAsia="vi-VN"/>
        </w:rPr>
      </w:pPr>
      <w:r>
        <w:rPr>
          <w:sz w:val="26"/>
          <w:szCs w:val="26"/>
          <w:lang w:eastAsia="vi-VN"/>
        </w:rPr>
        <w:t>Mùi đặc trưng: không mùi</w:t>
      </w:r>
      <w:r w:rsidRPr="00F61F84">
        <w:rPr>
          <w:sz w:val="26"/>
          <w:szCs w:val="26"/>
          <w:lang w:eastAsia="vi-VN"/>
        </w:rPr>
        <w:t>.</w:t>
      </w:r>
    </w:p>
    <w:p w:rsidR="001A250A" w:rsidRPr="00F61F84" w:rsidRDefault="001A250A" w:rsidP="001A250A">
      <w:pPr>
        <w:pStyle w:val="ListParagraph0"/>
        <w:numPr>
          <w:ilvl w:val="0"/>
          <w:numId w:val="58"/>
        </w:numPr>
        <w:spacing w:line="360" w:lineRule="auto"/>
        <w:jc w:val="both"/>
        <w:rPr>
          <w:sz w:val="26"/>
          <w:szCs w:val="26"/>
          <w:lang w:eastAsia="vi-VN"/>
        </w:rPr>
      </w:pPr>
      <w:r>
        <w:rPr>
          <w:sz w:val="26"/>
          <w:szCs w:val="26"/>
          <w:lang w:eastAsia="vi-VN"/>
        </w:rPr>
        <w:t>Điểm sôi</w:t>
      </w:r>
      <w:r w:rsidRPr="00F61F84">
        <w:rPr>
          <w:sz w:val="26"/>
          <w:szCs w:val="26"/>
          <w:lang w:eastAsia="vi-VN"/>
        </w:rPr>
        <w:t xml:space="preserve">: </w:t>
      </w:r>
      <w:r>
        <w:rPr>
          <w:sz w:val="26"/>
          <w:szCs w:val="26"/>
          <w:lang w:eastAsia="vi-VN"/>
        </w:rPr>
        <w:t>không phù hợp</w:t>
      </w:r>
    </w:p>
    <w:p w:rsidR="001A250A" w:rsidRPr="00F61F84" w:rsidRDefault="001A250A" w:rsidP="001A250A">
      <w:pPr>
        <w:pStyle w:val="ListParagraph0"/>
        <w:numPr>
          <w:ilvl w:val="0"/>
          <w:numId w:val="58"/>
        </w:numPr>
        <w:spacing w:line="360" w:lineRule="auto"/>
        <w:jc w:val="both"/>
        <w:rPr>
          <w:sz w:val="26"/>
          <w:szCs w:val="26"/>
          <w:lang w:eastAsia="vi-VN"/>
        </w:rPr>
      </w:pPr>
      <w:r>
        <w:rPr>
          <w:sz w:val="26"/>
          <w:szCs w:val="26"/>
          <w:lang w:eastAsia="vi-VN"/>
        </w:rPr>
        <w:t>Khối lượng riêng</w:t>
      </w:r>
      <w:r w:rsidRPr="00F61F84">
        <w:rPr>
          <w:sz w:val="26"/>
          <w:szCs w:val="26"/>
          <w:lang w:eastAsia="vi-VN"/>
        </w:rPr>
        <w:t xml:space="preserve">: </w:t>
      </w:r>
      <w:r>
        <w:rPr>
          <w:sz w:val="26"/>
          <w:szCs w:val="26"/>
          <w:lang w:eastAsia="vi-VN"/>
        </w:rPr>
        <w:t>4,15g/cm</w:t>
      </w:r>
      <w:r>
        <w:rPr>
          <w:sz w:val="26"/>
          <w:szCs w:val="26"/>
          <w:vertAlign w:val="superscript"/>
          <w:lang w:eastAsia="vi-VN"/>
        </w:rPr>
        <w:t>3</w:t>
      </w:r>
      <w:r w:rsidRPr="00F61F84">
        <w:rPr>
          <w:sz w:val="26"/>
          <w:szCs w:val="26"/>
          <w:lang w:eastAsia="vi-VN"/>
        </w:rPr>
        <w:t>.</w:t>
      </w:r>
    </w:p>
    <w:p w:rsidR="001A250A" w:rsidRPr="00F61F84" w:rsidRDefault="001A250A" w:rsidP="001A250A">
      <w:pPr>
        <w:pStyle w:val="ListParagraph0"/>
        <w:numPr>
          <w:ilvl w:val="0"/>
          <w:numId w:val="58"/>
        </w:numPr>
        <w:spacing w:line="360" w:lineRule="auto"/>
        <w:jc w:val="both"/>
        <w:rPr>
          <w:sz w:val="26"/>
          <w:szCs w:val="26"/>
          <w:lang w:eastAsia="vi-VN"/>
        </w:rPr>
      </w:pPr>
      <w:r w:rsidRPr="00F61F84">
        <w:rPr>
          <w:sz w:val="26"/>
          <w:szCs w:val="26"/>
          <w:lang w:eastAsia="vi-VN"/>
        </w:rPr>
        <w:t xml:space="preserve">Điểm </w:t>
      </w:r>
      <w:r>
        <w:rPr>
          <w:sz w:val="26"/>
          <w:szCs w:val="26"/>
          <w:lang w:eastAsia="vi-VN"/>
        </w:rPr>
        <w:t>nóng chảy</w:t>
      </w:r>
      <w:r w:rsidRPr="00F61F84">
        <w:rPr>
          <w:sz w:val="26"/>
          <w:szCs w:val="26"/>
          <w:lang w:eastAsia="vi-VN"/>
        </w:rPr>
        <w:t xml:space="preserve">: </w:t>
      </w:r>
      <w:r>
        <w:rPr>
          <w:sz w:val="26"/>
          <w:szCs w:val="26"/>
          <w:lang w:eastAsia="vi-VN"/>
        </w:rPr>
        <w:t>378</w:t>
      </w:r>
      <w:r>
        <w:rPr>
          <w:sz w:val="26"/>
          <w:szCs w:val="26"/>
          <w:vertAlign w:val="superscript"/>
          <w:lang w:eastAsia="vi-VN"/>
        </w:rPr>
        <w:t>0</w:t>
      </w:r>
      <w:r>
        <w:rPr>
          <w:sz w:val="26"/>
          <w:szCs w:val="26"/>
          <w:lang w:eastAsia="vi-VN"/>
        </w:rPr>
        <w:t>C</w:t>
      </w:r>
      <w:r w:rsidRPr="00F61F84">
        <w:rPr>
          <w:sz w:val="26"/>
          <w:szCs w:val="26"/>
          <w:lang w:eastAsia="vi-VN"/>
        </w:rPr>
        <w:t>.</w:t>
      </w:r>
    </w:p>
    <w:p w:rsidR="001A250A" w:rsidRPr="00F61F84" w:rsidRDefault="001A250A" w:rsidP="001A250A">
      <w:pPr>
        <w:pStyle w:val="ListParagraph0"/>
        <w:numPr>
          <w:ilvl w:val="0"/>
          <w:numId w:val="58"/>
        </w:numPr>
        <w:spacing w:line="360" w:lineRule="auto"/>
        <w:jc w:val="both"/>
        <w:rPr>
          <w:sz w:val="26"/>
          <w:szCs w:val="26"/>
          <w:lang w:eastAsia="vi-VN"/>
        </w:rPr>
      </w:pPr>
      <w:r>
        <w:rPr>
          <w:sz w:val="26"/>
          <w:szCs w:val="26"/>
          <w:lang w:eastAsia="vi-VN"/>
        </w:rPr>
        <w:lastRenderedPageBreak/>
        <w:t>Độ hoà</w:t>
      </w:r>
      <w:r w:rsidRPr="00F61F84">
        <w:rPr>
          <w:sz w:val="26"/>
          <w:szCs w:val="26"/>
          <w:lang w:eastAsia="vi-VN"/>
        </w:rPr>
        <w:t xml:space="preserve"> tan</w:t>
      </w:r>
      <w:r>
        <w:rPr>
          <w:sz w:val="26"/>
          <w:szCs w:val="26"/>
          <w:lang w:eastAsia="vi-VN"/>
        </w:rPr>
        <w:t xml:space="preserve"> trong nước</w:t>
      </w:r>
      <w:r w:rsidRPr="00F61F84">
        <w:rPr>
          <w:sz w:val="26"/>
          <w:szCs w:val="26"/>
          <w:lang w:eastAsia="vi-VN"/>
        </w:rPr>
        <w:t xml:space="preserve">: </w:t>
      </w:r>
      <w:r>
        <w:rPr>
          <w:sz w:val="26"/>
          <w:szCs w:val="26"/>
          <w:lang w:eastAsia="vi-VN"/>
        </w:rPr>
        <w:t>33g/100ml</w:t>
      </w:r>
      <w:r w:rsidRPr="00F61F84">
        <w:rPr>
          <w:sz w:val="26"/>
          <w:szCs w:val="26"/>
          <w:lang w:eastAsia="vi-VN"/>
        </w:rPr>
        <w:t>.</w:t>
      </w:r>
    </w:p>
    <w:p w:rsidR="001A250A" w:rsidRPr="00F61F84" w:rsidRDefault="001A250A" w:rsidP="001A250A">
      <w:pPr>
        <w:spacing w:line="360" w:lineRule="auto"/>
        <w:jc w:val="both"/>
        <w:rPr>
          <w:i/>
          <w:sz w:val="26"/>
          <w:szCs w:val="26"/>
          <w:u w:val="single"/>
          <w:lang w:val="nb-NO"/>
        </w:rPr>
      </w:pPr>
      <w:r w:rsidRPr="00F61F84">
        <w:rPr>
          <w:i/>
          <w:sz w:val="26"/>
          <w:szCs w:val="26"/>
          <w:u w:val="single"/>
          <w:lang w:val="nb-NO"/>
        </w:rPr>
        <w:t>Độc hại:</w:t>
      </w:r>
    </w:p>
    <w:p w:rsidR="001A250A" w:rsidRPr="00A2058E" w:rsidRDefault="001A250A" w:rsidP="001A250A">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mắt: Gây kích ứng mắt, bỏng mắt, chấn thương giác mạc.</w:t>
      </w:r>
    </w:p>
    <w:p w:rsidR="001A250A" w:rsidRPr="00A2058E" w:rsidRDefault="001A250A" w:rsidP="001A250A">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thở: Gây kích ứng phổi, ho, phù phổi.</w:t>
      </w:r>
    </w:p>
    <w:p w:rsidR="001A250A" w:rsidRPr="00A2058E" w:rsidRDefault="001A250A" w:rsidP="001A250A">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da: Gây kích ứng vùng da bị tiếp xúc.</w:t>
      </w:r>
    </w:p>
    <w:p w:rsidR="001A250A" w:rsidRPr="00A2058E" w:rsidRDefault="001A250A" w:rsidP="001A250A">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tiêu hoá: Viêm dạ dày, đau bụng, buồn nôn, nôn mửa, tiêu chảy, khát nước.</w:t>
      </w:r>
    </w:p>
    <w:p w:rsidR="00F44DD0" w:rsidRPr="00F44DD0" w:rsidRDefault="00F44DD0" w:rsidP="00F44DD0">
      <w:pPr>
        <w:numPr>
          <w:ilvl w:val="0"/>
          <w:numId w:val="57"/>
        </w:numPr>
        <w:tabs>
          <w:tab w:val="clear" w:pos="900"/>
          <w:tab w:val="num" w:pos="284"/>
        </w:tabs>
        <w:spacing w:line="360" w:lineRule="auto"/>
        <w:ind w:hanging="900"/>
        <w:jc w:val="both"/>
        <w:rPr>
          <w:b/>
          <w:sz w:val="26"/>
          <w:szCs w:val="26"/>
          <w:u w:val="single"/>
          <w:lang w:val="nb-NO"/>
        </w:rPr>
      </w:pPr>
      <w:r w:rsidRPr="00F44DD0">
        <w:rPr>
          <w:b/>
          <w:sz w:val="26"/>
          <w:szCs w:val="26"/>
          <w:u w:val="single"/>
          <w:lang w:val="nb-NO"/>
        </w:rPr>
        <w:t xml:space="preserve">Chất tạo màu vàng kim </w:t>
      </w:r>
    </w:p>
    <w:p w:rsidR="001A250A" w:rsidRPr="00F61F84" w:rsidRDefault="001A250A" w:rsidP="001A250A">
      <w:pPr>
        <w:spacing w:line="360" w:lineRule="auto"/>
        <w:jc w:val="both"/>
        <w:rPr>
          <w:sz w:val="26"/>
          <w:szCs w:val="26"/>
          <w:lang w:eastAsia="vi-VN"/>
        </w:rPr>
      </w:pPr>
      <w:r w:rsidRPr="00F61F84">
        <w:rPr>
          <w:i/>
          <w:sz w:val="26"/>
          <w:szCs w:val="26"/>
          <w:u w:val="single"/>
        </w:rPr>
        <w:t>Thành phần:</w:t>
      </w:r>
      <w:r w:rsidRPr="00F61F84">
        <w:rPr>
          <w:sz w:val="26"/>
          <w:szCs w:val="26"/>
        </w:rPr>
        <w:t xml:space="preserve"> </w:t>
      </w:r>
      <w:r w:rsidR="00F44DD0" w:rsidRPr="00F61F84">
        <w:rPr>
          <w:sz w:val="26"/>
          <w:szCs w:val="26"/>
        </w:rPr>
        <w:t>SeO</w:t>
      </w:r>
      <w:r w:rsidR="00F44DD0" w:rsidRPr="00F61F84">
        <w:rPr>
          <w:sz w:val="26"/>
          <w:szCs w:val="26"/>
          <w:vertAlign w:val="subscript"/>
        </w:rPr>
        <w:t>2</w:t>
      </w:r>
      <w:r w:rsidR="00F44DD0" w:rsidRPr="00F61F84">
        <w:rPr>
          <w:sz w:val="26"/>
          <w:szCs w:val="26"/>
        </w:rPr>
        <w:t>, H</w:t>
      </w:r>
      <w:r w:rsidR="00F44DD0" w:rsidRPr="00F61F84">
        <w:rPr>
          <w:sz w:val="26"/>
          <w:szCs w:val="26"/>
          <w:vertAlign w:val="subscript"/>
        </w:rPr>
        <w:t>2</w:t>
      </w:r>
      <w:r w:rsidR="00F44DD0" w:rsidRPr="00F61F84">
        <w:rPr>
          <w:sz w:val="26"/>
          <w:szCs w:val="26"/>
        </w:rPr>
        <w:t>SO</w:t>
      </w:r>
      <w:r w:rsidR="00F44DD0" w:rsidRPr="00F61F84">
        <w:rPr>
          <w:sz w:val="26"/>
          <w:szCs w:val="26"/>
          <w:vertAlign w:val="subscript"/>
        </w:rPr>
        <w:t>4</w:t>
      </w:r>
      <w:r w:rsidR="00F44DD0" w:rsidRPr="00F61F84">
        <w:rPr>
          <w:sz w:val="26"/>
          <w:szCs w:val="26"/>
        </w:rPr>
        <w:t>, CuSO</w:t>
      </w:r>
      <w:r w:rsidR="00F44DD0" w:rsidRPr="00F61F84">
        <w:rPr>
          <w:sz w:val="26"/>
          <w:szCs w:val="26"/>
          <w:vertAlign w:val="subscript"/>
        </w:rPr>
        <w:t>4</w:t>
      </w:r>
    </w:p>
    <w:p w:rsidR="001A250A" w:rsidRPr="00F61F84" w:rsidRDefault="001A250A" w:rsidP="001A250A">
      <w:pPr>
        <w:spacing w:line="360" w:lineRule="auto"/>
        <w:jc w:val="both"/>
        <w:rPr>
          <w:i/>
          <w:sz w:val="26"/>
          <w:szCs w:val="26"/>
          <w:u w:val="single"/>
          <w:lang w:val="nb-NO"/>
        </w:rPr>
      </w:pPr>
      <w:r w:rsidRPr="00F61F84">
        <w:rPr>
          <w:i/>
          <w:sz w:val="26"/>
          <w:szCs w:val="26"/>
          <w:u w:val="single"/>
          <w:lang w:val="nb-NO"/>
        </w:rPr>
        <w:t>Tính chất hoá lý:</w:t>
      </w:r>
    </w:p>
    <w:p w:rsidR="001A250A" w:rsidRPr="00F61F84" w:rsidRDefault="001A250A" w:rsidP="001A250A">
      <w:pPr>
        <w:pStyle w:val="ListParagraph0"/>
        <w:numPr>
          <w:ilvl w:val="0"/>
          <w:numId w:val="58"/>
        </w:numPr>
        <w:spacing w:line="360" w:lineRule="auto"/>
        <w:jc w:val="both"/>
        <w:rPr>
          <w:sz w:val="26"/>
          <w:szCs w:val="26"/>
          <w:lang w:eastAsia="vi-VN"/>
        </w:rPr>
      </w:pPr>
      <w:r>
        <w:rPr>
          <w:sz w:val="26"/>
          <w:szCs w:val="26"/>
          <w:lang w:eastAsia="vi-VN"/>
        </w:rPr>
        <w:t>Trạng thái</w:t>
      </w:r>
      <w:r w:rsidRPr="00F61F84">
        <w:rPr>
          <w:sz w:val="26"/>
          <w:szCs w:val="26"/>
          <w:lang w:eastAsia="vi-VN"/>
        </w:rPr>
        <w:t xml:space="preserve">: </w:t>
      </w:r>
      <w:r w:rsidR="00F44DD0">
        <w:rPr>
          <w:sz w:val="26"/>
          <w:szCs w:val="26"/>
          <w:lang w:eastAsia="vi-VN"/>
        </w:rPr>
        <w:t>lỏng</w:t>
      </w:r>
    </w:p>
    <w:p w:rsidR="001A250A" w:rsidRDefault="001A250A" w:rsidP="001A250A">
      <w:pPr>
        <w:pStyle w:val="ListParagraph0"/>
        <w:numPr>
          <w:ilvl w:val="0"/>
          <w:numId w:val="58"/>
        </w:numPr>
        <w:spacing w:line="360" w:lineRule="auto"/>
        <w:jc w:val="both"/>
        <w:rPr>
          <w:sz w:val="26"/>
          <w:szCs w:val="26"/>
          <w:lang w:eastAsia="vi-VN"/>
        </w:rPr>
      </w:pPr>
      <w:r>
        <w:rPr>
          <w:sz w:val="26"/>
          <w:szCs w:val="26"/>
          <w:lang w:eastAsia="vi-VN"/>
        </w:rPr>
        <w:t xml:space="preserve">Màu sắc: màu </w:t>
      </w:r>
      <w:r w:rsidR="00F44DD0">
        <w:rPr>
          <w:sz w:val="26"/>
          <w:szCs w:val="26"/>
          <w:lang w:eastAsia="vi-VN"/>
        </w:rPr>
        <w:t>xanh</w:t>
      </w:r>
    </w:p>
    <w:p w:rsidR="001A250A" w:rsidRPr="00F61F84" w:rsidRDefault="001A250A" w:rsidP="001A250A">
      <w:pPr>
        <w:pStyle w:val="ListParagraph0"/>
        <w:numPr>
          <w:ilvl w:val="0"/>
          <w:numId w:val="58"/>
        </w:numPr>
        <w:spacing w:line="360" w:lineRule="auto"/>
        <w:jc w:val="both"/>
        <w:rPr>
          <w:sz w:val="26"/>
          <w:szCs w:val="26"/>
          <w:lang w:eastAsia="vi-VN"/>
        </w:rPr>
      </w:pPr>
      <w:r>
        <w:rPr>
          <w:sz w:val="26"/>
          <w:szCs w:val="26"/>
          <w:lang w:eastAsia="vi-VN"/>
        </w:rPr>
        <w:t xml:space="preserve">Mùi đặc trưng: </w:t>
      </w:r>
      <w:r w:rsidR="00F44DD0">
        <w:rPr>
          <w:sz w:val="26"/>
          <w:szCs w:val="26"/>
          <w:lang w:eastAsia="vi-VN"/>
        </w:rPr>
        <w:t>sốc</w:t>
      </w:r>
      <w:r w:rsidRPr="00F61F84">
        <w:rPr>
          <w:sz w:val="26"/>
          <w:szCs w:val="26"/>
          <w:lang w:eastAsia="vi-VN"/>
        </w:rPr>
        <w:t>.</w:t>
      </w:r>
    </w:p>
    <w:p w:rsidR="001A250A" w:rsidRPr="00F61F84" w:rsidRDefault="001A250A" w:rsidP="001A250A">
      <w:pPr>
        <w:pStyle w:val="ListParagraph0"/>
        <w:numPr>
          <w:ilvl w:val="0"/>
          <w:numId w:val="58"/>
        </w:numPr>
        <w:spacing w:line="360" w:lineRule="auto"/>
        <w:jc w:val="both"/>
        <w:rPr>
          <w:sz w:val="26"/>
          <w:szCs w:val="26"/>
          <w:lang w:eastAsia="vi-VN"/>
        </w:rPr>
      </w:pPr>
      <w:r>
        <w:rPr>
          <w:sz w:val="26"/>
          <w:szCs w:val="26"/>
          <w:lang w:eastAsia="vi-VN"/>
        </w:rPr>
        <w:t>Điểm sôi</w:t>
      </w:r>
      <w:r w:rsidRPr="00F61F84">
        <w:rPr>
          <w:sz w:val="26"/>
          <w:szCs w:val="26"/>
          <w:lang w:eastAsia="vi-VN"/>
        </w:rPr>
        <w:t xml:space="preserve">: </w:t>
      </w:r>
      <w:r w:rsidR="00F44DD0">
        <w:rPr>
          <w:sz w:val="26"/>
          <w:szCs w:val="26"/>
          <w:lang w:eastAsia="vi-VN"/>
        </w:rPr>
        <w:t>chưa xác định</w:t>
      </w:r>
    </w:p>
    <w:p w:rsidR="001A250A" w:rsidRPr="00F61F84" w:rsidRDefault="001A250A" w:rsidP="001A250A">
      <w:pPr>
        <w:pStyle w:val="ListParagraph0"/>
        <w:numPr>
          <w:ilvl w:val="0"/>
          <w:numId w:val="58"/>
        </w:numPr>
        <w:spacing w:line="360" w:lineRule="auto"/>
        <w:jc w:val="both"/>
        <w:rPr>
          <w:sz w:val="26"/>
          <w:szCs w:val="26"/>
          <w:lang w:eastAsia="vi-VN"/>
        </w:rPr>
      </w:pPr>
      <w:r>
        <w:rPr>
          <w:sz w:val="26"/>
          <w:szCs w:val="26"/>
          <w:lang w:eastAsia="vi-VN"/>
        </w:rPr>
        <w:t>Khối lượng riêng</w:t>
      </w:r>
      <w:r w:rsidRPr="00F61F84">
        <w:rPr>
          <w:sz w:val="26"/>
          <w:szCs w:val="26"/>
          <w:lang w:eastAsia="vi-VN"/>
        </w:rPr>
        <w:t xml:space="preserve">: </w:t>
      </w:r>
      <w:r w:rsidR="00F44DD0">
        <w:rPr>
          <w:sz w:val="26"/>
          <w:szCs w:val="26"/>
          <w:lang w:eastAsia="vi-VN"/>
        </w:rPr>
        <w:t>1.15-1.25</w:t>
      </w:r>
      <w:r w:rsidRPr="00F61F84">
        <w:rPr>
          <w:sz w:val="26"/>
          <w:szCs w:val="26"/>
          <w:lang w:eastAsia="vi-VN"/>
        </w:rPr>
        <w:t>.</w:t>
      </w:r>
    </w:p>
    <w:p w:rsidR="001A250A" w:rsidRPr="00F61F84" w:rsidRDefault="001A250A" w:rsidP="001A250A">
      <w:pPr>
        <w:pStyle w:val="ListParagraph0"/>
        <w:numPr>
          <w:ilvl w:val="0"/>
          <w:numId w:val="58"/>
        </w:numPr>
        <w:spacing w:line="360" w:lineRule="auto"/>
        <w:jc w:val="both"/>
        <w:rPr>
          <w:sz w:val="26"/>
          <w:szCs w:val="26"/>
          <w:lang w:eastAsia="vi-VN"/>
        </w:rPr>
      </w:pPr>
      <w:r w:rsidRPr="00F61F84">
        <w:rPr>
          <w:sz w:val="26"/>
          <w:szCs w:val="26"/>
          <w:lang w:eastAsia="vi-VN"/>
        </w:rPr>
        <w:t xml:space="preserve">Điểm </w:t>
      </w:r>
      <w:r>
        <w:rPr>
          <w:sz w:val="26"/>
          <w:szCs w:val="26"/>
          <w:lang w:eastAsia="vi-VN"/>
        </w:rPr>
        <w:t>nóng chảy</w:t>
      </w:r>
      <w:r w:rsidRPr="00F61F84">
        <w:rPr>
          <w:sz w:val="26"/>
          <w:szCs w:val="26"/>
          <w:lang w:eastAsia="vi-VN"/>
        </w:rPr>
        <w:t xml:space="preserve">: </w:t>
      </w:r>
      <w:r w:rsidR="00F44DD0">
        <w:rPr>
          <w:sz w:val="26"/>
          <w:szCs w:val="26"/>
          <w:lang w:eastAsia="vi-VN"/>
        </w:rPr>
        <w:t>chưa xác định</w:t>
      </w:r>
      <w:r w:rsidRPr="00F61F84">
        <w:rPr>
          <w:sz w:val="26"/>
          <w:szCs w:val="26"/>
          <w:lang w:eastAsia="vi-VN"/>
        </w:rPr>
        <w:t>.</w:t>
      </w:r>
    </w:p>
    <w:p w:rsidR="001A250A" w:rsidRDefault="001A250A" w:rsidP="001A250A">
      <w:pPr>
        <w:pStyle w:val="ListParagraph0"/>
        <w:numPr>
          <w:ilvl w:val="0"/>
          <w:numId w:val="58"/>
        </w:numPr>
        <w:spacing w:line="360" w:lineRule="auto"/>
        <w:jc w:val="both"/>
        <w:rPr>
          <w:sz w:val="26"/>
          <w:szCs w:val="26"/>
          <w:lang w:eastAsia="vi-VN"/>
        </w:rPr>
      </w:pPr>
      <w:r>
        <w:rPr>
          <w:sz w:val="26"/>
          <w:szCs w:val="26"/>
          <w:lang w:eastAsia="vi-VN"/>
        </w:rPr>
        <w:t>Độ hoà</w:t>
      </w:r>
      <w:r w:rsidRPr="00F61F84">
        <w:rPr>
          <w:sz w:val="26"/>
          <w:szCs w:val="26"/>
          <w:lang w:eastAsia="vi-VN"/>
        </w:rPr>
        <w:t xml:space="preserve"> tan</w:t>
      </w:r>
      <w:r>
        <w:rPr>
          <w:sz w:val="26"/>
          <w:szCs w:val="26"/>
          <w:lang w:eastAsia="vi-VN"/>
        </w:rPr>
        <w:t xml:space="preserve"> trong nước</w:t>
      </w:r>
      <w:r w:rsidRPr="00F61F84">
        <w:rPr>
          <w:sz w:val="26"/>
          <w:szCs w:val="26"/>
          <w:lang w:eastAsia="vi-VN"/>
        </w:rPr>
        <w:t xml:space="preserve">: </w:t>
      </w:r>
      <w:r w:rsidR="00F44DD0">
        <w:rPr>
          <w:sz w:val="26"/>
          <w:szCs w:val="26"/>
          <w:lang w:eastAsia="vi-VN"/>
        </w:rPr>
        <w:t>100%</w:t>
      </w:r>
      <w:r w:rsidRPr="00F61F84">
        <w:rPr>
          <w:sz w:val="26"/>
          <w:szCs w:val="26"/>
          <w:lang w:eastAsia="vi-VN"/>
        </w:rPr>
        <w:t>.</w:t>
      </w:r>
    </w:p>
    <w:p w:rsidR="00F44DD0" w:rsidRPr="00F61F84" w:rsidRDefault="00F44DD0" w:rsidP="001A250A">
      <w:pPr>
        <w:pStyle w:val="ListParagraph0"/>
        <w:numPr>
          <w:ilvl w:val="0"/>
          <w:numId w:val="58"/>
        </w:numPr>
        <w:spacing w:line="360" w:lineRule="auto"/>
        <w:jc w:val="both"/>
        <w:rPr>
          <w:sz w:val="26"/>
          <w:szCs w:val="26"/>
          <w:lang w:eastAsia="vi-VN"/>
        </w:rPr>
      </w:pPr>
      <w:r>
        <w:rPr>
          <w:sz w:val="26"/>
          <w:szCs w:val="26"/>
          <w:lang w:eastAsia="vi-VN"/>
        </w:rPr>
        <w:t>Độ pH</w:t>
      </w:r>
      <w:r w:rsidRPr="00F61F84">
        <w:rPr>
          <w:sz w:val="26"/>
          <w:szCs w:val="26"/>
          <w:lang w:eastAsia="vi-VN"/>
        </w:rPr>
        <w:t xml:space="preserve">: </w:t>
      </w:r>
      <w:r>
        <w:rPr>
          <w:sz w:val="26"/>
          <w:szCs w:val="26"/>
          <w:lang w:eastAsia="vi-VN"/>
        </w:rPr>
        <w:t>mang tính acid</w:t>
      </w:r>
    </w:p>
    <w:p w:rsidR="001A250A" w:rsidRPr="00F61F84" w:rsidRDefault="001A250A" w:rsidP="001A250A">
      <w:pPr>
        <w:spacing w:line="360" w:lineRule="auto"/>
        <w:jc w:val="both"/>
        <w:rPr>
          <w:i/>
          <w:sz w:val="26"/>
          <w:szCs w:val="26"/>
          <w:u w:val="single"/>
          <w:lang w:val="nb-NO"/>
        </w:rPr>
      </w:pPr>
      <w:r w:rsidRPr="00F61F84">
        <w:rPr>
          <w:i/>
          <w:sz w:val="26"/>
          <w:szCs w:val="26"/>
          <w:u w:val="single"/>
          <w:lang w:val="nb-NO"/>
        </w:rPr>
        <w:t>Độc hại:</w:t>
      </w:r>
    </w:p>
    <w:p w:rsidR="001A250A" w:rsidRPr="00A2058E" w:rsidRDefault="001A250A" w:rsidP="001A250A">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mắt: Gây kích ứng mắt, bỏng mắt, chấn thương giác mạc.</w:t>
      </w:r>
    </w:p>
    <w:p w:rsidR="001A250A" w:rsidRPr="00A2058E" w:rsidRDefault="001A250A" w:rsidP="001A250A">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thở: Gây kích ứng phổi, ho, phù phổi.</w:t>
      </w:r>
    </w:p>
    <w:p w:rsidR="001A250A" w:rsidRPr="00A2058E" w:rsidRDefault="001A250A" w:rsidP="001A250A">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da: Gây kích ứng vùng da bị tiếp xúc.</w:t>
      </w:r>
    </w:p>
    <w:p w:rsidR="001A250A" w:rsidRPr="00A2058E" w:rsidRDefault="001A250A" w:rsidP="001A250A">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tiêu hoá: Viêm dạ dày, đau bụng, buồn nôn, nôn mửa, tiêu chảy, khát nước.</w:t>
      </w:r>
    </w:p>
    <w:p w:rsidR="001A250A" w:rsidRPr="00F44DD0" w:rsidRDefault="00F44DD0" w:rsidP="00F44DD0">
      <w:pPr>
        <w:numPr>
          <w:ilvl w:val="0"/>
          <w:numId w:val="57"/>
        </w:numPr>
        <w:tabs>
          <w:tab w:val="clear" w:pos="900"/>
          <w:tab w:val="num" w:pos="284"/>
        </w:tabs>
        <w:spacing w:line="360" w:lineRule="auto"/>
        <w:ind w:hanging="900"/>
        <w:jc w:val="both"/>
        <w:rPr>
          <w:b/>
          <w:sz w:val="26"/>
          <w:szCs w:val="26"/>
          <w:u w:val="single"/>
          <w:lang w:val="nb-NO"/>
        </w:rPr>
      </w:pPr>
      <w:r w:rsidRPr="00F44DD0">
        <w:rPr>
          <w:b/>
          <w:sz w:val="26"/>
          <w:szCs w:val="26"/>
          <w:u w:val="single"/>
          <w:lang w:val="nb-NO"/>
        </w:rPr>
        <w:t>Chất ổn định màu – DTRM</w:t>
      </w:r>
    </w:p>
    <w:p w:rsidR="00F44DD0" w:rsidRPr="00F61F84" w:rsidRDefault="00F44DD0" w:rsidP="00F44DD0">
      <w:pPr>
        <w:spacing w:line="360" w:lineRule="auto"/>
        <w:jc w:val="both"/>
        <w:rPr>
          <w:sz w:val="26"/>
          <w:szCs w:val="26"/>
          <w:lang w:eastAsia="vi-VN"/>
        </w:rPr>
      </w:pPr>
      <w:r w:rsidRPr="00F61F84">
        <w:rPr>
          <w:i/>
          <w:sz w:val="26"/>
          <w:szCs w:val="26"/>
          <w:u w:val="single"/>
        </w:rPr>
        <w:t>Thành phần:</w:t>
      </w:r>
      <w:r w:rsidRPr="00F61F84">
        <w:rPr>
          <w:sz w:val="26"/>
          <w:szCs w:val="26"/>
        </w:rPr>
        <w:t xml:space="preserve"> C</w:t>
      </w:r>
      <w:r w:rsidRPr="00F61F84">
        <w:rPr>
          <w:sz w:val="26"/>
          <w:szCs w:val="26"/>
          <w:vertAlign w:val="subscript"/>
        </w:rPr>
        <w:t>6</w:t>
      </w:r>
      <w:r w:rsidRPr="00F61F84">
        <w:rPr>
          <w:sz w:val="26"/>
          <w:szCs w:val="26"/>
        </w:rPr>
        <w:t>H</w:t>
      </w:r>
      <w:r w:rsidRPr="00F61F84">
        <w:rPr>
          <w:sz w:val="26"/>
          <w:szCs w:val="26"/>
          <w:vertAlign w:val="subscript"/>
        </w:rPr>
        <w:t>4</w:t>
      </w:r>
      <w:r w:rsidRPr="00F61F84">
        <w:rPr>
          <w:sz w:val="26"/>
          <w:szCs w:val="26"/>
        </w:rPr>
        <w:t>(OH)</w:t>
      </w:r>
      <w:r w:rsidRPr="00F61F84">
        <w:rPr>
          <w:sz w:val="26"/>
          <w:szCs w:val="26"/>
          <w:vertAlign w:val="subscript"/>
        </w:rPr>
        <w:t>2</w:t>
      </w:r>
      <w:r w:rsidRPr="00F61F84">
        <w:rPr>
          <w:sz w:val="26"/>
          <w:szCs w:val="26"/>
        </w:rPr>
        <w:t>, C</w:t>
      </w:r>
      <w:r w:rsidRPr="00F61F84">
        <w:rPr>
          <w:sz w:val="26"/>
          <w:szCs w:val="26"/>
          <w:vertAlign w:val="subscript"/>
        </w:rPr>
        <w:t>6</w:t>
      </w:r>
      <w:r w:rsidRPr="00F61F84">
        <w:rPr>
          <w:sz w:val="26"/>
          <w:szCs w:val="26"/>
        </w:rPr>
        <w:t>H</w:t>
      </w:r>
      <w:r w:rsidRPr="00F61F84">
        <w:rPr>
          <w:sz w:val="26"/>
          <w:szCs w:val="26"/>
          <w:vertAlign w:val="subscript"/>
        </w:rPr>
        <w:t>6</w:t>
      </w:r>
      <w:r w:rsidRPr="00F61F84">
        <w:rPr>
          <w:sz w:val="26"/>
          <w:szCs w:val="26"/>
        </w:rPr>
        <w:t>O</w:t>
      </w:r>
      <w:r w:rsidRPr="00F61F84">
        <w:rPr>
          <w:sz w:val="26"/>
          <w:szCs w:val="26"/>
          <w:vertAlign w:val="subscript"/>
        </w:rPr>
        <w:t>4</w:t>
      </w:r>
      <w:r w:rsidRPr="00F61F84">
        <w:rPr>
          <w:sz w:val="26"/>
          <w:szCs w:val="26"/>
        </w:rPr>
        <w:t>S, NH</w:t>
      </w:r>
      <w:r w:rsidRPr="00F61F84">
        <w:rPr>
          <w:sz w:val="26"/>
          <w:szCs w:val="26"/>
          <w:vertAlign w:val="subscript"/>
        </w:rPr>
        <w:t>3</w:t>
      </w:r>
      <w:r w:rsidRPr="00F61F84">
        <w:rPr>
          <w:sz w:val="26"/>
          <w:szCs w:val="26"/>
        </w:rPr>
        <w:t>SO</w:t>
      </w:r>
      <w:r w:rsidRPr="00F61F84">
        <w:rPr>
          <w:sz w:val="26"/>
          <w:szCs w:val="26"/>
          <w:vertAlign w:val="subscript"/>
        </w:rPr>
        <w:t>3</w:t>
      </w:r>
      <w:r w:rsidRPr="00F61F84">
        <w:rPr>
          <w:sz w:val="26"/>
          <w:szCs w:val="26"/>
        </w:rPr>
        <w:t>,C</w:t>
      </w:r>
      <w:r w:rsidRPr="00F61F84">
        <w:rPr>
          <w:sz w:val="26"/>
          <w:szCs w:val="26"/>
          <w:vertAlign w:val="subscript"/>
        </w:rPr>
        <w:t>4</w:t>
      </w:r>
      <w:r w:rsidRPr="00F61F84">
        <w:rPr>
          <w:sz w:val="26"/>
          <w:szCs w:val="26"/>
        </w:rPr>
        <w:t>H</w:t>
      </w:r>
      <w:r w:rsidRPr="00F61F84">
        <w:rPr>
          <w:sz w:val="26"/>
          <w:szCs w:val="26"/>
          <w:vertAlign w:val="subscript"/>
        </w:rPr>
        <w:t>6</w:t>
      </w:r>
      <w:r w:rsidRPr="00F61F84">
        <w:rPr>
          <w:sz w:val="26"/>
          <w:szCs w:val="26"/>
        </w:rPr>
        <w:t>O</w:t>
      </w:r>
      <w:r w:rsidRPr="00F61F84">
        <w:rPr>
          <w:sz w:val="26"/>
          <w:szCs w:val="26"/>
          <w:vertAlign w:val="subscript"/>
        </w:rPr>
        <w:t>6</w:t>
      </w:r>
    </w:p>
    <w:p w:rsidR="00F44DD0" w:rsidRPr="00F61F84" w:rsidRDefault="00F44DD0" w:rsidP="00F44DD0">
      <w:pPr>
        <w:spacing w:line="360" w:lineRule="auto"/>
        <w:jc w:val="both"/>
        <w:rPr>
          <w:i/>
          <w:sz w:val="26"/>
          <w:szCs w:val="26"/>
          <w:u w:val="single"/>
          <w:lang w:val="nb-NO"/>
        </w:rPr>
      </w:pPr>
      <w:r w:rsidRPr="00F61F84">
        <w:rPr>
          <w:i/>
          <w:sz w:val="26"/>
          <w:szCs w:val="26"/>
          <w:u w:val="single"/>
          <w:lang w:val="nb-NO"/>
        </w:rPr>
        <w:t>Tính chất hoá lý:</w:t>
      </w:r>
    </w:p>
    <w:p w:rsidR="00F44DD0" w:rsidRPr="00F61F84" w:rsidRDefault="00F44DD0" w:rsidP="00F44DD0">
      <w:pPr>
        <w:pStyle w:val="ListParagraph0"/>
        <w:numPr>
          <w:ilvl w:val="0"/>
          <w:numId w:val="58"/>
        </w:numPr>
        <w:spacing w:line="360" w:lineRule="auto"/>
        <w:jc w:val="both"/>
        <w:rPr>
          <w:sz w:val="26"/>
          <w:szCs w:val="26"/>
          <w:lang w:eastAsia="vi-VN"/>
        </w:rPr>
      </w:pPr>
      <w:r>
        <w:rPr>
          <w:sz w:val="26"/>
          <w:szCs w:val="26"/>
          <w:lang w:eastAsia="vi-VN"/>
        </w:rPr>
        <w:t>Trạng thái</w:t>
      </w:r>
      <w:r w:rsidRPr="00F61F84">
        <w:rPr>
          <w:sz w:val="26"/>
          <w:szCs w:val="26"/>
          <w:lang w:eastAsia="vi-VN"/>
        </w:rPr>
        <w:t xml:space="preserve">: </w:t>
      </w:r>
      <w:r>
        <w:rPr>
          <w:sz w:val="26"/>
          <w:szCs w:val="26"/>
          <w:lang w:eastAsia="vi-VN"/>
        </w:rPr>
        <w:t>lỏng</w:t>
      </w:r>
    </w:p>
    <w:p w:rsidR="00F44DD0" w:rsidRDefault="00F44DD0" w:rsidP="00F44DD0">
      <w:pPr>
        <w:pStyle w:val="ListParagraph0"/>
        <w:numPr>
          <w:ilvl w:val="0"/>
          <w:numId w:val="58"/>
        </w:numPr>
        <w:spacing w:line="360" w:lineRule="auto"/>
        <w:jc w:val="both"/>
        <w:rPr>
          <w:sz w:val="26"/>
          <w:szCs w:val="26"/>
          <w:lang w:eastAsia="vi-VN"/>
        </w:rPr>
      </w:pPr>
      <w:r>
        <w:rPr>
          <w:sz w:val="26"/>
          <w:szCs w:val="26"/>
          <w:lang w:eastAsia="vi-VN"/>
        </w:rPr>
        <w:t>Màu sắc: xanh tím</w:t>
      </w:r>
    </w:p>
    <w:p w:rsidR="00F44DD0" w:rsidRPr="00F61F84" w:rsidRDefault="00F44DD0" w:rsidP="00F44DD0">
      <w:pPr>
        <w:pStyle w:val="ListParagraph0"/>
        <w:numPr>
          <w:ilvl w:val="0"/>
          <w:numId w:val="58"/>
        </w:numPr>
        <w:spacing w:line="360" w:lineRule="auto"/>
        <w:jc w:val="both"/>
        <w:rPr>
          <w:sz w:val="26"/>
          <w:szCs w:val="26"/>
          <w:lang w:eastAsia="vi-VN"/>
        </w:rPr>
      </w:pPr>
      <w:r>
        <w:rPr>
          <w:sz w:val="26"/>
          <w:szCs w:val="26"/>
          <w:lang w:eastAsia="vi-VN"/>
        </w:rPr>
        <w:t>Mùi đặc trưng: sốc</w:t>
      </w:r>
      <w:r w:rsidRPr="00F61F84">
        <w:rPr>
          <w:sz w:val="26"/>
          <w:szCs w:val="26"/>
          <w:lang w:eastAsia="vi-VN"/>
        </w:rPr>
        <w:t>.</w:t>
      </w:r>
    </w:p>
    <w:p w:rsidR="00F44DD0" w:rsidRPr="00F61F84" w:rsidRDefault="00F44DD0" w:rsidP="00F44DD0">
      <w:pPr>
        <w:pStyle w:val="ListParagraph0"/>
        <w:numPr>
          <w:ilvl w:val="0"/>
          <w:numId w:val="58"/>
        </w:numPr>
        <w:spacing w:line="360" w:lineRule="auto"/>
        <w:jc w:val="both"/>
        <w:rPr>
          <w:sz w:val="26"/>
          <w:szCs w:val="26"/>
          <w:lang w:eastAsia="vi-VN"/>
        </w:rPr>
      </w:pPr>
      <w:r>
        <w:rPr>
          <w:sz w:val="26"/>
          <w:szCs w:val="26"/>
          <w:lang w:eastAsia="vi-VN"/>
        </w:rPr>
        <w:t>Điểm sôi</w:t>
      </w:r>
      <w:r w:rsidRPr="00F61F84">
        <w:rPr>
          <w:sz w:val="26"/>
          <w:szCs w:val="26"/>
          <w:lang w:eastAsia="vi-VN"/>
        </w:rPr>
        <w:t xml:space="preserve">: </w:t>
      </w:r>
      <w:r>
        <w:rPr>
          <w:sz w:val="26"/>
          <w:szCs w:val="26"/>
          <w:lang w:eastAsia="vi-VN"/>
        </w:rPr>
        <w:t>110</w:t>
      </w:r>
      <w:r>
        <w:rPr>
          <w:sz w:val="26"/>
          <w:szCs w:val="26"/>
          <w:vertAlign w:val="superscript"/>
          <w:lang w:eastAsia="vi-VN"/>
        </w:rPr>
        <w:t>0</w:t>
      </w:r>
      <w:r>
        <w:rPr>
          <w:sz w:val="26"/>
          <w:szCs w:val="26"/>
          <w:lang w:eastAsia="vi-VN"/>
        </w:rPr>
        <w:t>C</w:t>
      </w:r>
    </w:p>
    <w:p w:rsidR="00F44DD0" w:rsidRPr="00F61F84" w:rsidRDefault="00F44DD0" w:rsidP="00F44DD0">
      <w:pPr>
        <w:pStyle w:val="ListParagraph0"/>
        <w:numPr>
          <w:ilvl w:val="0"/>
          <w:numId w:val="58"/>
        </w:numPr>
        <w:spacing w:line="360" w:lineRule="auto"/>
        <w:jc w:val="both"/>
        <w:rPr>
          <w:sz w:val="26"/>
          <w:szCs w:val="26"/>
          <w:lang w:eastAsia="vi-VN"/>
        </w:rPr>
      </w:pPr>
      <w:r>
        <w:rPr>
          <w:sz w:val="26"/>
          <w:szCs w:val="26"/>
          <w:lang w:eastAsia="vi-VN"/>
        </w:rPr>
        <w:t>Khối lượng riêng</w:t>
      </w:r>
      <w:r w:rsidRPr="00F61F84">
        <w:rPr>
          <w:sz w:val="26"/>
          <w:szCs w:val="26"/>
          <w:lang w:eastAsia="vi-VN"/>
        </w:rPr>
        <w:t xml:space="preserve">: </w:t>
      </w:r>
      <w:r>
        <w:rPr>
          <w:sz w:val="26"/>
          <w:szCs w:val="26"/>
          <w:lang w:eastAsia="vi-VN"/>
        </w:rPr>
        <w:t>1.5-2.0</w:t>
      </w:r>
      <w:r w:rsidRPr="00F61F84">
        <w:rPr>
          <w:sz w:val="26"/>
          <w:szCs w:val="26"/>
          <w:lang w:eastAsia="vi-VN"/>
        </w:rPr>
        <w:t>.</w:t>
      </w:r>
    </w:p>
    <w:p w:rsidR="00F44DD0" w:rsidRPr="00F61F84" w:rsidRDefault="00F44DD0" w:rsidP="00F44DD0">
      <w:pPr>
        <w:pStyle w:val="ListParagraph0"/>
        <w:numPr>
          <w:ilvl w:val="0"/>
          <w:numId w:val="58"/>
        </w:numPr>
        <w:spacing w:line="360" w:lineRule="auto"/>
        <w:jc w:val="both"/>
        <w:rPr>
          <w:sz w:val="26"/>
          <w:szCs w:val="26"/>
          <w:lang w:eastAsia="vi-VN"/>
        </w:rPr>
      </w:pPr>
      <w:r w:rsidRPr="00F61F84">
        <w:rPr>
          <w:sz w:val="26"/>
          <w:szCs w:val="26"/>
          <w:lang w:eastAsia="vi-VN"/>
        </w:rPr>
        <w:lastRenderedPageBreak/>
        <w:t xml:space="preserve">Điểm </w:t>
      </w:r>
      <w:r>
        <w:rPr>
          <w:sz w:val="26"/>
          <w:szCs w:val="26"/>
          <w:lang w:eastAsia="vi-VN"/>
        </w:rPr>
        <w:t>nóng chảy</w:t>
      </w:r>
      <w:r w:rsidRPr="00F61F84">
        <w:rPr>
          <w:sz w:val="26"/>
          <w:szCs w:val="26"/>
          <w:lang w:eastAsia="vi-VN"/>
        </w:rPr>
        <w:t xml:space="preserve">: </w:t>
      </w:r>
      <w:r>
        <w:rPr>
          <w:sz w:val="26"/>
          <w:szCs w:val="26"/>
          <w:lang w:eastAsia="vi-VN"/>
        </w:rPr>
        <w:t>chưa xác định</w:t>
      </w:r>
      <w:r w:rsidRPr="00F61F84">
        <w:rPr>
          <w:sz w:val="26"/>
          <w:szCs w:val="26"/>
          <w:lang w:eastAsia="vi-VN"/>
        </w:rPr>
        <w:t>.</w:t>
      </w:r>
    </w:p>
    <w:p w:rsidR="00F44DD0" w:rsidRDefault="00F44DD0" w:rsidP="00F44DD0">
      <w:pPr>
        <w:pStyle w:val="ListParagraph0"/>
        <w:numPr>
          <w:ilvl w:val="0"/>
          <w:numId w:val="58"/>
        </w:numPr>
        <w:spacing w:line="360" w:lineRule="auto"/>
        <w:jc w:val="both"/>
        <w:rPr>
          <w:sz w:val="26"/>
          <w:szCs w:val="26"/>
          <w:lang w:eastAsia="vi-VN"/>
        </w:rPr>
      </w:pPr>
      <w:r>
        <w:rPr>
          <w:sz w:val="26"/>
          <w:szCs w:val="26"/>
          <w:lang w:eastAsia="vi-VN"/>
        </w:rPr>
        <w:t>Độ hoà</w:t>
      </w:r>
      <w:r w:rsidRPr="00F61F84">
        <w:rPr>
          <w:sz w:val="26"/>
          <w:szCs w:val="26"/>
          <w:lang w:eastAsia="vi-VN"/>
        </w:rPr>
        <w:t xml:space="preserve"> tan</w:t>
      </w:r>
      <w:r>
        <w:rPr>
          <w:sz w:val="26"/>
          <w:szCs w:val="26"/>
          <w:lang w:eastAsia="vi-VN"/>
        </w:rPr>
        <w:t xml:space="preserve"> trong nước</w:t>
      </w:r>
      <w:r w:rsidRPr="00F61F84">
        <w:rPr>
          <w:sz w:val="26"/>
          <w:szCs w:val="26"/>
          <w:lang w:eastAsia="vi-VN"/>
        </w:rPr>
        <w:t xml:space="preserve">: </w:t>
      </w:r>
      <w:r>
        <w:rPr>
          <w:sz w:val="26"/>
          <w:szCs w:val="26"/>
          <w:lang w:eastAsia="vi-VN"/>
        </w:rPr>
        <w:t>100%</w:t>
      </w:r>
      <w:r w:rsidRPr="00F61F84">
        <w:rPr>
          <w:sz w:val="26"/>
          <w:szCs w:val="26"/>
          <w:lang w:eastAsia="vi-VN"/>
        </w:rPr>
        <w:t>.</w:t>
      </w:r>
    </w:p>
    <w:p w:rsidR="00F44DD0" w:rsidRPr="00F61F84" w:rsidRDefault="00F44DD0" w:rsidP="00F44DD0">
      <w:pPr>
        <w:pStyle w:val="ListParagraph0"/>
        <w:numPr>
          <w:ilvl w:val="0"/>
          <w:numId w:val="58"/>
        </w:numPr>
        <w:spacing w:line="360" w:lineRule="auto"/>
        <w:jc w:val="both"/>
        <w:rPr>
          <w:sz w:val="26"/>
          <w:szCs w:val="26"/>
          <w:lang w:eastAsia="vi-VN"/>
        </w:rPr>
      </w:pPr>
      <w:r>
        <w:rPr>
          <w:sz w:val="26"/>
          <w:szCs w:val="26"/>
          <w:lang w:eastAsia="vi-VN"/>
        </w:rPr>
        <w:t>Độ pH</w:t>
      </w:r>
      <w:r w:rsidRPr="00F61F84">
        <w:rPr>
          <w:sz w:val="26"/>
          <w:szCs w:val="26"/>
          <w:lang w:eastAsia="vi-VN"/>
        </w:rPr>
        <w:t xml:space="preserve">: </w:t>
      </w:r>
      <w:r>
        <w:rPr>
          <w:sz w:val="26"/>
          <w:szCs w:val="26"/>
          <w:lang w:eastAsia="vi-VN"/>
        </w:rPr>
        <w:t>1.10-1.15</w:t>
      </w:r>
    </w:p>
    <w:p w:rsidR="00F44DD0" w:rsidRPr="00F61F84" w:rsidRDefault="00F44DD0" w:rsidP="00F44DD0">
      <w:pPr>
        <w:spacing w:line="360" w:lineRule="auto"/>
        <w:jc w:val="both"/>
        <w:rPr>
          <w:i/>
          <w:sz w:val="26"/>
          <w:szCs w:val="26"/>
          <w:u w:val="single"/>
          <w:lang w:val="nb-NO"/>
        </w:rPr>
      </w:pPr>
      <w:r w:rsidRPr="00F61F84">
        <w:rPr>
          <w:i/>
          <w:sz w:val="26"/>
          <w:szCs w:val="26"/>
          <w:u w:val="single"/>
          <w:lang w:val="nb-NO"/>
        </w:rPr>
        <w:t>Độc hại:</w:t>
      </w:r>
    </w:p>
    <w:p w:rsidR="00F44DD0" w:rsidRPr="00A2058E" w:rsidRDefault="00F44DD0" w:rsidP="00F44DD0">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mắt: Gây kích ứng mắt, bỏng mắt, chấn thương giác mạc.</w:t>
      </w:r>
    </w:p>
    <w:p w:rsidR="00F44DD0" w:rsidRPr="00A2058E" w:rsidRDefault="00F44DD0" w:rsidP="00F44DD0">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thở: Gây kích ứng phổi, ho, phù phổi.</w:t>
      </w:r>
    </w:p>
    <w:p w:rsidR="00F44DD0" w:rsidRPr="00A2058E" w:rsidRDefault="00F44DD0" w:rsidP="00F44DD0">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da: Gây kích ứng vùng da bị tiếp xúc.</w:t>
      </w:r>
    </w:p>
    <w:p w:rsidR="00F44DD0" w:rsidRPr="00A2058E" w:rsidRDefault="00F44DD0" w:rsidP="00F44DD0">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tiêu hoá: Viêm dạ dày, đau bụng, buồn nôn, nôn mửa, tiêu chảy, khát nước.</w:t>
      </w:r>
    </w:p>
    <w:p w:rsidR="00F44DD0" w:rsidRPr="00F44DD0" w:rsidRDefault="00F44DD0" w:rsidP="00F44DD0">
      <w:pPr>
        <w:numPr>
          <w:ilvl w:val="0"/>
          <w:numId w:val="57"/>
        </w:numPr>
        <w:tabs>
          <w:tab w:val="clear" w:pos="900"/>
          <w:tab w:val="num" w:pos="284"/>
        </w:tabs>
        <w:spacing w:line="360" w:lineRule="auto"/>
        <w:ind w:hanging="900"/>
        <w:jc w:val="both"/>
        <w:rPr>
          <w:b/>
          <w:sz w:val="26"/>
          <w:szCs w:val="26"/>
          <w:u w:val="single"/>
          <w:lang w:val="nb-NO"/>
        </w:rPr>
      </w:pPr>
      <w:r w:rsidRPr="00F44DD0">
        <w:rPr>
          <w:b/>
          <w:sz w:val="26"/>
          <w:szCs w:val="26"/>
          <w:u w:val="single"/>
          <w:lang w:val="nb-NO"/>
        </w:rPr>
        <w:t>Chất tẩy dầu – AC</w:t>
      </w:r>
    </w:p>
    <w:p w:rsidR="00F44DD0" w:rsidRPr="00F61F84" w:rsidRDefault="00F44DD0" w:rsidP="00F44DD0">
      <w:pPr>
        <w:spacing w:line="360" w:lineRule="auto"/>
        <w:jc w:val="both"/>
        <w:rPr>
          <w:sz w:val="26"/>
          <w:szCs w:val="26"/>
          <w:lang w:eastAsia="vi-VN"/>
        </w:rPr>
      </w:pPr>
      <w:r w:rsidRPr="00F61F84">
        <w:rPr>
          <w:i/>
          <w:sz w:val="26"/>
          <w:szCs w:val="26"/>
          <w:u w:val="single"/>
        </w:rPr>
        <w:t>Thành phần:</w:t>
      </w:r>
      <w:r w:rsidRPr="00F61F84">
        <w:rPr>
          <w:sz w:val="26"/>
          <w:szCs w:val="26"/>
        </w:rPr>
        <w:t xml:space="preserve"> C</w:t>
      </w:r>
      <w:r w:rsidRPr="00F61F84">
        <w:rPr>
          <w:sz w:val="26"/>
          <w:szCs w:val="26"/>
          <w:vertAlign w:val="subscript"/>
        </w:rPr>
        <w:t>6</w:t>
      </w:r>
      <w:r w:rsidRPr="00F61F84">
        <w:rPr>
          <w:sz w:val="26"/>
          <w:szCs w:val="26"/>
        </w:rPr>
        <w:t>H</w:t>
      </w:r>
      <w:r w:rsidRPr="00F61F84">
        <w:rPr>
          <w:sz w:val="26"/>
          <w:szCs w:val="26"/>
          <w:vertAlign w:val="subscript"/>
        </w:rPr>
        <w:t>8</w:t>
      </w:r>
      <w:r w:rsidRPr="00F61F84">
        <w:rPr>
          <w:sz w:val="26"/>
          <w:szCs w:val="26"/>
        </w:rPr>
        <w:t>0</w:t>
      </w:r>
      <w:r w:rsidRPr="00F61F84">
        <w:rPr>
          <w:sz w:val="26"/>
          <w:szCs w:val="26"/>
          <w:vertAlign w:val="subscript"/>
        </w:rPr>
        <w:t>7</w:t>
      </w:r>
      <w:r w:rsidRPr="00F61F84">
        <w:rPr>
          <w:sz w:val="26"/>
          <w:szCs w:val="26"/>
        </w:rPr>
        <w:t>, H</w:t>
      </w:r>
      <w:r w:rsidRPr="00F61F84">
        <w:rPr>
          <w:sz w:val="26"/>
          <w:szCs w:val="26"/>
          <w:vertAlign w:val="subscript"/>
        </w:rPr>
        <w:t>2</w:t>
      </w:r>
      <w:r w:rsidRPr="00F61F84">
        <w:rPr>
          <w:sz w:val="26"/>
          <w:szCs w:val="26"/>
        </w:rPr>
        <w:t>SO</w:t>
      </w:r>
      <w:r w:rsidRPr="00F61F84">
        <w:rPr>
          <w:sz w:val="26"/>
          <w:szCs w:val="26"/>
          <w:vertAlign w:val="subscript"/>
        </w:rPr>
        <w:t>4</w:t>
      </w:r>
      <w:r w:rsidRPr="00F61F84">
        <w:rPr>
          <w:sz w:val="26"/>
          <w:szCs w:val="26"/>
        </w:rPr>
        <w:t>, HF, C</w:t>
      </w:r>
      <w:r w:rsidRPr="00F61F84">
        <w:rPr>
          <w:sz w:val="26"/>
          <w:szCs w:val="26"/>
          <w:vertAlign w:val="subscript"/>
        </w:rPr>
        <w:t>7</w:t>
      </w:r>
      <w:r w:rsidRPr="00F61F84">
        <w:rPr>
          <w:sz w:val="26"/>
          <w:szCs w:val="26"/>
        </w:rPr>
        <w:t>H</w:t>
      </w:r>
      <w:r w:rsidRPr="00F61F84">
        <w:rPr>
          <w:sz w:val="26"/>
          <w:szCs w:val="26"/>
          <w:vertAlign w:val="subscript"/>
        </w:rPr>
        <w:t>18</w:t>
      </w:r>
      <w:r w:rsidRPr="00F61F84">
        <w:rPr>
          <w:sz w:val="26"/>
          <w:szCs w:val="26"/>
        </w:rPr>
        <w:t>O</w:t>
      </w:r>
      <w:r w:rsidRPr="00F61F84">
        <w:rPr>
          <w:sz w:val="26"/>
          <w:szCs w:val="26"/>
          <w:vertAlign w:val="subscript"/>
        </w:rPr>
        <w:t xml:space="preserve">3, </w:t>
      </w:r>
      <w:r w:rsidRPr="00F61F84">
        <w:rPr>
          <w:sz w:val="26"/>
          <w:szCs w:val="26"/>
        </w:rPr>
        <w:t>C</w:t>
      </w:r>
      <w:r w:rsidRPr="00F61F84">
        <w:rPr>
          <w:sz w:val="26"/>
          <w:szCs w:val="26"/>
          <w:vertAlign w:val="subscript"/>
        </w:rPr>
        <w:t>6</w:t>
      </w:r>
      <w:r w:rsidRPr="00F61F84">
        <w:rPr>
          <w:sz w:val="26"/>
          <w:szCs w:val="26"/>
        </w:rPr>
        <w:t>H</w:t>
      </w:r>
      <w:r w:rsidRPr="00F61F84">
        <w:rPr>
          <w:sz w:val="26"/>
          <w:szCs w:val="26"/>
          <w:vertAlign w:val="subscript"/>
        </w:rPr>
        <w:t>14</w:t>
      </w:r>
      <w:r w:rsidRPr="00F61F84">
        <w:rPr>
          <w:sz w:val="26"/>
          <w:szCs w:val="26"/>
        </w:rPr>
        <w:t>O</w:t>
      </w:r>
      <w:r w:rsidRPr="00F61F84">
        <w:rPr>
          <w:sz w:val="26"/>
          <w:szCs w:val="26"/>
          <w:vertAlign w:val="subscript"/>
        </w:rPr>
        <w:t>2</w:t>
      </w:r>
    </w:p>
    <w:p w:rsidR="00F44DD0" w:rsidRPr="00F61F84" w:rsidRDefault="00F44DD0" w:rsidP="00F44DD0">
      <w:pPr>
        <w:spacing w:line="360" w:lineRule="auto"/>
        <w:jc w:val="both"/>
        <w:rPr>
          <w:i/>
          <w:sz w:val="26"/>
          <w:szCs w:val="26"/>
          <w:u w:val="single"/>
          <w:lang w:val="nb-NO"/>
        </w:rPr>
      </w:pPr>
      <w:r w:rsidRPr="00F61F84">
        <w:rPr>
          <w:i/>
          <w:sz w:val="26"/>
          <w:szCs w:val="26"/>
          <w:u w:val="single"/>
          <w:lang w:val="nb-NO"/>
        </w:rPr>
        <w:t>Tính chất hoá lý:</w:t>
      </w:r>
    </w:p>
    <w:p w:rsidR="00F44DD0" w:rsidRPr="00F61F84" w:rsidRDefault="00F44DD0" w:rsidP="00F44DD0">
      <w:pPr>
        <w:pStyle w:val="ListParagraph0"/>
        <w:numPr>
          <w:ilvl w:val="0"/>
          <w:numId w:val="58"/>
        </w:numPr>
        <w:spacing w:line="360" w:lineRule="auto"/>
        <w:jc w:val="both"/>
        <w:rPr>
          <w:sz w:val="26"/>
          <w:szCs w:val="26"/>
          <w:lang w:eastAsia="vi-VN"/>
        </w:rPr>
      </w:pPr>
      <w:r>
        <w:rPr>
          <w:sz w:val="26"/>
          <w:szCs w:val="26"/>
          <w:lang w:eastAsia="vi-VN"/>
        </w:rPr>
        <w:t>Trạng thái</w:t>
      </w:r>
      <w:r w:rsidRPr="00F61F84">
        <w:rPr>
          <w:sz w:val="26"/>
          <w:szCs w:val="26"/>
          <w:lang w:eastAsia="vi-VN"/>
        </w:rPr>
        <w:t xml:space="preserve">: </w:t>
      </w:r>
      <w:r>
        <w:rPr>
          <w:sz w:val="26"/>
          <w:szCs w:val="26"/>
          <w:lang w:eastAsia="vi-VN"/>
        </w:rPr>
        <w:t>lỏng</w:t>
      </w:r>
    </w:p>
    <w:p w:rsidR="00F44DD0" w:rsidRDefault="00F44DD0" w:rsidP="00F44DD0">
      <w:pPr>
        <w:pStyle w:val="ListParagraph0"/>
        <w:numPr>
          <w:ilvl w:val="0"/>
          <w:numId w:val="58"/>
        </w:numPr>
        <w:spacing w:line="360" w:lineRule="auto"/>
        <w:jc w:val="both"/>
        <w:rPr>
          <w:sz w:val="26"/>
          <w:szCs w:val="26"/>
          <w:lang w:eastAsia="vi-VN"/>
        </w:rPr>
      </w:pPr>
      <w:r>
        <w:rPr>
          <w:sz w:val="26"/>
          <w:szCs w:val="26"/>
          <w:lang w:eastAsia="vi-VN"/>
        </w:rPr>
        <w:t>Màu sắc: không màu</w:t>
      </w:r>
    </w:p>
    <w:p w:rsidR="00F44DD0" w:rsidRPr="00F61F84" w:rsidRDefault="00F44DD0" w:rsidP="00F44DD0">
      <w:pPr>
        <w:pStyle w:val="ListParagraph0"/>
        <w:numPr>
          <w:ilvl w:val="0"/>
          <w:numId w:val="58"/>
        </w:numPr>
        <w:spacing w:line="360" w:lineRule="auto"/>
        <w:jc w:val="both"/>
        <w:rPr>
          <w:sz w:val="26"/>
          <w:szCs w:val="26"/>
          <w:lang w:eastAsia="vi-VN"/>
        </w:rPr>
      </w:pPr>
      <w:r>
        <w:rPr>
          <w:sz w:val="26"/>
          <w:szCs w:val="26"/>
          <w:lang w:eastAsia="vi-VN"/>
        </w:rPr>
        <w:t>Mùi đặc trưng: sốc</w:t>
      </w:r>
      <w:r w:rsidRPr="00F61F84">
        <w:rPr>
          <w:sz w:val="26"/>
          <w:szCs w:val="26"/>
          <w:lang w:eastAsia="vi-VN"/>
        </w:rPr>
        <w:t>.</w:t>
      </w:r>
    </w:p>
    <w:p w:rsidR="00F44DD0" w:rsidRPr="00F61F84" w:rsidRDefault="00F44DD0" w:rsidP="00F44DD0">
      <w:pPr>
        <w:pStyle w:val="ListParagraph0"/>
        <w:numPr>
          <w:ilvl w:val="0"/>
          <w:numId w:val="58"/>
        </w:numPr>
        <w:spacing w:line="360" w:lineRule="auto"/>
        <w:jc w:val="both"/>
        <w:rPr>
          <w:sz w:val="26"/>
          <w:szCs w:val="26"/>
          <w:lang w:eastAsia="vi-VN"/>
        </w:rPr>
      </w:pPr>
      <w:r>
        <w:rPr>
          <w:sz w:val="26"/>
          <w:szCs w:val="26"/>
          <w:lang w:eastAsia="vi-VN"/>
        </w:rPr>
        <w:t>Điểm sôi</w:t>
      </w:r>
      <w:r w:rsidRPr="00F61F84">
        <w:rPr>
          <w:sz w:val="26"/>
          <w:szCs w:val="26"/>
          <w:lang w:eastAsia="vi-VN"/>
        </w:rPr>
        <w:t xml:space="preserve">: </w:t>
      </w:r>
      <w:r>
        <w:rPr>
          <w:sz w:val="26"/>
          <w:szCs w:val="26"/>
          <w:lang w:eastAsia="vi-VN"/>
        </w:rPr>
        <w:t>110</w:t>
      </w:r>
      <w:r>
        <w:rPr>
          <w:sz w:val="26"/>
          <w:szCs w:val="26"/>
          <w:vertAlign w:val="superscript"/>
          <w:lang w:eastAsia="vi-VN"/>
        </w:rPr>
        <w:t>0</w:t>
      </w:r>
      <w:r>
        <w:rPr>
          <w:sz w:val="26"/>
          <w:szCs w:val="26"/>
          <w:lang w:eastAsia="vi-VN"/>
        </w:rPr>
        <w:t>C, 760 mm Hg</w:t>
      </w:r>
    </w:p>
    <w:p w:rsidR="00F44DD0" w:rsidRPr="00F61F84" w:rsidRDefault="00F44DD0" w:rsidP="00F44DD0">
      <w:pPr>
        <w:pStyle w:val="ListParagraph0"/>
        <w:numPr>
          <w:ilvl w:val="0"/>
          <w:numId w:val="58"/>
        </w:numPr>
        <w:spacing w:line="360" w:lineRule="auto"/>
        <w:jc w:val="both"/>
        <w:rPr>
          <w:sz w:val="26"/>
          <w:szCs w:val="26"/>
          <w:lang w:eastAsia="vi-VN"/>
        </w:rPr>
      </w:pPr>
      <w:r>
        <w:rPr>
          <w:sz w:val="26"/>
          <w:szCs w:val="26"/>
          <w:lang w:eastAsia="vi-VN"/>
        </w:rPr>
        <w:t>Khối lượng riêng</w:t>
      </w:r>
      <w:r w:rsidRPr="00F61F84">
        <w:rPr>
          <w:sz w:val="26"/>
          <w:szCs w:val="26"/>
          <w:lang w:eastAsia="vi-VN"/>
        </w:rPr>
        <w:t xml:space="preserve">: </w:t>
      </w:r>
      <w:r>
        <w:rPr>
          <w:sz w:val="26"/>
          <w:szCs w:val="26"/>
          <w:lang w:eastAsia="vi-VN"/>
        </w:rPr>
        <w:t>1.18-1.26</w:t>
      </w:r>
      <w:r w:rsidRPr="00F61F84">
        <w:rPr>
          <w:sz w:val="26"/>
          <w:szCs w:val="26"/>
          <w:lang w:eastAsia="vi-VN"/>
        </w:rPr>
        <w:t>.</w:t>
      </w:r>
    </w:p>
    <w:p w:rsidR="00F44DD0" w:rsidRPr="00F61F84" w:rsidRDefault="00F44DD0" w:rsidP="00F44DD0">
      <w:pPr>
        <w:pStyle w:val="ListParagraph0"/>
        <w:numPr>
          <w:ilvl w:val="0"/>
          <w:numId w:val="58"/>
        </w:numPr>
        <w:spacing w:line="360" w:lineRule="auto"/>
        <w:jc w:val="both"/>
        <w:rPr>
          <w:sz w:val="26"/>
          <w:szCs w:val="26"/>
          <w:lang w:eastAsia="vi-VN"/>
        </w:rPr>
      </w:pPr>
      <w:r w:rsidRPr="00F61F84">
        <w:rPr>
          <w:sz w:val="26"/>
          <w:szCs w:val="26"/>
          <w:lang w:eastAsia="vi-VN"/>
        </w:rPr>
        <w:t xml:space="preserve">Điểm </w:t>
      </w:r>
      <w:r>
        <w:rPr>
          <w:sz w:val="26"/>
          <w:szCs w:val="26"/>
          <w:lang w:eastAsia="vi-VN"/>
        </w:rPr>
        <w:t>nóng chảy</w:t>
      </w:r>
      <w:r w:rsidRPr="00F61F84">
        <w:rPr>
          <w:sz w:val="26"/>
          <w:szCs w:val="26"/>
          <w:lang w:eastAsia="vi-VN"/>
        </w:rPr>
        <w:t xml:space="preserve">: </w:t>
      </w:r>
      <w:r>
        <w:rPr>
          <w:sz w:val="26"/>
          <w:szCs w:val="26"/>
          <w:lang w:eastAsia="vi-VN"/>
        </w:rPr>
        <w:t>chưa xác định</w:t>
      </w:r>
      <w:r w:rsidRPr="00F61F84">
        <w:rPr>
          <w:sz w:val="26"/>
          <w:szCs w:val="26"/>
          <w:lang w:eastAsia="vi-VN"/>
        </w:rPr>
        <w:t>.</w:t>
      </w:r>
    </w:p>
    <w:p w:rsidR="00F44DD0" w:rsidRDefault="00F44DD0" w:rsidP="00F44DD0">
      <w:pPr>
        <w:pStyle w:val="ListParagraph0"/>
        <w:numPr>
          <w:ilvl w:val="0"/>
          <w:numId w:val="58"/>
        </w:numPr>
        <w:spacing w:line="360" w:lineRule="auto"/>
        <w:jc w:val="both"/>
        <w:rPr>
          <w:sz w:val="26"/>
          <w:szCs w:val="26"/>
          <w:lang w:eastAsia="vi-VN"/>
        </w:rPr>
      </w:pPr>
      <w:r>
        <w:rPr>
          <w:sz w:val="26"/>
          <w:szCs w:val="26"/>
          <w:lang w:eastAsia="vi-VN"/>
        </w:rPr>
        <w:t>Độ hoà</w:t>
      </w:r>
      <w:r w:rsidRPr="00F61F84">
        <w:rPr>
          <w:sz w:val="26"/>
          <w:szCs w:val="26"/>
          <w:lang w:eastAsia="vi-VN"/>
        </w:rPr>
        <w:t xml:space="preserve"> tan</w:t>
      </w:r>
      <w:r>
        <w:rPr>
          <w:sz w:val="26"/>
          <w:szCs w:val="26"/>
          <w:lang w:eastAsia="vi-VN"/>
        </w:rPr>
        <w:t xml:space="preserve"> trong nước</w:t>
      </w:r>
      <w:r w:rsidRPr="00F61F84">
        <w:rPr>
          <w:sz w:val="26"/>
          <w:szCs w:val="26"/>
          <w:lang w:eastAsia="vi-VN"/>
        </w:rPr>
        <w:t xml:space="preserve">: </w:t>
      </w:r>
      <w:r>
        <w:rPr>
          <w:sz w:val="26"/>
          <w:szCs w:val="26"/>
          <w:lang w:eastAsia="vi-VN"/>
        </w:rPr>
        <w:t>100%</w:t>
      </w:r>
      <w:r w:rsidRPr="00F61F84">
        <w:rPr>
          <w:sz w:val="26"/>
          <w:szCs w:val="26"/>
          <w:lang w:eastAsia="vi-VN"/>
        </w:rPr>
        <w:t>.</w:t>
      </w:r>
    </w:p>
    <w:p w:rsidR="00F44DD0" w:rsidRPr="00F61F84" w:rsidRDefault="00F44DD0" w:rsidP="00F44DD0">
      <w:pPr>
        <w:pStyle w:val="ListParagraph0"/>
        <w:numPr>
          <w:ilvl w:val="0"/>
          <w:numId w:val="58"/>
        </w:numPr>
        <w:spacing w:line="360" w:lineRule="auto"/>
        <w:jc w:val="both"/>
        <w:rPr>
          <w:sz w:val="26"/>
          <w:szCs w:val="26"/>
          <w:lang w:eastAsia="vi-VN"/>
        </w:rPr>
      </w:pPr>
      <w:r>
        <w:rPr>
          <w:sz w:val="26"/>
          <w:szCs w:val="26"/>
          <w:lang w:eastAsia="vi-VN"/>
        </w:rPr>
        <w:t>Độ pH</w:t>
      </w:r>
      <w:r w:rsidRPr="00F61F84">
        <w:rPr>
          <w:sz w:val="26"/>
          <w:szCs w:val="26"/>
          <w:lang w:eastAsia="vi-VN"/>
        </w:rPr>
        <w:t xml:space="preserve">: </w:t>
      </w:r>
      <w:r>
        <w:rPr>
          <w:sz w:val="26"/>
          <w:szCs w:val="26"/>
          <w:lang w:eastAsia="vi-VN"/>
        </w:rPr>
        <w:t>1.2-1.5</w:t>
      </w:r>
    </w:p>
    <w:p w:rsidR="00F44DD0" w:rsidRPr="00F61F84" w:rsidRDefault="00F44DD0" w:rsidP="00F44DD0">
      <w:pPr>
        <w:spacing w:line="360" w:lineRule="auto"/>
        <w:jc w:val="both"/>
        <w:rPr>
          <w:i/>
          <w:sz w:val="26"/>
          <w:szCs w:val="26"/>
          <w:u w:val="single"/>
          <w:lang w:val="nb-NO"/>
        </w:rPr>
      </w:pPr>
      <w:r w:rsidRPr="00F61F84">
        <w:rPr>
          <w:i/>
          <w:sz w:val="26"/>
          <w:szCs w:val="26"/>
          <w:u w:val="single"/>
          <w:lang w:val="nb-NO"/>
        </w:rPr>
        <w:t>Độc hại:</w:t>
      </w:r>
    </w:p>
    <w:p w:rsidR="00F44DD0" w:rsidRPr="00A2058E" w:rsidRDefault="00F44DD0" w:rsidP="00F44DD0">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mắt: Gây kích ứng mắt, bỏng mắt, chấn thương giác mạc.</w:t>
      </w:r>
    </w:p>
    <w:p w:rsidR="00F44DD0" w:rsidRPr="00A2058E" w:rsidRDefault="00F44DD0" w:rsidP="00F44DD0">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thở: Gây kích ứng phổi, ho, phù phổi.</w:t>
      </w:r>
    </w:p>
    <w:p w:rsidR="00F44DD0" w:rsidRPr="00A2058E" w:rsidRDefault="00F44DD0" w:rsidP="00F44DD0">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da: Gây kích ứng vùng da bị tiếp xúc.</w:t>
      </w:r>
    </w:p>
    <w:p w:rsidR="00F44DD0" w:rsidRPr="00A2058E" w:rsidRDefault="00F44DD0" w:rsidP="00F44DD0">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tiêu hoá: Viêm dạ dày, đau bụng, buồn nôn, nôn mửa, tiêu chảy, khát nước.</w:t>
      </w:r>
    </w:p>
    <w:p w:rsidR="00F44DD0" w:rsidRPr="00CA40AF" w:rsidRDefault="00CA40AF" w:rsidP="00CA40AF">
      <w:pPr>
        <w:numPr>
          <w:ilvl w:val="0"/>
          <w:numId w:val="57"/>
        </w:numPr>
        <w:tabs>
          <w:tab w:val="clear" w:pos="900"/>
          <w:tab w:val="num" w:pos="284"/>
        </w:tabs>
        <w:spacing w:line="360" w:lineRule="auto"/>
        <w:ind w:hanging="900"/>
        <w:jc w:val="both"/>
        <w:rPr>
          <w:b/>
          <w:sz w:val="26"/>
          <w:szCs w:val="26"/>
          <w:u w:val="single"/>
          <w:lang w:val="nb-NO"/>
        </w:rPr>
      </w:pPr>
      <w:r w:rsidRPr="00CA40AF">
        <w:rPr>
          <w:b/>
          <w:sz w:val="26"/>
          <w:szCs w:val="26"/>
          <w:u w:val="single"/>
          <w:lang w:val="nb-NO"/>
        </w:rPr>
        <w:t xml:space="preserve">Chất tạo độ bóng – </w:t>
      </w:r>
      <w:r w:rsidR="00AE2184">
        <w:rPr>
          <w:b/>
          <w:sz w:val="26"/>
          <w:szCs w:val="26"/>
          <w:u w:val="single"/>
          <w:lang w:val="nb-NO"/>
        </w:rPr>
        <w:t>nhựa E</w:t>
      </w:r>
      <w:r w:rsidRPr="00CA40AF">
        <w:rPr>
          <w:b/>
          <w:sz w:val="26"/>
          <w:szCs w:val="26"/>
          <w:u w:val="single"/>
          <w:lang w:val="nb-NO"/>
        </w:rPr>
        <w:t>D</w:t>
      </w:r>
    </w:p>
    <w:p w:rsidR="00CA40AF" w:rsidRPr="00F61F84" w:rsidRDefault="00CA40AF" w:rsidP="00CA40AF">
      <w:pPr>
        <w:spacing w:line="360" w:lineRule="auto"/>
        <w:jc w:val="both"/>
        <w:rPr>
          <w:sz w:val="26"/>
          <w:szCs w:val="26"/>
          <w:lang w:eastAsia="vi-VN"/>
        </w:rPr>
      </w:pPr>
      <w:r w:rsidRPr="00F61F84">
        <w:rPr>
          <w:i/>
          <w:sz w:val="26"/>
          <w:szCs w:val="26"/>
          <w:u w:val="single"/>
        </w:rPr>
        <w:t>Thành phần:</w:t>
      </w:r>
      <w:r w:rsidRPr="00F61F84">
        <w:rPr>
          <w:sz w:val="26"/>
          <w:szCs w:val="26"/>
        </w:rPr>
        <w:t xml:space="preserve"> </w:t>
      </w:r>
      <w:r w:rsidR="00AE2184">
        <w:rPr>
          <w:sz w:val="26"/>
          <w:szCs w:val="26"/>
        </w:rPr>
        <w:t>(C</w:t>
      </w:r>
      <w:r w:rsidR="00AE2184">
        <w:rPr>
          <w:sz w:val="26"/>
          <w:szCs w:val="26"/>
          <w:vertAlign w:val="subscript"/>
        </w:rPr>
        <w:t>3</w:t>
      </w:r>
      <w:r w:rsidR="00AE2184">
        <w:rPr>
          <w:sz w:val="26"/>
          <w:szCs w:val="26"/>
        </w:rPr>
        <w:t>H</w:t>
      </w:r>
      <w:r w:rsidR="00AE2184">
        <w:rPr>
          <w:sz w:val="26"/>
          <w:szCs w:val="26"/>
          <w:vertAlign w:val="subscript"/>
        </w:rPr>
        <w:t>6</w:t>
      </w:r>
      <w:r w:rsidR="00AE2184">
        <w:rPr>
          <w:sz w:val="26"/>
          <w:szCs w:val="26"/>
        </w:rPr>
        <w:t>N</w:t>
      </w:r>
      <w:r w:rsidR="00AE2184">
        <w:rPr>
          <w:sz w:val="26"/>
          <w:szCs w:val="26"/>
          <w:vertAlign w:val="subscript"/>
        </w:rPr>
        <w:t>6</w:t>
      </w:r>
      <w:r w:rsidR="00AE2184">
        <w:rPr>
          <w:sz w:val="26"/>
          <w:szCs w:val="26"/>
        </w:rPr>
        <w:t>CH</w:t>
      </w:r>
      <w:r w:rsidR="00AE2184">
        <w:rPr>
          <w:sz w:val="26"/>
          <w:szCs w:val="26"/>
          <w:vertAlign w:val="subscript"/>
        </w:rPr>
        <w:t>2</w:t>
      </w:r>
      <w:r w:rsidR="00AE2184">
        <w:rPr>
          <w:sz w:val="26"/>
          <w:szCs w:val="26"/>
        </w:rPr>
        <w:t>0)</w:t>
      </w:r>
      <w:r w:rsidR="00AE2184">
        <w:rPr>
          <w:sz w:val="26"/>
          <w:szCs w:val="26"/>
          <w:vertAlign w:val="subscript"/>
        </w:rPr>
        <w:t xml:space="preserve">x, </w:t>
      </w:r>
      <w:r w:rsidR="00AE2184">
        <w:rPr>
          <w:sz w:val="26"/>
          <w:szCs w:val="26"/>
        </w:rPr>
        <w:t>C</w:t>
      </w:r>
      <w:r w:rsidR="00AE2184">
        <w:rPr>
          <w:sz w:val="26"/>
          <w:szCs w:val="26"/>
          <w:vertAlign w:val="subscript"/>
        </w:rPr>
        <w:t>3</w:t>
      </w:r>
      <w:r w:rsidR="00AE2184">
        <w:rPr>
          <w:sz w:val="26"/>
          <w:szCs w:val="26"/>
        </w:rPr>
        <w:t>H</w:t>
      </w:r>
      <w:r w:rsidR="00AE2184">
        <w:rPr>
          <w:sz w:val="26"/>
          <w:szCs w:val="26"/>
          <w:vertAlign w:val="subscript"/>
        </w:rPr>
        <w:t>8</w:t>
      </w:r>
      <w:r w:rsidR="00AE2184">
        <w:rPr>
          <w:sz w:val="26"/>
          <w:szCs w:val="26"/>
        </w:rPr>
        <w:t>O, C</w:t>
      </w:r>
      <w:r w:rsidR="00AE2184">
        <w:rPr>
          <w:sz w:val="26"/>
          <w:szCs w:val="26"/>
          <w:vertAlign w:val="subscript"/>
        </w:rPr>
        <w:t>6</w:t>
      </w:r>
      <w:r w:rsidR="00AE2184">
        <w:rPr>
          <w:sz w:val="26"/>
          <w:szCs w:val="26"/>
        </w:rPr>
        <w:t>H</w:t>
      </w:r>
      <w:r w:rsidR="00AE2184">
        <w:rPr>
          <w:sz w:val="26"/>
          <w:szCs w:val="26"/>
          <w:vertAlign w:val="subscript"/>
        </w:rPr>
        <w:t>14</w:t>
      </w:r>
      <w:r w:rsidR="00AE2184">
        <w:rPr>
          <w:sz w:val="26"/>
          <w:szCs w:val="26"/>
        </w:rPr>
        <w:t>0</w:t>
      </w:r>
      <w:r w:rsidR="00AE2184">
        <w:rPr>
          <w:sz w:val="26"/>
          <w:szCs w:val="26"/>
          <w:vertAlign w:val="subscript"/>
        </w:rPr>
        <w:t>2</w:t>
      </w:r>
      <w:r w:rsidR="00AE2184">
        <w:rPr>
          <w:sz w:val="26"/>
          <w:szCs w:val="26"/>
        </w:rPr>
        <w:t>,</w:t>
      </w:r>
    </w:p>
    <w:p w:rsidR="00CA40AF" w:rsidRPr="00F61F84" w:rsidRDefault="00CA40AF" w:rsidP="00CA40AF">
      <w:pPr>
        <w:spacing w:line="360" w:lineRule="auto"/>
        <w:jc w:val="both"/>
        <w:rPr>
          <w:i/>
          <w:sz w:val="26"/>
          <w:szCs w:val="26"/>
          <w:u w:val="single"/>
          <w:lang w:val="nb-NO"/>
        </w:rPr>
      </w:pPr>
      <w:r w:rsidRPr="00F61F84">
        <w:rPr>
          <w:i/>
          <w:sz w:val="26"/>
          <w:szCs w:val="26"/>
          <w:u w:val="single"/>
          <w:lang w:val="nb-NO"/>
        </w:rPr>
        <w:t>Tính chất hoá lý:</w:t>
      </w:r>
    </w:p>
    <w:p w:rsidR="00CA40AF" w:rsidRPr="00F61F84" w:rsidRDefault="00CA40AF" w:rsidP="00CA40AF">
      <w:pPr>
        <w:pStyle w:val="ListParagraph0"/>
        <w:numPr>
          <w:ilvl w:val="0"/>
          <w:numId w:val="58"/>
        </w:numPr>
        <w:spacing w:line="360" w:lineRule="auto"/>
        <w:jc w:val="both"/>
        <w:rPr>
          <w:sz w:val="26"/>
          <w:szCs w:val="26"/>
          <w:lang w:eastAsia="vi-VN"/>
        </w:rPr>
      </w:pPr>
      <w:r>
        <w:rPr>
          <w:sz w:val="26"/>
          <w:szCs w:val="26"/>
          <w:lang w:eastAsia="vi-VN"/>
        </w:rPr>
        <w:t>Trạng thái</w:t>
      </w:r>
      <w:r w:rsidRPr="00F61F84">
        <w:rPr>
          <w:sz w:val="26"/>
          <w:szCs w:val="26"/>
          <w:lang w:eastAsia="vi-VN"/>
        </w:rPr>
        <w:t xml:space="preserve">: </w:t>
      </w:r>
      <w:r>
        <w:rPr>
          <w:sz w:val="26"/>
          <w:szCs w:val="26"/>
          <w:lang w:eastAsia="vi-VN"/>
        </w:rPr>
        <w:t>lỏng</w:t>
      </w:r>
      <w:r w:rsidR="00AE2184">
        <w:rPr>
          <w:sz w:val="26"/>
          <w:szCs w:val="26"/>
          <w:lang w:eastAsia="vi-VN"/>
        </w:rPr>
        <w:t xml:space="preserve"> sánh</w:t>
      </w:r>
    </w:p>
    <w:p w:rsidR="00CA40AF" w:rsidRDefault="00CA40AF" w:rsidP="00CA40AF">
      <w:pPr>
        <w:pStyle w:val="ListParagraph0"/>
        <w:numPr>
          <w:ilvl w:val="0"/>
          <w:numId w:val="58"/>
        </w:numPr>
        <w:spacing w:line="360" w:lineRule="auto"/>
        <w:jc w:val="both"/>
        <w:rPr>
          <w:sz w:val="26"/>
          <w:szCs w:val="26"/>
          <w:lang w:eastAsia="vi-VN"/>
        </w:rPr>
      </w:pPr>
      <w:r>
        <w:rPr>
          <w:sz w:val="26"/>
          <w:szCs w:val="26"/>
          <w:lang w:eastAsia="vi-VN"/>
        </w:rPr>
        <w:t xml:space="preserve">Màu sắc: </w:t>
      </w:r>
      <w:r w:rsidR="00AE2184">
        <w:rPr>
          <w:sz w:val="26"/>
          <w:szCs w:val="26"/>
          <w:lang w:eastAsia="vi-VN"/>
        </w:rPr>
        <w:t>vàng sữa trong suốt</w:t>
      </w:r>
    </w:p>
    <w:p w:rsidR="00CA40AF" w:rsidRPr="00F61F84" w:rsidRDefault="00CA40AF" w:rsidP="00CA40AF">
      <w:pPr>
        <w:pStyle w:val="ListParagraph0"/>
        <w:numPr>
          <w:ilvl w:val="0"/>
          <w:numId w:val="58"/>
        </w:numPr>
        <w:spacing w:line="360" w:lineRule="auto"/>
        <w:jc w:val="both"/>
        <w:rPr>
          <w:sz w:val="26"/>
          <w:szCs w:val="26"/>
          <w:lang w:eastAsia="vi-VN"/>
        </w:rPr>
      </w:pPr>
      <w:r>
        <w:rPr>
          <w:sz w:val="26"/>
          <w:szCs w:val="26"/>
          <w:lang w:eastAsia="vi-VN"/>
        </w:rPr>
        <w:t xml:space="preserve">Mùi đặc trưng: </w:t>
      </w:r>
      <w:r w:rsidR="00AE2184">
        <w:rPr>
          <w:sz w:val="26"/>
          <w:szCs w:val="26"/>
          <w:lang w:eastAsia="vi-VN"/>
        </w:rPr>
        <w:t>mùi hơi hắc mũi</w:t>
      </w:r>
      <w:r w:rsidRPr="00F61F84">
        <w:rPr>
          <w:sz w:val="26"/>
          <w:szCs w:val="26"/>
          <w:lang w:eastAsia="vi-VN"/>
        </w:rPr>
        <w:t>.</w:t>
      </w:r>
    </w:p>
    <w:p w:rsidR="00CA40AF" w:rsidRPr="00F61F84" w:rsidRDefault="00CA40AF" w:rsidP="00CA40AF">
      <w:pPr>
        <w:pStyle w:val="ListParagraph0"/>
        <w:numPr>
          <w:ilvl w:val="0"/>
          <w:numId w:val="58"/>
        </w:numPr>
        <w:spacing w:line="360" w:lineRule="auto"/>
        <w:jc w:val="both"/>
        <w:rPr>
          <w:sz w:val="26"/>
          <w:szCs w:val="26"/>
          <w:lang w:eastAsia="vi-VN"/>
        </w:rPr>
      </w:pPr>
      <w:r>
        <w:rPr>
          <w:sz w:val="26"/>
          <w:szCs w:val="26"/>
          <w:lang w:eastAsia="vi-VN"/>
        </w:rPr>
        <w:lastRenderedPageBreak/>
        <w:t>Điểm sôi</w:t>
      </w:r>
      <w:r w:rsidRPr="00F61F84">
        <w:rPr>
          <w:sz w:val="26"/>
          <w:szCs w:val="26"/>
          <w:lang w:eastAsia="vi-VN"/>
        </w:rPr>
        <w:t xml:space="preserve">: </w:t>
      </w:r>
      <w:r w:rsidR="00AE2184">
        <w:rPr>
          <w:sz w:val="26"/>
          <w:szCs w:val="26"/>
          <w:lang w:eastAsia="vi-VN"/>
        </w:rPr>
        <w:t>không có thông tin</w:t>
      </w:r>
    </w:p>
    <w:p w:rsidR="00CA40AF" w:rsidRPr="00F61F84" w:rsidRDefault="00CA40AF" w:rsidP="00CA40AF">
      <w:pPr>
        <w:pStyle w:val="ListParagraph0"/>
        <w:numPr>
          <w:ilvl w:val="0"/>
          <w:numId w:val="58"/>
        </w:numPr>
        <w:spacing w:line="360" w:lineRule="auto"/>
        <w:jc w:val="both"/>
        <w:rPr>
          <w:sz w:val="26"/>
          <w:szCs w:val="26"/>
          <w:lang w:eastAsia="vi-VN"/>
        </w:rPr>
      </w:pPr>
      <w:r w:rsidRPr="00F61F84">
        <w:rPr>
          <w:sz w:val="26"/>
          <w:szCs w:val="26"/>
          <w:lang w:eastAsia="vi-VN"/>
        </w:rPr>
        <w:t xml:space="preserve">Điểm </w:t>
      </w:r>
      <w:r w:rsidR="00AE2184">
        <w:rPr>
          <w:sz w:val="26"/>
          <w:szCs w:val="26"/>
          <w:lang w:eastAsia="vi-VN"/>
        </w:rPr>
        <w:t>bùng</w:t>
      </w:r>
      <w:r>
        <w:rPr>
          <w:sz w:val="26"/>
          <w:szCs w:val="26"/>
          <w:lang w:eastAsia="vi-VN"/>
        </w:rPr>
        <w:t xml:space="preserve"> chảy</w:t>
      </w:r>
      <w:r w:rsidRPr="00F61F84">
        <w:rPr>
          <w:sz w:val="26"/>
          <w:szCs w:val="26"/>
          <w:lang w:eastAsia="vi-VN"/>
        </w:rPr>
        <w:t xml:space="preserve">: </w:t>
      </w:r>
      <w:r w:rsidR="00AE2184">
        <w:rPr>
          <w:sz w:val="26"/>
          <w:szCs w:val="26"/>
          <w:lang w:eastAsia="vi-VN"/>
        </w:rPr>
        <w:t>&gt;77</w:t>
      </w:r>
      <w:r w:rsidR="00AE2184">
        <w:rPr>
          <w:sz w:val="26"/>
          <w:szCs w:val="26"/>
          <w:vertAlign w:val="superscript"/>
          <w:lang w:eastAsia="vi-VN"/>
        </w:rPr>
        <w:t>0</w:t>
      </w:r>
      <w:r w:rsidR="00AE2184">
        <w:rPr>
          <w:sz w:val="26"/>
          <w:szCs w:val="26"/>
          <w:lang w:eastAsia="vi-VN"/>
        </w:rPr>
        <w:t>C</w:t>
      </w:r>
    </w:p>
    <w:p w:rsidR="00CA40AF" w:rsidRDefault="00CA40AF" w:rsidP="00CA40AF">
      <w:pPr>
        <w:pStyle w:val="ListParagraph0"/>
        <w:numPr>
          <w:ilvl w:val="0"/>
          <w:numId w:val="58"/>
        </w:numPr>
        <w:spacing w:line="360" w:lineRule="auto"/>
        <w:jc w:val="both"/>
        <w:rPr>
          <w:sz w:val="26"/>
          <w:szCs w:val="26"/>
          <w:lang w:eastAsia="vi-VN"/>
        </w:rPr>
      </w:pPr>
      <w:r>
        <w:rPr>
          <w:sz w:val="26"/>
          <w:szCs w:val="26"/>
          <w:lang w:eastAsia="vi-VN"/>
        </w:rPr>
        <w:t>Độ hoà</w:t>
      </w:r>
      <w:r w:rsidRPr="00F61F84">
        <w:rPr>
          <w:sz w:val="26"/>
          <w:szCs w:val="26"/>
          <w:lang w:eastAsia="vi-VN"/>
        </w:rPr>
        <w:t xml:space="preserve"> tan</w:t>
      </w:r>
      <w:r>
        <w:rPr>
          <w:sz w:val="26"/>
          <w:szCs w:val="26"/>
          <w:lang w:eastAsia="vi-VN"/>
        </w:rPr>
        <w:t xml:space="preserve"> trong nước</w:t>
      </w:r>
      <w:r w:rsidRPr="00F61F84">
        <w:rPr>
          <w:sz w:val="26"/>
          <w:szCs w:val="26"/>
          <w:lang w:eastAsia="vi-VN"/>
        </w:rPr>
        <w:t xml:space="preserve">: </w:t>
      </w:r>
      <w:r w:rsidR="00AE2184">
        <w:rPr>
          <w:sz w:val="26"/>
          <w:szCs w:val="26"/>
          <w:lang w:eastAsia="vi-VN"/>
        </w:rPr>
        <w:t>tan trong nước</w:t>
      </w:r>
      <w:r w:rsidRPr="00F61F84">
        <w:rPr>
          <w:sz w:val="26"/>
          <w:szCs w:val="26"/>
          <w:lang w:eastAsia="vi-VN"/>
        </w:rPr>
        <w:t>.</w:t>
      </w:r>
    </w:p>
    <w:p w:rsidR="00CA40AF" w:rsidRPr="00F61F84" w:rsidRDefault="00CA40AF" w:rsidP="00CA40AF">
      <w:pPr>
        <w:pStyle w:val="ListParagraph0"/>
        <w:numPr>
          <w:ilvl w:val="0"/>
          <w:numId w:val="58"/>
        </w:numPr>
        <w:spacing w:line="360" w:lineRule="auto"/>
        <w:jc w:val="both"/>
        <w:rPr>
          <w:sz w:val="26"/>
          <w:szCs w:val="26"/>
          <w:lang w:eastAsia="vi-VN"/>
        </w:rPr>
      </w:pPr>
      <w:r>
        <w:rPr>
          <w:sz w:val="26"/>
          <w:szCs w:val="26"/>
          <w:lang w:eastAsia="vi-VN"/>
        </w:rPr>
        <w:t>Độ pH</w:t>
      </w:r>
      <w:r w:rsidRPr="00F61F84">
        <w:rPr>
          <w:sz w:val="26"/>
          <w:szCs w:val="26"/>
          <w:lang w:eastAsia="vi-VN"/>
        </w:rPr>
        <w:t xml:space="preserve">: </w:t>
      </w:r>
      <w:r w:rsidR="00AE2184">
        <w:rPr>
          <w:sz w:val="26"/>
          <w:szCs w:val="26"/>
          <w:lang w:eastAsia="vi-VN"/>
        </w:rPr>
        <w:t>7-9</w:t>
      </w:r>
    </w:p>
    <w:p w:rsidR="00CA40AF" w:rsidRPr="00F61F84" w:rsidRDefault="00CA40AF" w:rsidP="00CA40AF">
      <w:pPr>
        <w:spacing w:line="360" w:lineRule="auto"/>
        <w:jc w:val="both"/>
        <w:rPr>
          <w:i/>
          <w:sz w:val="26"/>
          <w:szCs w:val="26"/>
          <w:u w:val="single"/>
          <w:lang w:val="nb-NO"/>
        </w:rPr>
      </w:pPr>
      <w:r w:rsidRPr="00F61F84">
        <w:rPr>
          <w:i/>
          <w:sz w:val="26"/>
          <w:szCs w:val="26"/>
          <w:u w:val="single"/>
          <w:lang w:val="nb-NO"/>
        </w:rPr>
        <w:t>Độc hại:</w:t>
      </w:r>
    </w:p>
    <w:p w:rsidR="00CA40AF" w:rsidRPr="00A2058E" w:rsidRDefault="00CA40AF" w:rsidP="00CA40AF">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mắt: Gây kích ứng mắt, bỏng mắt, chấn thương giác mạc.</w:t>
      </w:r>
    </w:p>
    <w:p w:rsidR="00CA40AF" w:rsidRPr="00A2058E" w:rsidRDefault="00CA40AF" w:rsidP="00CA40AF">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thở: Gây kích ứng phổi, ho, phù phổi.</w:t>
      </w:r>
    </w:p>
    <w:p w:rsidR="00CA40AF" w:rsidRPr="00A2058E" w:rsidRDefault="00CA40AF" w:rsidP="00CA40AF">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da: Gây kích ứng vùng da bị tiếp xúc.</w:t>
      </w:r>
    </w:p>
    <w:p w:rsidR="00CA40AF" w:rsidRPr="00A2058E" w:rsidRDefault="00CA40AF" w:rsidP="00CA40AF">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tiêu hoá: Viêm dạ dày, đau bụng, buồn nôn, nôn mửa, tiêu chảy, khát nước.</w:t>
      </w:r>
    </w:p>
    <w:p w:rsidR="00CA40AF" w:rsidRPr="00AE2184" w:rsidRDefault="00AE2184" w:rsidP="00AE2184">
      <w:pPr>
        <w:numPr>
          <w:ilvl w:val="0"/>
          <w:numId w:val="57"/>
        </w:numPr>
        <w:tabs>
          <w:tab w:val="clear" w:pos="900"/>
          <w:tab w:val="num" w:pos="284"/>
        </w:tabs>
        <w:spacing w:line="360" w:lineRule="auto"/>
        <w:ind w:hanging="900"/>
        <w:jc w:val="both"/>
        <w:rPr>
          <w:b/>
          <w:sz w:val="26"/>
          <w:szCs w:val="26"/>
          <w:u w:val="single"/>
          <w:lang w:val="nb-NO"/>
        </w:rPr>
      </w:pPr>
      <w:r w:rsidRPr="00AE2184">
        <w:rPr>
          <w:b/>
          <w:sz w:val="26"/>
          <w:szCs w:val="26"/>
          <w:u w:val="single"/>
          <w:lang w:val="nb-NO"/>
        </w:rPr>
        <w:t>Isopropyl Alcohol – IPA</w:t>
      </w:r>
      <w:r>
        <w:rPr>
          <w:b/>
          <w:sz w:val="26"/>
          <w:szCs w:val="26"/>
          <w:u w:val="single"/>
          <w:lang w:val="nb-NO"/>
        </w:rPr>
        <w:t xml:space="preserve"> (chất phụ gia mạ điện)</w:t>
      </w:r>
    </w:p>
    <w:p w:rsidR="00AE2184" w:rsidRPr="00F61F84" w:rsidRDefault="00AE2184" w:rsidP="00AE2184">
      <w:pPr>
        <w:spacing w:line="360" w:lineRule="auto"/>
        <w:jc w:val="both"/>
        <w:rPr>
          <w:sz w:val="26"/>
          <w:szCs w:val="26"/>
          <w:lang w:eastAsia="vi-VN"/>
        </w:rPr>
      </w:pPr>
      <w:r w:rsidRPr="00F61F84">
        <w:rPr>
          <w:i/>
          <w:sz w:val="26"/>
          <w:szCs w:val="26"/>
          <w:u w:val="single"/>
        </w:rPr>
        <w:t>Thành phần:</w:t>
      </w:r>
      <w:r w:rsidRPr="00F61F84">
        <w:rPr>
          <w:sz w:val="26"/>
          <w:szCs w:val="26"/>
        </w:rPr>
        <w:t xml:space="preserve"> C</w:t>
      </w:r>
      <w:r w:rsidRPr="00F61F84">
        <w:rPr>
          <w:sz w:val="26"/>
          <w:szCs w:val="26"/>
          <w:vertAlign w:val="subscript"/>
        </w:rPr>
        <w:t>3</w:t>
      </w:r>
      <w:r w:rsidRPr="00F61F84">
        <w:rPr>
          <w:sz w:val="26"/>
          <w:szCs w:val="26"/>
        </w:rPr>
        <w:t>H</w:t>
      </w:r>
      <w:r w:rsidRPr="00F61F84">
        <w:rPr>
          <w:sz w:val="26"/>
          <w:szCs w:val="26"/>
          <w:vertAlign w:val="subscript"/>
        </w:rPr>
        <w:t>8</w:t>
      </w:r>
      <w:r w:rsidRPr="00F61F84">
        <w:rPr>
          <w:sz w:val="26"/>
          <w:szCs w:val="26"/>
        </w:rPr>
        <w:t>O</w:t>
      </w:r>
      <w:r>
        <w:rPr>
          <w:sz w:val="26"/>
          <w:szCs w:val="26"/>
        </w:rPr>
        <w:t xml:space="preserve"> Iso Propyl Alcohol</w:t>
      </w:r>
    </w:p>
    <w:p w:rsidR="00AE2184" w:rsidRPr="00F61F84" w:rsidRDefault="00AE2184" w:rsidP="00AE2184">
      <w:pPr>
        <w:spacing w:line="360" w:lineRule="auto"/>
        <w:jc w:val="both"/>
        <w:rPr>
          <w:i/>
          <w:sz w:val="26"/>
          <w:szCs w:val="26"/>
          <w:u w:val="single"/>
          <w:lang w:val="nb-NO"/>
        </w:rPr>
      </w:pPr>
      <w:r w:rsidRPr="00F61F84">
        <w:rPr>
          <w:i/>
          <w:sz w:val="26"/>
          <w:szCs w:val="26"/>
          <w:u w:val="single"/>
          <w:lang w:val="nb-NO"/>
        </w:rPr>
        <w:t>Tính chất hoá lý:</w:t>
      </w:r>
    </w:p>
    <w:p w:rsidR="00AE2184" w:rsidRDefault="00AE2184" w:rsidP="00AE2184">
      <w:pPr>
        <w:pStyle w:val="ListParagraph0"/>
        <w:numPr>
          <w:ilvl w:val="0"/>
          <w:numId w:val="58"/>
        </w:numPr>
        <w:spacing w:line="360" w:lineRule="auto"/>
        <w:jc w:val="both"/>
        <w:rPr>
          <w:sz w:val="26"/>
          <w:szCs w:val="26"/>
          <w:lang w:eastAsia="vi-VN"/>
        </w:rPr>
      </w:pPr>
      <w:r w:rsidRPr="00AE2184">
        <w:rPr>
          <w:sz w:val="26"/>
          <w:szCs w:val="26"/>
          <w:lang w:eastAsia="vi-VN"/>
        </w:rPr>
        <w:t>Trạng thái: lỏng</w:t>
      </w:r>
      <w:r>
        <w:rPr>
          <w:sz w:val="26"/>
          <w:szCs w:val="26"/>
          <w:lang w:eastAsia="vi-VN"/>
        </w:rPr>
        <w:t xml:space="preserve"> </w:t>
      </w:r>
    </w:p>
    <w:p w:rsidR="00AE2184" w:rsidRPr="00AE2184" w:rsidRDefault="00AE2184" w:rsidP="00AE2184">
      <w:pPr>
        <w:pStyle w:val="ListParagraph0"/>
        <w:numPr>
          <w:ilvl w:val="0"/>
          <w:numId w:val="58"/>
        </w:numPr>
        <w:spacing w:line="360" w:lineRule="auto"/>
        <w:jc w:val="both"/>
        <w:rPr>
          <w:sz w:val="26"/>
          <w:szCs w:val="26"/>
          <w:lang w:eastAsia="vi-VN"/>
        </w:rPr>
      </w:pPr>
      <w:r w:rsidRPr="00AE2184">
        <w:rPr>
          <w:sz w:val="26"/>
          <w:szCs w:val="26"/>
          <w:lang w:eastAsia="vi-VN"/>
        </w:rPr>
        <w:t xml:space="preserve">Màu sắc: </w:t>
      </w:r>
      <w:r>
        <w:rPr>
          <w:sz w:val="26"/>
          <w:szCs w:val="26"/>
          <w:lang w:eastAsia="vi-VN"/>
        </w:rPr>
        <w:t>không màu</w:t>
      </w:r>
    </w:p>
    <w:p w:rsidR="00AE2184" w:rsidRPr="00F61F84" w:rsidRDefault="00AE2184" w:rsidP="00AE2184">
      <w:pPr>
        <w:pStyle w:val="ListParagraph0"/>
        <w:numPr>
          <w:ilvl w:val="0"/>
          <w:numId w:val="58"/>
        </w:numPr>
        <w:spacing w:line="360" w:lineRule="auto"/>
        <w:jc w:val="both"/>
        <w:rPr>
          <w:sz w:val="26"/>
          <w:szCs w:val="26"/>
          <w:lang w:eastAsia="vi-VN"/>
        </w:rPr>
      </w:pPr>
      <w:r>
        <w:rPr>
          <w:sz w:val="26"/>
          <w:szCs w:val="26"/>
          <w:lang w:eastAsia="vi-VN"/>
        </w:rPr>
        <w:t>Mùi đặc trưng: mùi cồn</w:t>
      </w:r>
      <w:r w:rsidRPr="00F61F84">
        <w:rPr>
          <w:sz w:val="26"/>
          <w:szCs w:val="26"/>
          <w:lang w:eastAsia="vi-VN"/>
        </w:rPr>
        <w:t>.</w:t>
      </w:r>
    </w:p>
    <w:p w:rsidR="00AE2184" w:rsidRPr="00F61F84" w:rsidRDefault="00AE2184" w:rsidP="00AE2184">
      <w:pPr>
        <w:pStyle w:val="ListParagraph0"/>
        <w:numPr>
          <w:ilvl w:val="0"/>
          <w:numId w:val="58"/>
        </w:numPr>
        <w:spacing w:line="360" w:lineRule="auto"/>
        <w:jc w:val="both"/>
        <w:rPr>
          <w:sz w:val="26"/>
          <w:szCs w:val="26"/>
          <w:lang w:eastAsia="vi-VN"/>
        </w:rPr>
      </w:pPr>
      <w:r>
        <w:rPr>
          <w:sz w:val="26"/>
          <w:szCs w:val="26"/>
          <w:lang w:eastAsia="vi-VN"/>
        </w:rPr>
        <w:t>Điểm sôi</w:t>
      </w:r>
      <w:r w:rsidRPr="00F61F84">
        <w:rPr>
          <w:sz w:val="26"/>
          <w:szCs w:val="26"/>
          <w:lang w:eastAsia="vi-VN"/>
        </w:rPr>
        <w:t xml:space="preserve">: </w:t>
      </w:r>
      <w:r>
        <w:rPr>
          <w:sz w:val="26"/>
          <w:szCs w:val="26"/>
          <w:lang w:eastAsia="vi-VN"/>
        </w:rPr>
        <w:t>8</w:t>
      </w:r>
      <w:r w:rsidR="00B555F4">
        <w:rPr>
          <w:sz w:val="26"/>
          <w:szCs w:val="26"/>
          <w:lang w:eastAsia="vi-VN"/>
        </w:rPr>
        <w:t>3</w:t>
      </w:r>
      <w:r>
        <w:rPr>
          <w:sz w:val="26"/>
          <w:szCs w:val="26"/>
          <w:vertAlign w:val="superscript"/>
          <w:lang w:eastAsia="vi-VN"/>
        </w:rPr>
        <w:t>0</w:t>
      </w:r>
      <w:r>
        <w:rPr>
          <w:sz w:val="26"/>
          <w:szCs w:val="26"/>
          <w:lang w:eastAsia="vi-VN"/>
        </w:rPr>
        <w:t>C</w:t>
      </w:r>
    </w:p>
    <w:p w:rsidR="00AE2184" w:rsidRDefault="00AE2184" w:rsidP="00AE2184">
      <w:pPr>
        <w:pStyle w:val="ListParagraph0"/>
        <w:numPr>
          <w:ilvl w:val="0"/>
          <w:numId w:val="58"/>
        </w:numPr>
        <w:spacing w:line="360" w:lineRule="auto"/>
        <w:jc w:val="both"/>
        <w:rPr>
          <w:sz w:val="26"/>
          <w:szCs w:val="26"/>
          <w:lang w:eastAsia="vi-VN"/>
        </w:rPr>
      </w:pPr>
      <w:r w:rsidRPr="00F61F84">
        <w:rPr>
          <w:sz w:val="26"/>
          <w:szCs w:val="26"/>
          <w:lang w:eastAsia="vi-VN"/>
        </w:rPr>
        <w:t xml:space="preserve">Điểm </w:t>
      </w:r>
      <w:r>
        <w:rPr>
          <w:sz w:val="26"/>
          <w:szCs w:val="26"/>
          <w:lang w:eastAsia="vi-VN"/>
        </w:rPr>
        <w:t>nóng chảy</w:t>
      </w:r>
      <w:r w:rsidRPr="00F61F84">
        <w:rPr>
          <w:sz w:val="26"/>
          <w:szCs w:val="26"/>
          <w:lang w:eastAsia="vi-VN"/>
        </w:rPr>
        <w:t xml:space="preserve">: </w:t>
      </w:r>
      <w:r w:rsidR="00B555F4">
        <w:rPr>
          <w:sz w:val="26"/>
          <w:szCs w:val="26"/>
          <w:lang w:eastAsia="vi-VN"/>
        </w:rPr>
        <w:t>-89</w:t>
      </w:r>
      <w:r>
        <w:rPr>
          <w:sz w:val="26"/>
          <w:szCs w:val="26"/>
          <w:vertAlign w:val="superscript"/>
          <w:lang w:eastAsia="vi-VN"/>
        </w:rPr>
        <w:t>0</w:t>
      </w:r>
      <w:r>
        <w:rPr>
          <w:sz w:val="26"/>
          <w:szCs w:val="26"/>
          <w:lang w:eastAsia="vi-VN"/>
        </w:rPr>
        <w:t>C</w:t>
      </w:r>
    </w:p>
    <w:p w:rsidR="00B555F4" w:rsidRPr="00F61F84" w:rsidRDefault="00B555F4" w:rsidP="00AE2184">
      <w:pPr>
        <w:pStyle w:val="ListParagraph0"/>
        <w:numPr>
          <w:ilvl w:val="0"/>
          <w:numId w:val="58"/>
        </w:numPr>
        <w:spacing w:line="360" w:lineRule="auto"/>
        <w:jc w:val="both"/>
        <w:rPr>
          <w:sz w:val="26"/>
          <w:szCs w:val="26"/>
          <w:lang w:eastAsia="vi-VN"/>
        </w:rPr>
      </w:pPr>
      <w:r>
        <w:rPr>
          <w:sz w:val="26"/>
          <w:szCs w:val="26"/>
          <w:lang w:eastAsia="vi-VN"/>
        </w:rPr>
        <w:t>Nhiệt độ tứ cháy: 399</w:t>
      </w:r>
      <w:r>
        <w:rPr>
          <w:sz w:val="26"/>
          <w:szCs w:val="26"/>
          <w:vertAlign w:val="superscript"/>
          <w:lang w:eastAsia="vi-VN"/>
        </w:rPr>
        <w:t>0</w:t>
      </w:r>
      <w:r>
        <w:rPr>
          <w:sz w:val="26"/>
          <w:szCs w:val="26"/>
          <w:lang w:eastAsia="vi-VN"/>
        </w:rPr>
        <w:t>C</w:t>
      </w:r>
    </w:p>
    <w:p w:rsidR="00AE2184" w:rsidRDefault="00AE2184" w:rsidP="00AE2184">
      <w:pPr>
        <w:pStyle w:val="ListParagraph0"/>
        <w:numPr>
          <w:ilvl w:val="0"/>
          <w:numId w:val="58"/>
        </w:numPr>
        <w:spacing w:line="360" w:lineRule="auto"/>
        <w:jc w:val="both"/>
        <w:rPr>
          <w:sz w:val="26"/>
          <w:szCs w:val="26"/>
          <w:lang w:eastAsia="vi-VN"/>
        </w:rPr>
      </w:pPr>
      <w:r>
        <w:rPr>
          <w:sz w:val="26"/>
          <w:szCs w:val="26"/>
          <w:lang w:eastAsia="vi-VN"/>
        </w:rPr>
        <w:t>Độ hoà</w:t>
      </w:r>
      <w:r w:rsidRPr="00F61F84">
        <w:rPr>
          <w:sz w:val="26"/>
          <w:szCs w:val="26"/>
          <w:lang w:eastAsia="vi-VN"/>
        </w:rPr>
        <w:t xml:space="preserve"> tan</w:t>
      </w:r>
      <w:r>
        <w:rPr>
          <w:sz w:val="26"/>
          <w:szCs w:val="26"/>
          <w:lang w:eastAsia="vi-VN"/>
        </w:rPr>
        <w:t xml:space="preserve"> trong nước</w:t>
      </w:r>
      <w:r w:rsidRPr="00F61F84">
        <w:rPr>
          <w:sz w:val="26"/>
          <w:szCs w:val="26"/>
          <w:lang w:eastAsia="vi-VN"/>
        </w:rPr>
        <w:t xml:space="preserve">: </w:t>
      </w:r>
      <w:r w:rsidR="00B555F4">
        <w:rPr>
          <w:sz w:val="26"/>
          <w:szCs w:val="26"/>
          <w:lang w:eastAsia="vi-VN"/>
        </w:rPr>
        <w:t>100%</w:t>
      </w:r>
      <w:r w:rsidRPr="00F61F84">
        <w:rPr>
          <w:sz w:val="26"/>
          <w:szCs w:val="26"/>
          <w:lang w:eastAsia="vi-VN"/>
        </w:rPr>
        <w:t>.</w:t>
      </w:r>
    </w:p>
    <w:p w:rsidR="00AE2184" w:rsidRDefault="00AE2184" w:rsidP="00AE2184">
      <w:pPr>
        <w:pStyle w:val="ListParagraph0"/>
        <w:numPr>
          <w:ilvl w:val="0"/>
          <w:numId w:val="58"/>
        </w:numPr>
        <w:spacing w:line="360" w:lineRule="auto"/>
        <w:jc w:val="both"/>
        <w:rPr>
          <w:sz w:val="26"/>
          <w:szCs w:val="26"/>
          <w:lang w:eastAsia="vi-VN"/>
        </w:rPr>
      </w:pPr>
      <w:r>
        <w:rPr>
          <w:sz w:val="26"/>
          <w:szCs w:val="26"/>
          <w:lang w:eastAsia="vi-VN"/>
        </w:rPr>
        <w:t>Độ pH</w:t>
      </w:r>
      <w:r w:rsidRPr="00F61F84">
        <w:rPr>
          <w:sz w:val="26"/>
          <w:szCs w:val="26"/>
          <w:lang w:eastAsia="vi-VN"/>
        </w:rPr>
        <w:t xml:space="preserve">: </w:t>
      </w:r>
      <w:r>
        <w:rPr>
          <w:sz w:val="26"/>
          <w:szCs w:val="26"/>
          <w:lang w:eastAsia="vi-VN"/>
        </w:rPr>
        <w:t>7-9</w:t>
      </w:r>
    </w:p>
    <w:p w:rsidR="00B555F4" w:rsidRPr="00F61F84" w:rsidRDefault="00B555F4" w:rsidP="00AE2184">
      <w:pPr>
        <w:pStyle w:val="ListParagraph0"/>
        <w:numPr>
          <w:ilvl w:val="0"/>
          <w:numId w:val="58"/>
        </w:numPr>
        <w:spacing w:line="360" w:lineRule="auto"/>
        <w:jc w:val="both"/>
        <w:rPr>
          <w:sz w:val="26"/>
          <w:szCs w:val="26"/>
          <w:lang w:eastAsia="vi-VN"/>
        </w:rPr>
      </w:pPr>
      <w:r>
        <w:rPr>
          <w:sz w:val="26"/>
          <w:szCs w:val="26"/>
          <w:lang w:eastAsia="vi-VN"/>
        </w:rPr>
        <w:t>Khối lượng riêng: 0,786g/cm</w:t>
      </w:r>
      <w:r>
        <w:rPr>
          <w:sz w:val="26"/>
          <w:szCs w:val="26"/>
          <w:vertAlign w:val="superscript"/>
          <w:lang w:eastAsia="vi-VN"/>
        </w:rPr>
        <w:t>3</w:t>
      </w:r>
    </w:p>
    <w:p w:rsidR="00AE2184" w:rsidRPr="00F61F84" w:rsidRDefault="00AE2184" w:rsidP="00AE2184">
      <w:pPr>
        <w:spacing w:line="360" w:lineRule="auto"/>
        <w:jc w:val="both"/>
        <w:rPr>
          <w:i/>
          <w:sz w:val="26"/>
          <w:szCs w:val="26"/>
          <w:u w:val="single"/>
          <w:lang w:val="nb-NO"/>
        </w:rPr>
      </w:pPr>
      <w:r w:rsidRPr="00F61F84">
        <w:rPr>
          <w:i/>
          <w:sz w:val="26"/>
          <w:szCs w:val="26"/>
          <w:u w:val="single"/>
          <w:lang w:val="nb-NO"/>
        </w:rPr>
        <w:t>Độc hại:</w:t>
      </w:r>
    </w:p>
    <w:p w:rsidR="00AE2184" w:rsidRPr="00A2058E" w:rsidRDefault="00AE2184" w:rsidP="00AE2184">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mắt: Gây kích ứng mắt, bỏng mắt, chấn thương giác mạc.</w:t>
      </w:r>
    </w:p>
    <w:p w:rsidR="00AE2184" w:rsidRPr="00A2058E" w:rsidRDefault="00AE2184" w:rsidP="00AE2184">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thở: Gây kích ứng phổi, ho, phù phổi.</w:t>
      </w:r>
    </w:p>
    <w:p w:rsidR="00AE2184" w:rsidRPr="00A2058E" w:rsidRDefault="00AE2184" w:rsidP="00AE2184">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da: Gây kích ứng vùng da bị tiếp xúc.</w:t>
      </w:r>
    </w:p>
    <w:p w:rsidR="00AE2184" w:rsidRPr="00A2058E" w:rsidRDefault="00AE2184" w:rsidP="00AE2184">
      <w:pPr>
        <w:pStyle w:val="ListParagraph0"/>
        <w:widowControl w:val="0"/>
        <w:numPr>
          <w:ilvl w:val="0"/>
          <w:numId w:val="131"/>
        </w:numPr>
        <w:tabs>
          <w:tab w:val="left" w:pos="709"/>
        </w:tabs>
        <w:spacing w:line="336" w:lineRule="auto"/>
        <w:jc w:val="both"/>
        <w:rPr>
          <w:color w:val="000000"/>
          <w:sz w:val="26"/>
          <w:szCs w:val="26"/>
        </w:rPr>
      </w:pPr>
      <w:r w:rsidRPr="00A2058E">
        <w:rPr>
          <w:color w:val="000000"/>
          <w:sz w:val="26"/>
          <w:szCs w:val="26"/>
        </w:rPr>
        <w:t>Đường tiêu hoá: Viêm dạ dày, đau bụng, buồn nôn, nôn mửa, tiêu chảy, khát nước.</w:t>
      </w:r>
    </w:p>
    <w:p w:rsidR="0053411F" w:rsidRPr="00F61F84" w:rsidRDefault="006C4B14" w:rsidP="001C4FBC">
      <w:pPr>
        <w:pStyle w:val="Heading3"/>
        <w:rPr>
          <w:lang w:val="es-CO"/>
        </w:rPr>
      </w:pPr>
      <w:bookmarkStart w:id="330" w:name="_Toc104544152"/>
      <w:r w:rsidRPr="00F61F84">
        <w:rPr>
          <w:lang w:val="es-CO"/>
        </w:rPr>
        <w:t>4.</w:t>
      </w:r>
      <w:r w:rsidR="0072093E" w:rsidRPr="00F61F84">
        <w:rPr>
          <w:lang w:val="es-CO"/>
        </w:rPr>
        <w:t>3</w:t>
      </w:r>
      <w:r w:rsidRPr="00F61F84">
        <w:rPr>
          <w:lang w:val="es-CO"/>
        </w:rPr>
        <w:t xml:space="preserve">. </w:t>
      </w:r>
      <w:r w:rsidR="0053411F" w:rsidRPr="00F61F84">
        <w:rPr>
          <w:lang w:val="es-CO"/>
        </w:rPr>
        <w:t xml:space="preserve">Nhiên liệu sử dụng trong quá </w:t>
      </w:r>
      <w:r w:rsidR="0053411F" w:rsidRPr="00F61F84">
        <w:t>trình</w:t>
      </w:r>
      <w:r w:rsidR="0053411F" w:rsidRPr="00F61F84">
        <w:rPr>
          <w:lang w:val="es-CO"/>
        </w:rPr>
        <w:t xml:space="preserve"> sản xuất:</w:t>
      </w:r>
      <w:bookmarkEnd w:id="329"/>
      <w:bookmarkEnd w:id="330"/>
    </w:p>
    <w:p w:rsidR="0053411F" w:rsidRPr="00F61F84" w:rsidRDefault="0053411F" w:rsidP="001C4FBC">
      <w:pPr>
        <w:pStyle w:val="Heading5"/>
        <w:rPr>
          <w:lang w:val="es-CO"/>
        </w:rPr>
      </w:pPr>
      <w:bookmarkStart w:id="331" w:name="_Toc25649792"/>
      <w:bookmarkStart w:id="332" w:name="_Toc27036633"/>
      <w:bookmarkStart w:id="333" w:name="_Toc75792471"/>
      <w:bookmarkStart w:id="334" w:name="_Toc77435029"/>
      <w:bookmarkStart w:id="335" w:name="_Toc80886322"/>
      <w:bookmarkStart w:id="336" w:name="_Toc88116586"/>
      <w:bookmarkStart w:id="337" w:name="_Toc96853635"/>
      <w:bookmarkStart w:id="338" w:name="_Toc104544224"/>
      <w:r w:rsidRPr="00F61F84">
        <w:rPr>
          <w:lang w:val="es-CO"/>
        </w:rPr>
        <w:t>Bảng 1.</w:t>
      </w:r>
      <w:r w:rsidR="004751C0">
        <w:rPr>
          <w:lang w:val="es-CO"/>
        </w:rPr>
        <w:t>8</w:t>
      </w:r>
      <w:r w:rsidRPr="00F61F84">
        <w:rPr>
          <w:lang w:val="es-CO"/>
        </w:rPr>
        <w:t>. Nhiên liệu sử dụng cho hoạt động sản xuất trong năm.</w:t>
      </w:r>
      <w:bookmarkEnd w:id="331"/>
      <w:bookmarkEnd w:id="332"/>
      <w:bookmarkEnd w:id="333"/>
      <w:bookmarkEnd w:id="334"/>
      <w:bookmarkEnd w:id="335"/>
      <w:bookmarkEnd w:id="336"/>
      <w:bookmarkEnd w:id="337"/>
      <w:bookmarkEnd w:id="338"/>
    </w:p>
    <w:tbl>
      <w:tblPr>
        <w:tblW w:w="0" w:type="auto"/>
        <w:jc w:val="center"/>
        <w:tblInd w:w="-4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7"/>
        <w:gridCol w:w="4783"/>
        <w:gridCol w:w="1440"/>
        <w:gridCol w:w="1350"/>
        <w:gridCol w:w="1209"/>
      </w:tblGrid>
      <w:tr w:rsidR="003F5F33" w:rsidRPr="00F61F84" w:rsidTr="00044737">
        <w:trPr>
          <w:jc w:val="center"/>
        </w:trPr>
        <w:tc>
          <w:tcPr>
            <w:tcW w:w="887" w:type="dxa"/>
            <w:tcBorders>
              <w:bottom w:val="single" w:sz="4" w:space="0" w:color="auto"/>
            </w:tcBorders>
            <w:shd w:val="clear" w:color="auto" w:fill="FBD4B4"/>
            <w:vAlign w:val="center"/>
          </w:tcPr>
          <w:p w:rsidR="003F5F33" w:rsidRPr="00F61F84" w:rsidRDefault="003F5F33" w:rsidP="00F61F84">
            <w:pPr>
              <w:tabs>
                <w:tab w:val="left" w:pos="567"/>
              </w:tabs>
              <w:spacing w:line="360" w:lineRule="auto"/>
              <w:jc w:val="center"/>
              <w:rPr>
                <w:b/>
                <w:bCs/>
                <w:sz w:val="26"/>
                <w:szCs w:val="26"/>
                <w:lang w:val="it-IT"/>
              </w:rPr>
            </w:pPr>
            <w:r w:rsidRPr="00F61F84">
              <w:rPr>
                <w:b/>
                <w:bCs/>
                <w:sz w:val="26"/>
                <w:szCs w:val="26"/>
                <w:lang w:val="it-IT"/>
              </w:rPr>
              <w:t>TT</w:t>
            </w:r>
          </w:p>
        </w:tc>
        <w:tc>
          <w:tcPr>
            <w:tcW w:w="4783" w:type="dxa"/>
            <w:tcBorders>
              <w:bottom w:val="single" w:sz="4" w:space="0" w:color="auto"/>
            </w:tcBorders>
            <w:shd w:val="clear" w:color="auto" w:fill="FBD4B4"/>
            <w:vAlign w:val="center"/>
          </w:tcPr>
          <w:p w:rsidR="003F5F33" w:rsidRPr="00F61F84" w:rsidRDefault="003F5F33" w:rsidP="00F61F84">
            <w:pPr>
              <w:tabs>
                <w:tab w:val="left" w:pos="567"/>
              </w:tabs>
              <w:spacing w:line="360" w:lineRule="auto"/>
              <w:jc w:val="center"/>
              <w:rPr>
                <w:b/>
                <w:bCs/>
                <w:sz w:val="26"/>
                <w:szCs w:val="26"/>
                <w:lang w:val="it-IT"/>
              </w:rPr>
            </w:pPr>
            <w:r w:rsidRPr="00F61F84">
              <w:rPr>
                <w:b/>
                <w:bCs/>
                <w:sz w:val="26"/>
                <w:szCs w:val="26"/>
                <w:lang w:val="it-IT"/>
              </w:rPr>
              <w:t>Nhiên liệu</w:t>
            </w:r>
          </w:p>
        </w:tc>
        <w:tc>
          <w:tcPr>
            <w:tcW w:w="1440" w:type="dxa"/>
            <w:tcBorders>
              <w:bottom w:val="single" w:sz="4" w:space="0" w:color="auto"/>
            </w:tcBorders>
            <w:shd w:val="clear" w:color="auto" w:fill="FBD4B4"/>
            <w:vAlign w:val="center"/>
          </w:tcPr>
          <w:p w:rsidR="003F5F33" w:rsidRPr="00F61F84" w:rsidRDefault="003F5F33" w:rsidP="00F61F84">
            <w:pPr>
              <w:tabs>
                <w:tab w:val="left" w:pos="567"/>
              </w:tabs>
              <w:spacing w:line="360" w:lineRule="auto"/>
              <w:jc w:val="center"/>
              <w:rPr>
                <w:b/>
                <w:bCs/>
                <w:sz w:val="26"/>
                <w:szCs w:val="26"/>
                <w:lang w:val="it-IT"/>
              </w:rPr>
            </w:pPr>
            <w:r w:rsidRPr="00F61F84">
              <w:rPr>
                <w:b/>
                <w:bCs/>
                <w:sz w:val="26"/>
                <w:szCs w:val="26"/>
                <w:lang w:val="it-IT"/>
              </w:rPr>
              <w:t>Đơn vị</w:t>
            </w:r>
          </w:p>
        </w:tc>
        <w:tc>
          <w:tcPr>
            <w:tcW w:w="1350" w:type="dxa"/>
            <w:tcBorders>
              <w:bottom w:val="single" w:sz="4" w:space="0" w:color="auto"/>
            </w:tcBorders>
            <w:shd w:val="clear" w:color="auto" w:fill="FBD4B4"/>
            <w:vAlign w:val="center"/>
          </w:tcPr>
          <w:p w:rsidR="003F5F33" w:rsidRPr="00F61F84" w:rsidRDefault="003F5F33" w:rsidP="00F61F84">
            <w:pPr>
              <w:spacing w:line="360" w:lineRule="auto"/>
              <w:jc w:val="center"/>
              <w:outlineLvl w:val="3"/>
              <w:rPr>
                <w:b/>
                <w:bCs/>
                <w:sz w:val="26"/>
                <w:szCs w:val="26"/>
              </w:rPr>
            </w:pPr>
            <w:bookmarkStart w:id="339" w:name="_Toc29467524"/>
            <w:bookmarkStart w:id="340" w:name="_Toc33948532"/>
            <w:bookmarkStart w:id="341" w:name="_Toc39608354"/>
            <w:bookmarkStart w:id="342" w:name="_Toc101950732"/>
            <w:r w:rsidRPr="00F61F84">
              <w:rPr>
                <w:b/>
                <w:bCs/>
                <w:sz w:val="26"/>
                <w:szCs w:val="26"/>
              </w:rPr>
              <w:t xml:space="preserve">Số lượng </w:t>
            </w:r>
            <w:r w:rsidRPr="00F61F84">
              <w:rPr>
                <w:b/>
                <w:bCs/>
                <w:sz w:val="26"/>
                <w:szCs w:val="26"/>
              </w:rPr>
              <w:lastRenderedPageBreak/>
              <w:t>hiện hữu</w:t>
            </w:r>
            <w:bookmarkEnd w:id="339"/>
            <w:bookmarkEnd w:id="340"/>
            <w:bookmarkEnd w:id="341"/>
            <w:bookmarkEnd w:id="342"/>
          </w:p>
        </w:tc>
        <w:tc>
          <w:tcPr>
            <w:tcW w:w="1209" w:type="dxa"/>
            <w:tcBorders>
              <w:bottom w:val="single" w:sz="4" w:space="0" w:color="auto"/>
            </w:tcBorders>
            <w:shd w:val="clear" w:color="auto" w:fill="FBD4B4"/>
            <w:vAlign w:val="center"/>
          </w:tcPr>
          <w:p w:rsidR="003F5F33" w:rsidRPr="00F61F84" w:rsidRDefault="003F5F33" w:rsidP="00F61F84">
            <w:pPr>
              <w:spacing w:line="360" w:lineRule="auto"/>
              <w:jc w:val="center"/>
              <w:outlineLvl w:val="3"/>
              <w:rPr>
                <w:b/>
                <w:bCs/>
                <w:sz w:val="26"/>
                <w:szCs w:val="26"/>
              </w:rPr>
            </w:pPr>
            <w:bookmarkStart w:id="343" w:name="_Toc440486597"/>
            <w:bookmarkStart w:id="344" w:name="_Toc446405302"/>
            <w:bookmarkStart w:id="345" w:name="_Toc462909699"/>
            <w:bookmarkStart w:id="346" w:name="_Toc490449132"/>
            <w:bookmarkStart w:id="347" w:name="_Toc497469051"/>
            <w:bookmarkStart w:id="348" w:name="_Toc497469280"/>
            <w:bookmarkStart w:id="349" w:name="_Toc506069080"/>
            <w:bookmarkStart w:id="350" w:name="_Toc13822439"/>
            <w:bookmarkStart w:id="351" w:name="_Toc19781663"/>
            <w:bookmarkStart w:id="352" w:name="_Toc22120190"/>
            <w:bookmarkStart w:id="353" w:name="_Toc29467525"/>
            <w:bookmarkStart w:id="354" w:name="_Toc33948533"/>
            <w:bookmarkStart w:id="355" w:name="_Toc39608355"/>
            <w:bookmarkStart w:id="356" w:name="_Toc101950733"/>
            <w:r w:rsidRPr="00F61F84">
              <w:rPr>
                <w:b/>
                <w:bCs/>
                <w:sz w:val="26"/>
                <w:szCs w:val="26"/>
              </w:rPr>
              <w:lastRenderedPageBreak/>
              <w:t xml:space="preserve">Nguồn </w:t>
            </w:r>
            <w:r w:rsidRPr="00F61F84">
              <w:rPr>
                <w:b/>
                <w:bCs/>
                <w:sz w:val="26"/>
                <w:szCs w:val="26"/>
              </w:rPr>
              <w:lastRenderedPageBreak/>
              <w:t>cung cấp</w:t>
            </w:r>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p>
        </w:tc>
      </w:tr>
      <w:tr w:rsidR="003F5F33" w:rsidRPr="00F61F84" w:rsidTr="00044737">
        <w:trPr>
          <w:jc w:val="center"/>
        </w:trPr>
        <w:tc>
          <w:tcPr>
            <w:tcW w:w="887" w:type="dxa"/>
            <w:vAlign w:val="center"/>
          </w:tcPr>
          <w:p w:rsidR="003F5F33" w:rsidRPr="00F61F84" w:rsidRDefault="003F5F33" w:rsidP="00F61F84">
            <w:pPr>
              <w:tabs>
                <w:tab w:val="left" w:pos="567"/>
              </w:tabs>
              <w:spacing w:line="360" w:lineRule="auto"/>
              <w:jc w:val="center"/>
              <w:rPr>
                <w:sz w:val="26"/>
                <w:szCs w:val="26"/>
                <w:lang w:val="it-IT"/>
              </w:rPr>
            </w:pPr>
            <w:r w:rsidRPr="00F61F84">
              <w:rPr>
                <w:sz w:val="26"/>
                <w:szCs w:val="26"/>
                <w:lang w:val="it-IT"/>
              </w:rPr>
              <w:lastRenderedPageBreak/>
              <w:t>1</w:t>
            </w:r>
          </w:p>
        </w:tc>
        <w:tc>
          <w:tcPr>
            <w:tcW w:w="4783" w:type="dxa"/>
            <w:vAlign w:val="center"/>
          </w:tcPr>
          <w:p w:rsidR="003F5F33" w:rsidRPr="00F61F84" w:rsidRDefault="003F5F33" w:rsidP="00F61F84">
            <w:pPr>
              <w:spacing w:line="360" w:lineRule="auto"/>
              <w:outlineLvl w:val="3"/>
              <w:rPr>
                <w:bCs/>
                <w:sz w:val="26"/>
                <w:szCs w:val="26"/>
              </w:rPr>
            </w:pPr>
            <w:bookmarkStart w:id="357" w:name="_Toc506069081"/>
            <w:bookmarkStart w:id="358" w:name="_Toc13822440"/>
            <w:bookmarkStart w:id="359" w:name="_Toc19781676"/>
            <w:bookmarkStart w:id="360" w:name="_Toc22120203"/>
            <w:bookmarkStart w:id="361" w:name="_Toc29467526"/>
            <w:bookmarkStart w:id="362" w:name="_Toc33948534"/>
            <w:bookmarkStart w:id="363" w:name="_Toc39608356"/>
            <w:bookmarkStart w:id="364" w:name="_Toc101950734"/>
            <w:r w:rsidRPr="00F61F84">
              <w:rPr>
                <w:bCs/>
                <w:sz w:val="26"/>
                <w:szCs w:val="26"/>
              </w:rPr>
              <w:t>Điện</w:t>
            </w:r>
            <w:bookmarkEnd w:id="357"/>
            <w:r w:rsidRPr="00F61F84">
              <w:rPr>
                <w:bCs/>
                <w:sz w:val="26"/>
                <w:szCs w:val="26"/>
              </w:rPr>
              <w:t xml:space="preserve"> năng</w:t>
            </w:r>
            <w:bookmarkEnd w:id="358"/>
            <w:bookmarkEnd w:id="359"/>
            <w:bookmarkEnd w:id="360"/>
            <w:bookmarkEnd w:id="361"/>
            <w:bookmarkEnd w:id="362"/>
            <w:bookmarkEnd w:id="363"/>
            <w:bookmarkEnd w:id="364"/>
          </w:p>
        </w:tc>
        <w:tc>
          <w:tcPr>
            <w:tcW w:w="1440" w:type="dxa"/>
            <w:vAlign w:val="center"/>
          </w:tcPr>
          <w:p w:rsidR="003F5F33" w:rsidRPr="00F61F84" w:rsidRDefault="003F5F33" w:rsidP="00F61F84">
            <w:pPr>
              <w:spacing w:line="360" w:lineRule="auto"/>
              <w:jc w:val="center"/>
              <w:outlineLvl w:val="3"/>
              <w:rPr>
                <w:bCs/>
                <w:sz w:val="26"/>
                <w:szCs w:val="26"/>
              </w:rPr>
            </w:pPr>
            <w:bookmarkStart w:id="365" w:name="_Toc19781677"/>
            <w:bookmarkStart w:id="366" w:name="_Toc22120204"/>
            <w:bookmarkStart w:id="367" w:name="_Toc29467527"/>
            <w:bookmarkStart w:id="368" w:name="_Toc33948535"/>
            <w:bookmarkStart w:id="369" w:name="_Toc39608357"/>
            <w:bookmarkStart w:id="370" w:name="_Toc101950735"/>
            <w:r w:rsidRPr="00F61F84">
              <w:rPr>
                <w:sz w:val="26"/>
                <w:szCs w:val="26"/>
                <w:lang w:val="sv-SE"/>
              </w:rPr>
              <w:t>kWh/tháng</w:t>
            </w:r>
            <w:bookmarkEnd w:id="365"/>
            <w:bookmarkEnd w:id="366"/>
            <w:bookmarkEnd w:id="367"/>
            <w:bookmarkEnd w:id="368"/>
            <w:bookmarkEnd w:id="369"/>
            <w:bookmarkEnd w:id="370"/>
          </w:p>
        </w:tc>
        <w:tc>
          <w:tcPr>
            <w:tcW w:w="1350" w:type="dxa"/>
            <w:vAlign w:val="center"/>
          </w:tcPr>
          <w:p w:rsidR="003F5F33" w:rsidRPr="00F61F84" w:rsidRDefault="003F5F33" w:rsidP="00F61F84">
            <w:pPr>
              <w:spacing w:line="360" w:lineRule="auto"/>
              <w:jc w:val="center"/>
              <w:outlineLvl w:val="3"/>
              <w:rPr>
                <w:bCs/>
                <w:sz w:val="26"/>
                <w:szCs w:val="26"/>
              </w:rPr>
            </w:pPr>
            <w:bookmarkStart w:id="371" w:name="_Toc29467529"/>
            <w:bookmarkStart w:id="372" w:name="_Toc33948536"/>
            <w:bookmarkStart w:id="373" w:name="_Toc39608358"/>
            <w:bookmarkStart w:id="374" w:name="_Toc101950736"/>
            <w:r w:rsidRPr="00F61F84">
              <w:rPr>
                <w:bCs/>
                <w:sz w:val="26"/>
                <w:szCs w:val="26"/>
              </w:rPr>
              <w:t>96.500</w:t>
            </w:r>
            <w:bookmarkEnd w:id="371"/>
            <w:bookmarkEnd w:id="372"/>
            <w:bookmarkEnd w:id="373"/>
            <w:bookmarkEnd w:id="374"/>
          </w:p>
        </w:tc>
        <w:tc>
          <w:tcPr>
            <w:tcW w:w="1209" w:type="dxa"/>
            <w:vMerge w:val="restart"/>
            <w:vAlign w:val="center"/>
          </w:tcPr>
          <w:p w:rsidR="003F5F33" w:rsidRPr="00F61F84" w:rsidRDefault="003F5F33" w:rsidP="00F61F84">
            <w:pPr>
              <w:spacing w:line="360" w:lineRule="auto"/>
              <w:jc w:val="center"/>
              <w:outlineLvl w:val="3"/>
              <w:rPr>
                <w:bCs/>
                <w:sz w:val="26"/>
                <w:szCs w:val="26"/>
              </w:rPr>
            </w:pPr>
            <w:bookmarkStart w:id="375" w:name="_Toc506069084"/>
            <w:bookmarkStart w:id="376" w:name="_Toc13822443"/>
            <w:bookmarkStart w:id="377" w:name="_Toc19781678"/>
            <w:bookmarkStart w:id="378" w:name="_Toc22120205"/>
            <w:bookmarkStart w:id="379" w:name="_Toc29467530"/>
            <w:bookmarkStart w:id="380" w:name="_Toc33948537"/>
            <w:bookmarkStart w:id="381" w:name="_Toc39608359"/>
            <w:bookmarkStart w:id="382" w:name="_Toc101950737"/>
            <w:r w:rsidRPr="00F61F84">
              <w:rPr>
                <w:bCs/>
                <w:sz w:val="26"/>
                <w:szCs w:val="26"/>
              </w:rPr>
              <w:t>Việt Nam</w:t>
            </w:r>
            <w:bookmarkEnd w:id="375"/>
            <w:bookmarkEnd w:id="376"/>
            <w:bookmarkEnd w:id="377"/>
            <w:bookmarkEnd w:id="378"/>
            <w:bookmarkEnd w:id="379"/>
            <w:bookmarkEnd w:id="380"/>
            <w:bookmarkEnd w:id="381"/>
            <w:bookmarkEnd w:id="382"/>
          </w:p>
        </w:tc>
      </w:tr>
      <w:tr w:rsidR="003F5F33" w:rsidRPr="00F61F84" w:rsidTr="00044737">
        <w:trPr>
          <w:jc w:val="center"/>
        </w:trPr>
        <w:tc>
          <w:tcPr>
            <w:tcW w:w="887" w:type="dxa"/>
            <w:vAlign w:val="center"/>
          </w:tcPr>
          <w:p w:rsidR="003F5F33" w:rsidRPr="00F61F84" w:rsidRDefault="003F5F33" w:rsidP="00F61F84">
            <w:pPr>
              <w:tabs>
                <w:tab w:val="left" w:pos="567"/>
              </w:tabs>
              <w:spacing w:line="360" w:lineRule="auto"/>
              <w:jc w:val="center"/>
              <w:rPr>
                <w:sz w:val="26"/>
                <w:szCs w:val="26"/>
                <w:lang w:val="it-IT"/>
              </w:rPr>
            </w:pPr>
            <w:r w:rsidRPr="00F61F84">
              <w:rPr>
                <w:sz w:val="26"/>
                <w:szCs w:val="26"/>
                <w:lang w:val="it-IT"/>
              </w:rPr>
              <w:t>2</w:t>
            </w:r>
          </w:p>
        </w:tc>
        <w:tc>
          <w:tcPr>
            <w:tcW w:w="4783" w:type="dxa"/>
            <w:vAlign w:val="center"/>
          </w:tcPr>
          <w:p w:rsidR="003F5F33" w:rsidRPr="00F61F84" w:rsidRDefault="003F5F33" w:rsidP="00F61F84">
            <w:pPr>
              <w:tabs>
                <w:tab w:val="left" w:pos="567"/>
              </w:tabs>
              <w:spacing w:line="360" w:lineRule="auto"/>
              <w:jc w:val="both"/>
              <w:rPr>
                <w:sz w:val="26"/>
                <w:szCs w:val="26"/>
                <w:lang w:val="it-IT"/>
              </w:rPr>
            </w:pPr>
            <w:r w:rsidRPr="00F61F84">
              <w:rPr>
                <w:sz w:val="26"/>
                <w:szCs w:val="26"/>
                <w:lang w:val="it-IT"/>
              </w:rPr>
              <w:t xml:space="preserve">Dầu DO vận hành máy phát điện dự phòng </w:t>
            </w:r>
          </w:p>
        </w:tc>
        <w:tc>
          <w:tcPr>
            <w:tcW w:w="1440" w:type="dxa"/>
            <w:vAlign w:val="center"/>
          </w:tcPr>
          <w:p w:rsidR="003F5F33" w:rsidRPr="00F61F84" w:rsidRDefault="003F5F33" w:rsidP="00F61F84">
            <w:pPr>
              <w:spacing w:line="360" w:lineRule="auto"/>
              <w:jc w:val="center"/>
              <w:outlineLvl w:val="3"/>
              <w:rPr>
                <w:bCs/>
                <w:sz w:val="26"/>
                <w:szCs w:val="26"/>
              </w:rPr>
            </w:pPr>
            <w:bookmarkStart w:id="383" w:name="_Toc19781679"/>
            <w:bookmarkStart w:id="384" w:name="_Toc22120206"/>
            <w:bookmarkStart w:id="385" w:name="_Toc29467531"/>
            <w:bookmarkStart w:id="386" w:name="_Toc33948538"/>
            <w:bookmarkStart w:id="387" w:name="_Toc39608360"/>
            <w:bookmarkStart w:id="388" w:name="_Toc101950738"/>
            <w:r w:rsidRPr="00F61F84">
              <w:rPr>
                <w:bCs/>
                <w:sz w:val="26"/>
                <w:szCs w:val="26"/>
              </w:rPr>
              <w:t>Kg/giờ</w:t>
            </w:r>
            <w:bookmarkEnd w:id="383"/>
            <w:bookmarkEnd w:id="384"/>
            <w:bookmarkEnd w:id="385"/>
            <w:bookmarkEnd w:id="386"/>
            <w:bookmarkEnd w:id="387"/>
            <w:bookmarkEnd w:id="388"/>
          </w:p>
        </w:tc>
        <w:tc>
          <w:tcPr>
            <w:tcW w:w="1350" w:type="dxa"/>
            <w:vAlign w:val="center"/>
          </w:tcPr>
          <w:p w:rsidR="003F5F33" w:rsidRPr="00F61F84" w:rsidRDefault="003F5F33" w:rsidP="00F61F84">
            <w:pPr>
              <w:spacing w:line="360" w:lineRule="auto"/>
              <w:jc w:val="center"/>
              <w:outlineLvl w:val="3"/>
              <w:rPr>
                <w:bCs/>
                <w:sz w:val="26"/>
                <w:szCs w:val="26"/>
              </w:rPr>
            </w:pPr>
            <w:bookmarkStart w:id="389" w:name="_Toc29467533"/>
            <w:bookmarkStart w:id="390" w:name="_Toc33948539"/>
            <w:bookmarkStart w:id="391" w:name="_Toc39608361"/>
            <w:bookmarkStart w:id="392" w:name="_Toc101950739"/>
            <w:r w:rsidRPr="00F61F84">
              <w:rPr>
                <w:bCs/>
                <w:sz w:val="26"/>
                <w:szCs w:val="26"/>
              </w:rPr>
              <w:t>44</w:t>
            </w:r>
            <w:bookmarkEnd w:id="389"/>
            <w:bookmarkEnd w:id="390"/>
            <w:bookmarkEnd w:id="391"/>
            <w:bookmarkEnd w:id="392"/>
          </w:p>
        </w:tc>
        <w:tc>
          <w:tcPr>
            <w:tcW w:w="1209" w:type="dxa"/>
            <w:vMerge/>
            <w:vAlign w:val="center"/>
          </w:tcPr>
          <w:p w:rsidR="003F5F33" w:rsidRPr="00F61F84" w:rsidRDefault="003F5F33" w:rsidP="00F61F84">
            <w:pPr>
              <w:spacing w:line="360" w:lineRule="auto"/>
              <w:jc w:val="center"/>
              <w:outlineLvl w:val="3"/>
              <w:rPr>
                <w:bCs/>
                <w:sz w:val="26"/>
                <w:szCs w:val="26"/>
              </w:rPr>
            </w:pPr>
          </w:p>
        </w:tc>
      </w:tr>
      <w:tr w:rsidR="003F5F33" w:rsidRPr="00F61F84" w:rsidTr="00044737">
        <w:trPr>
          <w:jc w:val="center"/>
        </w:trPr>
        <w:tc>
          <w:tcPr>
            <w:tcW w:w="887" w:type="dxa"/>
            <w:vAlign w:val="center"/>
          </w:tcPr>
          <w:p w:rsidR="003F5F33" w:rsidRPr="00F61F84" w:rsidRDefault="003F5F33" w:rsidP="00F61F84">
            <w:pPr>
              <w:tabs>
                <w:tab w:val="left" w:pos="567"/>
              </w:tabs>
              <w:spacing w:line="360" w:lineRule="auto"/>
              <w:jc w:val="center"/>
              <w:rPr>
                <w:sz w:val="26"/>
                <w:szCs w:val="26"/>
                <w:lang w:val="it-IT"/>
              </w:rPr>
            </w:pPr>
            <w:r w:rsidRPr="00F61F84">
              <w:rPr>
                <w:sz w:val="26"/>
                <w:szCs w:val="26"/>
                <w:lang w:val="it-IT"/>
              </w:rPr>
              <w:t>3</w:t>
            </w:r>
          </w:p>
        </w:tc>
        <w:tc>
          <w:tcPr>
            <w:tcW w:w="4783" w:type="dxa"/>
            <w:vAlign w:val="center"/>
          </w:tcPr>
          <w:p w:rsidR="003F5F33" w:rsidRPr="00F61F84" w:rsidRDefault="003F5F33" w:rsidP="00F61F84">
            <w:pPr>
              <w:spacing w:line="360" w:lineRule="auto"/>
              <w:outlineLvl w:val="3"/>
              <w:rPr>
                <w:bCs/>
                <w:sz w:val="26"/>
                <w:szCs w:val="26"/>
              </w:rPr>
            </w:pPr>
            <w:bookmarkStart w:id="393" w:name="_Toc19781681"/>
            <w:bookmarkStart w:id="394" w:name="_Toc22120208"/>
            <w:bookmarkStart w:id="395" w:name="_Toc29467534"/>
            <w:bookmarkStart w:id="396" w:name="_Toc33948540"/>
            <w:bookmarkStart w:id="397" w:name="_Toc39608362"/>
            <w:bookmarkStart w:id="398" w:name="_Toc101950740"/>
            <w:r w:rsidRPr="00F61F84">
              <w:rPr>
                <w:bCs/>
                <w:sz w:val="26"/>
                <w:szCs w:val="26"/>
              </w:rPr>
              <w:t>Xăng sử dụng cho xe dưới 15 chỗ ngồi</w:t>
            </w:r>
            <w:bookmarkEnd w:id="393"/>
            <w:bookmarkEnd w:id="394"/>
            <w:bookmarkEnd w:id="395"/>
            <w:bookmarkEnd w:id="396"/>
            <w:bookmarkEnd w:id="397"/>
            <w:bookmarkEnd w:id="398"/>
          </w:p>
        </w:tc>
        <w:tc>
          <w:tcPr>
            <w:tcW w:w="1440" w:type="dxa"/>
            <w:vAlign w:val="center"/>
          </w:tcPr>
          <w:p w:rsidR="003F5F33" w:rsidRPr="00F61F84" w:rsidRDefault="003F5F33" w:rsidP="00F61F84">
            <w:pPr>
              <w:spacing w:line="360" w:lineRule="auto"/>
              <w:jc w:val="center"/>
              <w:outlineLvl w:val="3"/>
              <w:rPr>
                <w:bCs/>
                <w:sz w:val="26"/>
                <w:szCs w:val="26"/>
              </w:rPr>
            </w:pPr>
            <w:bookmarkStart w:id="399" w:name="_Toc19781682"/>
            <w:bookmarkStart w:id="400" w:name="_Toc22120209"/>
            <w:bookmarkStart w:id="401" w:name="_Toc29467535"/>
            <w:bookmarkStart w:id="402" w:name="_Toc33948541"/>
            <w:bookmarkStart w:id="403" w:name="_Toc39608363"/>
            <w:bookmarkStart w:id="404" w:name="_Toc101950741"/>
            <w:r w:rsidRPr="00F61F84">
              <w:rPr>
                <w:bCs/>
                <w:sz w:val="26"/>
                <w:szCs w:val="26"/>
              </w:rPr>
              <w:t>Lít/năm</w:t>
            </w:r>
            <w:bookmarkEnd w:id="399"/>
            <w:bookmarkEnd w:id="400"/>
            <w:bookmarkEnd w:id="401"/>
            <w:bookmarkEnd w:id="402"/>
            <w:bookmarkEnd w:id="403"/>
            <w:bookmarkEnd w:id="404"/>
          </w:p>
        </w:tc>
        <w:tc>
          <w:tcPr>
            <w:tcW w:w="1350" w:type="dxa"/>
            <w:vAlign w:val="center"/>
          </w:tcPr>
          <w:p w:rsidR="003F5F33" w:rsidRPr="00F61F84" w:rsidRDefault="003F5F33" w:rsidP="00F61F84">
            <w:pPr>
              <w:spacing w:line="360" w:lineRule="auto"/>
              <w:jc w:val="center"/>
              <w:outlineLvl w:val="3"/>
              <w:rPr>
                <w:bCs/>
                <w:sz w:val="26"/>
                <w:szCs w:val="26"/>
              </w:rPr>
            </w:pPr>
            <w:bookmarkStart w:id="405" w:name="_Toc29467537"/>
            <w:bookmarkStart w:id="406" w:name="_Toc33948542"/>
            <w:bookmarkStart w:id="407" w:name="_Toc39608364"/>
            <w:bookmarkStart w:id="408" w:name="_Toc101950742"/>
            <w:r w:rsidRPr="00F61F84">
              <w:rPr>
                <w:bCs/>
                <w:sz w:val="26"/>
                <w:szCs w:val="26"/>
              </w:rPr>
              <w:t>6.000</w:t>
            </w:r>
            <w:bookmarkEnd w:id="405"/>
            <w:bookmarkEnd w:id="406"/>
            <w:bookmarkEnd w:id="407"/>
            <w:bookmarkEnd w:id="408"/>
          </w:p>
        </w:tc>
        <w:tc>
          <w:tcPr>
            <w:tcW w:w="1209" w:type="dxa"/>
            <w:vMerge/>
            <w:vAlign w:val="center"/>
          </w:tcPr>
          <w:p w:rsidR="003F5F33" w:rsidRPr="00F61F84" w:rsidRDefault="003F5F33" w:rsidP="00F61F84">
            <w:pPr>
              <w:spacing w:line="360" w:lineRule="auto"/>
              <w:jc w:val="center"/>
              <w:outlineLvl w:val="3"/>
              <w:rPr>
                <w:bCs/>
                <w:sz w:val="26"/>
                <w:szCs w:val="26"/>
              </w:rPr>
            </w:pPr>
          </w:p>
        </w:tc>
      </w:tr>
      <w:tr w:rsidR="003F5F33" w:rsidRPr="00F61F84" w:rsidTr="00044737">
        <w:trPr>
          <w:trHeight w:val="838"/>
          <w:jc w:val="center"/>
        </w:trPr>
        <w:tc>
          <w:tcPr>
            <w:tcW w:w="887" w:type="dxa"/>
            <w:vAlign w:val="center"/>
          </w:tcPr>
          <w:p w:rsidR="003F5F33" w:rsidRPr="00F61F84" w:rsidRDefault="003F5F33" w:rsidP="00F61F84">
            <w:pPr>
              <w:tabs>
                <w:tab w:val="left" w:pos="567"/>
              </w:tabs>
              <w:spacing w:line="360" w:lineRule="auto"/>
              <w:jc w:val="center"/>
              <w:rPr>
                <w:sz w:val="26"/>
                <w:szCs w:val="26"/>
                <w:lang w:val="it-IT"/>
              </w:rPr>
            </w:pPr>
            <w:r w:rsidRPr="00F61F84">
              <w:rPr>
                <w:sz w:val="26"/>
                <w:szCs w:val="26"/>
                <w:lang w:val="it-IT"/>
              </w:rPr>
              <w:t>4</w:t>
            </w:r>
          </w:p>
        </w:tc>
        <w:tc>
          <w:tcPr>
            <w:tcW w:w="4783" w:type="dxa"/>
            <w:vAlign w:val="center"/>
          </w:tcPr>
          <w:p w:rsidR="003F5F33" w:rsidRPr="00F61F84" w:rsidRDefault="003F5F33" w:rsidP="00F61F84">
            <w:pPr>
              <w:spacing w:line="360" w:lineRule="auto"/>
              <w:outlineLvl w:val="3"/>
              <w:rPr>
                <w:bCs/>
                <w:sz w:val="26"/>
                <w:szCs w:val="26"/>
              </w:rPr>
            </w:pPr>
            <w:bookmarkStart w:id="409" w:name="_Toc19781684"/>
            <w:bookmarkStart w:id="410" w:name="_Toc22120211"/>
            <w:bookmarkStart w:id="411" w:name="_Toc29467538"/>
            <w:bookmarkStart w:id="412" w:name="_Toc33948543"/>
            <w:bookmarkStart w:id="413" w:name="_Toc39608365"/>
            <w:bookmarkStart w:id="414" w:name="_Toc101950743"/>
            <w:r w:rsidRPr="00F61F84">
              <w:rPr>
                <w:bCs/>
                <w:sz w:val="26"/>
                <w:szCs w:val="26"/>
              </w:rPr>
              <w:t>Viên nén củi sử dụng cho lò</w:t>
            </w:r>
            <w:bookmarkEnd w:id="409"/>
            <w:bookmarkEnd w:id="410"/>
            <w:bookmarkEnd w:id="411"/>
            <w:bookmarkEnd w:id="412"/>
            <w:bookmarkEnd w:id="413"/>
            <w:r w:rsidRPr="00F61F84">
              <w:rPr>
                <w:bCs/>
                <w:sz w:val="26"/>
                <w:szCs w:val="26"/>
              </w:rPr>
              <w:t xml:space="preserve"> nấu  và nung phôi</w:t>
            </w:r>
            <w:bookmarkEnd w:id="414"/>
          </w:p>
        </w:tc>
        <w:tc>
          <w:tcPr>
            <w:tcW w:w="1440" w:type="dxa"/>
            <w:vAlign w:val="center"/>
          </w:tcPr>
          <w:p w:rsidR="003F5F33" w:rsidRPr="00F61F84" w:rsidRDefault="003F5F33" w:rsidP="00F61F84">
            <w:pPr>
              <w:spacing w:line="360" w:lineRule="auto"/>
              <w:jc w:val="center"/>
              <w:outlineLvl w:val="3"/>
              <w:rPr>
                <w:sz w:val="26"/>
                <w:szCs w:val="26"/>
              </w:rPr>
            </w:pPr>
            <w:bookmarkStart w:id="415" w:name="_Toc19781685"/>
            <w:bookmarkStart w:id="416" w:name="_Toc22120212"/>
            <w:bookmarkStart w:id="417" w:name="_Toc29467542"/>
            <w:bookmarkStart w:id="418" w:name="_Toc33948546"/>
            <w:bookmarkStart w:id="419" w:name="_Toc39608368"/>
            <w:bookmarkStart w:id="420" w:name="_Toc101950744"/>
            <w:r w:rsidRPr="00F61F84">
              <w:rPr>
                <w:iCs/>
                <w:sz w:val="26"/>
                <w:szCs w:val="26"/>
                <w:lang w:val="nb-NO"/>
              </w:rPr>
              <w:t>Tấn/</w:t>
            </w:r>
            <w:bookmarkEnd w:id="415"/>
            <w:bookmarkEnd w:id="416"/>
            <w:bookmarkEnd w:id="417"/>
            <w:bookmarkEnd w:id="418"/>
            <w:bookmarkEnd w:id="419"/>
            <w:r w:rsidRPr="00F61F84">
              <w:rPr>
                <w:iCs/>
                <w:sz w:val="26"/>
                <w:szCs w:val="26"/>
                <w:lang w:val="nb-NO"/>
              </w:rPr>
              <w:t>năm</w:t>
            </w:r>
            <w:bookmarkEnd w:id="420"/>
          </w:p>
        </w:tc>
        <w:tc>
          <w:tcPr>
            <w:tcW w:w="1350" w:type="dxa"/>
            <w:vAlign w:val="center"/>
          </w:tcPr>
          <w:p w:rsidR="003F5F33" w:rsidRPr="00F61F84" w:rsidRDefault="003F5F33" w:rsidP="00F61F84">
            <w:pPr>
              <w:spacing w:line="360" w:lineRule="auto"/>
              <w:jc w:val="center"/>
              <w:outlineLvl w:val="3"/>
              <w:rPr>
                <w:sz w:val="26"/>
                <w:szCs w:val="26"/>
              </w:rPr>
            </w:pPr>
            <w:bookmarkStart w:id="421" w:name="_Toc101950745"/>
            <w:r w:rsidRPr="00F61F84">
              <w:rPr>
                <w:iCs/>
                <w:sz w:val="26"/>
                <w:szCs w:val="26"/>
                <w:lang w:val="nb-NO"/>
              </w:rPr>
              <w:t>1.200</w:t>
            </w:r>
            <w:bookmarkEnd w:id="421"/>
          </w:p>
        </w:tc>
        <w:tc>
          <w:tcPr>
            <w:tcW w:w="1209" w:type="dxa"/>
            <w:vMerge/>
            <w:vAlign w:val="center"/>
          </w:tcPr>
          <w:p w:rsidR="003F5F33" w:rsidRPr="00F61F84" w:rsidRDefault="003F5F33" w:rsidP="00F61F84">
            <w:pPr>
              <w:spacing w:line="360" w:lineRule="auto"/>
              <w:jc w:val="center"/>
              <w:outlineLvl w:val="3"/>
              <w:rPr>
                <w:bCs/>
                <w:sz w:val="26"/>
                <w:szCs w:val="26"/>
              </w:rPr>
            </w:pPr>
          </w:p>
        </w:tc>
      </w:tr>
    </w:tbl>
    <w:p w:rsidR="0053411F" w:rsidRPr="00F61F84" w:rsidRDefault="003F5F33" w:rsidP="00F61F84">
      <w:pPr>
        <w:tabs>
          <w:tab w:val="left" w:pos="567"/>
        </w:tabs>
        <w:spacing w:line="360" w:lineRule="auto"/>
        <w:jc w:val="right"/>
        <w:rPr>
          <w:i/>
          <w:sz w:val="26"/>
          <w:szCs w:val="26"/>
        </w:rPr>
      </w:pPr>
      <w:r w:rsidRPr="00F61F84">
        <w:rPr>
          <w:i/>
          <w:sz w:val="26"/>
          <w:szCs w:val="26"/>
        </w:rPr>
        <w:t>Nguồn: Công ty TNHH Sản xuất Công nghiệp Kiến Phát, 202</w:t>
      </w:r>
      <w:r w:rsidR="0072093E" w:rsidRPr="00F61F84">
        <w:rPr>
          <w:i/>
          <w:sz w:val="26"/>
          <w:szCs w:val="26"/>
        </w:rPr>
        <w:t>2</w:t>
      </w:r>
      <w:r w:rsidR="0053411F" w:rsidRPr="00F61F84">
        <w:rPr>
          <w:rFonts w:eastAsia="Calibri"/>
          <w:i/>
          <w:noProof/>
          <w:sz w:val="26"/>
          <w:szCs w:val="26"/>
          <w:lang w:val="es-CO"/>
        </w:rPr>
        <w:t>.</w:t>
      </w:r>
      <w:r w:rsidR="00024B04" w:rsidRPr="00F61F84">
        <w:rPr>
          <w:rFonts w:eastAsia="Calibri"/>
          <w:i/>
          <w:noProof/>
          <w:sz w:val="26"/>
          <w:szCs w:val="26"/>
          <w:lang w:val="es-CO"/>
        </w:rPr>
        <w:t xml:space="preserve"> </w:t>
      </w:r>
    </w:p>
    <w:p w:rsidR="00943684" w:rsidRPr="00F61F84" w:rsidRDefault="006C4B14" w:rsidP="00F61F84">
      <w:pPr>
        <w:pStyle w:val="Heading6"/>
        <w:spacing w:before="0" w:after="0"/>
        <w:rPr>
          <w:szCs w:val="26"/>
          <w:lang w:val="sv-SE"/>
        </w:rPr>
      </w:pPr>
      <w:bookmarkStart w:id="422" w:name="_Toc96853410"/>
      <w:r w:rsidRPr="00F61F84">
        <w:rPr>
          <w:szCs w:val="26"/>
          <w:lang w:val="sv-SE"/>
        </w:rPr>
        <w:t>4.</w:t>
      </w:r>
      <w:r w:rsidR="0072093E" w:rsidRPr="00F61F84">
        <w:rPr>
          <w:szCs w:val="26"/>
          <w:lang w:val="sv-SE"/>
        </w:rPr>
        <w:t>4</w:t>
      </w:r>
      <w:r w:rsidRPr="00F61F84">
        <w:rPr>
          <w:szCs w:val="26"/>
          <w:lang w:val="sv-SE"/>
        </w:rPr>
        <w:t xml:space="preserve">. </w:t>
      </w:r>
      <w:r w:rsidR="00943684" w:rsidRPr="00F61F84">
        <w:rPr>
          <w:szCs w:val="26"/>
          <w:lang w:val="sv-SE"/>
        </w:rPr>
        <w:t xml:space="preserve">Hệ thống cấp </w:t>
      </w:r>
      <w:r w:rsidR="00943684" w:rsidRPr="00F61F84">
        <w:rPr>
          <w:szCs w:val="26"/>
        </w:rPr>
        <w:t>nước</w:t>
      </w:r>
      <w:r w:rsidR="00943684" w:rsidRPr="00F61F84">
        <w:rPr>
          <w:szCs w:val="26"/>
          <w:lang w:val="sv-SE"/>
        </w:rPr>
        <w:t xml:space="preserve"> </w:t>
      </w:r>
      <w:r w:rsidR="00943684" w:rsidRPr="00F61F84">
        <w:rPr>
          <w:szCs w:val="26"/>
          <w:lang w:val="pt-BR"/>
        </w:rPr>
        <w:t xml:space="preserve">– sử </w:t>
      </w:r>
      <w:r w:rsidR="00943684" w:rsidRPr="00F61F84">
        <w:rPr>
          <w:szCs w:val="26"/>
        </w:rPr>
        <w:t>dụng</w:t>
      </w:r>
      <w:r w:rsidR="00943684" w:rsidRPr="00F61F84">
        <w:rPr>
          <w:szCs w:val="26"/>
          <w:lang w:val="pt-BR"/>
        </w:rPr>
        <w:t xml:space="preserve"> nước</w:t>
      </w:r>
      <w:r w:rsidR="00943684" w:rsidRPr="00F61F84">
        <w:rPr>
          <w:szCs w:val="26"/>
          <w:lang w:val="sv-SE"/>
        </w:rPr>
        <w:t>:</w:t>
      </w:r>
      <w:bookmarkEnd w:id="422"/>
      <w:r w:rsidR="00024B04" w:rsidRPr="00F61F84">
        <w:rPr>
          <w:szCs w:val="26"/>
          <w:lang w:val="sv-SE"/>
        </w:rPr>
        <w:t xml:space="preserve"> </w:t>
      </w:r>
    </w:p>
    <w:p w:rsidR="00943684" w:rsidRPr="00F61F84" w:rsidRDefault="00943684" w:rsidP="00F61F84">
      <w:pPr>
        <w:widowControl w:val="0"/>
        <w:tabs>
          <w:tab w:val="left" w:pos="284"/>
          <w:tab w:val="left" w:pos="360"/>
        </w:tabs>
        <w:spacing w:line="360" w:lineRule="auto"/>
        <w:jc w:val="both"/>
        <w:rPr>
          <w:b/>
          <w:sz w:val="26"/>
          <w:szCs w:val="26"/>
          <w:u w:val="single"/>
          <w:lang w:val="pt-BR"/>
        </w:rPr>
      </w:pPr>
      <w:r w:rsidRPr="00F61F84">
        <w:rPr>
          <w:b/>
          <w:sz w:val="26"/>
          <w:szCs w:val="26"/>
          <w:u w:val="single"/>
          <w:lang w:val="pt-BR"/>
        </w:rPr>
        <w:t>Hệ thống cấp nước:</w:t>
      </w:r>
    </w:p>
    <w:p w:rsidR="00943684" w:rsidRPr="00F61F84" w:rsidRDefault="003F5F33" w:rsidP="00F61F84">
      <w:pPr>
        <w:spacing w:line="360" w:lineRule="auto"/>
        <w:ind w:firstLine="709"/>
        <w:jc w:val="both"/>
        <w:rPr>
          <w:sz w:val="26"/>
          <w:szCs w:val="26"/>
          <w:lang w:val="pt-BR"/>
        </w:rPr>
      </w:pPr>
      <w:r w:rsidRPr="00F61F84">
        <w:rPr>
          <w:bCs/>
          <w:sz w:val="26"/>
          <w:szCs w:val="26"/>
        </w:rPr>
        <w:t>Nguồn cung cấp nước cho nhu cầu sinh hoạt và sản xuất của Công ty là nguồn nước thủy cục thông qua hệ thống cấp nước chung đô thị</w:t>
      </w:r>
      <w:r w:rsidR="00943684" w:rsidRPr="00F61F84">
        <w:rPr>
          <w:sz w:val="26"/>
          <w:szCs w:val="26"/>
          <w:lang w:val="pt-BR"/>
        </w:rPr>
        <w:t>. Với hoạt động của dự án, nước sẽ sử dụng cho hoạt động sinh hoạt của công nhân viên</w:t>
      </w:r>
      <w:r w:rsidRPr="00F61F84">
        <w:rPr>
          <w:sz w:val="26"/>
          <w:szCs w:val="26"/>
          <w:lang w:val="pt-BR"/>
        </w:rPr>
        <w:t xml:space="preserve"> và hoạt động sản xuất</w:t>
      </w:r>
      <w:r w:rsidR="00943684" w:rsidRPr="00F61F84">
        <w:rPr>
          <w:sz w:val="26"/>
          <w:szCs w:val="26"/>
          <w:lang w:val="pt-BR"/>
        </w:rPr>
        <w:t xml:space="preserve">, nước cho hoạt động PCCC.  </w:t>
      </w:r>
    </w:p>
    <w:p w:rsidR="00943684" w:rsidRPr="00F61F84" w:rsidRDefault="00943684" w:rsidP="00F61F84">
      <w:pPr>
        <w:widowControl w:val="0"/>
        <w:tabs>
          <w:tab w:val="left" w:pos="360"/>
        </w:tabs>
        <w:spacing w:line="360" w:lineRule="auto"/>
        <w:jc w:val="both"/>
        <w:rPr>
          <w:b/>
          <w:sz w:val="26"/>
          <w:szCs w:val="26"/>
          <w:u w:val="single"/>
          <w:lang w:val="pt-BR"/>
        </w:rPr>
      </w:pPr>
      <w:r w:rsidRPr="00F61F84">
        <w:rPr>
          <w:b/>
          <w:sz w:val="26"/>
          <w:szCs w:val="26"/>
          <w:u w:val="single"/>
          <w:lang w:val="pt-BR"/>
        </w:rPr>
        <w:t>Nhu cầu sử dụng nước:</w:t>
      </w:r>
    </w:p>
    <w:p w:rsidR="00583493" w:rsidRPr="00F61F84" w:rsidRDefault="00583493" w:rsidP="00F61F84">
      <w:pPr>
        <w:pStyle w:val="ListParagraph1"/>
        <w:numPr>
          <w:ilvl w:val="0"/>
          <w:numId w:val="62"/>
        </w:numPr>
        <w:tabs>
          <w:tab w:val="clear" w:pos="0"/>
        </w:tabs>
        <w:spacing w:line="360" w:lineRule="auto"/>
        <w:ind w:left="540"/>
        <w:contextualSpacing w:val="0"/>
        <w:jc w:val="both"/>
        <w:rPr>
          <w:sz w:val="26"/>
          <w:szCs w:val="26"/>
          <w:lang w:val="vi-VN"/>
        </w:rPr>
      </w:pPr>
      <w:bookmarkStart w:id="423" w:name="_Toc96853411"/>
      <w:r w:rsidRPr="00F61F84">
        <w:rPr>
          <w:sz w:val="26"/>
          <w:szCs w:val="26"/>
          <w:lang w:val="vi-VN"/>
        </w:rPr>
        <w:t>Nguồn nước:</w:t>
      </w:r>
      <w:r w:rsidRPr="00F61F84">
        <w:rPr>
          <w:sz w:val="26"/>
          <w:szCs w:val="26"/>
        </w:rPr>
        <w:t xml:space="preserve">. </w:t>
      </w:r>
    </w:p>
    <w:p w:rsidR="00583493" w:rsidRPr="00F61F84" w:rsidRDefault="00583493" w:rsidP="00F61F84">
      <w:pPr>
        <w:pStyle w:val="ListParagraph1"/>
        <w:numPr>
          <w:ilvl w:val="0"/>
          <w:numId w:val="62"/>
        </w:numPr>
        <w:tabs>
          <w:tab w:val="clear" w:pos="0"/>
        </w:tabs>
        <w:spacing w:line="360" w:lineRule="auto"/>
        <w:ind w:left="540"/>
        <w:contextualSpacing w:val="0"/>
        <w:jc w:val="both"/>
        <w:rPr>
          <w:sz w:val="26"/>
          <w:szCs w:val="26"/>
          <w:lang w:val="vi-VN"/>
        </w:rPr>
      </w:pPr>
      <w:r w:rsidRPr="00F61F84">
        <w:rPr>
          <w:sz w:val="26"/>
          <w:szCs w:val="26"/>
          <w:lang w:val="vi-VN"/>
        </w:rPr>
        <w:t>Tính toán lượng nước sử dụng:</w:t>
      </w:r>
      <w:r w:rsidRPr="00F61F84">
        <w:rPr>
          <w:sz w:val="26"/>
          <w:szCs w:val="26"/>
        </w:rPr>
        <w:t xml:space="preserve"> </w:t>
      </w:r>
    </w:p>
    <w:p w:rsidR="00583493" w:rsidRPr="00F61F84" w:rsidRDefault="00583493" w:rsidP="00F61F84">
      <w:pPr>
        <w:pStyle w:val="ListParagraph1"/>
        <w:numPr>
          <w:ilvl w:val="0"/>
          <w:numId w:val="0"/>
        </w:numPr>
        <w:spacing w:line="360" w:lineRule="auto"/>
        <w:ind w:left="180"/>
        <w:jc w:val="both"/>
        <w:rPr>
          <w:sz w:val="26"/>
          <w:szCs w:val="26"/>
          <w:lang w:val="vi-VN"/>
        </w:rPr>
        <w:sectPr w:rsidR="00583493" w:rsidRPr="00F61F84" w:rsidSect="0072093E">
          <w:pgSz w:w="11909" w:h="16834" w:code="9"/>
          <w:pgMar w:top="1169" w:right="1134" w:bottom="1418" w:left="1440" w:header="720" w:footer="720" w:gutter="0"/>
          <w:cols w:space="720"/>
          <w:docGrid w:linePitch="360"/>
        </w:sectPr>
      </w:pPr>
    </w:p>
    <w:p w:rsidR="00583493" w:rsidRPr="00F61F84" w:rsidRDefault="00583493" w:rsidP="001C4FBC">
      <w:pPr>
        <w:pStyle w:val="Heading5"/>
      </w:pPr>
      <w:bookmarkStart w:id="424" w:name="_Toc24833235"/>
      <w:bookmarkStart w:id="425" w:name="_Toc24835007"/>
      <w:bookmarkStart w:id="426" w:name="_Toc25098076"/>
      <w:bookmarkStart w:id="427" w:name="_Toc29467549"/>
      <w:bookmarkStart w:id="428" w:name="_Toc29470902"/>
      <w:bookmarkStart w:id="429" w:name="_Toc33948552"/>
      <w:bookmarkStart w:id="430" w:name="_Toc39608374"/>
      <w:bookmarkStart w:id="431" w:name="_Toc101950829"/>
      <w:bookmarkStart w:id="432" w:name="_Toc101951992"/>
      <w:bookmarkStart w:id="433" w:name="_Toc104544225"/>
      <w:r w:rsidRPr="00F61F84">
        <w:lastRenderedPageBreak/>
        <w:t>Bảng 1.</w:t>
      </w:r>
      <w:r w:rsidR="004751C0">
        <w:t>9</w:t>
      </w:r>
      <w:r w:rsidRPr="00F61F84">
        <w:t xml:space="preserve">. Bảng tổng hợp nhu cầu cấp nước của </w:t>
      </w:r>
      <w:bookmarkEnd w:id="424"/>
      <w:bookmarkEnd w:id="425"/>
      <w:bookmarkEnd w:id="426"/>
      <w:r w:rsidRPr="00F61F84">
        <w:t>Công ty</w:t>
      </w:r>
      <w:bookmarkEnd w:id="427"/>
      <w:bookmarkEnd w:id="428"/>
      <w:bookmarkEnd w:id="429"/>
      <w:bookmarkEnd w:id="430"/>
      <w:bookmarkEnd w:id="431"/>
      <w:bookmarkEnd w:id="432"/>
      <w:bookmarkEnd w:id="4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3212"/>
        <w:gridCol w:w="1282"/>
        <w:gridCol w:w="1980"/>
        <w:gridCol w:w="1799"/>
        <w:gridCol w:w="1711"/>
        <w:gridCol w:w="4225"/>
      </w:tblGrid>
      <w:tr w:rsidR="00E74AE7" w:rsidRPr="00F61F84" w:rsidTr="00E74AE7">
        <w:trPr>
          <w:cantSplit/>
        </w:trPr>
        <w:tc>
          <w:tcPr>
            <w:tcW w:w="191" w:type="pct"/>
            <w:tcBorders>
              <w:bottom w:val="single" w:sz="4" w:space="0" w:color="auto"/>
            </w:tcBorders>
            <w:shd w:val="clear" w:color="auto" w:fill="FBD4B4"/>
            <w:vAlign w:val="center"/>
          </w:tcPr>
          <w:p w:rsidR="00DE3281" w:rsidRPr="00F61F84" w:rsidRDefault="00DE3281" w:rsidP="00F61F84">
            <w:pPr>
              <w:spacing w:line="360" w:lineRule="auto"/>
              <w:jc w:val="center"/>
              <w:rPr>
                <w:b/>
                <w:sz w:val="26"/>
                <w:szCs w:val="26"/>
              </w:rPr>
            </w:pPr>
            <w:r w:rsidRPr="00F61F84">
              <w:rPr>
                <w:b/>
                <w:sz w:val="26"/>
                <w:szCs w:val="26"/>
              </w:rPr>
              <w:t>TT</w:t>
            </w:r>
          </w:p>
        </w:tc>
        <w:tc>
          <w:tcPr>
            <w:tcW w:w="1087" w:type="pct"/>
            <w:tcBorders>
              <w:bottom w:val="single" w:sz="4" w:space="0" w:color="auto"/>
            </w:tcBorders>
            <w:shd w:val="clear" w:color="auto" w:fill="FBD4B4"/>
            <w:vAlign w:val="center"/>
          </w:tcPr>
          <w:p w:rsidR="00DE3281" w:rsidRPr="00F61F84" w:rsidRDefault="00DE3281" w:rsidP="00F61F84">
            <w:pPr>
              <w:spacing w:line="360" w:lineRule="auto"/>
              <w:jc w:val="center"/>
              <w:rPr>
                <w:b/>
                <w:sz w:val="26"/>
                <w:szCs w:val="26"/>
              </w:rPr>
            </w:pPr>
            <w:r w:rsidRPr="00F61F84">
              <w:rPr>
                <w:b/>
                <w:sz w:val="26"/>
                <w:szCs w:val="26"/>
              </w:rPr>
              <w:t>Nhu cầu sử dụng</w:t>
            </w:r>
          </w:p>
        </w:tc>
        <w:tc>
          <w:tcPr>
            <w:tcW w:w="434" w:type="pct"/>
            <w:tcBorders>
              <w:bottom w:val="single" w:sz="4" w:space="0" w:color="auto"/>
            </w:tcBorders>
            <w:shd w:val="clear" w:color="auto" w:fill="FBD4B4"/>
            <w:vAlign w:val="center"/>
          </w:tcPr>
          <w:p w:rsidR="00DE3281" w:rsidRPr="00F61F84" w:rsidRDefault="00DE3281" w:rsidP="00F61F84">
            <w:pPr>
              <w:spacing w:line="360" w:lineRule="auto"/>
              <w:jc w:val="center"/>
              <w:rPr>
                <w:b/>
                <w:sz w:val="26"/>
                <w:szCs w:val="26"/>
              </w:rPr>
            </w:pPr>
            <w:r w:rsidRPr="00F61F84">
              <w:rPr>
                <w:b/>
                <w:sz w:val="26"/>
                <w:szCs w:val="26"/>
              </w:rPr>
              <w:t>Quy mô</w:t>
            </w:r>
          </w:p>
        </w:tc>
        <w:tc>
          <w:tcPr>
            <w:tcW w:w="670" w:type="pct"/>
            <w:tcBorders>
              <w:bottom w:val="single" w:sz="4" w:space="0" w:color="auto"/>
            </w:tcBorders>
            <w:shd w:val="clear" w:color="auto" w:fill="FBD4B4"/>
            <w:vAlign w:val="center"/>
          </w:tcPr>
          <w:p w:rsidR="00DE3281" w:rsidRPr="00F61F84" w:rsidRDefault="00DE3281" w:rsidP="00F61F84">
            <w:pPr>
              <w:spacing w:line="360" w:lineRule="auto"/>
              <w:jc w:val="center"/>
              <w:rPr>
                <w:b/>
                <w:sz w:val="26"/>
                <w:szCs w:val="26"/>
              </w:rPr>
            </w:pPr>
            <w:r w:rsidRPr="00F61F84">
              <w:rPr>
                <w:b/>
                <w:sz w:val="26"/>
                <w:szCs w:val="26"/>
              </w:rPr>
              <w:t>Tiêu chuẩn</w:t>
            </w:r>
          </w:p>
        </w:tc>
        <w:tc>
          <w:tcPr>
            <w:tcW w:w="609" w:type="pct"/>
            <w:tcBorders>
              <w:bottom w:val="single" w:sz="4" w:space="0" w:color="auto"/>
            </w:tcBorders>
            <w:shd w:val="clear" w:color="auto" w:fill="FBD4B4"/>
            <w:vAlign w:val="center"/>
          </w:tcPr>
          <w:p w:rsidR="00DE3281" w:rsidRPr="00F61F84" w:rsidRDefault="00DE3281" w:rsidP="00F61F84">
            <w:pPr>
              <w:spacing w:line="360" w:lineRule="auto"/>
              <w:jc w:val="center"/>
              <w:rPr>
                <w:b/>
                <w:sz w:val="26"/>
                <w:szCs w:val="26"/>
              </w:rPr>
            </w:pPr>
            <w:r w:rsidRPr="00F61F84">
              <w:rPr>
                <w:b/>
                <w:sz w:val="26"/>
                <w:szCs w:val="26"/>
              </w:rPr>
              <w:t>Lưu lượng (m</w:t>
            </w:r>
            <w:r w:rsidRPr="00F61F84">
              <w:rPr>
                <w:b/>
                <w:sz w:val="26"/>
                <w:szCs w:val="26"/>
                <w:vertAlign w:val="superscript"/>
              </w:rPr>
              <w:t>3</w:t>
            </w:r>
            <w:r w:rsidRPr="00F61F84">
              <w:rPr>
                <w:b/>
                <w:sz w:val="26"/>
                <w:szCs w:val="26"/>
              </w:rPr>
              <w:t>/ngày)</w:t>
            </w:r>
          </w:p>
        </w:tc>
        <w:tc>
          <w:tcPr>
            <w:tcW w:w="579" w:type="pct"/>
            <w:tcBorders>
              <w:bottom w:val="single" w:sz="4" w:space="0" w:color="auto"/>
            </w:tcBorders>
            <w:shd w:val="clear" w:color="auto" w:fill="FBD4B4"/>
            <w:vAlign w:val="center"/>
          </w:tcPr>
          <w:p w:rsidR="00DE3281" w:rsidRPr="00F61F84" w:rsidRDefault="00DE3281" w:rsidP="00F61F84">
            <w:pPr>
              <w:spacing w:line="360" w:lineRule="auto"/>
              <w:jc w:val="center"/>
              <w:rPr>
                <w:b/>
                <w:sz w:val="26"/>
                <w:szCs w:val="26"/>
              </w:rPr>
            </w:pPr>
            <w:r w:rsidRPr="00F61F84">
              <w:rPr>
                <w:b/>
                <w:sz w:val="26"/>
                <w:szCs w:val="26"/>
              </w:rPr>
              <w:t>Nước thải</w:t>
            </w:r>
          </w:p>
          <w:p w:rsidR="00DE3281" w:rsidRPr="00F61F84" w:rsidRDefault="00DE3281" w:rsidP="00F61F84">
            <w:pPr>
              <w:spacing w:line="360" w:lineRule="auto"/>
              <w:jc w:val="center"/>
              <w:rPr>
                <w:b/>
                <w:sz w:val="26"/>
                <w:szCs w:val="26"/>
              </w:rPr>
            </w:pPr>
            <w:r w:rsidRPr="00F61F84">
              <w:rPr>
                <w:b/>
                <w:sz w:val="26"/>
                <w:szCs w:val="26"/>
              </w:rPr>
              <w:t>(m</w:t>
            </w:r>
            <w:r w:rsidRPr="00F61F84">
              <w:rPr>
                <w:b/>
                <w:sz w:val="26"/>
                <w:szCs w:val="26"/>
                <w:vertAlign w:val="superscript"/>
              </w:rPr>
              <w:t>3</w:t>
            </w:r>
            <w:r w:rsidRPr="00F61F84">
              <w:rPr>
                <w:b/>
                <w:sz w:val="26"/>
                <w:szCs w:val="26"/>
              </w:rPr>
              <w:t>/ngày)</w:t>
            </w:r>
          </w:p>
        </w:tc>
        <w:tc>
          <w:tcPr>
            <w:tcW w:w="1430" w:type="pct"/>
            <w:tcBorders>
              <w:bottom w:val="single" w:sz="4" w:space="0" w:color="auto"/>
            </w:tcBorders>
            <w:shd w:val="clear" w:color="auto" w:fill="FBD4B4"/>
            <w:vAlign w:val="center"/>
          </w:tcPr>
          <w:p w:rsidR="00DE3281" w:rsidRPr="00F61F84" w:rsidRDefault="00DE3281" w:rsidP="00F61F84">
            <w:pPr>
              <w:spacing w:line="360" w:lineRule="auto"/>
              <w:jc w:val="center"/>
              <w:rPr>
                <w:b/>
                <w:sz w:val="26"/>
                <w:szCs w:val="26"/>
              </w:rPr>
            </w:pPr>
            <w:r w:rsidRPr="00F61F84">
              <w:rPr>
                <w:b/>
                <w:sz w:val="26"/>
                <w:szCs w:val="26"/>
              </w:rPr>
              <w:t>Tiêu chuẩn áp dụng</w:t>
            </w:r>
          </w:p>
        </w:tc>
      </w:tr>
      <w:tr w:rsidR="00DE3281" w:rsidRPr="00F61F84" w:rsidTr="00E74AE7">
        <w:trPr>
          <w:cantSplit/>
        </w:trPr>
        <w:tc>
          <w:tcPr>
            <w:tcW w:w="191" w:type="pct"/>
            <w:shd w:val="clear" w:color="auto" w:fill="auto"/>
            <w:vAlign w:val="center"/>
          </w:tcPr>
          <w:p w:rsidR="00DE3281" w:rsidRPr="00F61F84" w:rsidRDefault="00DE3281" w:rsidP="00F61F84">
            <w:pPr>
              <w:spacing w:line="360" w:lineRule="auto"/>
              <w:jc w:val="center"/>
              <w:rPr>
                <w:b/>
                <w:sz w:val="26"/>
                <w:szCs w:val="26"/>
              </w:rPr>
            </w:pPr>
            <w:r w:rsidRPr="00F61F84">
              <w:rPr>
                <w:b/>
                <w:sz w:val="26"/>
                <w:szCs w:val="26"/>
              </w:rPr>
              <w:t>1</w:t>
            </w:r>
          </w:p>
        </w:tc>
        <w:tc>
          <w:tcPr>
            <w:tcW w:w="1087" w:type="pct"/>
            <w:shd w:val="clear" w:color="auto" w:fill="auto"/>
            <w:vAlign w:val="center"/>
          </w:tcPr>
          <w:p w:rsidR="00DE3281" w:rsidRPr="00F61F84" w:rsidRDefault="00DE3281" w:rsidP="00F61F84">
            <w:pPr>
              <w:spacing w:line="360" w:lineRule="auto"/>
              <w:jc w:val="both"/>
              <w:rPr>
                <w:b/>
                <w:sz w:val="26"/>
                <w:szCs w:val="26"/>
              </w:rPr>
            </w:pPr>
            <w:r w:rsidRPr="00F61F84">
              <w:rPr>
                <w:b/>
                <w:sz w:val="26"/>
                <w:szCs w:val="26"/>
              </w:rPr>
              <w:t>Sinh hoạt</w:t>
            </w:r>
          </w:p>
        </w:tc>
        <w:tc>
          <w:tcPr>
            <w:tcW w:w="434" w:type="pct"/>
            <w:shd w:val="clear" w:color="auto" w:fill="auto"/>
            <w:vAlign w:val="center"/>
          </w:tcPr>
          <w:p w:rsidR="00DE3281" w:rsidRPr="00F61F84" w:rsidRDefault="00DE3281" w:rsidP="00F61F84">
            <w:pPr>
              <w:spacing w:line="360" w:lineRule="auto"/>
              <w:jc w:val="center"/>
              <w:rPr>
                <w:sz w:val="26"/>
                <w:szCs w:val="26"/>
              </w:rPr>
            </w:pPr>
          </w:p>
        </w:tc>
        <w:tc>
          <w:tcPr>
            <w:tcW w:w="670" w:type="pct"/>
            <w:shd w:val="clear" w:color="auto" w:fill="auto"/>
            <w:vAlign w:val="center"/>
          </w:tcPr>
          <w:p w:rsidR="00DE3281" w:rsidRPr="00F61F84" w:rsidRDefault="00DE3281" w:rsidP="00F61F84">
            <w:pPr>
              <w:spacing w:line="360" w:lineRule="auto"/>
              <w:jc w:val="center"/>
              <w:rPr>
                <w:sz w:val="26"/>
                <w:szCs w:val="26"/>
              </w:rPr>
            </w:pPr>
          </w:p>
        </w:tc>
        <w:tc>
          <w:tcPr>
            <w:tcW w:w="609" w:type="pct"/>
            <w:shd w:val="clear" w:color="auto" w:fill="auto"/>
            <w:vAlign w:val="center"/>
          </w:tcPr>
          <w:p w:rsidR="00DE3281" w:rsidRPr="00F61F84" w:rsidRDefault="00DE3281" w:rsidP="00F61F84">
            <w:pPr>
              <w:spacing w:line="360" w:lineRule="auto"/>
              <w:jc w:val="center"/>
              <w:rPr>
                <w:b/>
                <w:sz w:val="26"/>
                <w:szCs w:val="26"/>
              </w:rPr>
            </w:pPr>
            <w:r w:rsidRPr="00F61F84">
              <w:rPr>
                <w:b/>
                <w:sz w:val="26"/>
                <w:szCs w:val="26"/>
              </w:rPr>
              <w:t>15,1</w:t>
            </w:r>
          </w:p>
        </w:tc>
        <w:tc>
          <w:tcPr>
            <w:tcW w:w="579" w:type="pct"/>
            <w:vAlign w:val="center"/>
          </w:tcPr>
          <w:p w:rsidR="00DE3281" w:rsidRPr="00F61F84" w:rsidRDefault="00DE3281" w:rsidP="00F61F84">
            <w:pPr>
              <w:spacing w:line="360" w:lineRule="auto"/>
              <w:jc w:val="center"/>
              <w:rPr>
                <w:b/>
                <w:sz w:val="26"/>
                <w:szCs w:val="26"/>
              </w:rPr>
            </w:pPr>
            <w:r w:rsidRPr="00F61F84">
              <w:rPr>
                <w:b/>
                <w:sz w:val="26"/>
                <w:szCs w:val="26"/>
              </w:rPr>
              <w:t>15,1</w:t>
            </w:r>
          </w:p>
        </w:tc>
        <w:tc>
          <w:tcPr>
            <w:tcW w:w="1430" w:type="pct"/>
            <w:shd w:val="clear" w:color="auto" w:fill="auto"/>
            <w:vAlign w:val="center"/>
          </w:tcPr>
          <w:p w:rsidR="00DE3281" w:rsidRPr="00F61F84" w:rsidRDefault="00DE3281" w:rsidP="00F61F84">
            <w:pPr>
              <w:spacing w:line="360" w:lineRule="auto"/>
              <w:jc w:val="both"/>
              <w:rPr>
                <w:sz w:val="26"/>
                <w:szCs w:val="26"/>
              </w:rPr>
            </w:pPr>
          </w:p>
        </w:tc>
      </w:tr>
      <w:tr w:rsidR="00E74AE7" w:rsidRPr="00F61F84" w:rsidTr="00E74AE7">
        <w:trPr>
          <w:cantSplit/>
        </w:trPr>
        <w:tc>
          <w:tcPr>
            <w:tcW w:w="191" w:type="pct"/>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1.1</w:t>
            </w:r>
          </w:p>
        </w:tc>
        <w:tc>
          <w:tcPr>
            <w:tcW w:w="1087" w:type="pct"/>
            <w:shd w:val="clear" w:color="auto" w:fill="auto"/>
            <w:vAlign w:val="center"/>
          </w:tcPr>
          <w:p w:rsidR="00DE3281" w:rsidRPr="00F61F84" w:rsidRDefault="00DE3281" w:rsidP="00F61F84">
            <w:pPr>
              <w:spacing w:line="360" w:lineRule="auto"/>
              <w:jc w:val="both"/>
              <w:rPr>
                <w:sz w:val="26"/>
                <w:szCs w:val="26"/>
              </w:rPr>
            </w:pPr>
            <w:r w:rsidRPr="00F61F84">
              <w:rPr>
                <w:sz w:val="26"/>
                <w:szCs w:val="26"/>
              </w:rPr>
              <w:t>Nước cấp cho sinh hoạt</w:t>
            </w:r>
          </w:p>
        </w:tc>
        <w:tc>
          <w:tcPr>
            <w:tcW w:w="434" w:type="pct"/>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110 người</w:t>
            </w:r>
          </w:p>
        </w:tc>
        <w:tc>
          <w:tcPr>
            <w:tcW w:w="670" w:type="pct"/>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45 lít/người/ca</w:t>
            </w:r>
          </w:p>
          <w:p w:rsidR="00DE3281" w:rsidRPr="00F61F84" w:rsidRDefault="00DE3281" w:rsidP="00F61F84">
            <w:pPr>
              <w:spacing w:line="360" w:lineRule="auto"/>
              <w:jc w:val="center"/>
              <w:rPr>
                <w:sz w:val="26"/>
                <w:szCs w:val="26"/>
              </w:rPr>
            </w:pPr>
            <w:r w:rsidRPr="00F61F84">
              <w:rPr>
                <w:sz w:val="26"/>
                <w:szCs w:val="26"/>
              </w:rPr>
              <w:t>x 2,5 (hệ số không điều hòa)</w:t>
            </w:r>
          </w:p>
        </w:tc>
        <w:tc>
          <w:tcPr>
            <w:tcW w:w="609" w:type="pct"/>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12,375</w:t>
            </w:r>
          </w:p>
        </w:tc>
        <w:tc>
          <w:tcPr>
            <w:tcW w:w="579" w:type="pct"/>
            <w:vAlign w:val="center"/>
          </w:tcPr>
          <w:p w:rsidR="00DE3281" w:rsidRPr="00F61F84" w:rsidRDefault="00DE3281" w:rsidP="00F61F84">
            <w:pPr>
              <w:spacing w:line="360" w:lineRule="auto"/>
              <w:jc w:val="center"/>
              <w:rPr>
                <w:sz w:val="26"/>
                <w:szCs w:val="26"/>
              </w:rPr>
            </w:pPr>
            <w:r w:rsidRPr="00F61F84">
              <w:rPr>
                <w:sz w:val="26"/>
                <w:szCs w:val="26"/>
              </w:rPr>
              <w:t>12,375</w:t>
            </w:r>
          </w:p>
        </w:tc>
        <w:tc>
          <w:tcPr>
            <w:tcW w:w="1430" w:type="pct"/>
            <w:shd w:val="clear" w:color="auto" w:fill="auto"/>
            <w:vAlign w:val="center"/>
          </w:tcPr>
          <w:p w:rsidR="00DE3281" w:rsidRPr="00F61F84" w:rsidRDefault="00DE3281" w:rsidP="00F61F84">
            <w:pPr>
              <w:spacing w:line="360" w:lineRule="auto"/>
              <w:jc w:val="both"/>
              <w:rPr>
                <w:sz w:val="26"/>
                <w:szCs w:val="26"/>
              </w:rPr>
            </w:pPr>
            <w:r w:rsidRPr="00F61F84">
              <w:rPr>
                <w:sz w:val="26"/>
                <w:szCs w:val="26"/>
              </w:rPr>
              <w:t>TCXDVN 33: 2006: Cấp nước – Mạng lưới đường ống và công trình – Tiêu chuẩn thiết kế, Bộ Xây dựng</w:t>
            </w:r>
          </w:p>
        </w:tc>
      </w:tr>
      <w:tr w:rsidR="00E74AE7" w:rsidRPr="00F61F84" w:rsidTr="00E74AE7">
        <w:trPr>
          <w:cantSplit/>
        </w:trPr>
        <w:tc>
          <w:tcPr>
            <w:tcW w:w="191"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1.2</w:t>
            </w:r>
          </w:p>
        </w:tc>
        <w:tc>
          <w:tcPr>
            <w:tcW w:w="1087" w:type="pct"/>
            <w:tcBorders>
              <w:bottom w:val="single" w:sz="4" w:space="0" w:color="auto"/>
            </w:tcBorders>
            <w:shd w:val="clear" w:color="auto" w:fill="auto"/>
            <w:vAlign w:val="center"/>
          </w:tcPr>
          <w:p w:rsidR="00DE3281" w:rsidRPr="00F61F84" w:rsidRDefault="00DE3281" w:rsidP="00F61F84">
            <w:pPr>
              <w:spacing w:line="360" w:lineRule="auto"/>
              <w:rPr>
                <w:sz w:val="26"/>
                <w:szCs w:val="26"/>
              </w:rPr>
            </w:pPr>
            <w:r w:rsidRPr="00F61F84">
              <w:rPr>
                <w:sz w:val="26"/>
                <w:szCs w:val="26"/>
              </w:rPr>
              <w:t>Nước cấp nấu ăn</w:t>
            </w:r>
          </w:p>
        </w:tc>
        <w:tc>
          <w:tcPr>
            <w:tcW w:w="434"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110 suất</w:t>
            </w:r>
          </w:p>
        </w:tc>
        <w:tc>
          <w:tcPr>
            <w:tcW w:w="670"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25 lít/suất</w:t>
            </w:r>
          </w:p>
        </w:tc>
        <w:tc>
          <w:tcPr>
            <w:tcW w:w="609"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2,75</w:t>
            </w:r>
          </w:p>
        </w:tc>
        <w:tc>
          <w:tcPr>
            <w:tcW w:w="579" w:type="pct"/>
            <w:tcBorders>
              <w:bottom w:val="single" w:sz="4" w:space="0" w:color="auto"/>
            </w:tcBorders>
            <w:vAlign w:val="center"/>
          </w:tcPr>
          <w:p w:rsidR="00DE3281" w:rsidRPr="00F61F84" w:rsidRDefault="00DE3281" w:rsidP="00F61F84">
            <w:pPr>
              <w:spacing w:line="360" w:lineRule="auto"/>
              <w:jc w:val="center"/>
              <w:rPr>
                <w:sz w:val="26"/>
                <w:szCs w:val="26"/>
              </w:rPr>
            </w:pPr>
            <w:r w:rsidRPr="00F61F84">
              <w:rPr>
                <w:sz w:val="26"/>
                <w:szCs w:val="26"/>
              </w:rPr>
              <w:t>2,75</w:t>
            </w:r>
          </w:p>
        </w:tc>
        <w:tc>
          <w:tcPr>
            <w:tcW w:w="1430" w:type="pct"/>
            <w:tcBorders>
              <w:bottom w:val="single" w:sz="4" w:space="0" w:color="auto"/>
            </w:tcBorders>
            <w:shd w:val="clear" w:color="auto" w:fill="auto"/>
            <w:vAlign w:val="center"/>
          </w:tcPr>
          <w:p w:rsidR="00DE3281" w:rsidRPr="00F61F84" w:rsidRDefault="00DE3281" w:rsidP="00F61F84">
            <w:pPr>
              <w:spacing w:line="360" w:lineRule="auto"/>
              <w:rPr>
                <w:sz w:val="26"/>
                <w:szCs w:val="26"/>
              </w:rPr>
            </w:pPr>
            <w:r w:rsidRPr="00F61F84">
              <w:rPr>
                <w:sz w:val="26"/>
                <w:szCs w:val="26"/>
              </w:rPr>
              <w:t>TCVN 4513-1988 cấp nước bên trong – tiêu chuẩn thiết kế</w:t>
            </w:r>
          </w:p>
        </w:tc>
      </w:tr>
      <w:tr w:rsidR="00DE3281" w:rsidRPr="00F61F84" w:rsidTr="00E74AE7">
        <w:trPr>
          <w:cantSplit/>
        </w:trPr>
        <w:tc>
          <w:tcPr>
            <w:tcW w:w="191" w:type="pct"/>
            <w:tcBorders>
              <w:bottom w:val="single" w:sz="4" w:space="0" w:color="auto"/>
            </w:tcBorders>
            <w:shd w:val="clear" w:color="auto" w:fill="auto"/>
            <w:vAlign w:val="center"/>
          </w:tcPr>
          <w:p w:rsidR="00DE3281" w:rsidRPr="00F61F84" w:rsidRDefault="00DE3281" w:rsidP="00F61F84">
            <w:pPr>
              <w:spacing w:line="360" w:lineRule="auto"/>
              <w:jc w:val="center"/>
              <w:rPr>
                <w:b/>
                <w:sz w:val="26"/>
                <w:szCs w:val="26"/>
              </w:rPr>
            </w:pPr>
            <w:r w:rsidRPr="00F61F84">
              <w:rPr>
                <w:b/>
                <w:sz w:val="26"/>
                <w:szCs w:val="26"/>
              </w:rPr>
              <w:t>2</w:t>
            </w:r>
          </w:p>
        </w:tc>
        <w:tc>
          <w:tcPr>
            <w:tcW w:w="1087" w:type="pct"/>
            <w:tcBorders>
              <w:bottom w:val="single" w:sz="4" w:space="0" w:color="auto"/>
            </w:tcBorders>
            <w:shd w:val="clear" w:color="auto" w:fill="auto"/>
            <w:vAlign w:val="center"/>
          </w:tcPr>
          <w:p w:rsidR="00DE3281" w:rsidRPr="00F61F84" w:rsidRDefault="00DE3281" w:rsidP="00F61F84">
            <w:pPr>
              <w:spacing w:line="360" w:lineRule="auto"/>
              <w:rPr>
                <w:b/>
                <w:sz w:val="26"/>
                <w:szCs w:val="26"/>
              </w:rPr>
            </w:pPr>
            <w:r w:rsidRPr="00F61F84">
              <w:rPr>
                <w:b/>
                <w:sz w:val="26"/>
                <w:szCs w:val="26"/>
              </w:rPr>
              <w:t>Sản xuất</w:t>
            </w:r>
          </w:p>
        </w:tc>
        <w:tc>
          <w:tcPr>
            <w:tcW w:w="434"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p>
        </w:tc>
        <w:tc>
          <w:tcPr>
            <w:tcW w:w="670"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p>
        </w:tc>
        <w:tc>
          <w:tcPr>
            <w:tcW w:w="609" w:type="pct"/>
            <w:tcBorders>
              <w:bottom w:val="single" w:sz="4" w:space="0" w:color="auto"/>
            </w:tcBorders>
            <w:shd w:val="clear" w:color="auto" w:fill="auto"/>
            <w:vAlign w:val="center"/>
          </w:tcPr>
          <w:p w:rsidR="00DE3281" w:rsidRPr="00F61F84" w:rsidRDefault="0077052D" w:rsidP="00F61F84">
            <w:pPr>
              <w:spacing w:line="360" w:lineRule="auto"/>
              <w:jc w:val="center"/>
              <w:rPr>
                <w:b/>
                <w:sz w:val="26"/>
                <w:szCs w:val="26"/>
              </w:rPr>
            </w:pPr>
            <w:r w:rsidRPr="00F61F84">
              <w:rPr>
                <w:b/>
                <w:sz w:val="26"/>
                <w:szCs w:val="26"/>
              </w:rPr>
              <w:t>49</w:t>
            </w:r>
          </w:p>
        </w:tc>
        <w:tc>
          <w:tcPr>
            <w:tcW w:w="579" w:type="pct"/>
            <w:tcBorders>
              <w:bottom w:val="single" w:sz="4" w:space="0" w:color="auto"/>
            </w:tcBorders>
            <w:vAlign w:val="center"/>
          </w:tcPr>
          <w:p w:rsidR="00DE3281" w:rsidRPr="00F61F84" w:rsidRDefault="0077052D" w:rsidP="00F61F84">
            <w:pPr>
              <w:spacing w:line="360" w:lineRule="auto"/>
              <w:jc w:val="center"/>
              <w:rPr>
                <w:b/>
                <w:sz w:val="26"/>
                <w:szCs w:val="26"/>
              </w:rPr>
            </w:pPr>
            <w:r w:rsidRPr="00F61F84">
              <w:rPr>
                <w:b/>
                <w:sz w:val="26"/>
                <w:szCs w:val="26"/>
              </w:rPr>
              <w:t>19,2</w:t>
            </w:r>
          </w:p>
        </w:tc>
        <w:tc>
          <w:tcPr>
            <w:tcW w:w="1430" w:type="pct"/>
            <w:tcBorders>
              <w:bottom w:val="single" w:sz="4" w:space="0" w:color="auto"/>
            </w:tcBorders>
            <w:shd w:val="clear" w:color="auto" w:fill="auto"/>
            <w:vAlign w:val="center"/>
          </w:tcPr>
          <w:p w:rsidR="00DE3281" w:rsidRPr="00F61F84" w:rsidRDefault="00DE3281" w:rsidP="00F61F84">
            <w:pPr>
              <w:spacing w:line="360" w:lineRule="auto"/>
              <w:rPr>
                <w:sz w:val="26"/>
                <w:szCs w:val="26"/>
              </w:rPr>
            </w:pPr>
          </w:p>
        </w:tc>
      </w:tr>
      <w:tr w:rsidR="00E74AE7" w:rsidRPr="00F61F84" w:rsidTr="00E74AE7">
        <w:trPr>
          <w:cantSplit/>
        </w:trPr>
        <w:tc>
          <w:tcPr>
            <w:tcW w:w="191"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2.1</w:t>
            </w:r>
          </w:p>
        </w:tc>
        <w:tc>
          <w:tcPr>
            <w:tcW w:w="1087" w:type="pct"/>
            <w:tcBorders>
              <w:bottom w:val="single" w:sz="4" w:space="0" w:color="auto"/>
            </w:tcBorders>
            <w:shd w:val="clear" w:color="auto" w:fill="auto"/>
            <w:vAlign w:val="center"/>
          </w:tcPr>
          <w:p w:rsidR="00DE3281" w:rsidRPr="00F61F84" w:rsidRDefault="00DE3281" w:rsidP="00F61F84">
            <w:pPr>
              <w:pStyle w:val="MUCLUCBANG"/>
              <w:spacing w:before="0"/>
              <w:jc w:val="both"/>
              <w:rPr>
                <w:b w:val="0"/>
                <w:lang w:val="vi-VN"/>
              </w:rPr>
            </w:pPr>
            <w:r w:rsidRPr="00F61F84">
              <w:rPr>
                <w:b w:val="0"/>
              </w:rPr>
              <w:t>Nước cấp cho hoạt động làm mát tách khuôn đúc phôi nhôm</w:t>
            </w:r>
          </w:p>
        </w:tc>
        <w:tc>
          <w:tcPr>
            <w:tcW w:w="434"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w:t>
            </w:r>
          </w:p>
        </w:tc>
        <w:tc>
          <w:tcPr>
            <w:tcW w:w="670"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r w:rsidRPr="00F61F84">
              <w:rPr>
                <w:bCs/>
                <w:sz w:val="26"/>
                <w:szCs w:val="26"/>
              </w:rPr>
              <w:t>-</w:t>
            </w:r>
          </w:p>
        </w:tc>
        <w:tc>
          <w:tcPr>
            <w:tcW w:w="609" w:type="pct"/>
            <w:tcBorders>
              <w:bottom w:val="single" w:sz="4" w:space="0" w:color="auto"/>
            </w:tcBorders>
            <w:shd w:val="clear" w:color="auto" w:fill="auto"/>
            <w:vAlign w:val="center"/>
          </w:tcPr>
          <w:p w:rsidR="00DE3281" w:rsidRPr="00F61F84" w:rsidRDefault="0077052D" w:rsidP="00F61F84">
            <w:pPr>
              <w:spacing w:line="360" w:lineRule="auto"/>
              <w:jc w:val="center"/>
              <w:rPr>
                <w:sz w:val="26"/>
                <w:szCs w:val="26"/>
              </w:rPr>
            </w:pPr>
            <w:r w:rsidRPr="00F61F84">
              <w:rPr>
                <w:sz w:val="26"/>
                <w:szCs w:val="26"/>
              </w:rPr>
              <w:t>19</w:t>
            </w:r>
          </w:p>
        </w:tc>
        <w:tc>
          <w:tcPr>
            <w:tcW w:w="579" w:type="pct"/>
            <w:tcBorders>
              <w:bottom w:val="single" w:sz="4" w:space="0" w:color="auto"/>
            </w:tcBorders>
            <w:vAlign w:val="center"/>
          </w:tcPr>
          <w:p w:rsidR="00DE3281" w:rsidRPr="00F61F84" w:rsidRDefault="0077052D" w:rsidP="00F61F84">
            <w:pPr>
              <w:spacing w:line="360" w:lineRule="auto"/>
              <w:jc w:val="center"/>
              <w:rPr>
                <w:sz w:val="26"/>
                <w:szCs w:val="26"/>
              </w:rPr>
            </w:pPr>
            <w:r w:rsidRPr="00F61F84">
              <w:rPr>
                <w:sz w:val="26"/>
                <w:szCs w:val="26"/>
              </w:rPr>
              <w:t>2</w:t>
            </w:r>
          </w:p>
        </w:tc>
        <w:tc>
          <w:tcPr>
            <w:tcW w:w="1430"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Thực tế theo tình hình sản xuất hiện hữu của Công ty</w:t>
            </w:r>
          </w:p>
        </w:tc>
      </w:tr>
      <w:tr w:rsidR="00E74AE7" w:rsidRPr="00F61F84" w:rsidTr="00E74AE7">
        <w:trPr>
          <w:cantSplit/>
        </w:trPr>
        <w:tc>
          <w:tcPr>
            <w:tcW w:w="191"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2.2</w:t>
            </w:r>
          </w:p>
        </w:tc>
        <w:tc>
          <w:tcPr>
            <w:tcW w:w="1087" w:type="pct"/>
            <w:tcBorders>
              <w:bottom w:val="single" w:sz="4" w:space="0" w:color="auto"/>
            </w:tcBorders>
            <w:shd w:val="clear" w:color="auto" w:fill="auto"/>
            <w:vAlign w:val="center"/>
          </w:tcPr>
          <w:p w:rsidR="00DE3281" w:rsidRPr="00F61F84" w:rsidRDefault="00DE3281" w:rsidP="00F61F84">
            <w:pPr>
              <w:pStyle w:val="MUCLUCBANG"/>
              <w:spacing w:before="0"/>
              <w:jc w:val="both"/>
              <w:rPr>
                <w:b w:val="0"/>
                <w:lang w:val="vi-VN"/>
              </w:rPr>
            </w:pPr>
            <w:r w:rsidRPr="00F61F84">
              <w:rPr>
                <w:b w:val="0"/>
                <w:lang w:val="vi-VN"/>
              </w:rPr>
              <w:t xml:space="preserve">Nước </w:t>
            </w:r>
            <w:r w:rsidRPr="00F61F84">
              <w:rPr>
                <w:b w:val="0"/>
              </w:rPr>
              <w:t>cấp cho quá trình điện giải anod</w:t>
            </w:r>
          </w:p>
        </w:tc>
        <w:tc>
          <w:tcPr>
            <w:tcW w:w="434"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w:t>
            </w:r>
          </w:p>
        </w:tc>
        <w:tc>
          <w:tcPr>
            <w:tcW w:w="670"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01 hệ thống</w:t>
            </w:r>
          </w:p>
        </w:tc>
        <w:tc>
          <w:tcPr>
            <w:tcW w:w="609" w:type="pct"/>
            <w:tcBorders>
              <w:bottom w:val="single" w:sz="4" w:space="0" w:color="auto"/>
            </w:tcBorders>
            <w:shd w:val="clear" w:color="auto" w:fill="auto"/>
            <w:vAlign w:val="center"/>
          </w:tcPr>
          <w:p w:rsidR="00DE3281" w:rsidRPr="00F61F84" w:rsidRDefault="0077052D" w:rsidP="00F61F84">
            <w:pPr>
              <w:spacing w:line="360" w:lineRule="auto"/>
              <w:jc w:val="center"/>
              <w:rPr>
                <w:bCs/>
                <w:sz w:val="26"/>
                <w:szCs w:val="26"/>
              </w:rPr>
            </w:pPr>
            <w:r w:rsidRPr="00F61F84">
              <w:rPr>
                <w:sz w:val="26"/>
                <w:szCs w:val="26"/>
              </w:rPr>
              <w:t>15</w:t>
            </w:r>
          </w:p>
        </w:tc>
        <w:tc>
          <w:tcPr>
            <w:tcW w:w="579" w:type="pct"/>
            <w:tcBorders>
              <w:bottom w:val="single" w:sz="4" w:space="0" w:color="auto"/>
            </w:tcBorders>
            <w:vAlign w:val="center"/>
          </w:tcPr>
          <w:p w:rsidR="00DE3281" w:rsidRPr="00F61F84" w:rsidRDefault="0077052D" w:rsidP="00F61F84">
            <w:pPr>
              <w:spacing w:line="360" w:lineRule="auto"/>
              <w:jc w:val="center"/>
              <w:rPr>
                <w:sz w:val="26"/>
                <w:szCs w:val="26"/>
              </w:rPr>
            </w:pPr>
            <w:r w:rsidRPr="00F61F84">
              <w:rPr>
                <w:sz w:val="26"/>
                <w:szCs w:val="26"/>
                <w:lang w:val="pt-BR"/>
              </w:rPr>
              <w:t>12</w:t>
            </w:r>
          </w:p>
        </w:tc>
        <w:tc>
          <w:tcPr>
            <w:tcW w:w="1430"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Thực tế theo tình hình sản xuất hiện hữu của Công ty</w:t>
            </w:r>
          </w:p>
        </w:tc>
      </w:tr>
      <w:tr w:rsidR="00E74AE7" w:rsidRPr="00F61F84" w:rsidTr="00E74AE7">
        <w:trPr>
          <w:cantSplit/>
        </w:trPr>
        <w:tc>
          <w:tcPr>
            <w:tcW w:w="191"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2.3</w:t>
            </w:r>
          </w:p>
        </w:tc>
        <w:tc>
          <w:tcPr>
            <w:tcW w:w="1087" w:type="pct"/>
            <w:tcBorders>
              <w:bottom w:val="single" w:sz="4" w:space="0" w:color="auto"/>
            </w:tcBorders>
            <w:shd w:val="clear" w:color="auto" w:fill="auto"/>
            <w:vAlign w:val="center"/>
          </w:tcPr>
          <w:p w:rsidR="00DE3281" w:rsidRPr="00F61F84" w:rsidRDefault="00DE3281" w:rsidP="00F61F84">
            <w:pPr>
              <w:pStyle w:val="MUCLUCBANG"/>
              <w:spacing w:before="0"/>
              <w:jc w:val="both"/>
              <w:rPr>
                <w:b w:val="0"/>
              </w:rPr>
            </w:pPr>
            <w:r w:rsidRPr="00F61F84">
              <w:rPr>
                <w:b w:val="0"/>
              </w:rPr>
              <w:t>Nước cấp cho quá trình xử lý khí thải lò nấu nhôm</w:t>
            </w:r>
          </w:p>
        </w:tc>
        <w:tc>
          <w:tcPr>
            <w:tcW w:w="434"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w:t>
            </w:r>
          </w:p>
        </w:tc>
        <w:tc>
          <w:tcPr>
            <w:tcW w:w="670" w:type="pct"/>
            <w:tcBorders>
              <w:bottom w:val="single" w:sz="4" w:space="0" w:color="auto"/>
            </w:tcBorders>
            <w:shd w:val="clear" w:color="auto" w:fill="auto"/>
            <w:vAlign w:val="center"/>
          </w:tcPr>
          <w:p w:rsidR="00DE3281" w:rsidRPr="00F61F84" w:rsidRDefault="00DE3281" w:rsidP="00F61F84">
            <w:pPr>
              <w:pStyle w:val="MUCLUCBANG"/>
              <w:spacing w:before="0"/>
              <w:rPr>
                <w:b w:val="0"/>
              </w:rPr>
            </w:pPr>
            <w:r w:rsidRPr="00F61F84">
              <w:rPr>
                <w:rFonts w:eastAsia="Times New Roman"/>
                <w:b w:val="0"/>
              </w:rPr>
              <w:t>01 hệ thống</w:t>
            </w:r>
          </w:p>
        </w:tc>
        <w:tc>
          <w:tcPr>
            <w:tcW w:w="609" w:type="pct"/>
            <w:tcBorders>
              <w:bottom w:val="single" w:sz="4" w:space="0" w:color="auto"/>
            </w:tcBorders>
            <w:shd w:val="clear" w:color="auto" w:fill="auto"/>
            <w:vAlign w:val="center"/>
          </w:tcPr>
          <w:p w:rsidR="00DE3281" w:rsidRPr="00F61F84" w:rsidRDefault="00E42196" w:rsidP="00F61F84">
            <w:pPr>
              <w:pStyle w:val="MUCLUCBANG"/>
              <w:spacing w:before="0"/>
              <w:rPr>
                <w:b w:val="0"/>
              </w:rPr>
            </w:pPr>
            <w:r w:rsidRPr="00F61F84">
              <w:rPr>
                <w:b w:val="0"/>
              </w:rPr>
              <w:t>5</w:t>
            </w:r>
          </w:p>
        </w:tc>
        <w:tc>
          <w:tcPr>
            <w:tcW w:w="579" w:type="pct"/>
            <w:tcBorders>
              <w:bottom w:val="single" w:sz="4" w:space="0" w:color="auto"/>
            </w:tcBorders>
            <w:vAlign w:val="center"/>
          </w:tcPr>
          <w:p w:rsidR="00DE3281" w:rsidRPr="00F61F84" w:rsidRDefault="0077052D" w:rsidP="00F61F84">
            <w:pPr>
              <w:spacing w:line="360" w:lineRule="auto"/>
              <w:jc w:val="center"/>
              <w:rPr>
                <w:sz w:val="26"/>
                <w:szCs w:val="26"/>
              </w:rPr>
            </w:pPr>
            <w:r w:rsidRPr="00F61F84">
              <w:rPr>
                <w:sz w:val="26"/>
                <w:szCs w:val="26"/>
              </w:rPr>
              <w:t>2</w:t>
            </w:r>
          </w:p>
        </w:tc>
        <w:tc>
          <w:tcPr>
            <w:tcW w:w="1430"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Thực tế theo tình hình sản xuất hiện hữu của Công ty</w:t>
            </w:r>
          </w:p>
        </w:tc>
      </w:tr>
      <w:tr w:rsidR="00E74AE7" w:rsidRPr="00F61F84" w:rsidTr="00E74AE7">
        <w:trPr>
          <w:cantSplit/>
        </w:trPr>
        <w:tc>
          <w:tcPr>
            <w:tcW w:w="191"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2.4</w:t>
            </w:r>
          </w:p>
        </w:tc>
        <w:tc>
          <w:tcPr>
            <w:tcW w:w="1087" w:type="pct"/>
            <w:tcBorders>
              <w:bottom w:val="single" w:sz="4" w:space="0" w:color="auto"/>
            </w:tcBorders>
            <w:shd w:val="clear" w:color="auto" w:fill="auto"/>
            <w:vAlign w:val="center"/>
          </w:tcPr>
          <w:p w:rsidR="00DE3281" w:rsidRPr="00F61F84" w:rsidRDefault="00DE3281" w:rsidP="00F61F84">
            <w:pPr>
              <w:pStyle w:val="MUCLUCBANG"/>
              <w:spacing w:before="0"/>
              <w:jc w:val="both"/>
              <w:rPr>
                <w:b w:val="0"/>
              </w:rPr>
            </w:pPr>
            <w:r w:rsidRPr="00F61F84">
              <w:rPr>
                <w:b w:val="0"/>
              </w:rPr>
              <w:t>Nước cấp cho quá trình xử lý khí thải lò nung nhôm 1234</w:t>
            </w:r>
          </w:p>
        </w:tc>
        <w:tc>
          <w:tcPr>
            <w:tcW w:w="434"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w:t>
            </w:r>
          </w:p>
        </w:tc>
        <w:tc>
          <w:tcPr>
            <w:tcW w:w="670" w:type="pct"/>
            <w:tcBorders>
              <w:bottom w:val="single" w:sz="4" w:space="0" w:color="auto"/>
            </w:tcBorders>
            <w:shd w:val="clear" w:color="auto" w:fill="auto"/>
            <w:vAlign w:val="center"/>
          </w:tcPr>
          <w:p w:rsidR="00DE3281" w:rsidRPr="00F61F84" w:rsidRDefault="00DE3281" w:rsidP="00F61F84">
            <w:pPr>
              <w:pStyle w:val="MUCLUCBANG"/>
              <w:spacing w:before="0"/>
              <w:rPr>
                <w:b w:val="0"/>
              </w:rPr>
            </w:pPr>
            <w:r w:rsidRPr="00F61F84">
              <w:rPr>
                <w:rFonts w:eastAsia="Times New Roman"/>
                <w:b w:val="0"/>
              </w:rPr>
              <w:t>01 hệ thống</w:t>
            </w:r>
          </w:p>
        </w:tc>
        <w:tc>
          <w:tcPr>
            <w:tcW w:w="609" w:type="pct"/>
            <w:tcBorders>
              <w:bottom w:val="single" w:sz="4" w:space="0" w:color="auto"/>
            </w:tcBorders>
            <w:shd w:val="clear" w:color="auto" w:fill="auto"/>
            <w:vAlign w:val="center"/>
          </w:tcPr>
          <w:p w:rsidR="00DE3281" w:rsidRPr="00F61F84" w:rsidRDefault="0077052D" w:rsidP="00F61F84">
            <w:pPr>
              <w:spacing w:line="360" w:lineRule="auto"/>
              <w:jc w:val="center"/>
              <w:rPr>
                <w:sz w:val="26"/>
                <w:szCs w:val="26"/>
              </w:rPr>
            </w:pPr>
            <w:r w:rsidRPr="00F61F84">
              <w:rPr>
                <w:sz w:val="26"/>
                <w:szCs w:val="26"/>
              </w:rPr>
              <w:t>5</w:t>
            </w:r>
          </w:p>
        </w:tc>
        <w:tc>
          <w:tcPr>
            <w:tcW w:w="579" w:type="pct"/>
            <w:tcBorders>
              <w:bottom w:val="single" w:sz="4" w:space="0" w:color="auto"/>
            </w:tcBorders>
            <w:vAlign w:val="center"/>
          </w:tcPr>
          <w:p w:rsidR="00DE3281" w:rsidRPr="00F61F84" w:rsidRDefault="0077052D" w:rsidP="00F61F84">
            <w:pPr>
              <w:spacing w:line="360" w:lineRule="auto"/>
              <w:jc w:val="center"/>
              <w:rPr>
                <w:sz w:val="26"/>
                <w:szCs w:val="26"/>
              </w:rPr>
            </w:pPr>
            <w:r w:rsidRPr="00F61F84">
              <w:rPr>
                <w:sz w:val="26"/>
                <w:szCs w:val="26"/>
              </w:rPr>
              <w:t>2</w:t>
            </w:r>
          </w:p>
        </w:tc>
        <w:tc>
          <w:tcPr>
            <w:tcW w:w="1430"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Thực tế theo tình hình sản xuất hiện hữu của Công ty</w:t>
            </w:r>
          </w:p>
        </w:tc>
      </w:tr>
      <w:tr w:rsidR="00DE3281" w:rsidRPr="00F61F84" w:rsidTr="00E74AE7">
        <w:trPr>
          <w:cantSplit/>
        </w:trPr>
        <w:tc>
          <w:tcPr>
            <w:tcW w:w="191"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lastRenderedPageBreak/>
              <w:t>2.5</w:t>
            </w:r>
          </w:p>
        </w:tc>
        <w:tc>
          <w:tcPr>
            <w:tcW w:w="1087" w:type="pct"/>
            <w:tcBorders>
              <w:bottom w:val="single" w:sz="4" w:space="0" w:color="auto"/>
            </w:tcBorders>
            <w:shd w:val="clear" w:color="auto" w:fill="auto"/>
            <w:vAlign w:val="center"/>
          </w:tcPr>
          <w:p w:rsidR="00DE3281" w:rsidRPr="00F61F84" w:rsidRDefault="00DE3281" w:rsidP="00F61F84">
            <w:pPr>
              <w:pStyle w:val="MUCLUCBANG"/>
              <w:spacing w:before="0"/>
              <w:jc w:val="both"/>
              <w:rPr>
                <w:b w:val="0"/>
              </w:rPr>
            </w:pPr>
            <w:r w:rsidRPr="00F61F84">
              <w:rPr>
                <w:b w:val="0"/>
              </w:rPr>
              <w:t>Nước cấp cho quá trình xử lý khí thải lò nung nhôm 5</w:t>
            </w:r>
          </w:p>
        </w:tc>
        <w:tc>
          <w:tcPr>
            <w:tcW w:w="434"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p>
        </w:tc>
        <w:tc>
          <w:tcPr>
            <w:tcW w:w="670" w:type="pct"/>
            <w:tcBorders>
              <w:bottom w:val="single" w:sz="4" w:space="0" w:color="auto"/>
            </w:tcBorders>
            <w:shd w:val="clear" w:color="auto" w:fill="auto"/>
            <w:vAlign w:val="center"/>
          </w:tcPr>
          <w:p w:rsidR="00DE3281" w:rsidRPr="00F61F84" w:rsidRDefault="00DE3281" w:rsidP="00F61F84">
            <w:pPr>
              <w:pStyle w:val="MUCLUCBANG"/>
              <w:spacing w:before="0"/>
              <w:rPr>
                <w:rFonts w:eastAsia="Times New Roman"/>
                <w:b w:val="0"/>
              </w:rPr>
            </w:pPr>
            <w:r w:rsidRPr="00F61F84">
              <w:rPr>
                <w:rFonts w:eastAsia="Times New Roman"/>
                <w:b w:val="0"/>
              </w:rPr>
              <w:t>01 hệ thống</w:t>
            </w:r>
          </w:p>
        </w:tc>
        <w:tc>
          <w:tcPr>
            <w:tcW w:w="609" w:type="pct"/>
            <w:tcBorders>
              <w:bottom w:val="single" w:sz="4" w:space="0" w:color="auto"/>
            </w:tcBorders>
            <w:shd w:val="clear" w:color="auto" w:fill="auto"/>
            <w:vAlign w:val="center"/>
          </w:tcPr>
          <w:p w:rsidR="00DE3281" w:rsidRPr="00F61F84" w:rsidRDefault="0077052D" w:rsidP="00F61F84">
            <w:pPr>
              <w:spacing w:line="360" w:lineRule="auto"/>
              <w:jc w:val="center"/>
              <w:rPr>
                <w:sz w:val="26"/>
                <w:szCs w:val="26"/>
              </w:rPr>
            </w:pPr>
            <w:r w:rsidRPr="00F61F84">
              <w:rPr>
                <w:sz w:val="26"/>
                <w:szCs w:val="26"/>
              </w:rPr>
              <w:t>2</w:t>
            </w:r>
          </w:p>
        </w:tc>
        <w:tc>
          <w:tcPr>
            <w:tcW w:w="579" w:type="pct"/>
            <w:tcBorders>
              <w:bottom w:val="single" w:sz="4" w:space="0" w:color="auto"/>
            </w:tcBorders>
            <w:vAlign w:val="center"/>
          </w:tcPr>
          <w:p w:rsidR="00DE3281" w:rsidRPr="00F61F84" w:rsidRDefault="00DE3281" w:rsidP="00F61F84">
            <w:pPr>
              <w:spacing w:line="360" w:lineRule="auto"/>
              <w:jc w:val="center"/>
              <w:rPr>
                <w:sz w:val="26"/>
                <w:szCs w:val="26"/>
              </w:rPr>
            </w:pPr>
            <w:r w:rsidRPr="00F61F84">
              <w:rPr>
                <w:sz w:val="26"/>
                <w:szCs w:val="26"/>
              </w:rPr>
              <w:t>0,</w:t>
            </w:r>
            <w:r w:rsidR="0077052D" w:rsidRPr="00F61F84">
              <w:rPr>
                <w:sz w:val="26"/>
                <w:szCs w:val="26"/>
              </w:rPr>
              <w:t>5</w:t>
            </w:r>
          </w:p>
        </w:tc>
        <w:tc>
          <w:tcPr>
            <w:tcW w:w="1430" w:type="pct"/>
            <w:tcBorders>
              <w:bottom w:val="single" w:sz="4" w:space="0" w:color="auto"/>
            </w:tcBorders>
            <w:shd w:val="clear" w:color="auto" w:fill="auto"/>
            <w:vAlign w:val="center"/>
          </w:tcPr>
          <w:p w:rsidR="00DE3281" w:rsidRPr="00F61F84" w:rsidRDefault="00E74AE7" w:rsidP="00F61F84">
            <w:pPr>
              <w:spacing w:line="360" w:lineRule="auto"/>
              <w:jc w:val="center"/>
              <w:rPr>
                <w:sz w:val="26"/>
                <w:szCs w:val="26"/>
              </w:rPr>
            </w:pPr>
            <w:r w:rsidRPr="00F61F84">
              <w:rPr>
                <w:sz w:val="26"/>
                <w:szCs w:val="26"/>
              </w:rPr>
              <w:t>Thực tế theo tình hình sản xuất hiện hữu của Công</w:t>
            </w:r>
          </w:p>
        </w:tc>
      </w:tr>
      <w:tr w:rsidR="00E74AE7" w:rsidRPr="00F61F84" w:rsidTr="00E74AE7">
        <w:trPr>
          <w:cantSplit/>
        </w:trPr>
        <w:tc>
          <w:tcPr>
            <w:tcW w:w="191"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2.6</w:t>
            </w:r>
          </w:p>
        </w:tc>
        <w:tc>
          <w:tcPr>
            <w:tcW w:w="1087" w:type="pct"/>
            <w:tcBorders>
              <w:bottom w:val="single" w:sz="4" w:space="0" w:color="auto"/>
            </w:tcBorders>
            <w:shd w:val="clear" w:color="auto" w:fill="auto"/>
            <w:vAlign w:val="center"/>
          </w:tcPr>
          <w:p w:rsidR="00DE3281" w:rsidRPr="00F61F84" w:rsidRDefault="00DE3281" w:rsidP="00F61F84">
            <w:pPr>
              <w:pStyle w:val="MUCLUCBANG"/>
              <w:spacing w:before="0"/>
              <w:jc w:val="both"/>
              <w:rPr>
                <w:b w:val="0"/>
              </w:rPr>
            </w:pPr>
            <w:r w:rsidRPr="00F61F84">
              <w:rPr>
                <w:b w:val="0"/>
              </w:rPr>
              <w:t>Nước cấp cho quá trình xử lý khí thải điện giải anod</w:t>
            </w:r>
            <w:r w:rsidR="00327C97" w:rsidRPr="00F61F84">
              <w:rPr>
                <w:b w:val="0"/>
              </w:rPr>
              <w:t xml:space="preserve"> và lò đốt 6</w:t>
            </w:r>
          </w:p>
        </w:tc>
        <w:tc>
          <w:tcPr>
            <w:tcW w:w="434"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w:t>
            </w:r>
          </w:p>
        </w:tc>
        <w:tc>
          <w:tcPr>
            <w:tcW w:w="670" w:type="pct"/>
            <w:tcBorders>
              <w:bottom w:val="single" w:sz="4" w:space="0" w:color="auto"/>
            </w:tcBorders>
            <w:shd w:val="clear" w:color="auto" w:fill="auto"/>
            <w:vAlign w:val="center"/>
          </w:tcPr>
          <w:p w:rsidR="00DE3281" w:rsidRPr="00F61F84" w:rsidRDefault="00DE3281" w:rsidP="00F61F84">
            <w:pPr>
              <w:pStyle w:val="MUCLUCBANG"/>
              <w:spacing w:before="0"/>
              <w:rPr>
                <w:b w:val="0"/>
              </w:rPr>
            </w:pPr>
            <w:r w:rsidRPr="00F61F84">
              <w:rPr>
                <w:rFonts w:eastAsia="Times New Roman"/>
                <w:b w:val="0"/>
              </w:rPr>
              <w:t>01 hệ thống</w:t>
            </w:r>
          </w:p>
        </w:tc>
        <w:tc>
          <w:tcPr>
            <w:tcW w:w="609" w:type="pct"/>
            <w:tcBorders>
              <w:bottom w:val="single" w:sz="4" w:space="0" w:color="auto"/>
            </w:tcBorders>
            <w:shd w:val="clear" w:color="auto" w:fill="auto"/>
            <w:vAlign w:val="center"/>
          </w:tcPr>
          <w:p w:rsidR="00DE3281" w:rsidRPr="00F61F84" w:rsidRDefault="0077052D" w:rsidP="00F61F84">
            <w:pPr>
              <w:spacing w:line="360" w:lineRule="auto"/>
              <w:jc w:val="center"/>
              <w:rPr>
                <w:sz w:val="26"/>
                <w:szCs w:val="26"/>
              </w:rPr>
            </w:pPr>
            <w:r w:rsidRPr="00F61F84">
              <w:rPr>
                <w:sz w:val="26"/>
                <w:szCs w:val="26"/>
              </w:rPr>
              <w:t>3</w:t>
            </w:r>
          </w:p>
        </w:tc>
        <w:tc>
          <w:tcPr>
            <w:tcW w:w="579" w:type="pct"/>
            <w:tcBorders>
              <w:bottom w:val="single" w:sz="4" w:space="0" w:color="auto"/>
            </w:tcBorders>
            <w:vAlign w:val="center"/>
          </w:tcPr>
          <w:p w:rsidR="00DE3281" w:rsidRPr="00F61F84" w:rsidRDefault="00DE3281" w:rsidP="00F61F84">
            <w:pPr>
              <w:spacing w:line="360" w:lineRule="auto"/>
              <w:jc w:val="center"/>
              <w:rPr>
                <w:sz w:val="26"/>
                <w:szCs w:val="26"/>
              </w:rPr>
            </w:pPr>
            <w:r w:rsidRPr="00F61F84">
              <w:rPr>
                <w:sz w:val="26"/>
                <w:szCs w:val="26"/>
              </w:rPr>
              <w:t>0,</w:t>
            </w:r>
            <w:r w:rsidR="0077052D" w:rsidRPr="00F61F84">
              <w:rPr>
                <w:sz w:val="26"/>
                <w:szCs w:val="26"/>
              </w:rPr>
              <w:t>7</w:t>
            </w:r>
          </w:p>
        </w:tc>
        <w:tc>
          <w:tcPr>
            <w:tcW w:w="1430" w:type="pct"/>
            <w:tcBorders>
              <w:bottom w:val="single" w:sz="4" w:space="0" w:color="auto"/>
            </w:tcBorders>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Thực tế theo tình hình sản xuất hiện hữu của Công ty</w:t>
            </w:r>
          </w:p>
        </w:tc>
      </w:tr>
      <w:tr w:rsidR="00E74AE7" w:rsidRPr="00F61F84" w:rsidTr="00E74AE7">
        <w:trPr>
          <w:cantSplit/>
        </w:trPr>
        <w:tc>
          <w:tcPr>
            <w:tcW w:w="191" w:type="pct"/>
            <w:shd w:val="clear" w:color="auto" w:fill="auto"/>
            <w:vAlign w:val="center"/>
          </w:tcPr>
          <w:p w:rsidR="00DE3281" w:rsidRPr="00F61F84" w:rsidRDefault="00DE3281" w:rsidP="00F61F84">
            <w:pPr>
              <w:spacing w:line="360" w:lineRule="auto"/>
              <w:jc w:val="center"/>
              <w:rPr>
                <w:b/>
                <w:sz w:val="26"/>
                <w:szCs w:val="26"/>
              </w:rPr>
            </w:pPr>
            <w:r w:rsidRPr="00F61F84">
              <w:rPr>
                <w:b/>
                <w:sz w:val="26"/>
                <w:szCs w:val="26"/>
              </w:rPr>
              <w:t>3</w:t>
            </w:r>
          </w:p>
        </w:tc>
        <w:tc>
          <w:tcPr>
            <w:tcW w:w="1087" w:type="pct"/>
            <w:shd w:val="clear" w:color="auto" w:fill="auto"/>
            <w:vAlign w:val="center"/>
          </w:tcPr>
          <w:p w:rsidR="00DE3281" w:rsidRPr="00F61F84" w:rsidRDefault="00DE3281" w:rsidP="00F61F84">
            <w:pPr>
              <w:spacing w:line="360" w:lineRule="auto"/>
              <w:jc w:val="both"/>
              <w:rPr>
                <w:b/>
                <w:sz w:val="26"/>
                <w:szCs w:val="26"/>
              </w:rPr>
            </w:pPr>
            <w:r w:rsidRPr="00F61F84">
              <w:rPr>
                <w:b/>
                <w:sz w:val="26"/>
                <w:szCs w:val="26"/>
              </w:rPr>
              <w:t>Nước tưới cây, rửa đường</w:t>
            </w:r>
          </w:p>
        </w:tc>
        <w:tc>
          <w:tcPr>
            <w:tcW w:w="434" w:type="pct"/>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w:t>
            </w:r>
          </w:p>
        </w:tc>
        <w:tc>
          <w:tcPr>
            <w:tcW w:w="670" w:type="pct"/>
            <w:shd w:val="clear" w:color="auto" w:fill="auto"/>
            <w:vAlign w:val="center"/>
          </w:tcPr>
          <w:p w:rsidR="00DE3281" w:rsidRPr="00F61F84" w:rsidRDefault="00DE3281" w:rsidP="00F61F84">
            <w:pPr>
              <w:spacing w:line="360" w:lineRule="auto"/>
              <w:jc w:val="center"/>
              <w:rPr>
                <w:sz w:val="26"/>
                <w:szCs w:val="26"/>
                <w:vertAlign w:val="superscript"/>
              </w:rPr>
            </w:pPr>
            <w:r w:rsidRPr="00F61F84">
              <w:rPr>
                <w:sz w:val="26"/>
                <w:szCs w:val="26"/>
              </w:rPr>
              <w:t>-</w:t>
            </w:r>
          </w:p>
        </w:tc>
        <w:tc>
          <w:tcPr>
            <w:tcW w:w="609" w:type="pct"/>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5m</w:t>
            </w:r>
            <w:r w:rsidRPr="00F61F84">
              <w:rPr>
                <w:sz w:val="26"/>
                <w:szCs w:val="26"/>
                <w:vertAlign w:val="superscript"/>
              </w:rPr>
              <w:t>3</w:t>
            </w:r>
            <w:r w:rsidRPr="00F61F84">
              <w:rPr>
                <w:sz w:val="26"/>
                <w:szCs w:val="26"/>
              </w:rPr>
              <w:t>/ngày</w:t>
            </w:r>
          </w:p>
        </w:tc>
        <w:tc>
          <w:tcPr>
            <w:tcW w:w="579" w:type="pct"/>
            <w:vAlign w:val="center"/>
          </w:tcPr>
          <w:p w:rsidR="00DE3281" w:rsidRPr="00F61F84" w:rsidRDefault="00DE3281" w:rsidP="00F61F84">
            <w:pPr>
              <w:spacing w:line="360" w:lineRule="auto"/>
              <w:jc w:val="center"/>
              <w:rPr>
                <w:sz w:val="26"/>
                <w:szCs w:val="26"/>
              </w:rPr>
            </w:pPr>
            <w:r w:rsidRPr="00F61F84">
              <w:rPr>
                <w:sz w:val="26"/>
                <w:szCs w:val="26"/>
              </w:rPr>
              <w:t>-</w:t>
            </w:r>
          </w:p>
        </w:tc>
        <w:tc>
          <w:tcPr>
            <w:tcW w:w="1430" w:type="pct"/>
            <w:shd w:val="clear" w:color="auto" w:fill="auto"/>
            <w:vAlign w:val="center"/>
          </w:tcPr>
          <w:p w:rsidR="00DE3281" w:rsidRPr="00F61F84" w:rsidRDefault="00DE3281" w:rsidP="00F61F84">
            <w:pPr>
              <w:spacing w:line="360" w:lineRule="auto"/>
              <w:jc w:val="center"/>
              <w:rPr>
                <w:sz w:val="26"/>
                <w:szCs w:val="26"/>
              </w:rPr>
            </w:pPr>
            <w:r w:rsidRPr="00F61F84">
              <w:rPr>
                <w:sz w:val="26"/>
                <w:szCs w:val="26"/>
              </w:rPr>
              <w:t>Thực tế theo tình hình sản xuất hiện hữu của Công ty</w:t>
            </w:r>
          </w:p>
        </w:tc>
      </w:tr>
      <w:tr w:rsidR="00E74AE7" w:rsidRPr="00F61F84" w:rsidTr="00E74AE7">
        <w:trPr>
          <w:cantSplit/>
        </w:trPr>
        <w:tc>
          <w:tcPr>
            <w:tcW w:w="191" w:type="pct"/>
            <w:tcBorders>
              <w:bottom w:val="single" w:sz="4" w:space="0" w:color="auto"/>
            </w:tcBorders>
            <w:shd w:val="clear" w:color="auto" w:fill="auto"/>
            <w:vAlign w:val="center"/>
          </w:tcPr>
          <w:p w:rsidR="00DE3281" w:rsidRPr="00F61F84" w:rsidRDefault="00DE3281" w:rsidP="00F61F84">
            <w:pPr>
              <w:spacing w:line="360" w:lineRule="auto"/>
              <w:jc w:val="center"/>
              <w:rPr>
                <w:b/>
                <w:sz w:val="26"/>
                <w:szCs w:val="26"/>
              </w:rPr>
            </w:pPr>
          </w:p>
        </w:tc>
        <w:tc>
          <w:tcPr>
            <w:tcW w:w="1087" w:type="pct"/>
            <w:tcBorders>
              <w:bottom w:val="single" w:sz="4" w:space="0" w:color="auto"/>
            </w:tcBorders>
            <w:shd w:val="clear" w:color="auto" w:fill="auto"/>
            <w:vAlign w:val="center"/>
          </w:tcPr>
          <w:p w:rsidR="00DE3281" w:rsidRPr="00F61F84" w:rsidRDefault="00DE3281" w:rsidP="00F61F84">
            <w:pPr>
              <w:spacing w:line="360" w:lineRule="auto"/>
              <w:jc w:val="center"/>
              <w:rPr>
                <w:b/>
                <w:sz w:val="26"/>
                <w:szCs w:val="26"/>
              </w:rPr>
            </w:pPr>
            <w:r w:rsidRPr="00F61F84">
              <w:rPr>
                <w:b/>
                <w:sz w:val="26"/>
                <w:szCs w:val="26"/>
              </w:rPr>
              <w:t>Tổng cộng</w:t>
            </w:r>
          </w:p>
        </w:tc>
        <w:tc>
          <w:tcPr>
            <w:tcW w:w="434" w:type="pct"/>
            <w:tcBorders>
              <w:bottom w:val="single" w:sz="4" w:space="0" w:color="auto"/>
            </w:tcBorders>
            <w:shd w:val="clear" w:color="auto" w:fill="auto"/>
            <w:vAlign w:val="center"/>
          </w:tcPr>
          <w:p w:rsidR="00DE3281" w:rsidRPr="00F61F84" w:rsidRDefault="00DE3281" w:rsidP="00F61F84">
            <w:pPr>
              <w:spacing w:line="360" w:lineRule="auto"/>
              <w:jc w:val="center"/>
              <w:rPr>
                <w:b/>
                <w:sz w:val="26"/>
                <w:szCs w:val="26"/>
              </w:rPr>
            </w:pPr>
          </w:p>
        </w:tc>
        <w:tc>
          <w:tcPr>
            <w:tcW w:w="670" w:type="pct"/>
            <w:tcBorders>
              <w:bottom w:val="single" w:sz="4" w:space="0" w:color="auto"/>
            </w:tcBorders>
            <w:shd w:val="clear" w:color="auto" w:fill="auto"/>
            <w:vAlign w:val="center"/>
          </w:tcPr>
          <w:p w:rsidR="00DE3281" w:rsidRPr="00F61F84" w:rsidRDefault="00DE3281" w:rsidP="00F61F84">
            <w:pPr>
              <w:spacing w:line="360" w:lineRule="auto"/>
              <w:jc w:val="center"/>
              <w:rPr>
                <w:b/>
                <w:sz w:val="26"/>
                <w:szCs w:val="26"/>
              </w:rPr>
            </w:pPr>
          </w:p>
        </w:tc>
        <w:tc>
          <w:tcPr>
            <w:tcW w:w="609" w:type="pct"/>
            <w:tcBorders>
              <w:bottom w:val="single" w:sz="4" w:space="0" w:color="auto"/>
            </w:tcBorders>
            <w:shd w:val="clear" w:color="auto" w:fill="auto"/>
            <w:vAlign w:val="center"/>
          </w:tcPr>
          <w:p w:rsidR="00DE3281" w:rsidRPr="00F61F84" w:rsidRDefault="0077052D" w:rsidP="00F61F84">
            <w:pPr>
              <w:spacing w:line="360" w:lineRule="auto"/>
              <w:jc w:val="center"/>
              <w:rPr>
                <w:b/>
                <w:sz w:val="26"/>
                <w:szCs w:val="26"/>
              </w:rPr>
            </w:pPr>
            <w:r w:rsidRPr="00F61F84">
              <w:rPr>
                <w:b/>
                <w:sz w:val="26"/>
                <w:szCs w:val="26"/>
              </w:rPr>
              <w:t>69</w:t>
            </w:r>
            <w:r w:rsidR="00E74AE7" w:rsidRPr="00F61F84">
              <w:rPr>
                <w:b/>
                <w:sz w:val="26"/>
                <w:szCs w:val="26"/>
              </w:rPr>
              <w:t>,1</w:t>
            </w:r>
            <w:r w:rsidR="00DE3281" w:rsidRPr="00F61F84">
              <w:rPr>
                <w:b/>
                <w:sz w:val="26"/>
                <w:szCs w:val="26"/>
              </w:rPr>
              <w:t xml:space="preserve"> m</w:t>
            </w:r>
            <w:r w:rsidR="00DE3281" w:rsidRPr="00F61F84">
              <w:rPr>
                <w:b/>
                <w:sz w:val="26"/>
                <w:szCs w:val="26"/>
                <w:vertAlign w:val="superscript"/>
              </w:rPr>
              <w:t>3</w:t>
            </w:r>
            <w:r w:rsidR="00DE3281" w:rsidRPr="00F61F84">
              <w:rPr>
                <w:b/>
                <w:sz w:val="26"/>
                <w:szCs w:val="26"/>
              </w:rPr>
              <w:t>/ngày</w:t>
            </w:r>
          </w:p>
        </w:tc>
        <w:tc>
          <w:tcPr>
            <w:tcW w:w="579" w:type="pct"/>
            <w:tcBorders>
              <w:bottom w:val="single" w:sz="4" w:space="0" w:color="auto"/>
            </w:tcBorders>
            <w:vAlign w:val="center"/>
          </w:tcPr>
          <w:p w:rsidR="00DE3281" w:rsidRPr="00F61F84" w:rsidRDefault="0077052D" w:rsidP="00F61F84">
            <w:pPr>
              <w:spacing w:line="360" w:lineRule="auto"/>
              <w:jc w:val="center"/>
              <w:rPr>
                <w:b/>
                <w:sz w:val="26"/>
                <w:szCs w:val="26"/>
              </w:rPr>
            </w:pPr>
            <w:r w:rsidRPr="00F61F84">
              <w:rPr>
                <w:b/>
                <w:sz w:val="26"/>
                <w:szCs w:val="26"/>
              </w:rPr>
              <w:t>34,3</w:t>
            </w:r>
          </w:p>
        </w:tc>
        <w:tc>
          <w:tcPr>
            <w:tcW w:w="1430" w:type="pct"/>
            <w:tcBorders>
              <w:bottom w:val="single" w:sz="4" w:space="0" w:color="auto"/>
            </w:tcBorders>
            <w:shd w:val="clear" w:color="auto" w:fill="auto"/>
            <w:vAlign w:val="center"/>
          </w:tcPr>
          <w:p w:rsidR="00DE3281" w:rsidRPr="00F61F84" w:rsidRDefault="00DE3281" w:rsidP="00F61F84">
            <w:pPr>
              <w:spacing w:line="360" w:lineRule="auto"/>
              <w:jc w:val="center"/>
              <w:rPr>
                <w:b/>
                <w:sz w:val="26"/>
                <w:szCs w:val="26"/>
              </w:rPr>
            </w:pPr>
          </w:p>
        </w:tc>
      </w:tr>
    </w:tbl>
    <w:p w:rsidR="00583493" w:rsidRPr="00F61F84" w:rsidRDefault="00583493" w:rsidP="00F61F84">
      <w:pPr>
        <w:spacing w:line="360" w:lineRule="auto"/>
        <w:ind w:firstLine="720"/>
        <w:jc w:val="both"/>
        <w:rPr>
          <w:sz w:val="26"/>
          <w:szCs w:val="26"/>
          <w:lang w:val="de-DE"/>
        </w:rPr>
      </w:pPr>
      <w:bookmarkStart w:id="434" w:name="_Toc371503521"/>
      <w:r w:rsidRPr="00F61F84">
        <w:rPr>
          <w:sz w:val="26"/>
          <w:szCs w:val="26"/>
          <w:lang w:val="de-DE"/>
        </w:rPr>
        <w:t xml:space="preserve">Ngoài ra, </w:t>
      </w:r>
      <w:r w:rsidRPr="00F61F84">
        <w:rPr>
          <w:sz w:val="26"/>
          <w:szCs w:val="26"/>
          <w:lang w:eastAsia="x-none"/>
        </w:rPr>
        <w:t>Công ty</w:t>
      </w:r>
      <w:r w:rsidRPr="00F61F84">
        <w:rPr>
          <w:sz w:val="26"/>
          <w:szCs w:val="26"/>
          <w:lang w:val="de-DE"/>
        </w:rPr>
        <w:t xml:space="preserve"> còn sử dụng nước phục vụ cho PCCC: Công ty xây dựng 01 bể nước PCCC với V = 115 m</w:t>
      </w:r>
      <w:r w:rsidRPr="00F61F84">
        <w:rPr>
          <w:sz w:val="26"/>
          <w:szCs w:val="26"/>
          <w:vertAlign w:val="superscript"/>
          <w:lang w:val="de-DE"/>
        </w:rPr>
        <w:t>3</w:t>
      </w:r>
      <w:r w:rsidRPr="00F61F84">
        <w:rPr>
          <w:sz w:val="26"/>
          <w:szCs w:val="26"/>
          <w:lang w:val="de-DE"/>
        </w:rPr>
        <w:t xml:space="preserve"> để phục vụ khi có sự cố cháy nổ xảy ra. Đây chỉ là lượng nước dự phòng cho PCCC.</w:t>
      </w:r>
      <w:bookmarkEnd w:id="434"/>
      <w:r w:rsidRPr="00F61F84">
        <w:rPr>
          <w:sz w:val="26"/>
          <w:szCs w:val="26"/>
          <w:lang w:val="de-DE"/>
        </w:rPr>
        <w:t xml:space="preserve"> Hệ thống PCCC được thiết kế theo tiêu chuẩn TCVN 2622-1995 Phòng cháy chữa cháy cho nhà và công trình và TCVN 5760-1993 - Hệ thống cấp nước chữa cháy.</w:t>
      </w:r>
    </w:p>
    <w:p w:rsidR="00BE1FF0" w:rsidRPr="00F61F84" w:rsidRDefault="00327C97" w:rsidP="00335A5A">
      <w:pPr>
        <w:pStyle w:val="Heading5"/>
      </w:pPr>
      <w:r w:rsidRPr="00F61F84">
        <w:br w:type="column"/>
      </w:r>
      <w:bookmarkStart w:id="435" w:name="_Toc104544226"/>
      <w:r w:rsidR="006538DB" w:rsidRPr="00F61F84">
        <w:lastRenderedPageBreak/>
        <w:t>Bảng 1.</w:t>
      </w:r>
      <w:r w:rsidR="004751C0">
        <w:t>10</w:t>
      </w:r>
      <w:r w:rsidR="006538DB" w:rsidRPr="00F61F84">
        <w:t>. Bảng tổng hợp nhu cầu cấp nước tại công đoạn điện giải anode</w:t>
      </w:r>
      <w:bookmarkEnd w:id="43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1"/>
        <w:gridCol w:w="3832"/>
        <w:gridCol w:w="1885"/>
        <w:gridCol w:w="3218"/>
        <w:gridCol w:w="2662"/>
        <w:gridCol w:w="2216"/>
      </w:tblGrid>
      <w:tr w:rsidR="006D3524" w:rsidRPr="00F61F84" w:rsidTr="006D3524">
        <w:trPr>
          <w:jc w:val="center"/>
        </w:trPr>
        <w:tc>
          <w:tcPr>
            <w:tcW w:w="325" w:type="pct"/>
            <w:shd w:val="clear" w:color="auto" w:fill="auto"/>
            <w:vAlign w:val="center"/>
          </w:tcPr>
          <w:p w:rsidR="006D3524" w:rsidRPr="00F61F84" w:rsidRDefault="006D3524" w:rsidP="00F61F84">
            <w:pPr>
              <w:autoSpaceDE w:val="0"/>
              <w:autoSpaceDN w:val="0"/>
              <w:adjustRightInd w:val="0"/>
              <w:spacing w:line="360" w:lineRule="auto"/>
              <w:jc w:val="center"/>
              <w:rPr>
                <w:b/>
                <w:sz w:val="26"/>
                <w:szCs w:val="26"/>
                <w:lang w:val="pt-BR"/>
              </w:rPr>
            </w:pPr>
          </w:p>
          <w:p w:rsidR="006D3524" w:rsidRPr="00F61F84" w:rsidRDefault="006D3524" w:rsidP="00F61F84">
            <w:pPr>
              <w:autoSpaceDE w:val="0"/>
              <w:autoSpaceDN w:val="0"/>
              <w:adjustRightInd w:val="0"/>
              <w:spacing w:line="360" w:lineRule="auto"/>
              <w:jc w:val="center"/>
              <w:rPr>
                <w:b/>
                <w:sz w:val="26"/>
                <w:szCs w:val="26"/>
                <w:lang w:val="pt-BR"/>
              </w:rPr>
            </w:pPr>
            <w:r w:rsidRPr="00F61F84">
              <w:rPr>
                <w:b/>
                <w:sz w:val="26"/>
                <w:szCs w:val="26"/>
                <w:lang w:val="pt-BR"/>
              </w:rPr>
              <w:t>TT</w:t>
            </w:r>
          </w:p>
        </w:tc>
        <w:tc>
          <w:tcPr>
            <w:tcW w:w="1297" w:type="pct"/>
            <w:shd w:val="clear" w:color="auto" w:fill="auto"/>
            <w:vAlign w:val="center"/>
          </w:tcPr>
          <w:p w:rsidR="006D3524" w:rsidRPr="00F61F84" w:rsidRDefault="006D3524" w:rsidP="00F61F84">
            <w:pPr>
              <w:autoSpaceDE w:val="0"/>
              <w:autoSpaceDN w:val="0"/>
              <w:adjustRightInd w:val="0"/>
              <w:spacing w:line="360" w:lineRule="auto"/>
              <w:jc w:val="center"/>
              <w:rPr>
                <w:b/>
                <w:sz w:val="26"/>
                <w:szCs w:val="26"/>
                <w:lang w:val="pt-BR"/>
              </w:rPr>
            </w:pPr>
            <w:r w:rsidRPr="00F61F84">
              <w:rPr>
                <w:b/>
                <w:sz w:val="26"/>
                <w:szCs w:val="26"/>
                <w:lang w:val="pt-BR"/>
              </w:rPr>
              <w:t>Bể hóa chất – nước</w:t>
            </w:r>
          </w:p>
        </w:tc>
        <w:tc>
          <w:tcPr>
            <w:tcW w:w="638" w:type="pct"/>
            <w:shd w:val="clear" w:color="auto" w:fill="auto"/>
            <w:vAlign w:val="center"/>
          </w:tcPr>
          <w:p w:rsidR="006D3524" w:rsidRPr="00F61F84" w:rsidRDefault="006D3524" w:rsidP="00F61F84">
            <w:pPr>
              <w:autoSpaceDE w:val="0"/>
              <w:autoSpaceDN w:val="0"/>
              <w:adjustRightInd w:val="0"/>
              <w:spacing w:line="360" w:lineRule="auto"/>
              <w:jc w:val="center"/>
              <w:rPr>
                <w:b/>
                <w:sz w:val="26"/>
                <w:szCs w:val="26"/>
                <w:lang w:val="pt-BR"/>
              </w:rPr>
            </w:pPr>
            <w:r w:rsidRPr="00F61F84">
              <w:rPr>
                <w:b/>
                <w:sz w:val="26"/>
                <w:szCs w:val="26"/>
                <w:lang w:val="pt-BR"/>
              </w:rPr>
              <w:t>Thể tích (m</w:t>
            </w:r>
            <w:r w:rsidRPr="00F61F84">
              <w:rPr>
                <w:b/>
                <w:sz w:val="26"/>
                <w:szCs w:val="26"/>
                <w:vertAlign w:val="superscript"/>
                <w:lang w:val="pt-BR"/>
              </w:rPr>
              <w:t>3</w:t>
            </w:r>
            <w:r w:rsidRPr="00F61F84">
              <w:rPr>
                <w:b/>
                <w:sz w:val="26"/>
                <w:szCs w:val="26"/>
                <w:lang w:val="pt-BR"/>
              </w:rPr>
              <w:t>)</w:t>
            </w:r>
          </w:p>
        </w:tc>
        <w:tc>
          <w:tcPr>
            <w:tcW w:w="1089" w:type="pct"/>
            <w:shd w:val="clear" w:color="auto" w:fill="auto"/>
            <w:vAlign w:val="center"/>
          </w:tcPr>
          <w:p w:rsidR="006D3524" w:rsidRPr="00F61F84" w:rsidRDefault="006D3524" w:rsidP="00F61F84">
            <w:pPr>
              <w:autoSpaceDE w:val="0"/>
              <w:autoSpaceDN w:val="0"/>
              <w:adjustRightInd w:val="0"/>
              <w:spacing w:line="360" w:lineRule="auto"/>
              <w:jc w:val="center"/>
              <w:rPr>
                <w:b/>
                <w:sz w:val="26"/>
                <w:szCs w:val="26"/>
                <w:lang w:val="pt-BR"/>
              </w:rPr>
            </w:pPr>
            <w:r w:rsidRPr="00F61F84">
              <w:rPr>
                <w:b/>
                <w:sz w:val="26"/>
                <w:szCs w:val="26"/>
                <w:lang w:val="pt-BR"/>
              </w:rPr>
              <w:t>Lưu lượng sử dụng</w:t>
            </w:r>
          </w:p>
        </w:tc>
        <w:tc>
          <w:tcPr>
            <w:tcW w:w="901" w:type="pct"/>
            <w:shd w:val="clear" w:color="auto" w:fill="auto"/>
            <w:vAlign w:val="center"/>
          </w:tcPr>
          <w:p w:rsidR="006D3524" w:rsidRPr="00F61F84" w:rsidRDefault="006D3524" w:rsidP="00F61F84">
            <w:pPr>
              <w:spacing w:line="360" w:lineRule="auto"/>
              <w:jc w:val="center"/>
              <w:rPr>
                <w:b/>
                <w:bCs/>
                <w:color w:val="000000" w:themeColor="text1"/>
                <w:sz w:val="26"/>
                <w:szCs w:val="26"/>
              </w:rPr>
            </w:pPr>
            <w:r w:rsidRPr="00F61F84">
              <w:rPr>
                <w:b/>
                <w:bCs/>
                <w:color w:val="000000" w:themeColor="text1"/>
                <w:sz w:val="26"/>
                <w:szCs w:val="26"/>
              </w:rPr>
              <w:t>Định mức phát sinh nước thải</w:t>
            </w:r>
          </w:p>
        </w:tc>
        <w:tc>
          <w:tcPr>
            <w:tcW w:w="750" w:type="pct"/>
            <w:vAlign w:val="center"/>
          </w:tcPr>
          <w:p w:rsidR="00DE25F8" w:rsidRPr="00F61F84" w:rsidRDefault="006D3524" w:rsidP="00F61F84">
            <w:pPr>
              <w:spacing w:line="360" w:lineRule="auto"/>
              <w:jc w:val="center"/>
              <w:rPr>
                <w:b/>
                <w:bCs/>
                <w:color w:val="000000" w:themeColor="text1"/>
                <w:sz w:val="26"/>
                <w:szCs w:val="26"/>
              </w:rPr>
            </w:pPr>
            <w:r w:rsidRPr="00F61F84">
              <w:rPr>
                <w:b/>
                <w:bCs/>
                <w:color w:val="000000" w:themeColor="text1"/>
                <w:sz w:val="26"/>
                <w:szCs w:val="26"/>
              </w:rPr>
              <w:t>Nước thải</w:t>
            </w:r>
          </w:p>
          <w:p w:rsidR="006D3524" w:rsidRPr="00F61F84" w:rsidRDefault="00DE25F8" w:rsidP="00F61F84">
            <w:pPr>
              <w:spacing w:line="360" w:lineRule="auto"/>
              <w:jc w:val="center"/>
              <w:rPr>
                <w:b/>
                <w:bCs/>
                <w:color w:val="000000" w:themeColor="text1"/>
                <w:sz w:val="26"/>
                <w:szCs w:val="26"/>
              </w:rPr>
            </w:pPr>
            <w:r w:rsidRPr="00F61F84">
              <w:rPr>
                <w:b/>
                <w:bCs/>
                <w:color w:val="000000" w:themeColor="text1"/>
                <w:sz w:val="26"/>
                <w:szCs w:val="26"/>
              </w:rPr>
              <w:t>m</w:t>
            </w:r>
            <w:r w:rsidRPr="00F61F84">
              <w:rPr>
                <w:b/>
                <w:bCs/>
                <w:color w:val="000000" w:themeColor="text1"/>
                <w:sz w:val="26"/>
                <w:szCs w:val="26"/>
                <w:vertAlign w:val="superscript"/>
              </w:rPr>
              <w:t>3</w:t>
            </w:r>
            <w:r w:rsidRPr="00F61F84">
              <w:rPr>
                <w:b/>
                <w:bCs/>
                <w:color w:val="000000" w:themeColor="text1"/>
                <w:sz w:val="26"/>
                <w:szCs w:val="26"/>
              </w:rPr>
              <w:t>/ngày</w:t>
            </w:r>
          </w:p>
        </w:tc>
      </w:tr>
      <w:tr w:rsidR="006D3524" w:rsidRPr="00F61F84" w:rsidTr="006D3524">
        <w:trPr>
          <w:trHeight w:val="488"/>
          <w:jc w:val="center"/>
        </w:trPr>
        <w:tc>
          <w:tcPr>
            <w:tcW w:w="325" w:type="pct"/>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r w:rsidRPr="00F61F84">
              <w:rPr>
                <w:sz w:val="26"/>
                <w:szCs w:val="26"/>
                <w:lang w:val="pt-BR"/>
              </w:rPr>
              <w:t>1</w:t>
            </w:r>
          </w:p>
        </w:tc>
        <w:tc>
          <w:tcPr>
            <w:tcW w:w="1297" w:type="pct"/>
            <w:shd w:val="clear" w:color="auto" w:fill="auto"/>
            <w:vAlign w:val="center"/>
          </w:tcPr>
          <w:p w:rsidR="006D3524" w:rsidRPr="00F61F84" w:rsidRDefault="006D3524" w:rsidP="00F61F84">
            <w:pPr>
              <w:widowControl w:val="0"/>
              <w:tabs>
                <w:tab w:val="left" w:pos="6397"/>
              </w:tabs>
              <w:spacing w:line="360" w:lineRule="auto"/>
              <w:jc w:val="both"/>
              <w:rPr>
                <w:sz w:val="26"/>
                <w:szCs w:val="26"/>
              </w:rPr>
            </w:pPr>
            <w:r w:rsidRPr="00F61F84">
              <w:rPr>
                <w:sz w:val="26"/>
                <w:szCs w:val="26"/>
              </w:rPr>
              <w:t>Tẩy dầu</w:t>
            </w:r>
          </w:p>
        </w:tc>
        <w:tc>
          <w:tcPr>
            <w:tcW w:w="638" w:type="pct"/>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r w:rsidRPr="00F61F84">
              <w:rPr>
                <w:color w:val="000000"/>
                <w:sz w:val="26"/>
                <w:szCs w:val="26"/>
              </w:rPr>
              <w:t>65,45</w:t>
            </w:r>
            <w:r w:rsidRPr="00F61F84">
              <w:rPr>
                <w:sz w:val="26"/>
                <w:szCs w:val="26"/>
                <w:lang w:val="pt-BR"/>
              </w:rPr>
              <w:t xml:space="preserve"> m</w:t>
            </w:r>
            <w:r w:rsidRPr="00F61F84">
              <w:rPr>
                <w:sz w:val="26"/>
                <w:szCs w:val="26"/>
                <w:vertAlign w:val="superscript"/>
                <w:lang w:val="pt-BR"/>
              </w:rPr>
              <w:t>3</w:t>
            </w:r>
          </w:p>
        </w:tc>
        <w:tc>
          <w:tcPr>
            <w:tcW w:w="1089" w:type="pct"/>
            <w:vAlign w:val="center"/>
          </w:tcPr>
          <w:p w:rsidR="006D3524" w:rsidRPr="00F61F84" w:rsidRDefault="00E42196" w:rsidP="00F61F84">
            <w:pPr>
              <w:spacing w:line="360" w:lineRule="auto"/>
              <w:jc w:val="center"/>
              <w:rPr>
                <w:sz w:val="26"/>
                <w:szCs w:val="26"/>
                <w:lang w:val="pt-BR"/>
              </w:rPr>
            </w:pPr>
            <w:r w:rsidRPr="00F61F84">
              <w:rPr>
                <w:sz w:val="26"/>
                <w:szCs w:val="26"/>
                <w:lang w:val="pt-BR"/>
              </w:rPr>
              <w:t>1</w:t>
            </w:r>
            <w:r w:rsidR="006D3524" w:rsidRPr="00F61F84">
              <w:rPr>
                <w:sz w:val="26"/>
                <w:szCs w:val="26"/>
                <w:lang w:val="pt-BR"/>
              </w:rPr>
              <w:t>m</w:t>
            </w:r>
            <w:r w:rsidR="006D3524" w:rsidRPr="00F61F84">
              <w:rPr>
                <w:sz w:val="26"/>
                <w:szCs w:val="26"/>
                <w:vertAlign w:val="superscript"/>
                <w:lang w:val="pt-BR"/>
              </w:rPr>
              <w:t>3</w:t>
            </w:r>
            <w:r w:rsidR="006D3524" w:rsidRPr="00F61F84">
              <w:rPr>
                <w:sz w:val="26"/>
                <w:szCs w:val="26"/>
                <w:lang w:val="pt-BR"/>
              </w:rPr>
              <w:t>/ngày</w:t>
            </w:r>
          </w:p>
        </w:tc>
        <w:tc>
          <w:tcPr>
            <w:tcW w:w="901" w:type="pct"/>
            <w:shd w:val="clear" w:color="auto" w:fill="auto"/>
            <w:vAlign w:val="center"/>
          </w:tcPr>
          <w:p w:rsidR="006D3524" w:rsidRPr="00F61F84" w:rsidRDefault="00E42196" w:rsidP="00F61F84">
            <w:pPr>
              <w:spacing w:line="360" w:lineRule="auto"/>
              <w:jc w:val="center"/>
              <w:rPr>
                <w:sz w:val="26"/>
                <w:szCs w:val="26"/>
              </w:rPr>
            </w:pPr>
            <w:r w:rsidRPr="00F61F84">
              <w:rPr>
                <w:sz w:val="26"/>
                <w:szCs w:val="26"/>
              </w:rPr>
              <w:t>80</w:t>
            </w:r>
            <w:r w:rsidRPr="00F61F84">
              <w:rPr>
                <w:color w:val="000000" w:themeColor="text1"/>
                <w:sz w:val="26"/>
                <w:szCs w:val="26"/>
              </w:rPr>
              <w:t>%</w:t>
            </w:r>
          </w:p>
        </w:tc>
        <w:tc>
          <w:tcPr>
            <w:tcW w:w="750" w:type="pct"/>
          </w:tcPr>
          <w:p w:rsidR="006D3524" w:rsidRPr="00F61F84" w:rsidRDefault="00E42196" w:rsidP="00F61F84">
            <w:pPr>
              <w:spacing w:line="360" w:lineRule="auto"/>
              <w:jc w:val="center"/>
              <w:rPr>
                <w:sz w:val="26"/>
                <w:szCs w:val="26"/>
                <w:lang w:val="pt-BR"/>
              </w:rPr>
            </w:pPr>
            <w:r w:rsidRPr="00F61F84">
              <w:rPr>
                <w:sz w:val="26"/>
                <w:szCs w:val="26"/>
                <w:lang w:val="pt-BR"/>
              </w:rPr>
              <w:t>0</w:t>
            </w:r>
            <w:r w:rsidR="00586C04" w:rsidRPr="00F61F84">
              <w:rPr>
                <w:sz w:val="26"/>
                <w:szCs w:val="26"/>
                <w:lang w:val="pt-BR"/>
              </w:rPr>
              <w:t>,</w:t>
            </w:r>
            <w:r w:rsidRPr="00F61F84">
              <w:rPr>
                <w:sz w:val="26"/>
                <w:szCs w:val="26"/>
                <w:lang w:val="pt-BR"/>
              </w:rPr>
              <w:t>8</w:t>
            </w:r>
            <w:r w:rsidR="006D3524" w:rsidRPr="00F61F84">
              <w:rPr>
                <w:sz w:val="26"/>
                <w:szCs w:val="26"/>
                <w:lang w:val="pt-BR"/>
              </w:rPr>
              <w:t>m</w:t>
            </w:r>
            <w:r w:rsidR="006D3524" w:rsidRPr="00F61F84">
              <w:rPr>
                <w:sz w:val="26"/>
                <w:szCs w:val="26"/>
                <w:vertAlign w:val="superscript"/>
                <w:lang w:val="pt-BR"/>
              </w:rPr>
              <w:t>3</w:t>
            </w:r>
          </w:p>
        </w:tc>
      </w:tr>
      <w:tr w:rsidR="006D3524" w:rsidRPr="00F61F84" w:rsidTr="006D3524">
        <w:trPr>
          <w:trHeight w:val="200"/>
          <w:jc w:val="center"/>
        </w:trPr>
        <w:tc>
          <w:tcPr>
            <w:tcW w:w="325" w:type="pct"/>
            <w:vMerge w:val="restart"/>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r w:rsidRPr="00F61F84">
              <w:rPr>
                <w:sz w:val="26"/>
                <w:szCs w:val="26"/>
                <w:lang w:val="pt-BR"/>
              </w:rPr>
              <w:t>2</w:t>
            </w:r>
          </w:p>
        </w:tc>
        <w:tc>
          <w:tcPr>
            <w:tcW w:w="1297" w:type="pct"/>
            <w:vMerge w:val="restart"/>
            <w:shd w:val="clear" w:color="auto" w:fill="auto"/>
            <w:vAlign w:val="center"/>
          </w:tcPr>
          <w:p w:rsidR="006D3524" w:rsidRPr="00F61F84" w:rsidRDefault="006D3524" w:rsidP="00F61F84">
            <w:pPr>
              <w:widowControl w:val="0"/>
              <w:tabs>
                <w:tab w:val="left" w:pos="6397"/>
              </w:tabs>
              <w:spacing w:line="360" w:lineRule="auto"/>
              <w:jc w:val="both"/>
              <w:rPr>
                <w:sz w:val="26"/>
                <w:szCs w:val="26"/>
              </w:rPr>
            </w:pPr>
            <w:r w:rsidRPr="00F61F84">
              <w:rPr>
                <w:sz w:val="26"/>
                <w:szCs w:val="26"/>
              </w:rPr>
              <w:t>Rửa nước 1 (02 hồ)</w:t>
            </w:r>
          </w:p>
        </w:tc>
        <w:tc>
          <w:tcPr>
            <w:tcW w:w="638" w:type="pct"/>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r w:rsidRPr="00F61F84">
              <w:rPr>
                <w:color w:val="000000"/>
                <w:sz w:val="26"/>
                <w:szCs w:val="26"/>
              </w:rPr>
              <w:t>65,45</w:t>
            </w:r>
            <w:r w:rsidRPr="00F61F84">
              <w:rPr>
                <w:sz w:val="26"/>
                <w:szCs w:val="26"/>
                <w:lang w:val="pt-BR"/>
              </w:rPr>
              <w:t>m</w:t>
            </w:r>
            <w:r w:rsidRPr="00F61F84">
              <w:rPr>
                <w:sz w:val="26"/>
                <w:szCs w:val="26"/>
                <w:vertAlign w:val="superscript"/>
                <w:lang w:val="pt-BR"/>
              </w:rPr>
              <w:t>3</w:t>
            </w:r>
          </w:p>
        </w:tc>
        <w:tc>
          <w:tcPr>
            <w:tcW w:w="1089" w:type="pct"/>
            <w:vAlign w:val="center"/>
          </w:tcPr>
          <w:p w:rsidR="006D3524" w:rsidRPr="00F61F84" w:rsidRDefault="00E42196" w:rsidP="00F61F84">
            <w:pPr>
              <w:spacing w:line="360" w:lineRule="auto"/>
              <w:jc w:val="center"/>
              <w:rPr>
                <w:sz w:val="26"/>
                <w:szCs w:val="26"/>
                <w:lang w:val="pt-BR"/>
              </w:rPr>
            </w:pPr>
            <w:r w:rsidRPr="00F61F84">
              <w:rPr>
                <w:sz w:val="26"/>
                <w:szCs w:val="26"/>
                <w:lang w:val="pt-BR"/>
              </w:rPr>
              <w:t>1</w:t>
            </w:r>
            <w:r w:rsidR="006D3524" w:rsidRPr="00F61F84">
              <w:rPr>
                <w:sz w:val="26"/>
                <w:szCs w:val="26"/>
                <w:lang w:val="pt-BR"/>
              </w:rPr>
              <w:t>m</w:t>
            </w:r>
            <w:r w:rsidR="006D3524" w:rsidRPr="00F61F84">
              <w:rPr>
                <w:sz w:val="26"/>
                <w:szCs w:val="26"/>
                <w:vertAlign w:val="superscript"/>
                <w:lang w:val="pt-BR"/>
              </w:rPr>
              <w:t>3</w:t>
            </w:r>
            <w:r w:rsidR="006D3524" w:rsidRPr="00F61F84">
              <w:rPr>
                <w:sz w:val="26"/>
                <w:szCs w:val="26"/>
                <w:lang w:val="pt-BR"/>
              </w:rPr>
              <w:t>/ngày</w:t>
            </w:r>
          </w:p>
        </w:tc>
        <w:tc>
          <w:tcPr>
            <w:tcW w:w="901" w:type="pct"/>
            <w:shd w:val="clear" w:color="auto" w:fill="auto"/>
            <w:vAlign w:val="center"/>
          </w:tcPr>
          <w:p w:rsidR="006D3524" w:rsidRPr="00F61F84" w:rsidRDefault="006D3524" w:rsidP="00F61F84">
            <w:pPr>
              <w:spacing w:line="360" w:lineRule="auto"/>
              <w:jc w:val="center"/>
              <w:rPr>
                <w:sz w:val="26"/>
                <w:szCs w:val="26"/>
              </w:rPr>
            </w:pPr>
            <w:r w:rsidRPr="00F61F84">
              <w:rPr>
                <w:sz w:val="26"/>
                <w:szCs w:val="26"/>
              </w:rPr>
              <w:t>-</w:t>
            </w:r>
          </w:p>
        </w:tc>
        <w:tc>
          <w:tcPr>
            <w:tcW w:w="750" w:type="pct"/>
          </w:tcPr>
          <w:p w:rsidR="006D3524" w:rsidRPr="00F61F84" w:rsidRDefault="006D3524" w:rsidP="00F61F84">
            <w:pPr>
              <w:spacing w:line="360" w:lineRule="auto"/>
              <w:jc w:val="center"/>
              <w:rPr>
                <w:sz w:val="26"/>
                <w:szCs w:val="26"/>
                <w:lang w:val="pt-BR"/>
              </w:rPr>
            </w:pPr>
            <w:r w:rsidRPr="00F61F84">
              <w:rPr>
                <w:sz w:val="26"/>
                <w:szCs w:val="26"/>
                <w:lang w:val="pt-BR"/>
              </w:rPr>
              <w:t>-</w:t>
            </w:r>
          </w:p>
        </w:tc>
      </w:tr>
      <w:tr w:rsidR="006D3524" w:rsidRPr="00F61F84" w:rsidTr="006D3524">
        <w:trPr>
          <w:trHeight w:val="151"/>
          <w:jc w:val="center"/>
        </w:trPr>
        <w:tc>
          <w:tcPr>
            <w:tcW w:w="325" w:type="pct"/>
            <w:vMerge/>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p>
        </w:tc>
        <w:tc>
          <w:tcPr>
            <w:tcW w:w="1297" w:type="pct"/>
            <w:vMerge/>
            <w:shd w:val="clear" w:color="auto" w:fill="auto"/>
            <w:vAlign w:val="center"/>
          </w:tcPr>
          <w:p w:rsidR="006D3524" w:rsidRPr="00F61F84" w:rsidRDefault="006D3524" w:rsidP="00F61F84">
            <w:pPr>
              <w:widowControl w:val="0"/>
              <w:tabs>
                <w:tab w:val="left" w:pos="6397"/>
              </w:tabs>
              <w:spacing w:line="360" w:lineRule="auto"/>
              <w:jc w:val="both"/>
              <w:rPr>
                <w:sz w:val="26"/>
                <w:szCs w:val="26"/>
              </w:rPr>
            </w:pPr>
          </w:p>
        </w:tc>
        <w:tc>
          <w:tcPr>
            <w:tcW w:w="638" w:type="pct"/>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r w:rsidRPr="00F61F84">
              <w:rPr>
                <w:sz w:val="26"/>
                <w:szCs w:val="26"/>
                <w:lang w:val="pt-BR"/>
              </w:rPr>
              <w:t>44,6m</w:t>
            </w:r>
            <w:r w:rsidRPr="00F61F84">
              <w:rPr>
                <w:sz w:val="26"/>
                <w:szCs w:val="26"/>
                <w:vertAlign w:val="superscript"/>
                <w:lang w:val="pt-BR"/>
              </w:rPr>
              <w:t>3</w:t>
            </w:r>
          </w:p>
        </w:tc>
        <w:tc>
          <w:tcPr>
            <w:tcW w:w="1089" w:type="pct"/>
            <w:vAlign w:val="center"/>
          </w:tcPr>
          <w:p w:rsidR="006D3524" w:rsidRPr="00F61F84" w:rsidRDefault="006D3524" w:rsidP="00F61F84">
            <w:pPr>
              <w:spacing w:line="360" w:lineRule="auto"/>
              <w:jc w:val="center"/>
              <w:rPr>
                <w:sz w:val="26"/>
                <w:szCs w:val="26"/>
                <w:lang w:val="pt-BR"/>
              </w:rPr>
            </w:pPr>
            <w:r w:rsidRPr="00F61F84">
              <w:rPr>
                <w:sz w:val="26"/>
                <w:szCs w:val="26"/>
                <w:lang w:val="pt-BR"/>
              </w:rPr>
              <w:t>-</w:t>
            </w:r>
          </w:p>
        </w:tc>
        <w:tc>
          <w:tcPr>
            <w:tcW w:w="901" w:type="pct"/>
            <w:shd w:val="clear" w:color="auto" w:fill="auto"/>
            <w:vAlign w:val="center"/>
          </w:tcPr>
          <w:p w:rsidR="006D3524" w:rsidRPr="00F61F84" w:rsidRDefault="00327C97" w:rsidP="00F61F84">
            <w:pPr>
              <w:spacing w:line="360" w:lineRule="auto"/>
              <w:jc w:val="center"/>
              <w:rPr>
                <w:sz w:val="26"/>
                <w:szCs w:val="26"/>
              </w:rPr>
            </w:pPr>
            <w:r w:rsidRPr="00F61F84">
              <w:rPr>
                <w:sz w:val="26"/>
                <w:szCs w:val="26"/>
              </w:rPr>
              <w:t>8</w:t>
            </w:r>
            <w:r w:rsidR="006D3524" w:rsidRPr="00F61F84">
              <w:rPr>
                <w:sz w:val="26"/>
                <w:szCs w:val="26"/>
              </w:rPr>
              <w:t>0</w:t>
            </w:r>
            <w:r w:rsidR="006D3524" w:rsidRPr="00F61F84">
              <w:rPr>
                <w:color w:val="000000" w:themeColor="text1"/>
                <w:sz w:val="26"/>
                <w:szCs w:val="26"/>
              </w:rPr>
              <w:t xml:space="preserve">% </w:t>
            </w:r>
          </w:p>
        </w:tc>
        <w:tc>
          <w:tcPr>
            <w:tcW w:w="750" w:type="pct"/>
          </w:tcPr>
          <w:p w:rsidR="006D3524" w:rsidRPr="00F61F84" w:rsidRDefault="00E42196" w:rsidP="00F61F84">
            <w:pPr>
              <w:spacing w:line="360" w:lineRule="auto"/>
              <w:jc w:val="center"/>
              <w:rPr>
                <w:sz w:val="26"/>
                <w:szCs w:val="26"/>
                <w:lang w:val="pt-BR"/>
              </w:rPr>
            </w:pPr>
            <w:r w:rsidRPr="00F61F84">
              <w:rPr>
                <w:sz w:val="26"/>
                <w:szCs w:val="26"/>
                <w:lang w:val="pt-BR"/>
              </w:rPr>
              <w:t>0,8</w:t>
            </w:r>
            <w:r w:rsidR="00327C97" w:rsidRPr="00F61F84">
              <w:rPr>
                <w:sz w:val="26"/>
                <w:szCs w:val="26"/>
                <w:lang w:val="pt-BR"/>
              </w:rPr>
              <w:t xml:space="preserve"> </w:t>
            </w:r>
            <w:r w:rsidR="006D3524" w:rsidRPr="00F61F84">
              <w:rPr>
                <w:sz w:val="26"/>
                <w:szCs w:val="26"/>
                <w:lang w:val="pt-BR"/>
              </w:rPr>
              <w:t>m</w:t>
            </w:r>
            <w:r w:rsidR="006D3524" w:rsidRPr="00F61F84">
              <w:rPr>
                <w:sz w:val="26"/>
                <w:szCs w:val="26"/>
                <w:vertAlign w:val="superscript"/>
                <w:lang w:val="pt-BR"/>
              </w:rPr>
              <w:t>3</w:t>
            </w:r>
          </w:p>
        </w:tc>
      </w:tr>
      <w:tr w:rsidR="0077052D" w:rsidRPr="00F61F84" w:rsidTr="006D3524">
        <w:trPr>
          <w:jc w:val="center"/>
        </w:trPr>
        <w:tc>
          <w:tcPr>
            <w:tcW w:w="325" w:type="pct"/>
            <w:vMerge w:val="restart"/>
            <w:shd w:val="clear" w:color="auto" w:fill="auto"/>
            <w:vAlign w:val="center"/>
          </w:tcPr>
          <w:p w:rsidR="0077052D" w:rsidRPr="00F61F84" w:rsidRDefault="0077052D" w:rsidP="00F61F84">
            <w:pPr>
              <w:autoSpaceDE w:val="0"/>
              <w:autoSpaceDN w:val="0"/>
              <w:adjustRightInd w:val="0"/>
              <w:spacing w:line="360" w:lineRule="auto"/>
              <w:jc w:val="center"/>
              <w:rPr>
                <w:sz w:val="26"/>
                <w:szCs w:val="26"/>
                <w:lang w:val="pt-BR"/>
              </w:rPr>
            </w:pPr>
            <w:r w:rsidRPr="00F61F84">
              <w:rPr>
                <w:sz w:val="26"/>
                <w:szCs w:val="26"/>
                <w:lang w:val="pt-BR"/>
              </w:rPr>
              <w:t>3</w:t>
            </w:r>
          </w:p>
        </w:tc>
        <w:tc>
          <w:tcPr>
            <w:tcW w:w="1297" w:type="pct"/>
            <w:vMerge w:val="restart"/>
            <w:shd w:val="clear" w:color="auto" w:fill="auto"/>
            <w:vAlign w:val="center"/>
          </w:tcPr>
          <w:p w:rsidR="0077052D" w:rsidRPr="00F61F84" w:rsidRDefault="0077052D" w:rsidP="00F61F84">
            <w:pPr>
              <w:widowControl w:val="0"/>
              <w:tabs>
                <w:tab w:val="left" w:pos="6397"/>
              </w:tabs>
              <w:spacing w:line="360" w:lineRule="auto"/>
              <w:jc w:val="both"/>
              <w:rPr>
                <w:sz w:val="26"/>
                <w:szCs w:val="26"/>
              </w:rPr>
            </w:pPr>
            <w:r w:rsidRPr="00F61F84">
              <w:rPr>
                <w:sz w:val="26"/>
                <w:szCs w:val="26"/>
              </w:rPr>
              <w:t>Điện giải anode (03 hồ)</w:t>
            </w:r>
          </w:p>
        </w:tc>
        <w:tc>
          <w:tcPr>
            <w:tcW w:w="638" w:type="pct"/>
            <w:shd w:val="clear" w:color="auto" w:fill="auto"/>
            <w:vAlign w:val="center"/>
          </w:tcPr>
          <w:p w:rsidR="0077052D" w:rsidRPr="00F61F84" w:rsidRDefault="0077052D" w:rsidP="00F61F84">
            <w:pPr>
              <w:autoSpaceDE w:val="0"/>
              <w:autoSpaceDN w:val="0"/>
              <w:adjustRightInd w:val="0"/>
              <w:spacing w:line="360" w:lineRule="auto"/>
              <w:jc w:val="center"/>
              <w:rPr>
                <w:sz w:val="26"/>
                <w:szCs w:val="26"/>
                <w:lang w:val="pt-BR"/>
              </w:rPr>
            </w:pPr>
            <w:r w:rsidRPr="00F61F84">
              <w:rPr>
                <w:sz w:val="26"/>
                <w:szCs w:val="26"/>
                <w:lang w:val="pt-BR"/>
              </w:rPr>
              <w:t>44,6m</w:t>
            </w:r>
            <w:r w:rsidRPr="00F61F84">
              <w:rPr>
                <w:sz w:val="26"/>
                <w:szCs w:val="26"/>
                <w:vertAlign w:val="superscript"/>
                <w:lang w:val="pt-BR"/>
              </w:rPr>
              <w:t>3</w:t>
            </w:r>
          </w:p>
        </w:tc>
        <w:tc>
          <w:tcPr>
            <w:tcW w:w="1089" w:type="pct"/>
            <w:vAlign w:val="center"/>
          </w:tcPr>
          <w:p w:rsidR="0077052D" w:rsidRPr="00F61F84" w:rsidRDefault="0077052D" w:rsidP="00F61F84">
            <w:pPr>
              <w:spacing w:line="360" w:lineRule="auto"/>
              <w:jc w:val="center"/>
              <w:rPr>
                <w:sz w:val="26"/>
                <w:szCs w:val="26"/>
                <w:lang w:val="pt-BR"/>
              </w:rPr>
            </w:pPr>
            <w:r w:rsidRPr="00F61F84">
              <w:rPr>
                <w:sz w:val="26"/>
                <w:szCs w:val="26"/>
                <w:lang w:val="pt-BR"/>
              </w:rPr>
              <w:t>1m</w:t>
            </w:r>
            <w:r w:rsidRPr="00F61F84">
              <w:rPr>
                <w:sz w:val="26"/>
                <w:szCs w:val="26"/>
                <w:vertAlign w:val="superscript"/>
                <w:lang w:val="pt-BR"/>
              </w:rPr>
              <w:t>3</w:t>
            </w:r>
            <w:r w:rsidRPr="00F61F84">
              <w:rPr>
                <w:sz w:val="26"/>
                <w:szCs w:val="26"/>
                <w:lang w:val="pt-BR"/>
              </w:rPr>
              <w:t>/ngày</w:t>
            </w:r>
          </w:p>
        </w:tc>
        <w:tc>
          <w:tcPr>
            <w:tcW w:w="901" w:type="pct"/>
            <w:shd w:val="clear" w:color="auto" w:fill="auto"/>
            <w:vAlign w:val="center"/>
          </w:tcPr>
          <w:p w:rsidR="0077052D" w:rsidRPr="00F61F84" w:rsidRDefault="0077052D" w:rsidP="00F61F84">
            <w:pPr>
              <w:spacing w:line="360" w:lineRule="auto"/>
              <w:jc w:val="center"/>
              <w:rPr>
                <w:sz w:val="26"/>
                <w:szCs w:val="26"/>
              </w:rPr>
            </w:pPr>
            <w:r w:rsidRPr="00F61F84">
              <w:rPr>
                <w:sz w:val="26"/>
                <w:szCs w:val="26"/>
              </w:rPr>
              <w:t>80</w:t>
            </w:r>
            <w:r w:rsidRPr="00F61F84">
              <w:rPr>
                <w:color w:val="000000" w:themeColor="text1"/>
                <w:sz w:val="26"/>
                <w:szCs w:val="26"/>
              </w:rPr>
              <w:t>%</w:t>
            </w:r>
          </w:p>
        </w:tc>
        <w:tc>
          <w:tcPr>
            <w:tcW w:w="750" w:type="pct"/>
          </w:tcPr>
          <w:p w:rsidR="0077052D" w:rsidRPr="00F61F84" w:rsidRDefault="0077052D" w:rsidP="00F61F84">
            <w:pPr>
              <w:spacing w:line="360" w:lineRule="auto"/>
              <w:jc w:val="center"/>
              <w:rPr>
                <w:sz w:val="26"/>
                <w:szCs w:val="26"/>
              </w:rPr>
            </w:pPr>
            <w:r w:rsidRPr="00F61F84">
              <w:rPr>
                <w:sz w:val="26"/>
                <w:szCs w:val="26"/>
                <w:lang w:val="pt-BR"/>
              </w:rPr>
              <w:t>0,8m</w:t>
            </w:r>
            <w:r w:rsidRPr="00F61F84">
              <w:rPr>
                <w:sz w:val="26"/>
                <w:szCs w:val="26"/>
                <w:vertAlign w:val="superscript"/>
                <w:lang w:val="pt-BR"/>
              </w:rPr>
              <w:t>3</w:t>
            </w:r>
          </w:p>
        </w:tc>
      </w:tr>
      <w:tr w:rsidR="0077052D" w:rsidRPr="00F61F84" w:rsidTr="006D3524">
        <w:trPr>
          <w:trHeight w:val="188"/>
          <w:jc w:val="center"/>
        </w:trPr>
        <w:tc>
          <w:tcPr>
            <w:tcW w:w="325" w:type="pct"/>
            <w:vMerge/>
            <w:shd w:val="clear" w:color="auto" w:fill="auto"/>
            <w:vAlign w:val="center"/>
          </w:tcPr>
          <w:p w:rsidR="0077052D" w:rsidRPr="00F61F84" w:rsidRDefault="0077052D" w:rsidP="00F61F84">
            <w:pPr>
              <w:autoSpaceDE w:val="0"/>
              <w:autoSpaceDN w:val="0"/>
              <w:adjustRightInd w:val="0"/>
              <w:spacing w:line="360" w:lineRule="auto"/>
              <w:jc w:val="center"/>
              <w:rPr>
                <w:sz w:val="26"/>
                <w:szCs w:val="26"/>
                <w:lang w:val="pt-BR"/>
              </w:rPr>
            </w:pPr>
          </w:p>
        </w:tc>
        <w:tc>
          <w:tcPr>
            <w:tcW w:w="1297" w:type="pct"/>
            <w:vMerge/>
            <w:shd w:val="clear" w:color="auto" w:fill="auto"/>
            <w:vAlign w:val="center"/>
          </w:tcPr>
          <w:p w:rsidR="0077052D" w:rsidRPr="00F61F84" w:rsidRDefault="0077052D" w:rsidP="00F61F84">
            <w:pPr>
              <w:widowControl w:val="0"/>
              <w:tabs>
                <w:tab w:val="left" w:pos="6397"/>
              </w:tabs>
              <w:spacing w:line="360" w:lineRule="auto"/>
              <w:jc w:val="both"/>
              <w:rPr>
                <w:sz w:val="26"/>
                <w:szCs w:val="26"/>
              </w:rPr>
            </w:pPr>
          </w:p>
        </w:tc>
        <w:tc>
          <w:tcPr>
            <w:tcW w:w="638" w:type="pct"/>
            <w:shd w:val="clear" w:color="auto" w:fill="auto"/>
            <w:vAlign w:val="center"/>
          </w:tcPr>
          <w:p w:rsidR="0077052D" w:rsidRPr="00F61F84" w:rsidRDefault="0077052D" w:rsidP="00F61F84">
            <w:pPr>
              <w:autoSpaceDE w:val="0"/>
              <w:autoSpaceDN w:val="0"/>
              <w:adjustRightInd w:val="0"/>
              <w:spacing w:line="360" w:lineRule="auto"/>
              <w:jc w:val="center"/>
              <w:rPr>
                <w:sz w:val="26"/>
                <w:szCs w:val="26"/>
                <w:lang w:val="pt-BR"/>
              </w:rPr>
            </w:pPr>
            <w:r w:rsidRPr="00F61F84">
              <w:rPr>
                <w:sz w:val="26"/>
                <w:szCs w:val="26"/>
                <w:lang w:val="pt-BR"/>
              </w:rPr>
              <w:t>44,6m</w:t>
            </w:r>
            <w:r w:rsidRPr="00F61F84">
              <w:rPr>
                <w:sz w:val="26"/>
                <w:szCs w:val="26"/>
                <w:vertAlign w:val="superscript"/>
                <w:lang w:val="pt-BR"/>
              </w:rPr>
              <w:t>3</w:t>
            </w:r>
          </w:p>
        </w:tc>
        <w:tc>
          <w:tcPr>
            <w:tcW w:w="1089" w:type="pct"/>
            <w:vAlign w:val="center"/>
          </w:tcPr>
          <w:p w:rsidR="0077052D" w:rsidRPr="00F61F84" w:rsidRDefault="0077052D" w:rsidP="00F61F84">
            <w:pPr>
              <w:spacing w:line="360" w:lineRule="auto"/>
              <w:jc w:val="center"/>
              <w:rPr>
                <w:sz w:val="26"/>
                <w:szCs w:val="26"/>
              </w:rPr>
            </w:pPr>
            <w:r w:rsidRPr="00F61F84">
              <w:rPr>
                <w:sz w:val="26"/>
                <w:szCs w:val="26"/>
                <w:lang w:val="pt-BR"/>
              </w:rPr>
              <w:t>1m</w:t>
            </w:r>
            <w:r w:rsidRPr="00F61F84">
              <w:rPr>
                <w:sz w:val="26"/>
                <w:szCs w:val="26"/>
                <w:vertAlign w:val="superscript"/>
                <w:lang w:val="pt-BR"/>
              </w:rPr>
              <w:t>3</w:t>
            </w:r>
            <w:r w:rsidRPr="00F61F84">
              <w:rPr>
                <w:sz w:val="26"/>
                <w:szCs w:val="26"/>
                <w:lang w:val="pt-BR"/>
              </w:rPr>
              <w:t>/ngày</w:t>
            </w:r>
          </w:p>
        </w:tc>
        <w:tc>
          <w:tcPr>
            <w:tcW w:w="901" w:type="pct"/>
            <w:shd w:val="clear" w:color="auto" w:fill="auto"/>
            <w:vAlign w:val="center"/>
          </w:tcPr>
          <w:p w:rsidR="0077052D" w:rsidRPr="00F61F84" w:rsidRDefault="0077052D" w:rsidP="00F61F84">
            <w:pPr>
              <w:spacing w:line="360" w:lineRule="auto"/>
              <w:jc w:val="center"/>
              <w:rPr>
                <w:sz w:val="26"/>
                <w:szCs w:val="26"/>
              </w:rPr>
            </w:pPr>
            <w:r w:rsidRPr="00F61F84">
              <w:rPr>
                <w:sz w:val="26"/>
                <w:szCs w:val="26"/>
              </w:rPr>
              <w:t>80</w:t>
            </w:r>
            <w:r w:rsidRPr="00F61F84">
              <w:rPr>
                <w:color w:val="000000" w:themeColor="text1"/>
                <w:sz w:val="26"/>
                <w:szCs w:val="26"/>
              </w:rPr>
              <w:t>%</w:t>
            </w:r>
          </w:p>
        </w:tc>
        <w:tc>
          <w:tcPr>
            <w:tcW w:w="750" w:type="pct"/>
          </w:tcPr>
          <w:p w:rsidR="0077052D" w:rsidRPr="00F61F84" w:rsidRDefault="0077052D" w:rsidP="00F61F84">
            <w:pPr>
              <w:spacing w:line="360" w:lineRule="auto"/>
              <w:jc w:val="center"/>
              <w:rPr>
                <w:sz w:val="26"/>
                <w:szCs w:val="26"/>
              </w:rPr>
            </w:pPr>
            <w:r w:rsidRPr="00F61F84">
              <w:rPr>
                <w:sz w:val="26"/>
                <w:szCs w:val="26"/>
                <w:lang w:val="pt-BR"/>
              </w:rPr>
              <w:t>0,8m</w:t>
            </w:r>
            <w:r w:rsidRPr="00F61F84">
              <w:rPr>
                <w:sz w:val="26"/>
                <w:szCs w:val="26"/>
                <w:vertAlign w:val="superscript"/>
                <w:lang w:val="pt-BR"/>
              </w:rPr>
              <w:t>3</w:t>
            </w:r>
          </w:p>
        </w:tc>
      </w:tr>
      <w:tr w:rsidR="0077052D" w:rsidRPr="00F61F84" w:rsidTr="006D3524">
        <w:trPr>
          <w:trHeight w:val="213"/>
          <w:jc w:val="center"/>
        </w:trPr>
        <w:tc>
          <w:tcPr>
            <w:tcW w:w="325" w:type="pct"/>
            <w:vMerge/>
            <w:shd w:val="clear" w:color="auto" w:fill="auto"/>
            <w:vAlign w:val="center"/>
          </w:tcPr>
          <w:p w:rsidR="0077052D" w:rsidRPr="00F61F84" w:rsidRDefault="0077052D" w:rsidP="00F61F84">
            <w:pPr>
              <w:autoSpaceDE w:val="0"/>
              <w:autoSpaceDN w:val="0"/>
              <w:adjustRightInd w:val="0"/>
              <w:spacing w:line="360" w:lineRule="auto"/>
              <w:jc w:val="center"/>
              <w:rPr>
                <w:sz w:val="26"/>
                <w:szCs w:val="26"/>
                <w:lang w:val="pt-BR"/>
              </w:rPr>
            </w:pPr>
          </w:p>
        </w:tc>
        <w:tc>
          <w:tcPr>
            <w:tcW w:w="1297" w:type="pct"/>
            <w:vMerge/>
            <w:shd w:val="clear" w:color="auto" w:fill="auto"/>
            <w:vAlign w:val="center"/>
          </w:tcPr>
          <w:p w:rsidR="0077052D" w:rsidRPr="00F61F84" w:rsidRDefault="0077052D" w:rsidP="00F61F84">
            <w:pPr>
              <w:widowControl w:val="0"/>
              <w:tabs>
                <w:tab w:val="left" w:pos="6397"/>
              </w:tabs>
              <w:spacing w:line="360" w:lineRule="auto"/>
              <w:jc w:val="both"/>
              <w:rPr>
                <w:sz w:val="26"/>
                <w:szCs w:val="26"/>
              </w:rPr>
            </w:pPr>
          </w:p>
        </w:tc>
        <w:tc>
          <w:tcPr>
            <w:tcW w:w="638" w:type="pct"/>
            <w:shd w:val="clear" w:color="auto" w:fill="auto"/>
            <w:vAlign w:val="center"/>
          </w:tcPr>
          <w:p w:rsidR="0077052D" w:rsidRPr="00F61F84" w:rsidRDefault="0077052D" w:rsidP="00F61F84">
            <w:pPr>
              <w:autoSpaceDE w:val="0"/>
              <w:autoSpaceDN w:val="0"/>
              <w:adjustRightInd w:val="0"/>
              <w:spacing w:line="360" w:lineRule="auto"/>
              <w:jc w:val="center"/>
              <w:rPr>
                <w:sz w:val="26"/>
                <w:szCs w:val="26"/>
                <w:lang w:val="pt-BR"/>
              </w:rPr>
            </w:pPr>
            <w:r w:rsidRPr="00F61F84">
              <w:rPr>
                <w:sz w:val="26"/>
                <w:szCs w:val="26"/>
                <w:lang w:val="pt-BR"/>
              </w:rPr>
              <w:t>44,6m</w:t>
            </w:r>
            <w:r w:rsidRPr="00F61F84">
              <w:rPr>
                <w:sz w:val="26"/>
                <w:szCs w:val="26"/>
                <w:vertAlign w:val="superscript"/>
                <w:lang w:val="pt-BR"/>
              </w:rPr>
              <w:t>3</w:t>
            </w:r>
          </w:p>
        </w:tc>
        <w:tc>
          <w:tcPr>
            <w:tcW w:w="1089" w:type="pct"/>
            <w:vAlign w:val="center"/>
          </w:tcPr>
          <w:p w:rsidR="0077052D" w:rsidRPr="00F61F84" w:rsidRDefault="0077052D" w:rsidP="00F61F84">
            <w:pPr>
              <w:spacing w:line="360" w:lineRule="auto"/>
              <w:jc w:val="center"/>
              <w:rPr>
                <w:sz w:val="26"/>
                <w:szCs w:val="26"/>
              </w:rPr>
            </w:pPr>
            <w:r w:rsidRPr="00F61F84">
              <w:rPr>
                <w:sz w:val="26"/>
                <w:szCs w:val="26"/>
                <w:lang w:val="pt-BR"/>
              </w:rPr>
              <w:t>1m</w:t>
            </w:r>
            <w:r w:rsidRPr="00F61F84">
              <w:rPr>
                <w:sz w:val="26"/>
                <w:szCs w:val="26"/>
                <w:vertAlign w:val="superscript"/>
                <w:lang w:val="pt-BR"/>
              </w:rPr>
              <w:t>3</w:t>
            </w:r>
            <w:r w:rsidRPr="00F61F84">
              <w:rPr>
                <w:sz w:val="26"/>
                <w:szCs w:val="26"/>
                <w:lang w:val="pt-BR"/>
              </w:rPr>
              <w:t>/ngày</w:t>
            </w:r>
          </w:p>
        </w:tc>
        <w:tc>
          <w:tcPr>
            <w:tcW w:w="901" w:type="pct"/>
            <w:shd w:val="clear" w:color="auto" w:fill="auto"/>
            <w:vAlign w:val="center"/>
          </w:tcPr>
          <w:p w:rsidR="0077052D" w:rsidRPr="00F61F84" w:rsidRDefault="0077052D" w:rsidP="00F61F84">
            <w:pPr>
              <w:spacing w:line="360" w:lineRule="auto"/>
              <w:jc w:val="center"/>
              <w:rPr>
                <w:sz w:val="26"/>
                <w:szCs w:val="26"/>
              </w:rPr>
            </w:pPr>
            <w:r w:rsidRPr="00F61F84">
              <w:rPr>
                <w:sz w:val="26"/>
                <w:szCs w:val="26"/>
              </w:rPr>
              <w:t>80</w:t>
            </w:r>
            <w:r w:rsidRPr="00F61F84">
              <w:rPr>
                <w:color w:val="000000" w:themeColor="text1"/>
                <w:sz w:val="26"/>
                <w:szCs w:val="26"/>
              </w:rPr>
              <w:t>%</w:t>
            </w:r>
          </w:p>
        </w:tc>
        <w:tc>
          <w:tcPr>
            <w:tcW w:w="750" w:type="pct"/>
          </w:tcPr>
          <w:p w:rsidR="0077052D" w:rsidRPr="00F61F84" w:rsidRDefault="0077052D" w:rsidP="00F61F84">
            <w:pPr>
              <w:spacing w:line="360" w:lineRule="auto"/>
              <w:jc w:val="center"/>
              <w:rPr>
                <w:sz w:val="26"/>
                <w:szCs w:val="26"/>
              </w:rPr>
            </w:pPr>
            <w:r w:rsidRPr="00F61F84">
              <w:rPr>
                <w:sz w:val="26"/>
                <w:szCs w:val="26"/>
                <w:lang w:val="pt-BR"/>
              </w:rPr>
              <w:t>0,8m</w:t>
            </w:r>
            <w:r w:rsidRPr="00F61F84">
              <w:rPr>
                <w:sz w:val="26"/>
                <w:szCs w:val="26"/>
                <w:vertAlign w:val="superscript"/>
                <w:lang w:val="pt-BR"/>
              </w:rPr>
              <w:t>3</w:t>
            </w:r>
          </w:p>
        </w:tc>
      </w:tr>
      <w:tr w:rsidR="006D3524" w:rsidRPr="00F61F84" w:rsidTr="006D3524">
        <w:trPr>
          <w:trHeight w:val="208"/>
          <w:jc w:val="center"/>
        </w:trPr>
        <w:tc>
          <w:tcPr>
            <w:tcW w:w="325" w:type="pct"/>
            <w:vMerge w:val="restart"/>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r w:rsidRPr="00F61F84">
              <w:rPr>
                <w:sz w:val="26"/>
                <w:szCs w:val="26"/>
                <w:lang w:val="pt-BR"/>
              </w:rPr>
              <w:t>4</w:t>
            </w:r>
          </w:p>
        </w:tc>
        <w:tc>
          <w:tcPr>
            <w:tcW w:w="1297" w:type="pct"/>
            <w:vMerge w:val="restart"/>
            <w:shd w:val="clear" w:color="auto" w:fill="auto"/>
            <w:vAlign w:val="center"/>
          </w:tcPr>
          <w:p w:rsidR="006D3524" w:rsidRPr="00F61F84" w:rsidRDefault="006D3524" w:rsidP="00F61F84">
            <w:pPr>
              <w:widowControl w:val="0"/>
              <w:tabs>
                <w:tab w:val="left" w:pos="6397"/>
              </w:tabs>
              <w:spacing w:line="360" w:lineRule="auto"/>
              <w:jc w:val="both"/>
              <w:rPr>
                <w:sz w:val="26"/>
                <w:szCs w:val="26"/>
              </w:rPr>
            </w:pPr>
            <w:r w:rsidRPr="00F61F84">
              <w:rPr>
                <w:sz w:val="26"/>
                <w:szCs w:val="26"/>
              </w:rPr>
              <w:t>Rửa nước 2 (03 hồ)</w:t>
            </w:r>
          </w:p>
        </w:tc>
        <w:tc>
          <w:tcPr>
            <w:tcW w:w="638" w:type="pct"/>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r w:rsidRPr="00F61F84">
              <w:rPr>
                <w:sz w:val="26"/>
                <w:szCs w:val="26"/>
                <w:lang w:val="pt-BR"/>
              </w:rPr>
              <w:t>26,4m</w:t>
            </w:r>
            <w:r w:rsidRPr="00F61F84">
              <w:rPr>
                <w:sz w:val="26"/>
                <w:szCs w:val="26"/>
                <w:vertAlign w:val="superscript"/>
                <w:lang w:val="pt-BR"/>
              </w:rPr>
              <w:t>3</w:t>
            </w:r>
          </w:p>
        </w:tc>
        <w:tc>
          <w:tcPr>
            <w:tcW w:w="1089" w:type="pct"/>
            <w:vAlign w:val="center"/>
          </w:tcPr>
          <w:p w:rsidR="006D3524" w:rsidRPr="00F61F84" w:rsidRDefault="00E42196" w:rsidP="00F61F84">
            <w:pPr>
              <w:spacing w:line="360" w:lineRule="auto"/>
              <w:jc w:val="center"/>
              <w:rPr>
                <w:sz w:val="26"/>
                <w:szCs w:val="26"/>
              </w:rPr>
            </w:pPr>
            <w:r w:rsidRPr="00F61F84">
              <w:rPr>
                <w:sz w:val="26"/>
                <w:szCs w:val="26"/>
                <w:lang w:val="pt-BR"/>
              </w:rPr>
              <w:t>1</w:t>
            </w:r>
            <w:r w:rsidR="006D3524" w:rsidRPr="00F61F84">
              <w:rPr>
                <w:sz w:val="26"/>
                <w:szCs w:val="26"/>
                <w:lang w:val="pt-BR"/>
              </w:rPr>
              <w:t>m</w:t>
            </w:r>
            <w:r w:rsidR="006D3524" w:rsidRPr="00F61F84">
              <w:rPr>
                <w:sz w:val="26"/>
                <w:szCs w:val="26"/>
                <w:vertAlign w:val="superscript"/>
                <w:lang w:val="pt-BR"/>
              </w:rPr>
              <w:t>3</w:t>
            </w:r>
            <w:r w:rsidR="006D3524" w:rsidRPr="00F61F84">
              <w:rPr>
                <w:sz w:val="26"/>
                <w:szCs w:val="26"/>
                <w:lang w:val="pt-BR"/>
              </w:rPr>
              <w:t>/ngày</w:t>
            </w:r>
          </w:p>
        </w:tc>
        <w:tc>
          <w:tcPr>
            <w:tcW w:w="901" w:type="pct"/>
            <w:shd w:val="clear" w:color="auto" w:fill="auto"/>
            <w:vAlign w:val="center"/>
          </w:tcPr>
          <w:p w:rsidR="006D3524" w:rsidRPr="00F61F84" w:rsidRDefault="006D3524" w:rsidP="00F61F84">
            <w:pPr>
              <w:spacing w:line="360" w:lineRule="auto"/>
              <w:jc w:val="center"/>
              <w:rPr>
                <w:sz w:val="26"/>
                <w:szCs w:val="26"/>
              </w:rPr>
            </w:pPr>
            <w:r w:rsidRPr="00F61F84">
              <w:rPr>
                <w:sz w:val="26"/>
                <w:szCs w:val="26"/>
              </w:rPr>
              <w:t>-</w:t>
            </w:r>
          </w:p>
        </w:tc>
        <w:tc>
          <w:tcPr>
            <w:tcW w:w="750" w:type="pct"/>
          </w:tcPr>
          <w:p w:rsidR="006D3524" w:rsidRPr="00F61F84" w:rsidRDefault="006D3524" w:rsidP="00F61F84">
            <w:pPr>
              <w:spacing w:line="360" w:lineRule="auto"/>
              <w:jc w:val="center"/>
              <w:rPr>
                <w:sz w:val="26"/>
                <w:szCs w:val="26"/>
                <w:lang w:val="pt-BR"/>
              </w:rPr>
            </w:pPr>
            <w:r w:rsidRPr="00F61F84">
              <w:rPr>
                <w:sz w:val="26"/>
                <w:szCs w:val="26"/>
                <w:lang w:val="pt-BR"/>
              </w:rPr>
              <w:t>-</w:t>
            </w:r>
          </w:p>
        </w:tc>
      </w:tr>
      <w:tr w:rsidR="006D3524" w:rsidRPr="00F61F84" w:rsidTr="006D3524">
        <w:trPr>
          <w:trHeight w:val="87"/>
          <w:jc w:val="center"/>
        </w:trPr>
        <w:tc>
          <w:tcPr>
            <w:tcW w:w="325" w:type="pct"/>
            <w:vMerge/>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p>
        </w:tc>
        <w:tc>
          <w:tcPr>
            <w:tcW w:w="1297" w:type="pct"/>
            <w:vMerge/>
            <w:shd w:val="clear" w:color="auto" w:fill="auto"/>
            <w:vAlign w:val="center"/>
          </w:tcPr>
          <w:p w:rsidR="006D3524" w:rsidRPr="00F61F84" w:rsidRDefault="006D3524" w:rsidP="00F61F84">
            <w:pPr>
              <w:widowControl w:val="0"/>
              <w:tabs>
                <w:tab w:val="left" w:pos="6397"/>
              </w:tabs>
              <w:spacing w:line="360" w:lineRule="auto"/>
              <w:jc w:val="both"/>
              <w:rPr>
                <w:sz w:val="26"/>
                <w:szCs w:val="26"/>
              </w:rPr>
            </w:pPr>
          </w:p>
        </w:tc>
        <w:tc>
          <w:tcPr>
            <w:tcW w:w="638" w:type="pct"/>
            <w:shd w:val="clear" w:color="auto" w:fill="auto"/>
            <w:vAlign w:val="center"/>
          </w:tcPr>
          <w:p w:rsidR="006D3524" w:rsidRPr="00F61F84" w:rsidRDefault="006D3524" w:rsidP="00F61F84">
            <w:pPr>
              <w:autoSpaceDE w:val="0"/>
              <w:autoSpaceDN w:val="0"/>
              <w:adjustRightInd w:val="0"/>
              <w:spacing w:line="360" w:lineRule="auto"/>
              <w:jc w:val="center"/>
              <w:rPr>
                <w:sz w:val="26"/>
                <w:szCs w:val="26"/>
                <w:vertAlign w:val="superscript"/>
                <w:lang w:val="pt-BR"/>
              </w:rPr>
            </w:pPr>
            <w:r w:rsidRPr="00F61F84">
              <w:rPr>
                <w:sz w:val="26"/>
                <w:szCs w:val="26"/>
                <w:lang w:val="pt-BR"/>
              </w:rPr>
              <w:t>32,7 m</w:t>
            </w:r>
            <w:r w:rsidRPr="00F61F84">
              <w:rPr>
                <w:sz w:val="26"/>
                <w:szCs w:val="26"/>
                <w:vertAlign w:val="superscript"/>
                <w:lang w:val="pt-BR"/>
              </w:rPr>
              <w:t>3</w:t>
            </w:r>
          </w:p>
        </w:tc>
        <w:tc>
          <w:tcPr>
            <w:tcW w:w="1089" w:type="pct"/>
            <w:vAlign w:val="center"/>
          </w:tcPr>
          <w:p w:rsidR="006D3524" w:rsidRPr="00F61F84" w:rsidRDefault="006D3524" w:rsidP="00F61F84">
            <w:pPr>
              <w:spacing w:line="360" w:lineRule="auto"/>
              <w:jc w:val="center"/>
              <w:rPr>
                <w:sz w:val="26"/>
                <w:szCs w:val="26"/>
                <w:lang w:val="pt-BR"/>
              </w:rPr>
            </w:pPr>
            <w:r w:rsidRPr="00F61F84">
              <w:rPr>
                <w:sz w:val="26"/>
                <w:szCs w:val="26"/>
                <w:lang w:val="pt-BR"/>
              </w:rPr>
              <w:t>-</w:t>
            </w:r>
          </w:p>
        </w:tc>
        <w:tc>
          <w:tcPr>
            <w:tcW w:w="901" w:type="pct"/>
            <w:shd w:val="clear" w:color="auto" w:fill="auto"/>
            <w:vAlign w:val="center"/>
          </w:tcPr>
          <w:p w:rsidR="006D3524" w:rsidRPr="00F61F84" w:rsidRDefault="006D3524" w:rsidP="00F61F84">
            <w:pPr>
              <w:spacing w:line="360" w:lineRule="auto"/>
              <w:jc w:val="center"/>
              <w:rPr>
                <w:sz w:val="26"/>
                <w:szCs w:val="26"/>
              </w:rPr>
            </w:pPr>
            <w:r w:rsidRPr="00F61F84">
              <w:rPr>
                <w:sz w:val="26"/>
                <w:szCs w:val="26"/>
              </w:rPr>
              <w:t>-</w:t>
            </w:r>
          </w:p>
        </w:tc>
        <w:tc>
          <w:tcPr>
            <w:tcW w:w="750" w:type="pct"/>
          </w:tcPr>
          <w:p w:rsidR="006D3524" w:rsidRPr="00F61F84" w:rsidRDefault="006D3524" w:rsidP="00F61F84">
            <w:pPr>
              <w:spacing w:line="360" w:lineRule="auto"/>
              <w:jc w:val="center"/>
              <w:rPr>
                <w:sz w:val="26"/>
                <w:szCs w:val="26"/>
                <w:lang w:val="pt-BR"/>
              </w:rPr>
            </w:pPr>
            <w:r w:rsidRPr="00F61F84">
              <w:rPr>
                <w:sz w:val="26"/>
                <w:szCs w:val="26"/>
                <w:lang w:val="pt-BR"/>
              </w:rPr>
              <w:t>-</w:t>
            </w:r>
          </w:p>
        </w:tc>
      </w:tr>
      <w:tr w:rsidR="0077052D" w:rsidRPr="00F61F84" w:rsidTr="006D3524">
        <w:trPr>
          <w:trHeight w:val="87"/>
          <w:jc w:val="center"/>
        </w:trPr>
        <w:tc>
          <w:tcPr>
            <w:tcW w:w="325" w:type="pct"/>
            <w:vMerge/>
            <w:shd w:val="clear" w:color="auto" w:fill="auto"/>
            <w:vAlign w:val="center"/>
          </w:tcPr>
          <w:p w:rsidR="0077052D" w:rsidRPr="00F61F84" w:rsidRDefault="0077052D" w:rsidP="00F61F84">
            <w:pPr>
              <w:autoSpaceDE w:val="0"/>
              <w:autoSpaceDN w:val="0"/>
              <w:adjustRightInd w:val="0"/>
              <w:spacing w:line="360" w:lineRule="auto"/>
              <w:jc w:val="center"/>
              <w:rPr>
                <w:sz w:val="26"/>
                <w:szCs w:val="26"/>
                <w:lang w:val="pt-BR"/>
              </w:rPr>
            </w:pPr>
          </w:p>
        </w:tc>
        <w:tc>
          <w:tcPr>
            <w:tcW w:w="1297" w:type="pct"/>
            <w:vMerge/>
            <w:shd w:val="clear" w:color="auto" w:fill="auto"/>
            <w:vAlign w:val="center"/>
          </w:tcPr>
          <w:p w:rsidR="0077052D" w:rsidRPr="00F61F84" w:rsidRDefault="0077052D" w:rsidP="00F61F84">
            <w:pPr>
              <w:widowControl w:val="0"/>
              <w:tabs>
                <w:tab w:val="left" w:pos="6397"/>
              </w:tabs>
              <w:spacing w:line="360" w:lineRule="auto"/>
              <w:jc w:val="both"/>
              <w:rPr>
                <w:sz w:val="26"/>
                <w:szCs w:val="26"/>
              </w:rPr>
            </w:pPr>
          </w:p>
        </w:tc>
        <w:tc>
          <w:tcPr>
            <w:tcW w:w="638" w:type="pct"/>
            <w:shd w:val="clear" w:color="auto" w:fill="auto"/>
            <w:vAlign w:val="center"/>
          </w:tcPr>
          <w:p w:rsidR="0077052D" w:rsidRPr="00F61F84" w:rsidRDefault="0077052D" w:rsidP="00F61F84">
            <w:pPr>
              <w:autoSpaceDE w:val="0"/>
              <w:autoSpaceDN w:val="0"/>
              <w:adjustRightInd w:val="0"/>
              <w:spacing w:line="360" w:lineRule="auto"/>
              <w:jc w:val="center"/>
              <w:rPr>
                <w:sz w:val="26"/>
                <w:szCs w:val="26"/>
                <w:lang w:val="pt-BR"/>
              </w:rPr>
            </w:pPr>
            <w:r w:rsidRPr="00F61F84">
              <w:rPr>
                <w:sz w:val="26"/>
                <w:szCs w:val="26"/>
                <w:lang w:val="pt-BR"/>
              </w:rPr>
              <w:t>44,6m</w:t>
            </w:r>
            <w:r w:rsidRPr="00F61F84">
              <w:rPr>
                <w:sz w:val="26"/>
                <w:szCs w:val="26"/>
                <w:vertAlign w:val="superscript"/>
                <w:lang w:val="pt-BR"/>
              </w:rPr>
              <w:t>3</w:t>
            </w:r>
          </w:p>
        </w:tc>
        <w:tc>
          <w:tcPr>
            <w:tcW w:w="1089" w:type="pct"/>
            <w:vAlign w:val="center"/>
          </w:tcPr>
          <w:p w:rsidR="0077052D" w:rsidRPr="00F61F84" w:rsidRDefault="0077052D" w:rsidP="00F61F84">
            <w:pPr>
              <w:spacing w:line="360" w:lineRule="auto"/>
              <w:jc w:val="center"/>
              <w:rPr>
                <w:sz w:val="26"/>
                <w:szCs w:val="26"/>
                <w:lang w:val="pt-BR"/>
              </w:rPr>
            </w:pPr>
            <w:r w:rsidRPr="00F61F84">
              <w:rPr>
                <w:sz w:val="26"/>
                <w:szCs w:val="26"/>
                <w:lang w:val="pt-BR"/>
              </w:rPr>
              <w:t>-</w:t>
            </w:r>
          </w:p>
        </w:tc>
        <w:tc>
          <w:tcPr>
            <w:tcW w:w="901" w:type="pct"/>
            <w:shd w:val="clear" w:color="auto" w:fill="auto"/>
            <w:vAlign w:val="center"/>
          </w:tcPr>
          <w:p w:rsidR="0077052D" w:rsidRPr="00F61F84" w:rsidRDefault="0077052D" w:rsidP="00F61F84">
            <w:pPr>
              <w:spacing w:line="360" w:lineRule="auto"/>
              <w:jc w:val="center"/>
              <w:rPr>
                <w:sz w:val="26"/>
                <w:szCs w:val="26"/>
              </w:rPr>
            </w:pPr>
            <w:r w:rsidRPr="00F61F84">
              <w:rPr>
                <w:sz w:val="26"/>
                <w:szCs w:val="26"/>
              </w:rPr>
              <w:t>80</w:t>
            </w:r>
            <w:r w:rsidRPr="00F61F84">
              <w:rPr>
                <w:color w:val="000000" w:themeColor="text1"/>
                <w:sz w:val="26"/>
                <w:szCs w:val="26"/>
              </w:rPr>
              <w:t>%</w:t>
            </w:r>
          </w:p>
        </w:tc>
        <w:tc>
          <w:tcPr>
            <w:tcW w:w="750" w:type="pct"/>
          </w:tcPr>
          <w:p w:rsidR="0077052D" w:rsidRPr="00F61F84" w:rsidRDefault="0077052D" w:rsidP="00F61F84">
            <w:pPr>
              <w:spacing w:line="360" w:lineRule="auto"/>
              <w:jc w:val="center"/>
              <w:rPr>
                <w:sz w:val="26"/>
                <w:szCs w:val="26"/>
              </w:rPr>
            </w:pPr>
            <w:r w:rsidRPr="00F61F84">
              <w:rPr>
                <w:sz w:val="26"/>
                <w:szCs w:val="26"/>
                <w:lang w:val="pt-BR"/>
              </w:rPr>
              <w:t>0,8m</w:t>
            </w:r>
            <w:r w:rsidRPr="00F61F84">
              <w:rPr>
                <w:sz w:val="26"/>
                <w:szCs w:val="26"/>
                <w:vertAlign w:val="superscript"/>
                <w:lang w:val="pt-BR"/>
              </w:rPr>
              <w:t>3</w:t>
            </w:r>
          </w:p>
        </w:tc>
      </w:tr>
      <w:tr w:rsidR="0077052D" w:rsidRPr="00F61F84" w:rsidTr="006D3524">
        <w:trPr>
          <w:trHeight w:val="87"/>
          <w:jc w:val="center"/>
        </w:trPr>
        <w:tc>
          <w:tcPr>
            <w:tcW w:w="325" w:type="pct"/>
            <w:shd w:val="clear" w:color="auto" w:fill="auto"/>
            <w:vAlign w:val="center"/>
          </w:tcPr>
          <w:p w:rsidR="0077052D" w:rsidRPr="00F61F84" w:rsidRDefault="0077052D" w:rsidP="00F61F84">
            <w:pPr>
              <w:autoSpaceDE w:val="0"/>
              <w:autoSpaceDN w:val="0"/>
              <w:adjustRightInd w:val="0"/>
              <w:spacing w:line="360" w:lineRule="auto"/>
              <w:jc w:val="center"/>
              <w:rPr>
                <w:sz w:val="26"/>
                <w:szCs w:val="26"/>
                <w:lang w:val="pt-BR"/>
              </w:rPr>
            </w:pPr>
            <w:r w:rsidRPr="00F61F84">
              <w:rPr>
                <w:sz w:val="26"/>
                <w:szCs w:val="26"/>
                <w:lang w:val="pt-BR"/>
              </w:rPr>
              <w:t>5</w:t>
            </w:r>
          </w:p>
        </w:tc>
        <w:tc>
          <w:tcPr>
            <w:tcW w:w="1297" w:type="pct"/>
            <w:shd w:val="clear" w:color="auto" w:fill="auto"/>
            <w:vAlign w:val="center"/>
          </w:tcPr>
          <w:p w:rsidR="0077052D" w:rsidRPr="00F61F84" w:rsidRDefault="0077052D" w:rsidP="00F61F84">
            <w:pPr>
              <w:spacing w:line="360" w:lineRule="auto"/>
              <w:jc w:val="both"/>
              <w:rPr>
                <w:sz w:val="26"/>
                <w:szCs w:val="26"/>
              </w:rPr>
            </w:pPr>
            <w:r w:rsidRPr="00F61F84">
              <w:rPr>
                <w:sz w:val="26"/>
                <w:szCs w:val="26"/>
              </w:rPr>
              <w:t>Bể mạ đồng</w:t>
            </w:r>
          </w:p>
          <w:p w:rsidR="0077052D" w:rsidRPr="00F61F84" w:rsidRDefault="0077052D" w:rsidP="00F61F84">
            <w:pPr>
              <w:widowControl w:val="0"/>
              <w:tabs>
                <w:tab w:val="left" w:pos="6397"/>
              </w:tabs>
              <w:spacing w:line="360" w:lineRule="auto"/>
              <w:jc w:val="both"/>
              <w:rPr>
                <w:sz w:val="26"/>
                <w:szCs w:val="26"/>
              </w:rPr>
            </w:pPr>
          </w:p>
        </w:tc>
        <w:tc>
          <w:tcPr>
            <w:tcW w:w="638" w:type="pct"/>
            <w:shd w:val="clear" w:color="auto" w:fill="auto"/>
            <w:vAlign w:val="center"/>
          </w:tcPr>
          <w:p w:rsidR="0077052D" w:rsidRPr="00F61F84" w:rsidRDefault="0077052D" w:rsidP="00F61F84">
            <w:pPr>
              <w:autoSpaceDE w:val="0"/>
              <w:autoSpaceDN w:val="0"/>
              <w:adjustRightInd w:val="0"/>
              <w:spacing w:line="360" w:lineRule="auto"/>
              <w:jc w:val="center"/>
              <w:rPr>
                <w:sz w:val="26"/>
                <w:szCs w:val="26"/>
                <w:lang w:val="pt-BR"/>
              </w:rPr>
            </w:pPr>
            <w:r w:rsidRPr="00F61F84">
              <w:rPr>
                <w:sz w:val="26"/>
                <w:szCs w:val="26"/>
                <w:lang w:val="pt-BR"/>
              </w:rPr>
              <w:t>44,6m</w:t>
            </w:r>
            <w:r w:rsidRPr="00F61F84">
              <w:rPr>
                <w:sz w:val="26"/>
                <w:szCs w:val="26"/>
                <w:vertAlign w:val="superscript"/>
                <w:lang w:val="pt-BR"/>
              </w:rPr>
              <w:t>3</w:t>
            </w:r>
          </w:p>
        </w:tc>
        <w:tc>
          <w:tcPr>
            <w:tcW w:w="1089" w:type="pct"/>
            <w:vAlign w:val="center"/>
          </w:tcPr>
          <w:p w:rsidR="0077052D" w:rsidRPr="00F61F84" w:rsidRDefault="0077052D" w:rsidP="00F61F84">
            <w:pPr>
              <w:spacing w:line="360" w:lineRule="auto"/>
              <w:jc w:val="center"/>
              <w:rPr>
                <w:sz w:val="26"/>
                <w:szCs w:val="26"/>
                <w:lang w:val="pt-BR"/>
              </w:rPr>
            </w:pPr>
            <w:r w:rsidRPr="00F61F84">
              <w:rPr>
                <w:sz w:val="26"/>
                <w:szCs w:val="26"/>
                <w:lang w:val="pt-BR"/>
              </w:rPr>
              <w:t>1m</w:t>
            </w:r>
            <w:r w:rsidRPr="00F61F84">
              <w:rPr>
                <w:sz w:val="26"/>
                <w:szCs w:val="26"/>
                <w:vertAlign w:val="superscript"/>
                <w:lang w:val="pt-BR"/>
              </w:rPr>
              <w:t>3</w:t>
            </w:r>
            <w:r w:rsidRPr="00F61F84">
              <w:rPr>
                <w:sz w:val="26"/>
                <w:szCs w:val="26"/>
                <w:lang w:val="pt-BR"/>
              </w:rPr>
              <w:t>/ngày</w:t>
            </w:r>
          </w:p>
        </w:tc>
        <w:tc>
          <w:tcPr>
            <w:tcW w:w="901" w:type="pct"/>
            <w:shd w:val="clear" w:color="auto" w:fill="auto"/>
            <w:vAlign w:val="center"/>
          </w:tcPr>
          <w:p w:rsidR="0077052D" w:rsidRPr="00F61F84" w:rsidRDefault="0077052D" w:rsidP="00F61F84">
            <w:pPr>
              <w:spacing w:line="360" w:lineRule="auto"/>
              <w:jc w:val="center"/>
              <w:rPr>
                <w:sz w:val="26"/>
                <w:szCs w:val="26"/>
              </w:rPr>
            </w:pPr>
            <w:r w:rsidRPr="00F61F84">
              <w:rPr>
                <w:sz w:val="26"/>
                <w:szCs w:val="26"/>
              </w:rPr>
              <w:t>80</w:t>
            </w:r>
            <w:r w:rsidRPr="00F61F84">
              <w:rPr>
                <w:color w:val="000000" w:themeColor="text1"/>
                <w:sz w:val="26"/>
                <w:szCs w:val="26"/>
              </w:rPr>
              <w:t>%</w:t>
            </w:r>
          </w:p>
        </w:tc>
        <w:tc>
          <w:tcPr>
            <w:tcW w:w="750" w:type="pct"/>
          </w:tcPr>
          <w:p w:rsidR="0077052D" w:rsidRPr="00F61F84" w:rsidRDefault="0077052D" w:rsidP="00F61F84">
            <w:pPr>
              <w:spacing w:line="360" w:lineRule="auto"/>
              <w:jc w:val="center"/>
              <w:rPr>
                <w:sz w:val="26"/>
                <w:szCs w:val="26"/>
              </w:rPr>
            </w:pPr>
            <w:r w:rsidRPr="00F61F84">
              <w:rPr>
                <w:sz w:val="26"/>
                <w:szCs w:val="26"/>
                <w:lang w:val="pt-BR"/>
              </w:rPr>
              <w:t>0,8m</w:t>
            </w:r>
            <w:r w:rsidRPr="00F61F84">
              <w:rPr>
                <w:sz w:val="26"/>
                <w:szCs w:val="26"/>
                <w:vertAlign w:val="superscript"/>
                <w:lang w:val="pt-BR"/>
              </w:rPr>
              <w:t>3</w:t>
            </w:r>
          </w:p>
        </w:tc>
      </w:tr>
      <w:tr w:rsidR="0077052D" w:rsidRPr="00F61F84" w:rsidTr="006D3524">
        <w:trPr>
          <w:trHeight w:val="87"/>
          <w:jc w:val="center"/>
        </w:trPr>
        <w:tc>
          <w:tcPr>
            <w:tcW w:w="325" w:type="pct"/>
            <w:shd w:val="clear" w:color="auto" w:fill="auto"/>
            <w:vAlign w:val="center"/>
          </w:tcPr>
          <w:p w:rsidR="0077052D" w:rsidRPr="00F61F84" w:rsidRDefault="0077052D" w:rsidP="00F61F84">
            <w:pPr>
              <w:autoSpaceDE w:val="0"/>
              <w:autoSpaceDN w:val="0"/>
              <w:adjustRightInd w:val="0"/>
              <w:spacing w:line="360" w:lineRule="auto"/>
              <w:jc w:val="center"/>
              <w:rPr>
                <w:sz w:val="26"/>
                <w:szCs w:val="26"/>
                <w:lang w:val="pt-BR"/>
              </w:rPr>
            </w:pPr>
            <w:r w:rsidRPr="00F61F84">
              <w:rPr>
                <w:sz w:val="26"/>
                <w:szCs w:val="26"/>
                <w:lang w:val="pt-BR"/>
              </w:rPr>
              <w:t>6</w:t>
            </w:r>
          </w:p>
        </w:tc>
        <w:tc>
          <w:tcPr>
            <w:tcW w:w="1297" w:type="pct"/>
            <w:shd w:val="clear" w:color="auto" w:fill="auto"/>
            <w:vAlign w:val="center"/>
          </w:tcPr>
          <w:p w:rsidR="0077052D" w:rsidRPr="00F61F84" w:rsidRDefault="0077052D" w:rsidP="00F61F84">
            <w:pPr>
              <w:spacing w:line="360" w:lineRule="auto"/>
              <w:jc w:val="both"/>
              <w:rPr>
                <w:sz w:val="26"/>
                <w:szCs w:val="26"/>
              </w:rPr>
            </w:pPr>
            <w:r w:rsidRPr="00F61F84">
              <w:rPr>
                <w:sz w:val="26"/>
                <w:szCs w:val="26"/>
              </w:rPr>
              <w:t>Bể mạ thiếc</w:t>
            </w:r>
          </w:p>
          <w:p w:rsidR="0077052D" w:rsidRPr="00F61F84" w:rsidRDefault="0077052D" w:rsidP="00F61F84">
            <w:pPr>
              <w:widowControl w:val="0"/>
              <w:tabs>
                <w:tab w:val="left" w:pos="6397"/>
              </w:tabs>
              <w:spacing w:line="360" w:lineRule="auto"/>
              <w:jc w:val="both"/>
              <w:rPr>
                <w:sz w:val="26"/>
                <w:szCs w:val="26"/>
              </w:rPr>
            </w:pPr>
          </w:p>
        </w:tc>
        <w:tc>
          <w:tcPr>
            <w:tcW w:w="638" w:type="pct"/>
            <w:shd w:val="clear" w:color="auto" w:fill="auto"/>
            <w:vAlign w:val="center"/>
          </w:tcPr>
          <w:p w:rsidR="0077052D" w:rsidRPr="00F61F84" w:rsidRDefault="0077052D" w:rsidP="00F61F84">
            <w:pPr>
              <w:autoSpaceDE w:val="0"/>
              <w:autoSpaceDN w:val="0"/>
              <w:adjustRightInd w:val="0"/>
              <w:spacing w:line="360" w:lineRule="auto"/>
              <w:jc w:val="center"/>
              <w:rPr>
                <w:sz w:val="26"/>
                <w:szCs w:val="26"/>
                <w:lang w:val="pt-BR"/>
              </w:rPr>
            </w:pPr>
            <w:r w:rsidRPr="00F61F84">
              <w:rPr>
                <w:sz w:val="26"/>
                <w:szCs w:val="26"/>
                <w:lang w:val="pt-BR"/>
              </w:rPr>
              <w:t>44,6m</w:t>
            </w:r>
            <w:r w:rsidRPr="00F61F84">
              <w:rPr>
                <w:sz w:val="26"/>
                <w:szCs w:val="26"/>
                <w:vertAlign w:val="superscript"/>
                <w:lang w:val="pt-BR"/>
              </w:rPr>
              <w:t>3</w:t>
            </w:r>
          </w:p>
        </w:tc>
        <w:tc>
          <w:tcPr>
            <w:tcW w:w="1089" w:type="pct"/>
            <w:vAlign w:val="center"/>
          </w:tcPr>
          <w:p w:rsidR="0077052D" w:rsidRPr="00F61F84" w:rsidRDefault="0077052D" w:rsidP="00F61F84">
            <w:pPr>
              <w:spacing w:line="360" w:lineRule="auto"/>
              <w:jc w:val="center"/>
              <w:rPr>
                <w:sz w:val="26"/>
                <w:szCs w:val="26"/>
                <w:lang w:val="pt-BR"/>
              </w:rPr>
            </w:pPr>
            <w:r w:rsidRPr="00F61F84">
              <w:rPr>
                <w:sz w:val="26"/>
                <w:szCs w:val="26"/>
                <w:lang w:val="pt-BR"/>
              </w:rPr>
              <w:t>1m</w:t>
            </w:r>
            <w:r w:rsidRPr="00F61F84">
              <w:rPr>
                <w:sz w:val="26"/>
                <w:szCs w:val="26"/>
                <w:vertAlign w:val="superscript"/>
                <w:lang w:val="pt-BR"/>
              </w:rPr>
              <w:t>3</w:t>
            </w:r>
            <w:r w:rsidRPr="00F61F84">
              <w:rPr>
                <w:sz w:val="26"/>
                <w:szCs w:val="26"/>
                <w:lang w:val="pt-BR"/>
              </w:rPr>
              <w:t>/ngày</w:t>
            </w:r>
          </w:p>
        </w:tc>
        <w:tc>
          <w:tcPr>
            <w:tcW w:w="901" w:type="pct"/>
            <w:shd w:val="clear" w:color="auto" w:fill="auto"/>
            <w:vAlign w:val="center"/>
          </w:tcPr>
          <w:p w:rsidR="0077052D" w:rsidRPr="00F61F84" w:rsidRDefault="0077052D" w:rsidP="00F61F84">
            <w:pPr>
              <w:spacing w:line="360" w:lineRule="auto"/>
              <w:jc w:val="center"/>
              <w:rPr>
                <w:sz w:val="26"/>
                <w:szCs w:val="26"/>
              </w:rPr>
            </w:pPr>
            <w:r w:rsidRPr="00F61F84">
              <w:rPr>
                <w:sz w:val="26"/>
                <w:szCs w:val="26"/>
              </w:rPr>
              <w:t>80</w:t>
            </w:r>
            <w:r w:rsidRPr="00F61F84">
              <w:rPr>
                <w:color w:val="000000" w:themeColor="text1"/>
                <w:sz w:val="26"/>
                <w:szCs w:val="26"/>
              </w:rPr>
              <w:t>%</w:t>
            </w:r>
          </w:p>
        </w:tc>
        <w:tc>
          <w:tcPr>
            <w:tcW w:w="750" w:type="pct"/>
          </w:tcPr>
          <w:p w:rsidR="0077052D" w:rsidRPr="00F61F84" w:rsidRDefault="0077052D" w:rsidP="00F61F84">
            <w:pPr>
              <w:spacing w:line="360" w:lineRule="auto"/>
              <w:jc w:val="center"/>
              <w:rPr>
                <w:sz w:val="26"/>
                <w:szCs w:val="26"/>
              </w:rPr>
            </w:pPr>
            <w:r w:rsidRPr="00F61F84">
              <w:rPr>
                <w:sz w:val="26"/>
                <w:szCs w:val="26"/>
                <w:lang w:val="pt-BR"/>
              </w:rPr>
              <w:t>0,8m</w:t>
            </w:r>
            <w:r w:rsidRPr="00F61F84">
              <w:rPr>
                <w:sz w:val="26"/>
                <w:szCs w:val="26"/>
                <w:vertAlign w:val="superscript"/>
                <w:lang w:val="pt-BR"/>
              </w:rPr>
              <w:t>3</w:t>
            </w:r>
          </w:p>
        </w:tc>
      </w:tr>
      <w:tr w:rsidR="006D3524" w:rsidRPr="00F61F84" w:rsidTr="006D3524">
        <w:trPr>
          <w:trHeight w:val="87"/>
          <w:jc w:val="center"/>
        </w:trPr>
        <w:tc>
          <w:tcPr>
            <w:tcW w:w="325" w:type="pct"/>
            <w:vMerge w:val="restart"/>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r w:rsidRPr="00F61F84">
              <w:rPr>
                <w:sz w:val="26"/>
                <w:szCs w:val="26"/>
                <w:lang w:val="pt-BR"/>
              </w:rPr>
              <w:t>7</w:t>
            </w:r>
          </w:p>
        </w:tc>
        <w:tc>
          <w:tcPr>
            <w:tcW w:w="1297" w:type="pct"/>
            <w:vMerge w:val="restart"/>
            <w:shd w:val="clear" w:color="auto" w:fill="auto"/>
            <w:vAlign w:val="center"/>
          </w:tcPr>
          <w:p w:rsidR="006D3524" w:rsidRPr="00F61F84" w:rsidRDefault="006D3524" w:rsidP="00F61F84">
            <w:pPr>
              <w:spacing w:line="360" w:lineRule="auto"/>
              <w:jc w:val="both"/>
              <w:rPr>
                <w:sz w:val="26"/>
                <w:szCs w:val="26"/>
              </w:rPr>
            </w:pPr>
            <w:r w:rsidRPr="00F61F84">
              <w:rPr>
                <w:sz w:val="26"/>
                <w:szCs w:val="26"/>
              </w:rPr>
              <w:t>Bể rửa 3 (02 hồ)</w:t>
            </w:r>
          </w:p>
          <w:p w:rsidR="006D3524" w:rsidRPr="00F61F84" w:rsidRDefault="006D3524" w:rsidP="00F61F84">
            <w:pPr>
              <w:widowControl w:val="0"/>
              <w:tabs>
                <w:tab w:val="left" w:pos="6397"/>
              </w:tabs>
              <w:spacing w:line="360" w:lineRule="auto"/>
              <w:jc w:val="both"/>
              <w:rPr>
                <w:sz w:val="26"/>
                <w:szCs w:val="26"/>
              </w:rPr>
            </w:pPr>
          </w:p>
        </w:tc>
        <w:tc>
          <w:tcPr>
            <w:tcW w:w="638" w:type="pct"/>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r w:rsidRPr="00F61F84">
              <w:rPr>
                <w:sz w:val="26"/>
                <w:szCs w:val="26"/>
                <w:lang w:val="pt-BR"/>
              </w:rPr>
              <w:t>29,75m</w:t>
            </w:r>
            <w:r w:rsidRPr="00F61F84">
              <w:rPr>
                <w:sz w:val="26"/>
                <w:szCs w:val="26"/>
                <w:vertAlign w:val="superscript"/>
                <w:lang w:val="pt-BR"/>
              </w:rPr>
              <w:t>3</w:t>
            </w:r>
          </w:p>
        </w:tc>
        <w:tc>
          <w:tcPr>
            <w:tcW w:w="1089" w:type="pct"/>
            <w:vAlign w:val="center"/>
          </w:tcPr>
          <w:p w:rsidR="006D3524" w:rsidRPr="00F61F84" w:rsidRDefault="00E42196" w:rsidP="00F61F84">
            <w:pPr>
              <w:spacing w:line="360" w:lineRule="auto"/>
              <w:jc w:val="center"/>
              <w:rPr>
                <w:sz w:val="26"/>
                <w:szCs w:val="26"/>
                <w:lang w:val="pt-BR"/>
              </w:rPr>
            </w:pPr>
            <w:r w:rsidRPr="00F61F84">
              <w:rPr>
                <w:sz w:val="26"/>
                <w:szCs w:val="26"/>
                <w:lang w:val="pt-BR"/>
              </w:rPr>
              <w:t>1</w:t>
            </w:r>
            <w:r w:rsidR="006D3524" w:rsidRPr="00F61F84">
              <w:rPr>
                <w:sz w:val="26"/>
                <w:szCs w:val="26"/>
                <w:lang w:val="pt-BR"/>
              </w:rPr>
              <w:t>m</w:t>
            </w:r>
            <w:r w:rsidR="006D3524" w:rsidRPr="00F61F84">
              <w:rPr>
                <w:sz w:val="26"/>
                <w:szCs w:val="26"/>
                <w:vertAlign w:val="superscript"/>
                <w:lang w:val="pt-BR"/>
              </w:rPr>
              <w:t>3</w:t>
            </w:r>
            <w:r w:rsidR="006D3524" w:rsidRPr="00F61F84">
              <w:rPr>
                <w:sz w:val="26"/>
                <w:szCs w:val="26"/>
                <w:lang w:val="pt-BR"/>
              </w:rPr>
              <w:t>/ngày</w:t>
            </w:r>
          </w:p>
        </w:tc>
        <w:tc>
          <w:tcPr>
            <w:tcW w:w="901" w:type="pct"/>
            <w:shd w:val="clear" w:color="auto" w:fill="auto"/>
            <w:vAlign w:val="center"/>
          </w:tcPr>
          <w:p w:rsidR="006D3524" w:rsidRPr="00F61F84" w:rsidRDefault="006D3524" w:rsidP="00F61F84">
            <w:pPr>
              <w:spacing w:line="360" w:lineRule="auto"/>
              <w:jc w:val="center"/>
              <w:rPr>
                <w:sz w:val="26"/>
                <w:szCs w:val="26"/>
              </w:rPr>
            </w:pPr>
            <w:r w:rsidRPr="00F61F84">
              <w:rPr>
                <w:sz w:val="26"/>
                <w:szCs w:val="26"/>
              </w:rPr>
              <w:t>-</w:t>
            </w:r>
          </w:p>
        </w:tc>
        <w:tc>
          <w:tcPr>
            <w:tcW w:w="750" w:type="pct"/>
          </w:tcPr>
          <w:p w:rsidR="006D3524" w:rsidRPr="00F61F84" w:rsidRDefault="006D3524" w:rsidP="00F61F84">
            <w:pPr>
              <w:spacing w:line="360" w:lineRule="auto"/>
              <w:jc w:val="center"/>
              <w:rPr>
                <w:sz w:val="26"/>
                <w:szCs w:val="26"/>
                <w:lang w:val="pt-BR"/>
              </w:rPr>
            </w:pPr>
            <w:r w:rsidRPr="00F61F84">
              <w:rPr>
                <w:sz w:val="26"/>
                <w:szCs w:val="26"/>
                <w:lang w:val="pt-BR"/>
              </w:rPr>
              <w:t>-</w:t>
            </w:r>
          </w:p>
        </w:tc>
      </w:tr>
      <w:tr w:rsidR="0077052D" w:rsidRPr="00F61F84" w:rsidTr="006D3524">
        <w:trPr>
          <w:trHeight w:val="77"/>
          <w:jc w:val="center"/>
        </w:trPr>
        <w:tc>
          <w:tcPr>
            <w:tcW w:w="325" w:type="pct"/>
            <w:vMerge/>
            <w:shd w:val="clear" w:color="auto" w:fill="auto"/>
            <w:vAlign w:val="center"/>
          </w:tcPr>
          <w:p w:rsidR="0077052D" w:rsidRPr="00F61F84" w:rsidRDefault="0077052D" w:rsidP="00F61F84">
            <w:pPr>
              <w:autoSpaceDE w:val="0"/>
              <w:autoSpaceDN w:val="0"/>
              <w:adjustRightInd w:val="0"/>
              <w:spacing w:line="360" w:lineRule="auto"/>
              <w:jc w:val="center"/>
              <w:rPr>
                <w:sz w:val="26"/>
                <w:szCs w:val="26"/>
                <w:lang w:val="pt-BR"/>
              </w:rPr>
            </w:pPr>
          </w:p>
        </w:tc>
        <w:tc>
          <w:tcPr>
            <w:tcW w:w="1297" w:type="pct"/>
            <w:vMerge/>
            <w:shd w:val="clear" w:color="auto" w:fill="auto"/>
            <w:vAlign w:val="center"/>
          </w:tcPr>
          <w:p w:rsidR="0077052D" w:rsidRPr="00F61F84" w:rsidRDefault="0077052D" w:rsidP="00F61F84">
            <w:pPr>
              <w:widowControl w:val="0"/>
              <w:tabs>
                <w:tab w:val="left" w:pos="6397"/>
              </w:tabs>
              <w:spacing w:line="360" w:lineRule="auto"/>
              <w:jc w:val="both"/>
              <w:rPr>
                <w:sz w:val="26"/>
                <w:szCs w:val="26"/>
              </w:rPr>
            </w:pPr>
          </w:p>
        </w:tc>
        <w:tc>
          <w:tcPr>
            <w:tcW w:w="638" w:type="pct"/>
            <w:shd w:val="clear" w:color="auto" w:fill="auto"/>
            <w:vAlign w:val="center"/>
          </w:tcPr>
          <w:p w:rsidR="0077052D" w:rsidRPr="00F61F84" w:rsidRDefault="0077052D" w:rsidP="00F61F84">
            <w:pPr>
              <w:autoSpaceDE w:val="0"/>
              <w:autoSpaceDN w:val="0"/>
              <w:adjustRightInd w:val="0"/>
              <w:spacing w:line="360" w:lineRule="auto"/>
              <w:jc w:val="center"/>
              <w:rPr>
                <w:sz w:val="26"/>
                <w:szCs w:val="26"/>
                <w:lang w:val="pt-BR"/>
              </w:rPr>
            </w:pPr>
            <w:r w:rsidRPr="00F61F84">
              <w:rPr>
                <w:sz w:val="26"/>
                <w:szCs w:val="26"/>
                <w:lang w:val="pt-BR"/>
              </w:rPr>
              <w:t>29,75m</w:t>
            </w:r>
            <w:r w:rsidRPr="00F61F84">
              <w:rPr>
                <w:sz w:val="26"/>
                <w:szCs w:val="26"/>
                <w:vertAlign w:val="superscript"/>
                <w:lang w:val="pt-BR"/>
              </w:rPr>
              <w:t>3</w:t>
            </w:r>
          </w:p>
        </w:tc>
        <w:tc>
          <w:tcPr>
            <w:tcW w:w="1089" w:type="pct"/>
            <w:vAlign w:val="center"/>
          </w:tcPr>
          <w:p w:rsidR="0077052D" w:rsidRPr="00F61F84" w:rsidRDefault="0077052D" w:rsidP="00F61F84">
            <w:pPr>
              <w:spacing w:line="360" w:lineRule="auto"/>
              <w:jc w:val="center"/>
              <w:rPr>
                <w:sz w:val="26"/>
                <w:szCs w:val="26"/>
                <w:lang w:val="pt-BR"/>
              </w:rPr>
            </w:pPr>
            <w:r w:rsidRPr="00F61F84">
              <w:rPr>
                <w:sz w:val="26"/>
                <w:szCs w:val="26"/>
                <w:lang w:val="pt-BR"/>
              </w:rPr>
              <w:t>-</w:t>
            </w:r>
          </w:p>
        </w:tc>
        <w:tc>
          <w:tcPr>
            <w:tcW w:w="901" w:type="pct"/>
            <w:shd w:val="clear" w:color="auto" w:fill="auto"/>
            <w:vAlign w:val="center"/>
          </w:tcPr>
          <w:p w:rsidR="0077052D" w:rsidRPr="00F61F84" w:rsidRDefault="0077052D" w:rsidP="00F61F84">
            <w:pPr>
              <w:spacing w:line="360" w:lineRule="auto"/>
              <w:jc w:val="center"/>
              <w:rPr>
                <w:sz w:val="26"/>
                <w:szCs w:val="26"/>
              </w:rPr>
            </w:pPr>
            <w:r w:rsidRPr="00F61F84">
              <w:rPr>
                <w:sz w:val="26"/>
                <w:szCs w:val="26"/>
              </w:rPr>
              <w:t>-</w:t>
            </w:r>
          </w:p>
        </w:tc>
        <w:tc>
          <w:tcPr>
            <w:tcW w:w="750" w:type="pct"/>
          </w:tcPr>
          <w:p w:rsidR="0077052D" w:rsidRPr="00F61F84" w:rsidRDefault="0077052D" w:rsidP="00F61F84">
            <w:pPr>
              <w:spacing w:line="360" w:lineRule="auto"/>
              <w:jc w:val="center"/>
              <w:rPr>
                <w:sz w:val="26"/>
                <w:szCs w:val="26"/>
              </w:rPr>
            </w:pPr>
            <w:r w:rsidRPr="00F61F84">
              <w:rPr>
                <w:sz w:val="26"/>
                <w:szCs w:val="26"/>
                <w:lang w:val="pt-BR"/>
              </w:rPr>
              <w:t>0,8m</w:t>
            </w:r>
            <w:r w:rsidRPr="00F61F84">
              <w:rPr>
                <w:sz w:val="26"/>
                <w:szCs w:val="26"/>
                <w:vertAlign w:val="superscript"/>
                <w:lang w:val="pt-BR"/>
              </w:rPr>
              <w:t>3</w:t>
            </w:r>
          </w:p>
        </w:tc>
      </w:tr>
      <w:tr w:rsidR="0077052D" w:rsidRPr="00F61F84" w:rsidTr="006D3524">
        <w:trPr>
          <w:trHeight w:val="532"/>
          <w:jc w:val="center"/>
        </w:trPr>
        <w:tc>
          <w:tcPr>
            <w:tcW w:w="325" w:type="pct"/>
            <w:shd w:val="clear" w:color="auto" w:fill="auto"/>
            <w:vAlign w:val="center"/>
          </w:tcPr>
          <w:p w:rsidR="0077052D" w:rsidRPr="00F61F84" w:rsidRDefault="0077052D" w:rsidP="00F61F84">
            <w:pPr>
              <w:autoSpaceDE w:val="0"/>
              <w:autoSpaceDN w:val="0"/>
              <w:adjustRightInd w:val="0"/>
              <w:spacing w:line="360" w:lineRule="auto"/>
              <w:jc w:val="center"/>
              <w:rPr>
                <w:sz w:val="26"/>
                <w:szCs w:val="26"/>
                <w:lang w:val="pt-BR"/>
              </w:rPr>
            </w:pPr>
            <w:r w:rsidRPr="00F61F84">
              <w:rPr>
                <w:sz w:val="26"/>
                <w:szCs w:val="26"/>
                <w:lang w:val="pt-BR"/>
              </w:rPr>
              <w:t>8</w:t>
            </w:r>
          </w:p>
        </w:tc>
        <w:tc>
          <w:tcPr>
            <w:tcW w:w="1297" w:type="pct"/>
            <w:shd w:val="clear" w:color="auto" w:fill="auto"/>
            <w:vAlign w:val="center"/>
          </w:tcPr>
          <w:p w:rsidR="0077052D" w:rsidRPr="00F61F84" w:rsidRDefault="0077052D" w:rsidP="00F61F84">
            <w:pPr>
              <w:widowControl w:val="0"/>
              <w:tabs>
                <w:tab w:val="left" w:pos="6397"/>
              </w:tabs>
              <w:spacing w:line="360" w:lineRule="auto"/>
              <w:jc w:val="both"/>
              <w:rPr>
                <w:sz w:val="26"/>
                <w:szCs w:val="26"/>
              </w:rPr>
            </w:pPr>
            <w:r w:rsidRPr="00F61F84">
              <w:rPr>
                <w:sz w:val="26"/>
                <w:szCs w:val="26"/>
              </w:rPr>
              <w:t xml:space="preserve">Hồ SE </w:t>
            </w:r>
          </w:p>
        </w:tc>
        <w:tc>
          <w:tcPr>
            <w:tcW w:w="638" w:type="pct"/>
            <w:shd w:val="clear" w:color="auto" w:fill="auto"/>
            <w:vAlign w:val="center"/>
          </w:tcPr>
          <w:p w:rsidR="0077052D" w:rsidRPr="00F61F84" w:rsidRDefault="0077052D" w:rsidP="00F61F84">
            <w:pPr>
              <w:autoSpaceDE w:val="0"/>
              <w:autoSpaceDN w:val="0"/>
              <w:adjustRightInd w:val="0"/>
              <w:spacing w:line="360" w:lineRule="auto"/>
              <w:jc w:val="center"/>
              <w:rPr>
                <w:sz w:val="26"/>
                <w:szCs w:val="26"/>
                <w:lang w:val="pt-BR"/>
              </w:rPr>
            </w:pPr>
            <w:r w:rsidRPr="00F61F84">
              <w:rPr>
                <w:sz w:val="26"/>
                <w:szCs w:val="26"/>
                <w:lang w:val="pt-BR"/>
              </w:rPr>
              <w:t>59,5m</w:t>
            </w:r>
            <w:r w:rsidRPr="00F61F84">
              <w:rPr>
                <w:sz w:val="26"/>
                <w:szCs w:val="26"/>
                <w:vertAlign w:val="superscript"/>
                <w:lang w:val="pt-BR"/>
              </w:rPr>
              <w:t>3</w:t>
            </w:r>
          </w:p>
        </w:tc>
        <w:tc>
          <w:tcPr>
            <w:tcW w:w="1089" w:type="pct"/>
            <w:vAlign w:val="center"/>
          </w:tcPr>
          <w:p w:rsidR="0077052D" w:rsidRPr="00F61F84" w:rsidRDefault="0077052D" w:rsidP="00F61F84">
            <w:pPr>
              <w:spacing w:line="360" w:lineRule="auto"/>
              <w:jc w:val="center"/>
              <w:rPr>
                <w:sz w:val="26"/>
                <w:szCs w:val="26"/>
                <w:lang w:val="pt-BR"/>
              </w:rPr>
            </w:pPr>
            <w:r w:rsidRPr="00F61F84">
              <w:rPr>
                <w:sz w:val="26"/>
                <w:szCs w:val="26"/>
                <w:lang w:val="pt-BR"/>
              </w:rPr>
              <w:t>1m</w:t>
            </w:r>
            <w:r w:rsidRPr="00F61F84">
              <w:rPr>
                <w:sz w:val="26"/>
                <w:szCs w:val="26"/>
                <w:vertAlign w:val="superscript"/>
                <w:lang w:val="pt-BR"/>
              </w:rPr>
              <w:t>3</w:t>
            </w:r>
            <w:r w:rsidRPr="00F61F84">
              <w:rPr>
                <w:sz w:val="26"/>
                <w:szCs w:val="26"/>
                <w:lang w:val="pt-BR"/>
              </w:rPr>
              <w:t>/ngày</w:t>
            </w:r>
          </w:p>
        </w:tc>
        <w:tc>
          <w:tcPr>
            <w:tcW w:w="901" w:type="pct"/>
            <w:shd w:val="clear" w:color="auto" w:fill="auto"/>
            <w:vAlign w:val="center"/>
          </w:tcPr>
          <w:p w:rsidR="0077052D" w:rsidRPr="00F61F84" w:rsidRDefault="0077052D" w:rsidP="00F61F84">
            <w:pPr>
              <w:spacing w:line="360" w:lineRule="auto"/>
              <w:jc w:val="center"/>
              <w:rPr>
                <w:sz w:val="26"/>
                <w:szCs w:val="26"/>
              </w:rPr>
            </w:pPr>
            <w:r w:rsidRPr="00F61F84">
              <w:rPr>
                <w:sz w:val="26"/>
                <w:szCs w:val="26"/>
              </w:rPr>
              <w:t>80</w:t>
            </w:r>
            <w:r w:rsidRPr="00F61F84">
              <w:rPr>
                <w:color w:val="000000" w:themeColor="text1"/>
                <w:sz w:val="26"/>
                <w:szCs w:val="26"/>
              </w:rPr>
              <w:t>%</w:t>
            </w:r>
          </w:p>
        </w:tc>
        <w:tc>
          <w:tcPr>
            <w:tcW w:w="750" w:type="pct"/>
          </w:tcPr>
          <w:p w:rsidR="0077052D" w:rsidRPr="00F61F84" w:rsidRDefault="0077052D" w:rsidP="00F61F84">
            <w:pPr>
              <w:spacing w:line="360" w:lineRule="auto"/>
              <w:jc w:val="center"/>
              <w:rPr>
                <w:sz w:val="26"/>
                <w:szCs w:val="26"/>
              </w:rPr>
            </w:pPr>
            <w:r w:rsidRPr="00F61F84">
              <w:rPr>
                <w:sz w:val="26"/>
                <w:szCs w:val="26"/>
                <w:lang w:val="pt-BR"/>
              </w:rPr>
              <w:t>0,8m</w:t>
            </w:r>
            <w:r w:rsidRPr="00F61F84">
              <w:rPr>
                <w:sz w:val="26"/>
                <w:szCs w:val="26"/>
                <w:vertAlign w:val="superscript"/>
                <w:lang w:val="pt-BR"/>
              </w:rPr>
              <w:t>3</w:t>
            </w:r>
          </w:p>
        </w:tc>
      </w:tr>
      <w:tr w:rsidR="006D3524" w:rsidRPr="00F61F84" w:rsidTr="006D3524">
        <w:trPr>
          <w:trHeight w:val="87"/>
          <w:jc w:val="center"/>
        </w:trPr>
        <w:tc>
          <w:tcPr>
            <w:tcW w:w="325" w:type="pct"/>
            <w:vMerge w:val="restart"/>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r w:rsidRPr="00F61F84">
              <w:rPr>
                <w:sz w:val="26"/>
                <w:szCs w:val="26"/>
                <w:lang w:val="pt-BR"/>
              </w:rPr>
              <w:t>9</w:t>
            </w:r>
          </w:p>
        </w:tc>
        <w:tc>
          <w:tcPr>
            <w:tcW w:w="1297" w:type="pct"/>
            <w:vMerge w:val="restart"/>
            <w:shd w:val="clear" w:color="auto" w:fill="auto"/>
            <w:vAlign w:val="center"/>
          </w:tcPr>
          <w:p w:rsidR="006D3524" w:rsidRPr="00F61F84" w:rsidRDefault="006D3524" w:rsidP="00F61F84">
            <w:pPr>
              <w:spacing w:line="360" w:lineRule="auto"/>
              <w:jc w:val="both"/>
              <w:rPr>
                <w:sz w:val="26"/>
                <w:szCs w:val="26"/>
              </w:rPr>
            </w:pPr>
            <w:r w:rsidRPr="00F61F84">
              <w:rPr>
                <w:sz w:val="26"/>
                <w:szCs w:val="26"/>
              </w:rPr>
              <w:t>Bể rửa 4</w:t>
            </w:r>
          </w:p>
          <w:p w:rsidR="006D3524" w:rsidRPr="00F61F84" w:rsidRDefault="006D3524" w:rsidP="00F61F84">
            <w:pPr>
              <w:widowControl w:val="0"/>
              <w:tabs>
                <w:tab w:val="left" w:pos="6397"/>
              </w:tabs>
              <w:spacing w:line="360" w:lineRule="auto"/>
              <w:jc w:val="both"/>
              <w:rPr>
                <w:sz w:val="26"/>
                <w:szCs w:val="26"/>
              </w:rPr>
            </w:pPr>
            <w:r w:rsidRPr="00F61F84">
              <w:rPr>
                <w:sz w:val="26"/>
                <w:szCs w:val="26"/>
              </w:rPr>
              <w:t>(03 hồ)</w:t>
            </w:r>
          </w:p>
        </w:tc>
        <w:tc>
          <w:tcPr>
            <w:tcW w:w="638" w:type="pct"/>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r w:rsidRPr="00F61F84">
              <w:rPr>
                <w:sz w:val="26"/>
                <w:szCs w:val="26"/>
                <w:lang w:val="pt-BR"/>
              </w:rPr>
              <w:t>29,75m</w:t>
            </w:r>
            <w:r w:rsidRPr="00F61F84">
              <w:rPr>
                <w:sz w:val="26"/>
                <w:szCs w:val="26"/>
                <w:vertAlign w:val="superscript"/>
                <w:lang w:val="pt-BR"/>
              </w:rPr>
              <w:t>3</w:t>
            </w:r>
          </w:p>
        </w:tc>
        <w:tc>
          <w:tcPr>
            <w:tcW w:w="1089" w:type="pct"/>
            <w:vAlign w:val="center"/>
          </w:tcPr>
          <w:p w:rsidR="006D3524" w:rsidRPr="00F61F84" w:rsidRDefault="00E42196" w:rsidP="00F61F84">
            <w:pPr>
              <w:spacing w:line="360" w:lineRule="auto"/>
              <w:jc w:val="center"/>
              <w:rPr>
                <w:sz w:val="26"/>
                <w:szCs w:val="26"/>
                <w:lang w:val="pt-BR"/>
              </w:rPr>
            </w:pPr>
            <w:r w:rsidRPr="00F61F84">
              <w:rPr>
                <w:sz w:val="26"/>
                <w:szCs w:val="26"/>
                <w:lang w:val="pt-BR"/>
              </w:rPr>
              <w:t>1</w:t>
            </w:r>
            <w:r w:rsidR="006D3524" w:rsidRPr="00F61F84">
              <w:rPr>
                <w:sz w:val="26"/>
                <w:szCs w:val="26"/>
                <w:lang w:val="pt-BR"/>
              </w:rPr>
              <w:t>m</w:t>
            </w:r>
            <w:r w:rsidR="006D3524" w:rsidRPr="00F61F84">
              <w:rPr>
                <w:sz w:val="26"/>
                <w:szCs w:val="26"/>
                <w:vertAlign w:val="superscript"/>
                <w:lang w:val="pt-BR"/>
              </w:rPr>
              <w:t>3</w:t>
            </w:r>
            <w:r w:rsidR="006D3524" w:rsidRPr="00F61F84">
              <w:rPr>
                <w:sz w:val="26"/>
                <w:szCs w:val="26"/>
                <w:lang w:val="pt-BR"/>
              </w:rPr>
              <w:t>/ngày</w:t>
            </w:r>
          </w:p>
        </w:tc>
        <w:tc>
          <w:tcPr>
            <w:tcW w:w="901" w:type="pct"/>
            <w:shd w:val="clear" w:color="auto" w:fill="auto"/>
            <w:vAlign w:val="center"/>
          </w:tcPr>
          <w:p w:rsidR="006D3524" w:rsidRPr="00F61F84" w:rsidRDefault="006D3524" w:rsidP="00F61F84">
            <w:pPr>
              <w:spacing w:line="360" w:lineRule="auto"/>
              <w:jc w:val="center"/>
              <w:rPr>
                <w:sz w:val="26"/>
                <w:szCs w:val="26"/>
              </w:rPr>
            </w:pPr>
            <w:r w:rsidRPr="00F61F84">
              <w:rPr>
                <w:sz w:val="26"/>
                <w:szCs w:val="26"/>
              </w:rPr>
              <w:t>-</w:t>
            </w:r>
          </w:p>
        </w:tc>
        <w:tc>
          <w:tcPr>
            <w:tcW w:w="750" w:type="pct"/>
          </w:tcPr>
          <w:p w:rsidR="006D3524" w:rsidRPr="00F61F84" w:rsidRDefault="006D3524" w:rsidP="00F61F84">
            <w:pPr>
              <w:spacing w:line="360" w:lineRule="auto"/>
              <w:jc w:val="center"/>
              <w:rPr>
                <w:sz w:val="26"/>
                <w:szCs w:val="26"/>
                <w:lang w:val="pt-BR"/>
              </w:rPr>
            </w:pPr>
            <w:r w:rsidRPr="00F61F84">
              <w:rPr>
                <w:sz w:val="26"/>
                <w:szCs w:val="26"/>
                <w:lang w:val="pt-BR"/>
              </w:rPr>
              <w:t>-</w:t>
            </w:r>
          </w:p>
        </w:tc>
      </w:tr>
      <w:tr w:rsidR="006D3524" w:rsidRPr="00F61F84" w:rsidTr="006D3524">
        <w:trPr>
          <w:trHeight w:val="87"/>
          <w:jc w:val="center"/>
        </w:trPr>
        <w:tc>
          <w:tcPr>
            <w:tcW w:w="325" w:type="pct"/>
            <w:vMerge/>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p>
        </w:tc>
        <w:tc>
          <w:tcPr>
            <w:tcW w:w="1297" w:type="pct"/>
            <w:vMerge/>
            <w:shd w:val="clear" w:color="auto" w:fill="auto"/>
            <w:vAlign w:val="center"/>
          </w:tcPr>
          <w:p w:rsidR="006D3524" w:rsidRPr="00F61F84" w:rsidRDefault="006D3524" w:rsidP="00F61F84">
            <w:pPr>
              <w:widowControl w:val="0"/>
              <w:tabs>
                <w:tab w:val="left" w:pos="6397"/>
              </w:tabs>
              <w:spacing w:line="360" w:lineRule="auto"/>
              <w:jc w:val="both"/>
              <w:rPr>
                <w:sz w:val="26"/>
                <w:szCs w:val="26"/>
              </w:rPr>
            </w:pPr>
          </w:p>
        </w:tc>
        <w:tc>
          <w:tcPr>
            <w:tcW w:w="638" w:type="pct"/>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r w:rsidRPr="00F61F84">
              <w:rPr>
                <w:sz w:val="26"/>
                <w:szCs w:val="26"/>
                <w:lang w:val="pt-BR"/>
              </w:rPr>
              <w:t>35,7m</w:t>
            </w:r>
            <w:r w:rsidRPr="00F61F84">
              <w:rPr>
                <w:sz w:val="26"/>
                <w:szCs w:val="26"/>
                <w:vertAlign w:val="superscript"/>
                <w:lang w:val="pt-BR"/>
              </w:rPr>
              <w:t>3</w:t>
            </w:r>
          </w:p>
        </w:tc>
        <w:tc>
          <w:tcPr>
            <w:tcW w:w="1089" w:type="pct"/>
            <w:vAlign w:val="center"/>
          </w:tcPr>
          <w:p w:rsidR="006D3524" w:rsidRPr="00F61F84" w:rsidRDefault="006D3524" w:rsidP="00F61F84">
            <w:pPr>
              <w:spacing w:line="360" w:lineRule="auto"/>
              <w:jc w:val="center"/>
              <w:rPr>
                <w:sz w:val="26"/>
                <w:szCs w:val="26"/>
                <w:lang w:val="pt-BR"/>
              </w:rPr>
            </w:pPr>
            <w:r w:rsidRPr="00F61F84">
              <w:rPr>
                <w:sz w:val="26"/>
                <w:szCs w:val="26"/>
                <w:lang w:val="pt-BR"/>
              </w:rPr>
              <w:t>-</w:t>
            </w:r>
          </w:p>
        </w:tc>
        <w:tc>
          <w:tcPr>
            <w:tcW w:w="901" w:type="pct"/>
            <w:shd w:val="clear" w:color="auto" w:fill="auto"/>
            <w:vAlign w:val="center"/>
          </w:tcPr>
          <w:p w:rsidR="006D3524" w:rsidRPr="00F61F84" w:rsidRDefault="006D3524" w:rsidP="00F61F84">
            <w:pPr>
              <w:spacing w:line="360" w:lineRule="auto"/>
              <w:jc w:val="center"/>
              <w:rPr>
                <w:sz w:val="26"/>
                <w:szCs w:val="26"/>
              </w:rPr>
            </w:pPr>
            <w:r w:rsidRPr="00F61F84">
              <w:rPr>
                <w:sz w:val="26"/>
                <w:szCs w:val="26"/>
              </w:rPr>
              <w:t>-</w:t>
            </w:r>
          </w:p>
        </w:tc>
        <w:tc>
          <w:tcPr>
            <w:tcW w:w="750" w:type="pct"/>
          </w:tcPr>
          <w:p w:rsidR="006D3524" w:rsidRPr="00F61F84" w:rsidRDefault="006D3524" w:rsidP="00F61F84">
            <w:pPr>
              <w:spacing w:line="360" w:lineRule="auto"/>
              <w:jc w:val="center"/>
              <w:rPr>
                <w:sz w:val="26"/>
                <w:szCs w:val="26"/>
                <w:lang w:val="pt-BR"/>
              </w:rPr>
            </w:pPr>
            <w:r w:rsidRPr="00F61F84">
              <w:rPr>
                <w:sz w:val="26"/>
                <w:szCs w:val="26"/>
                <w:lang w:val="pt-BR"/>
              </w:rPr>
              <w:t>-</w:t>
            </w:r>
          </w:p>
        </w:tc>
      </w:tr>
      <w:tr w:rsidR="006D3524" w:rsidRPr="00F61F84" w:rsidTr="006D3524">
        <w:trPr>
          <w:trHeight w:val="87"/>
          <w:jc w:val="center"/>
        </w:trPr>
        <w:tc>
          <w:tcPr>
            <w:tcW w:w="325" w:type="pct"/>
            <w:vMerge/>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p>
        </w:tc>
        <w:tc>
          <w:tcPr>
            <w:tcW w:w="1297" w:type="pct"/>
            <w:vMerge/>
            <w:shd w:val="clear" w:color="auto" w:fill="auto"/>
            <w:vAlign w:val="center"/>
          </w:tcPr>
          <w:p w:rsidR="006D3524" w:rsidRPr="00F61F84" w:rsidRDefault="006D3524" w:rsidP="00F61F84">
            <w:pPr>
              <w:widowControl w:val="0"/>
              <w:tabs>
                <w:tab w:val="left" w:pos="6397"/>
              </w:tabs>
              <w:spacing w:line="360" w:lineRule="auto"/>
              <w:jc w:val="both"/>
              <w:rPr>
                <w:sz w:val="26"/>
                <w:szCs w:val="26"/>
              </w:rPr>
            </w:pPr>
          </w:p>
        </w:tc>
        <w:tc>
          <w:tcPr>
            <w:tcW w:w="638" w:type="pct"/>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r w:rsidRPr="00F61F84">
              <w:rPr>
                <w:sz w:val="26"/>
                <w:szCs w:val="26"/>
                <w:lang w:val="pt-BR"/>
              </w:rPr>
              <w:t>35,7m</w:t>
            </w:r>
            <w:r w:rsidRPr="00F61F84">
              <w:rPr>
                <w:sz w:val="26"/>
                <w:szCs w:val="26"/>
                <w:vertAlign w:val="superscript"/>
                <w:lang w:val="pt-BR"/>
              </w:rPr>
              <w:t>3</w:t>
            </w:r>
          </w:p>
        </w:tc>
        <w:tc>
          <w:tcPr>
            <w:tcW w:w="1089" w:type="pct"/>
            <w:vAlign w:val="center"/>
          </w:tcPr>
          <w:p w:rsidR="006D3524" w:rsidRPr="00F61F84" w:rsidRDefault="006D3524" w:rsidP="00F61F84">
            <w:pPr>
              <w:spacing w:line="360" w:lineRule="auto"/>
              <w:jc w:val="center"/>
              <w:rPr>
                <w:sz w:val="26"/>
                <w:szCs w:val="26"/>
                <w:lang w:val="pt-BR"/>
              </w:rPr>
            </w:pPr>
            <w:r w:rsidRPr="00F61F84">
              <w:rPr>
                <w:sz w:val="26"/>
                <w:szCs w:val="26"/>
                <w:lang w:val="pt-BR"/>
              </w:rPr>
              <w:t>-</w:t>
            </w:r>
          </w:p>
        </w:tc>
        <w:tc>
          <w:tcPr>
            <w:tcW w:w="901" w:type="pct"/>
            <w:shd w:val="clear" w:color="auto" w:fill="auto"/>
            <w:vAlign w:val="center"/>
          </w:tcPr>
          <w:p w:rsidR="006D3524" w:rsidRPr="00F61F84" w:rsidRDefault="00E42196" w:rsidP="00F61F84">
            <w:pPr>
              <w:spacing w:line="360" w:lineRule="auto"/>
              <w:jc w:val="center"/>
              <w:rPr>
                <w:sz w:val="26"/>
                <w:szCs w:val="26"/>
                <w:lang w:val="pt-BR"/>
              </w:rPr>
            </w:pPr>
            <w:r w:rsidRPr="00F61F84">
              <w:rPr>
                <w:sz w:val="26"/>
                <w:szCs w:val="26"/>
              </w:rPr>
              <w:t>80</w:t>
            </w:r>
            <w:r w:rsidRPr="00F61F84">
              <w:rPr>
                <w:color w:val="000000" w:themeColor="text1"/>
                <w:sz w:val="26"/>
                <w:szCs w:val="26"/>
              </w:rPr>
              <w:t>%</w:t>
            </w:r>
          </w:p>
        </w:tc>
        <w:tc>
          <w:tcPr>
            <w:tcW w:w="750" w:type="pct"/>
          </w:tcPr>
          <w:p w:rsidR="006D3524" w:rsidRPr="00F61F84" w:rsidRDefault="00E42196" w:rsidP="00F61F84">
            <w:pPr>
              <w:spacing w:line="360" w:lineRule="auto"/>
              <w:jc w:val="center"/>
              <w:rPr>
                <w:sz w:val="26"/>
                <w:szCs w:val="26"/>
                <w:lang w:val="pt-BR"/>
              </w:rPr>
            </w:pPr>
            <w:r w:rsidRPr="00F61F84">
              <w:rPr>
                <w:sz w:val="26"/>
                <w:szCs w:val="26"/>
                <w:lang w:val="pt-BR"/>
              </w:rPr>
              <w:t xml:space="preserve">0,8 </w:t>
            </w:r>
            <w:r w:rsidR="00327C97" w:rsidRPr="00F61F84">
              <w:rPr>
                <w:sz w:val="26"/>
                <w:szCs w:val="26"/>
                <w:lang w:val="pt-BR"/>
              </w:rPr>
              <w:t xml:space="preserve"> </w:t>
            </w:r>
            <w:r w:rsidR="006D3524" w:rsidRPr="00F61F84">
              <w:rPr>
                <w:sz w:val="26"/>
                <w:szCs w:val="26"/>
                <w:lang w:val="pt-BR"/>
              </w:rPr>
              <w:t>m</w:t>
            </w:r>
            <w:r w:rsidR="006D3524" w:rsidRPr="00F61F84">
              <w:rPr>
                <w:sz w:val="26"/>
                <w:szCs w:val="26"/>
                <w:vertAlign w:val="superscript"/>
                <w:lang w:val="pt-BR"/>
              </w:rPr>
              <w:t>3</w:t>
            </w:r>
          </w:p>
        </w:tc>
      </w:tr>
      <w:tr w:rsidR="006D3524" w:rsidRPr="00F61F84" w:rsidTr="006D3524">
        <w:trPr>
          <w:trHeight w:val="87"/>
          <w:jc w:val="center"/>
        </w:trPr>
        <w:tc>
          <w:tcPr>
            <w:tcW w:w="325" w:type="pct"/>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r w:rsidRPr="00F61F84">
              <w:rPr>
                <w:sz w:val="26"/>
                <w:szCs w:val="26"/>
                <w:lang w:val="pt-BR"/>
              </w:rPr>
              <w:t>10</w:t>
            </w:r>
          </w:p>
        </w:tc>
        <w:tc>
          <w:tcPr>
            <w:tcW w:w="1297" w:type="pct"/>
            <w:shd w:val="clear" w:color="auto" w:fill="auto"/>
            <w:vAlign w:val="center"/>
          </w:tcPr>
          <w:p w:rsidR="006D3524" w:rsidRPr="00F61F84" w:rsidRDefault="006D3524" w:rsidP="00F61F84">
            <w:pPr>
              <w:spacing w:line="360" w:lineRule="auto"/>
              <w:jc w:val="both"/>
              <w:rPr>
                <w:sz w:val="26"/>
                <w:szCs w:val="26"/>
              </w:rPr>
            </w:pPr>
            <w:r w:rsidRPr="00F61F84">
              <w:rPr>
                <w:sz w:val="26"/>
                <w:szCs w:val="26"/>
              </w:rPr>
              <w:t xml:space="preserve">Bể rửa nóng </w:t>
            </w:r>
          </w:p>
          <w:p w:rsidR="006D3524" w:rsidRPr="00F61F84" w:rsidRDefault="006D3524" w:rsidP="00F61F84">
            <w:pPr>
              <w:widowControl w:val="0"/>
              <w:tabs>
                <w:tab w:val="left" w:pos="6397"/>
              </w:tabs>
              <w:spacing w:line="360" w:lineRule="auto"/>
              <w:jc w:val="both"/>
              <w:rPr>
                <w:sz w:val="26"/>
                <w:szCs w:val="26"/>
              </w:rPr>
            </w:pPr>
          </w:p>
        </w:tc>
        <w:tc>
          <w:tcPr>
            <w:tcW w:w="638" w:type="pct"/>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r w:rsidRPr="00F61F84">
              <w:rPr>
                <w:sz w:val="26"/>
                <w:szCs w:val="26"/>
                <w:lang w:val="pt-BR"/>
              </w:rPr>
              <w:t>35,7m</w:t>
            </w:r>
            <w:r w:rsidRPr="00F61F84">
              <w:rPr>
                <w:sz w:val="26"/>
                <w:szCs w:val="26"/>
                <w:vertAlign w:val="superscript"/>
                <w:lang w:val="pt-BR"/>
              </w:rPr>
              <w:t>3</w:t>
            </w:r>
          </w:p>
        </w:tc>
        <w:tc>
          <w:tcPr>
            <w:tcW w:w="1089" w:type="pct"/>
            <w:vAlign w:val="center"/>
          </w:tcPr>
          <w:p w:rsidR="006D3524" w:rsidRPr="00F61F84" w:rsidRDefault="00E42196" w:rsidP="00F61F84">
            <w:pPr>
              <w:spacing w:line="360" w:lineRule="auto"/>
              <w:jc w:val="center"/>
              <w:rPr>
                <w:sz w:val="26"/>
                <w:szCs w:val="26"/>
                <w:lang w:val="pt-BR"/>
              </w:rPr>
            </w:pPr>
            <w:r w:rsidRPr="00F61F84">
              <w:rPr>
                <w:sz w:val="26"/>
                <w:szCs w:val="26"/>
                <w:lang w:val="pt-BR"/>
              </w:rPr>
              <w:t>1</w:t>
            </w:r>
            <w:r w:rsidR="006D3524" w:rsidRPr="00F61F84">
              <w:rPr>
                <w:sz w:val="26"/>
                <w:szCs w:val="26"/>
                <w:lang w:val="pt-BR"/>
              </w:rPr>
              <w:t>m</w:t>
            </w:r>
            <w:r w:rsidR="006D3524" w:rsidRPr="00F61F84">
              <w:rPr>
                <w:sz w:val="26"/>
                <w:szCs w:val="26"/>
                <w:vertAlign w:val="superscript"/>
                <w:lang w:val="pt-BR"/>
              </w:rPr>
              <w:t>3</w:t>
            </w:r>
            <w:r w:rsidR="006D3524" w:rsidRPr="00F61F84">
              <w:rPr>
                <w:sz w:val="26"/>
                <w:szCs w:val="26"/>
                <w:lang w:val="pt-BR"/>
              </w:rPr>
              <w:t>/ngày</w:t>
            </w:r>
          </w:p>
        </w:tc>
        <w:tc>
          <w:tcPr>
            <w:tcW w:w="901" w:type="pct"/>
            <w:shd w:val="clear" w:color="auto" w:fill="auto"/>
            <w:vAlign w:val="center"/>
          </w:tcPr>
          <w:p w:rsidR="006D3524" w:rsidRPr="00F61F84" w:rsidRDefault="00E42196" w:rsidP="00F61F84">
            <w:pPr>
              <w:spacing w:line="360" w:lineRule="auto"/>
              <w:jc w:val="center"/>
              <w:rPr>
                <w:sz w:val="26"/>
                <w:szCs w:val="26"/>
              </w:rPr>
            </w:pPr>
            <w:r w:rsidRPr="00F61F84">
              <w:rPr>
                <w:sz w:val="26"/>
                <w:szCs w:val="26"/>
              </w:rPr>
              <w:t>80</w:t>
            </w:r>
            <w:r w:rsidRPr="00F61F84">
              <w:rPr>
                <w:color w:val="000000" w:themeColor="text1"/>
                <w:sz w:val="26"/>
                <w:szCs w:val="26"/>
              </w:rPr>
              <w:t>%</w:t>
            </w:r>
          </w:p>
        </w:tc>
        <w:tc>
          <w:tcPr>
            <w:tcW w:w="750" w:type="pct"/>
          </w:tcPr>
          <w:p w:rsidR="006D3524" w:rsidRPr="00F61F84" w:rsidRDefault="0077052D" w:rsidP="00F61F84">
            <w:pPr>
              <w:spacing w:line="360" w:lineRule="auto"/>
              <w:jc w:val="center"/>
              <w:rPr>
                <w:sz w:val="26"/>
                <w:szCs w:val="26"/>
                <w:lang w:val="pt-BR"/>
              </w:rPr>
            </w:pPr>
            <w:r w:rsidRPr="00F61F84">
              <w:rPr>
                <w:sz w:val="26"/>
                <w:szCs w:val="26"/>
                <w:lang w:val="pt-BR"/>
              </w:rPr>
              <w:t>0,8m</w:t>
            </w:r>
            <w:r w:rsidRPr="00F61F84">
              <w:rPr>
                <w:sz w:val="26"/>
                <w:szCs w:val="26"/>
                <w:vertAlign w:val="superscript"/>
                <w:lang w:val="pt-BR"/>
              </w:rPr>
              <w:t>3</w:t>
            </w:r>
          </w:p>
        </w:tc>
      </w:tr>
      <w:tr w:rsidR="006D3524" w:rsidRPr="00F61F84" w:rsidTr="006D3524">
        <w:trPr>
          <w:trHeight w:val="87"/>
          <w:jc w:val="center"/>
        </w:trPr>
        <w:tc>
          <w:tcPr>
            <w:tcW w:w="325" w:type="pct"/>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r w:rsidRPr="00F61F84">
              <w:rPr>
                <w:sz w:val="26"/>
                <w:szCs w:val="26"/>
                <w:lang w:val="pt-BR"/>
              </w:rPr>
              <w:t>11</w:t>
            </w:r>
          </w:p>
        </w:tc>
        <w:tc>
          <w:tcPr>
            <w:tcW w:w="1297" w:type="pct"/>
            <w:shd w:val="clear" w:color="auto" w:fill="auto"/>
            <w:vAlign w:val="center"/>
          </w:tcPr>
          <w:p w:rsidR="006D3524" w:rsidRPr="00F61F84" w:rsidRDefault="006D3524" w:rsidP="00F61F84">
            <w:pPr>
              <w:widowControl w:val="0"/>
              <w:tabs>
                <w:tab w:val="left" w:pos="6397"/>
              </w:tabs>
              <w:spacing w:line="360" w:lineRule="auto"/>
              <w:jc w:val="both"/>
              <w:rPr>
                <w:sz w:val="26"/>
                <w:szCs w:val="26"/>
              </w:rPr>
            </w:pPr>
            <w:r w:rsidRPr="00F61F84">
              <w:rPr>
                <w:sz w:val="26"/>
                <w:szCs w:val="26"/>
              </w:rPr>
              <w:t xml:space="preserve">Bể rửa lạnh 5 </w:t>
            </w:r>
          </w:p>
        </w:tc>
        <w:tc>
          <w:tcPr>
            <w:tcW w:w="638" w:type="pct"/>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r w:rsidRPr="00F61F84">
              <w:rPr>
                <w:sz w:val="26"/>
                <w:szCs w:val="26"/>
                <w:lang w:val="pt-BR"/>
              </w:rPr>
              <w:t>44,6m</w:t>
            </w:r>
            <w:r w:rsidRPr="00F61F84">
              <w:rPr>
                <w:sz w:val="26"/>
                <w:szCs w:val="26"/>
                <w:vertAlign w:val="superscript"/>
                <w:lang w:val="pt-BR"/>
              </w:rPr>
              <w:t>3</w:t>
            </w:r>
          </w:p>
        </w:tc>
        <w:tc>
          <w:tcPr>
            <w:tcW w:w="1089" w:type="pct"/>
            <w:vAlign w:val="center"/>
          </w:tcPr>
          <w:p w:rsidR="006D3524" w:rsidRPr="00F61F84" w:rsidRDefault="00E42196" w:rsidP="00F61F84">
            <w:pPr>
              <w:spacing w:line="360" w:lineRule="auto"/>
              <w:jc w:val="center"/>
              <w:rPr>
                <w:sz w:val="26"/>
                <w:szCs w:val="26"/>
                <w:lang w:val="pt-BR"/>
              </w:rPr>
            </w:pPr>
            <w:r w:rsidRPr="00F61F84">
              <w:rPr>
                <w:sz w:val="26"/>
                <w:szCs w:val="26"/>
                <w:lang w:val="pt-BR"/>
              </w:rPr>
              <w:t>1</w:t>
            </w:r>
            <w:r w:rsidR="006D3524" w:rsidRPr="00F61F84">
              <w:rPr>
                <w:sz w:val="26"/>
                <w:szCs w:val="26"/>
                <w:lang w:val="pt-BR"/>
              </w:rPr>
              <w:t>m</w:t>
            </w:r>
            <w:r w:rsidR="006D3524" w:rsidRPr="00F61F84">
              <w:rPr>
                <w:sz w:val="26"/>
                <w:szCs w:val="26"/>
                <w:vertAlign w:val="superscript"/>
                <w:lang w:val="pt-BR"/>
              </w:rPr>
              <w:t>3</w:t>
            </w:r>
            <w:r w:rsidR="006D3524" w:rsidRPr="00F61F84">
              <w:rPr>
                <w:sz w:val="26"/>
                <w:szCs w:val="26"/>
                <w:lang w:val="pt-BR"/>
              </w:rPr>
              <w:t>/ngày</w:t>
            </w:r>
          </w:p>
        </w:tc>
        <w:tc>
          <w:tcPr>
            <w:tcW w:w="901" w:type="pct"/>
            <w:shd w:val="clear" w:color="auto" w:fill="auto"/>
            <w:vAlign w:val="center"/>
          </w:tcPr>
          <w:p w:rsidR="006D3524" w:rsidRPr="00F61F84" w:rsidRDefault="00E42196" w:rsidP="00F61F84">
            <w:pPr>
              <w:spacing w:line="360" w:lineRule="auto"/>
              <w:jc w:val="center"/>
              <w:rPr>
                <w:sz w:val="26"/>
                <w:szCs w:val="26"/>
              </w:rPr>
            </w:pPr>
            <w:r w:rsidRPr="00F61F84">
              <w:rPr>
                <w:sz w:val="26"/>
                <w:szCs w:val="26"/>
              </w:rPr>
              <w:t>80</w:t>
            </w:r>
            <w:r w:rsidRPr="00F61F84">
              <w:rPr>
                <w:color w:val="000000" w:themeColor="text1"/>
                <w:sz w:val="26"/>
                <w:szCs w:val="26"/>
              </w:rPr>
              <w:t>%</w:t>
            </w:r>
            <w:r w:rsidR="006D3524" w:rsidRPr="00F61F84">
              <w:rPr>
                <w:color w:val="000000" w:themeColor="text1"/>
                <w:sz w:val="26"/>
                <w:szCs w:val="26"/>
              </w:rPr>
              <w:t xml:space="preserve"> </w:t>
            </w:r>
          </w:p>
        </w:tc>
        <w:tc>
          <w:tcPr>
            <w:tcW w:w="750" w:type="pct"/>
          </w:tcPr>
          <w:p w:rsidR="006D3524" w:rsidRPr="00F61F84" w:rsidRDefault="00E42196" w:rsidP="00F61F84">
            <w:pPr>
              <w:spacing w:line="360" w:lineRule="auto"/>
              <w:jc w:val="center"/>
              <w:rPr>
                <w:sz w:val="26"/>
                <w:szCs w:val="26"/>
                <w:lang w:val="pt-BR"/>
              </w:rPr>
            </w:pPr>
            <w:r w:rsidRPr="00F61F84">
              <w:rPr>
                <w:sz w:val="26"/>
                <w:szCs w:val="26"/>
                <w:lang w:val="pt-BR"/>
              </w:rPr>
              <w:t xml:space="preserve">0,8 </w:t>
            </w:r>
            <w:r w:rsidR="006D3524" w:rsidRPr="00F61F84">
              <w:rPr>
                <w:sz w:val="26"/>
                <w:szCs w:val="26"/>
                <w:lang w:val="pt-BR"/>
              </w:rPr>
              <w:t>m</w:t>
            </w:r>
            <w:r w:rsidR="006D3524" w:rsidRPr="00F61F84">
              <w:rPr>
                <w:sz w:val="26"/>
                <w:szCs w:val="26"/>
                <w:vertAlign w:val="superscript"/>
                <w:lang w:val="pt-BR"/>
              </w:rPr>
              <w:t>3</w:t>
            </w:r>
          </w:p>
        </w:tc>
      </w:tr>
      <w:tr w:rsidR="006D3524" w:rsidRPr="00F61F84" w:rsidTr="006D3524">
        <w:trPr>
          <w:trHeight w:val="87"/>
          <w:jc w:val="center"/>
        </w:trPr>
        <w:tc>
          <w:tcPr>
            <w:tcW w:w="325" w:type="pct"/>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r w:rsidRPr="00F61F84">
              <w:rPr>
                <w:sz w:val="26"/>
                <w:szCs w:val="26"/>
                <w:lang w:val="pt-BR"/>
              </w:rPr>
              <w:t>12</w:t>
            </w:r>
          </w:p>
        </w:tc>
        <w:tc>
          <w:tcPr>
            <w:tcW w:w="1297" w:type="pct"/>
            <w:shd w:val="clear" w:color="auto" w:fill="auto"/>
            <w:vAlign w:val="center"/>
          </w:tcPr>
          <w:p w:rsidR="006D3524" w:rsidRPr="00F61F84" w:rsidRDefault="006D3524" w:rsidP="00F61F84">
            <w:pPr>
              <w:widowControl w:val="0"/>
              <w:tabs>
                <w:tab w:val="left" w:pos="6397"/>
              </w:tabs>
              <w:spacing w:line="360" w:lineRule="auto"/>
              <w:jc w:val="both"/>
              <w:rPr>
                <w:sz w:val="26"/>
                <w:szCs w:val="26"/>
              </w:rPr>
            </w:pPr>
            <w:r w:rsidRPr="00F61F84">
              <w:rPr>
                <w:sz w:val="26"/>
                <w:szCs w:val="26"/>
              </w:rPr>
              <w:t>Xi keo</w:t>
            </w:r>
          </w:p>
        </w:tc>
        <w:tc>
          <w:tcPr>
            <w:tcW w:w="638" w:type="pct"/>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r w:rsidRPr="00F61F84">
              <w:rPr>
                <w:sz w:val="26"/>
                <w:szCs w:val="26"/>
                <w:lang w:val="pt-BR"/>
              </w:rPr>
              <w:t>59,5m</w:t>
            </w:r>
            <w:r w:rsidRPr="00F61F84">
              <w:rPr>
                <w:sz w:val="26"/>
                <w:szCs w:val="26"/>
                <w:vertAlign w:val="superscript"/>
                <w:lang w:val="pt-BR"/>
              </w:rPr>
              <w:t>3</w:t>
            </w:r>
          </w:p>
        </w:tc>
        <w:tc>
          <w:tcPr>
            <w:tcW w:w="1089" w:type="pct"/>
            <w:vAlign w:val="center"/>
          </w:tcPr>
          <w:p w:rsidR="006D3524" w:rsidRPr="00F61F84" w:rsidRDefault="00E42196" w:rsidP="00F61F84">
            <w:pPr>
              <w:spacing w:line="360" w:lineRule="auto"/>
              <w:jc w:val="center"/>
              <w:rPr>
                <w:sz w:val="26"/>
                <w:szCs w:val="26"/>
                <w:lang w:val="pt-BR"/>
              </w:rPr>
            </w:pPr>
            <w:r w:rsidRPr="00F61F84">
              <w:rPr>
                <w:sz w:val="26"/>
                <w:szCs w:val="26"/>
                <w:lang w:val="pt-BR"/>
              </w:rPr>
              <w:t>1</w:t>
            </w:r>
            <w:r w:rsidR="006D3524" w:rsidRPr="00F61F84">
              <w:rPr>
                <w:sz w:val="26"/>
                <w:szCs w:val="26"/>
                <w:lang w:val="pt-BR"/>
              </w:rPr>
              <w:t>m</w:t>
            </w:r>
            <w:r w:rsidR="006D3524" w:rsidRPr="00F61F84">
              <w:rPr>
                <w:sz w:val="26"/>
                <w:szCs w:val="26"/>
                <w:vertAlign w:val="superscript"/>
                <w:lang w:val="pt-BR"/>
              </w:rPr>
              <w:t>3</w:t>
            </w:r>
            <w:r w:rsidR="006D3524" w:rsidRPr="00F61F84">
              <w:rPr>
                <w:sz w:val="26"/>
                <w:szCs w:val="26"/>
                <w:lang w:val="pt-BR"/>
              </w:rPr>
              <w:t>/ngày</w:t>
            </w:r>
          </w:p>
        </w:tc>
        <w:tc>
          <w:tcPr>
            <w:tcW w:w="901" w:type="pct"/>
            <w:shd w:val="clear" w:color="auto" w:fill="auto"/>
            <w:vAlign w:val="center"/>
          </w:tcPr>
          <w:p w:rsidR="006D3524" w:rsidRPr="00F61F84" w:rsidRDefault="00E42196" w:rsidP="00F61F84">
            <w:pPr>
              <w:spacing w:line="360" w:lineRule="auto"/>
              <w:jc w:val="center"/>
              <w:rPr>
                <w:sz w:val="26"/>
                <w:szCs w:val="26"/>
              </w:rPr>
            </w:pPr>
            <w:r w:rsidRPr="00F61F84">
              <w:rPr>
                <w:sz w:val="26"/>
                <w:szCs w:val="26"/>
              </w:rPr>
              <w:t>80</w:t>
            </w:r>
            <w:r w:rsidRPr="00F61F84">
              <w:rPr>
                <w:color w:val="000000" w:themeColor="text1"/>
                <w:sz w:val="26"/>
                <w:szCs w:val="26"/>
              </w:rPr>
              <w:t>%</w:t>
            </w:r>
          </w:p>
        </w:tc>
        <w:tc>
          <w:tcPr>
            <w:tcW w:w="750" w:type="pct"/>
          </w:tcPr>
          <w:p w:rsidR="006D3524" w:rsidRPr="00F61F84" w:rsidRDefault="0077052D" w:rsidP="00F61F84">
            <w:pPr>
              <w:spacing w:line="360" w:lineRule="auto"/>
              <w:jc w:val="center"/>
              <w:rPr>
                <w:sz w:val="26"/>
                <w:szCs w:val="26"/>
                <w:lang w:val="pt-BR"/>
              </w:rPr>
            </w:pPr>
            <w:r w:rsidRPr="00F61F84">
              <w:rPr>
                <w:sz w:val="26"/>
                <w:szCs w:val="26"/>
                <w:lang w:val="pt-BR"/>
              </w:rPr>
              <w:t>0,8m</w:t>
            </w:r>
            <w:r w:rsidRPr="00F61F84">
              <w:rPr>
                <w:sz w:val="26"/>
                <w:szCs w:val="26"/>
                <w:vertAlign w:val="superscript"/>
                <w:lang w:val="pt-BR"/>
              </w:rPr>
              <w:t>3</w:t>
            </w:r>
          </w:p>
        </w:tc>
      </w:tr>
      <w:tr w:rsidR="006D3524" w:rsidRPr="00F61F84" w:rsidTr="006D3524">
        <w:trPr>
          <w:trHeight w:val="87"/>
          <w:jc w:val="center"/>
        </w:trPr>
        <w:tc>
          <w:tcPr>
            <w:tcW w:w="325" w:type="pct"/>
            <w:vMerge w:val="restart"/>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r w:rsidRPr="00F61F84">
              <w:rPr>
                <w:sz w:val="26"/>
                <w:szCs w:val="26"/>
                <w:lang w:val="pt-BR"/>
              </w:rPr>
              <w:t>13</w:t>
            </w:r>
          </w:p>
        </w:tc>
        <w:tc>
          <w:tcPr>
            <w:tcW w:w="1297" w:type="pct"/>
            <w:vMerge w:val="restart"/>
            <w:shd w:val="clear" w:color="auto" w:fill="auto"/>
            <w:vAlign w:val="center"/>
          </w:tcPr>
          <w:p w:rsidR="006D3524" w:rsidRPr="00F61F84" w:rsidRDefault="006D3524" w:rsidP="00F61F84">
            <w:pPr>
              <w:widowControl w:val="0"/>
              <w:tabs>
                <w:tab w:val="left" w:pos="6397"/>
              </w:tabs>
              <w:spacing w:line="360" w:lineRule="auto"/>
              <w:jc w:val="both"/>
              <w:rPr>
                <w:sz w:val="26"/>
                <w:szCs w:val="26"/>
              </w:rPr>
            </w:pPr>
            <w:r w:rsidRPr="00F61F84">
              <w:rPr>
                <w:sz w:val="26"/>
                <w:szCs w:val="26"/>
              </w:rPr>
              <w:t>Bể rửa lạnh 12,13</w:t>
            </w:r>
          </w:p>
        </w:tc>
        <w:tc>
          <w:tcPr>
            <w:tcW w:w="638" w:type="pct"/>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r w:rsidRPr="00F61F84">
              <w:rPr>
                <w:sz w:val="26"/>
                <w:szCs w:val="26"/>
                <w:lang w:val="pt-BR"/>
              </w:rPr>
              <w:t>35,7</w:t>
            </w:r>
            <w:r w:rsidRPr="00F61F84">
              <w:rPr>
                <w:sz w:val="26"/>
                <w:szCs w:val="26"/>
              </w:rPr>
              <w:t>m</w:t>
            </w:r>
            <w:r w:rsidRPr="00F61F84">
              <w:rPr>
                <w:sz w:val="26"/>
                <w:szCs w:val="26"/>
                <w:vertAlign w:val="superscript"/>
              </w:rPr>
              <w:t>3</w:t>
            </w:r>
            <w:r w:rsidRPr="00F61F84">
              <w:rPr>
                <w:sz w:val="26"/>
                <w:szCs w:val="26"/>
              </w:rPr>
              <w:t xml:space="preserve"> </w:t>
            </w:r>
          </w:p>
        </w:tc>
        <w:tc>
          <w:tcPr>
            <w:tcW w:w="1089" w:type="pct"/>
            <w:vAlign w:val="center"/>
          </w:tcPr>
          <w:p w:rsidR="006D3524" w:rsidRPr="00F61F84" w:rsidRDefault="00E42196" w:rsidP="00F61F84">
            <w:pPr>
              <w:spacing w:line="360" w:lineRule="auto"/>
              <w:jc w:val="center"/>
              <w:rPr>
                <w:sz w:val="26"/>
                <w:szCs w:val="26"/>
                <w:lang w:val="pt-BR"/>
              </w:rPr>
            </w:pPr>
            <w:r w:rsidRPr="00F61F84">
              <w:rPr>
                <w:sz w:val="26"/>
                <w:szCs w:val="26"/>
                <w:lang w:val="pt-BR"/>
              </w:rPr>
              <w:t>1</w:t>
            </w:r>
            <w:r w:rsidR="006D3524" w:rsidRPr="00F61F84">
              <w:rPr>
                <w:sz w:val="26"/>
                <w:szCs w:val="26"/>
                <w:lang w:val="pt-BR"/>
              </w:rPr>
              <w:t>m</w:t>
            </w:r>
            <w:r w:rsidR="006D3524" w:rsidRPr="00F61F84">
              <w:rPr>
                <w:sz w:val="26"/>
                <w:szCs w:val="26"/>
                <w:vertAlign w:val="superscript"/>
                <w:lang w:val="pt-BR"/>
              </w:rPr>
              <w:t>3</w:t>
            </w:r>
            <w:r w:rsidR="006D3524" w:rsidRPr="00F61F84">
              <w:rPr>
                <w:sz w:val="26"/>
                <w:szCs w:val="26"/>
                <w:lang w:val="pt-BR"/>
              </w:rPr>
              <w:t>/ngày</w:t>
            </w:r>
          </w:p>
        </w:tc>
        <w:tc>
          <w:tcPr>
            <w:tcW w:w="901" w:type="pct"/>
            <w:shd w:val="clear" w:color="auto" w:fill="auto"/>
            <w:vAlign w:val="center"/>
          </w:tcPr>
          <w:p w:rsidR="006D3524" w:rsidRPr="00F61F84" w:rsidRDefault="006D3524" w:rsidP="00F61F84">
            <w:pPr>
              <w:spacing w:line="360" w:lineRule="auto"/>
              <w:jc w:val="center"/>
              <w:rPr>
                <w:sz w:val="26"/>
                <w:szCs w:val="26"/>
              </w:rPr>
            </w:pPr>
            <w:r w:rsidRPr="00F61F84">
              <w:rPr>
                <w:sz w:val="26"/>
                <w:szCs w:val="26"/>
              </w:rPr>
              <w:t>-</w:t>
            </w:r>
          </w:p>
        </w:tc>
        <w:tc>
          <w:tcPr>
            <w:tcW w:w="750" w:type="pct"/>
          </w:tcPr>
          <w:p w:rsidR="006D3524" w:rsidRPr="00F61F84" w:rsidRDefault="006D3524" w:rsidP="00F61F84">
            <w:pPr>
              <w:spacing w:line="360" w:lineRule="auto"/>
              <w:jc w:val="center"/>
              <w:rPr>
                <w:sz w:val="26"/>
                <w:szCs w:val="26"/>
                <w:lang w:val="pt-BR"/>
              </w:rPr>
            </w:pPr>
            <w:r w:rsidRPr="00F61F84">
              <w:rPr>
                <w:sz w:val="26"/>
                <w:szCs w:val="26"/>
                <w:lang w:val="pt-BR"/>
              </w:rPr>
              <w:t>-</w:t>
            </w:r>
          </w:p>
        </w:tc>
      </w:tr>
      <w:tr w:rsidR="006D3524" w:rsidRPr="00F61F84" w:rsidTr="006D3524">
        <w:trPr>
          <w:trHeight w:val="87"/>
          <w:jc w:val="center"/>
        </w:trPr>
        <w:tc>
          <w:tcPr>
            <w:tcW w:w="325" w:type="pct"/>
            <w:vMerge/>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p>
        </w:tc>
        <w:tc>
          <w:tcPr>
            <w:tcW w:w="1297" w:type="pct"/>
            <w:vMerge/>
            <w:shd w:val="clear" w:color="auto" w:fill="auto"/>
            <w:vAlign w:val="center"/>
          </w:tcPr>
          <w:p w:rsidR="006D3524" w:rsidRPr="00F61F84" w:rsidRDefault="006D3524" w:rsidP="00F61F84">
            <w:pPr>
              <w:widowControl w:val="0"/>
              <w:tabs>
                <w:tab w:val="left" w:pos="6397"/>
              </w:tabs>
              <w:spacing w:line="360" w:lineRule="auto"/>
              <w:jc w:val="both"/>
              <w:rPr>
                <w:sz w:val="26"/>
                <w:szCs w:val="26"/>
              </w:rPr>
            </w:pPr>
          </w:p>
        </w:tc>
        <w:tc>
          <w:tcPr>
            <w:tcW w:w="638" w:type="pct"/>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r w:rsidRPr="00F61F84">
              <w:rPr>
                <w:sz w:val="26"/>
                <w:szCs w:val="26"/>
                <w:lang w:val="pt-BR"/>
              </w:rPr>
              <w:t>41,64m</w:t>
            </w:r>
            <w:r w:rsidRPr="00F61F84">
              <w:rPr>
                <w:sz w:val="26"/>
                <w:szCs w:val="26"/>
                <w:vertAlign w:val="superscript"/>
                <w:lang w:val="pt-BR"/>
              </w:rPr>
              <w:t>3</w:t>
            </w:r>
          </w:p>
        </w:tc>
        <w:tc>
          <w:tcPr>
            <w:tcW w:w="1089" w:type="pct"/>
            <w:vAlign w:val="center"/>
          </w:tcPr>
          <w:p w:rsidR="006D3524" w:rsidRPr="00F61F84" w:rsidRDefault="006D3524" w:rsidP="00F61F84">
            <w:pPr>
              <w:spacing w:line="360" w:lineRule="auto"/>
              <w:jc w:val="center"/>
              <w:rPr>
                <w:sz w:val="26"/>
                <w:szCs w:val="26"/>
                <w:lang w:val="pt-BR"/>
              </w:rPr>
            </w:pPr>
            <w:r w:rsidRPr="00F61F84">
              <w:rPr>
                <w:sz w:val="26"/>
                <w:szCs w:val="26"/>
                <w:lang w:val="pt-BR"/>
              </w:rPr>
              <w:t>-</w:t>
            </w:r>
          </w:p>
        </w:tc>
        <w:tc>
          <w:tcPr>
            <w:tcW w:w="901" w:type="pct"/>
            <w:shd w:val="clear" w:color="auto" w:fill="auto"/>
            <w:vAlign w:val="center"/>
          </w:tcPr>
          <w:p w:rsidR="006D3524" w:rsidRPr="00F61F84" w:rsidRDefault="00E42196" w:rsidP="00F61F84">
            <w:pPr>
              <w:spacing w:line="360" w:lineRule="auto"/>
              <w:jc w:val="center"/>
              <w:rPr>
                <w:sz w:val="26"/>
                <w:szCs w:val="26"/>
                <w:lang w:val="pt-BR"/>
              </w:rPr>
            </w:pPr>
            <w:r w:rsidRPr="00F61F84">
              <w:rPr>
                <w:sz w:val="26"/>
                <w:szCs w:val="26"/>
              </w:rPr>
              <w:t>80</w:t>
            </w:r>
            <w:r w:rsidRPr="00F61F84">
              <w:rPr>
                <w:color w:val="000000" w:themeColor="text1"/>
                <w:sz w:val="26"/>
                <w:szCs w:val="26"/>
              </w:rPr>
              <w:t>%</w:t>
            </w:r>
          </w:p>
        </w:tc>
        <w:tc>
          <w:tcPr>
            <w:tcW w:w="750" w:type="pct"/>
          </w:tcPr>
          <w:p w:rsidR="006D3524" w:rsidRPr="00F61F84" w:rsidRDefault="00E42196" w:rsidP="00F61F84">
            <w:pPr>
              <w:spacing w:line="360" w:lineRule="auto"/>
              <w:jc w:val="center"/>
              <w:rPr>
                <w:sz w:val="26"/>
                <w:szCs w:val="26"/>
                <w:lang w:val="pt-BR"/>
              </w:rPr>
            </w:pPr>
            <w:r w:rsidRPr="00F61F84">
              <w:rPr>
                <w:sz w:val="26"/>
                <w:szCs w:val="26"/>
                <w:lang w:val="pt-BR"/>
              </w:rPr>
              <w:t xml:space="preserve">0,8 </w:t>
            </w:r>
            <w:r w:rsidR="006D3524" w:rsidRPr="00F61F84">
              <w:rPr>
                <w:sz w:val="26"/>
                <w:szCs w:val="26"/>
                <w:lang w:val="pt-BR"/>
              </w:rPr>
              <w:t>m</w:t>
            </w:r>
            <w:r w:rsidR="006D3524" w:rsidRPr="00F61F84">
              <w:rPr>
                <w:sz w:val="26"/>
                <w:szCs w:val="26"/>
                <w:vertAlign w:val="superscript"/>
                <w:lang w:val="pt-BR"/>
              </w:rPr>
              <w:t>3</w:t>
            </w:r>
          </w:p>
        </w:tc>
      </w:tr>
      <w:tr w:rsidR="006D3524" w:rsidRPr="00F61F84" w:rsidTr="006D3524">
        <w:trPr>
          <w:trHeight w:val="87"/>
          <w:jc w:val="center"/>
        </w:trPr>
        <w:tc>
          <w:tcPr>
            <w:tcW w:w="325" w:type="pct"/>
            <w:shd w:val="clear" w:color="auto" w:fill="auto"/>
            <w:vAlign w:val="center"/>
          </w:tcPr>
          <w:p w:rsidR="006D3524" w:rsidRPr="00F61F84" w:rsidRDefault="006D3524" w:rsidP="00F61F84">
            <w:pPr>
              <w:autoSpaceDE w:val="0"/>
              <w:autoSpaceDN w:val="0"/>
              <w:adjustRightInd w:val="0"/>
              <w:spacing w:line="360" w:lineRule="auto"/>
              <w:jc w:val="center"/>
              <w:rPr>
                <w:sz w:val="26"/>
                <w:szCs w:val="26"/>
                <w:lang w:val="pt-BR"/>
              </w:rPr>
            </w:pPr>
          </w:p>
        </w:tc>
        <w:tc>
          <w:tcPr>
            <w:tcW w:w="1935" w:type="pct"/>
            <w:gridSpan w:val="2"/>
            <w:shd w:val="clear" w:color="auto" w:fill="auto"/>
            <w:vAlign w:val="center"/>
          </w:tcPr>
          <w:p w:rsidR="006D3524" w:rsidRPr="00F61F84" w:rsidRDefault="006D3524" w:rsidP="00F61F84">
            <w:pPr>
              <w:autoSpaceDE w:val="0"/>
              <w:autoSpaceDN w:val="0"/>
              <w:adjustRightInd w:val="0"/>
              <w:spacing w:line="360" w:lineRule="auto"/>
              <w:jc w:val="center"/>
              <w:rPr>
                <w:b/>
                <w:sz w:val="26"/>
                <w:szCs w:val="26"/>
                <w:lang w:val="pt-BR"/>
              </w:rPr>
            </w:pPr>
            <w:r w:rsidRPr="00F61F84">
              <w:rPr>
                <w:b/>
                <w:sz w:val="26"/>
                <w:szCs w:val="26"/>
              </w:rPr>
              <w:t>Tồng ( m</w:t>
            </w:r>
            <w:r w:rsidRPr="00F61F84">
              <w:rPr>
                <w:b/>
                <w:sz w:val="26"/>
                <w:szCs w:val="26"/>
                <w:vertAlign w:val="superscript"/>
              </w:rPr>
              <w:t>3</w:t>
            </w:r>
            <w:r w:rsidRPr="00F61F84">
              <w:rPr>
                <w:b/>
                <w:sz w:val="26"/>
                <w:szCs w:val="26"/>
              </w:rPr>
              <w:t>/ngày)</w:t>
            </w:r>
          </w:p>
        </w:tc>
        <w:tc>
          <w:tcPr>
            <w:tcW w:w="1089" w:type="pct"/>
            <w:vAlign w:val="center"/>
          </w:tcPr>
          <w:p w:rsidR="006D3524" w:rsidRPr="00F61F84" w:rsidRDefault="00E42196" w:rsidP="00F61F84">
            <w:pPr>
              <w:spacing w:line="360" w:lineRule="auto"/>
              <w:jc w:val="center"/>
              <w:rPr>
                <w:b/>
                <w:sz w:val="26"/>
                <w:szCs w:val="26"/>
                <w:lang w:val="pt-BR"/>
              </w:rPr>
            </w:pPr>
            <w:r w:rsidRPr="00F61F84">
              <w:rPr>
                <w:b/>
                <w:sz w:val="26"/>
                <w:szCs w:val="26"/>
                <w:lang w:val="pt-BR"/>
              </w:rPr>
              <w:t>1</w:t>
            </w:r>
            <w:r w:rsidR="0077052D" w:rsidRPr="00F61F84">
              <w:rPr>
                <w:b/>
                <w:sz w:val="26"/>
                <w:szCs w:val="26"/>
                <w:lang w:val="pt-BR"/>
              </w:rPr>
              <w:t>5</w:t>
            </w:r>
            <w:r w:rsidR="006D3524" w:rsidRPr="00F61F84">
              <w:rPr>
                <w:b/>
                <w:sz w:val="26"/>
                <w:szCs w:val="26"/>
                <w:lang w:val="pt-BR"/>
              </w:rPr>
              <w:t xml:space="preserve"> </w:t>
            </w:r>
          </w:p>
        </w:tc>
        <w:tc>
          <w:tcPr>
            <w:tcW w:w="901" w:type="pct"/>
            <w:shd w:val="clear" w:color="auto" w:fill="auto"/>
            <w:vAlign w:val="center"/>
          </w:tcPr>
          <w:p w:rsidR="006D3524" w:rsidRPr="00F61F84" w:rsidRDefault="006D3524" w:rsidP="00F61F84">
            <w:pPr>
              <w:spacing w:line="360" w:lineRule="auto"/>
              <w:jc w:val="center"/>
              <w:rPr>
                <w:b/>
                <w:sz w:val="26"/>
                <w:szCs w:val="26"/>
                <w:lang w:val="pt-BR"/>
              </w:rPr>
            </w:pPr>
          </w:p>
        </w:tc>
        <w:tc>
          <w:tcPr>
            <w:tcW w:w="750" w:type="pct"/>
          </w:tcPr>
          <w:p w:rsidR="006D3524" w:rsidRPr="00F61F84" w:rsidRDefault="00E42196" w:rsidP="00F61F84">
            <w:pPr>
              <w:spacing w:line="360" w:lineRule="auto"/>
              <w:jc w:val="center"/>
              <w:rPr>
                <w:b/>
                <w:sz w:val="26"/>
                <w:szCs w:val="26"/>
                <w:lang w:val="pt-BR"/>
              </w:rPr>
            </w:pPr>
            <w:r w:rsidRPr="00F61F84">
              <w:rPr>
                <w:b/>
                <w:sz w:val="26"/>
                <w:szCs w:val="26"/>
                <w:lang w:val="pt-BR"/>
              </w:rPr>
              <w:t>1</w:t>
            </w:r>
            <w:r w:rsidR="0077052D" w:rsidRPr="00F61F84">
              <w:rPr>
                <w:b/>
                <w:sz w:val="26"/>
                <w:szCs w:val="26"/>
                <w:lang w:val="pt-BR"/>
              </w:rPr>
              <w:t>2</w:t>
            </w:r>
          </w:p>
        </w:tc>
      </w:tr>
    </w:tbl>
    <w:p w:rsidR="00DE25F8" w:rsidRPr="00F61F84" w:rsidRDefault="00DE25F8" w:rsidP="00F61F84">
      <w:pPr>
        <w:tabs>
          <w:tab w:val="left" w:pos="567"/>
        </w:tabs>
        <w:spacing w:line="360" w:lineRule="auto"/>
        <w:jc w:val="right"/>
        <w:rPr>
          <w:i/>
          <w:sz w:val="26"/>
          <w:szCs w:val="26"/>
        </w:rPr>
      </w:pPr>
      <w:r w:rsidRPr="00F61F84">
        <w:rPr>
          <w:i/>
          <w:sz w:val="26"/>
          <w:szCs w:val="26"/>
        </w:rPr>
        <w:t>Nguồn: Công ty TNHH Sản xuất Công nghiệp Kiến Phát, 202</w:t>
      </w:r>
      <w:r w:rsidR="00E74AE7" w:rsidRPr="00F61F84">
        <w:rPr>
          <w:i/>
          <w:sz w:val="26"/>
          <w:szCs w:val="26"/>
        </w:rPr>
        <w:t>2</w:t>
      </w:r>
      <w:r w:rsidRPr="00F61F84">
        <w:rPr>
          <w:rFonts w:eastAsia="Calibri"/>
          <w:i/>
          <w:noProof/>
          <w:sz w:val="26"/>
          <w:szCs w:val="26"/>
          <w:lang w:val="es-CO"/>
        </w:rPr>
        <w:t xml:space="preserve">. </w:t>
      </w:r>
    </w:p>
    <w:p w:rsidR="00BE1FF0" w:rsidRPr="00F61F84" w:rsidRDefault="00BE1FF0" w:rsidP="00F61F84">
      <w:pPr>
        <w:spacing w:line="360" w:lineRule="auto"/>
        <w:jc w:val="right"/>
        <w:rPr>
          <w:sz w:val="26"/>
          <w:szCs w:val="26"/>
          <w:lang w:eastAsia="ja-JP"/>
        </w:rPr>
      </w:pPr>
    </w:p>
    <w:p w:rsidR="00DE25F8" w:rsidRPr="00F61F84" w:rsidRDefault="00DE25F8" w:rsidP="00F61F84">
      <w:pPr>
        <w:pStyle w:val="Heading6"/>
        <w:spacing w:before="0" w:after="0"/>
        <w:rPr>
          <w:szCs w:val="26"/>
        </w:rPr>
        <w:sectPr w:rsidR="00DE25F8" w:rsidRPr="00F61F84" w:rsidSect="00063940">
          <w:pgSz w:w="16834" w:h="11909" w:orient="landscape" w:code="9"/>
          <w:pgMar w:top="1026" w:right="1138" w:bottom="1138" w:left="1138" w:header="562" w:footer="562" w:gutter="0"/>
          <w:pgNumType w:start="37" w:chapStyle="1"/>
          <w:cols w:space="720"/>
          <w:docGrid w:linePitch="360"/>
        </w:sectPr>
      </w:pPr>
    </w:p>
    <w:p w:rsidR="00943684" w:rsidRPr="00F61F84" w:rsidRDefault="006C4B14" w:rsidP="004751C0">
      <w:pPr>
        <w:pStyle w:val="Heading3"/>
      </w:pPr>
      <w:bookmarkStart w:id="436" w:name="_Toc104544153"/>
      <w:r w:rsidRPr="00F61F84">
        <w:lastRenderedPageBreak/>
        <w:t xml:space="preserve">5. </w:t>
      </w:r>
      <w:r w:rsidR="00943684" w:rsidRPr="00F61F84">
        <w:t>Các thông tin khác liên quan đến cơ sở</w:t>
      </w:r>
      <w:bookmarkEnd w:id="423"/>
      <w:bookmarkEnd w:id="436"/>
    </w:p>
    <w:p w:rsidR="007040A8" w:rsidRPr="00F61F84" w:rsidRDefault="006C4B14" w:rsidP="004751C0">
      <w:pPr>
        <w:pStyle w:val="Heading3"/>
        <w:rPr>
          <w:rFonts w:eastAsia="Calibri"/>
          <w:noProof/>
        </w:rPr>
      </w:pPr>
      <w:bookmarkStart w:id="437" w:name="_Toc96853412"/>
      <w:bookmarkStart w:id="438" w:name="_Toc104544154"/>
      <w:r w:rsidRPr="00F61F84">
        <w:rPr>
          <w:rFonts w:eastAsia="Calibri"/>
          <w:noProof/>
        </w:rPr>
        <w:t xml:space="preserve">5.1. </w:t>
      </w:r>
      <w:r w:rsidR="007040A8" w:rsidRPr="00F61F84">
        <w:rPr>
          <w:rFonts w:eastAsia="Calibri"/>
          <w:noProof/>
        </w:rPr>
        <w:t xml:space="preserve">Vị trí </w:t>
      </w:r>
      <w:r w:rsidR="007040A8" w:rsidRPr="00F61F84">
        <w:rPr>
          <w:rFonts w:eastAsia="Calibri"/>
        </w:rPr>
        <w:t>đị</w:t>
      </w:r>
      <w:r w:rsidR="001633C0" w:rsidRPr="00F61F84">
        <w:rPr>
          <w:rFonts w:eastAsia="Calibri"/>
        </w:rPr>
        <w:t>a</w:t>
      </w:r>
      <w:r w:rsidR="007040A8" w:rsidRPr="00F61F84">
        <w:rPr>
          <w:rFonts w:eastAsia="Calibri"/>
          <w:noProof/>
        </w:rPr>
        <w:t xml:space="preserve"> lý</w:t>
      </w:r>
      <w:bookmarkEnd w:id="437"/>
      <w:bookmarkEnd w:id="438"/>
      <w:r w:rsidR="007040A8" w:rsidRPr="00F61F84">
        <w:rPr>
          <w:rFonts w:eastAsia="Calibri"/>
          <w:noProof/>
        </w:rPr>
        <w:t xml:space="preserve"> </w:t>
      </w:r>
    </w:p>
    <w:p w:rsidR="000D4BDB" w:rsidRPr="00F61F84" w:rsidRDefault="000D4BDB" w:rsidP="00F61F84">
      <w:pPr>
        <w:numPr>
          <w:ilvl w:val="0"/>
          <w:numId w:val="64"/>
        </w:numPr>
        <w:spacing w:line="360" w:lineRule="auto"/>
        <w:ind w:left="360"/>
        <w:jc w:val="both"/>
        <w:rPr>
          <w:b/>
          <w:sz w:val="26"/>
          <w:szCs w:val="26"/>
          <w:lang w:val="vi-VN"/>
        </w:rPr>
      </w:pPr>
      <w:r w:rsidRPr="00F61F84">
        <w:rPr>
          <w:b/>
          <w:sz w:val="26"/>
          <w:szCs w:val="26"/>
          <w:lang w:val="vi-VN"/>
        </w:rPr>
        <w:t xml:space="preserve">Vị trí của </w:t>
      </w:r>
      <w:r w:rsidRPr="00F61F84">
        <w:rPr>
          <w:b/>
          <w:sz w:val="26"/>
          <w:szCs w:val="26"/>
        </w:rPr>
        <w:t>Công ty:</w:t>
      </w:r>
    </w:p>
    <w:tbl>
      <w:tblPr>
        <w:tblW w:w="9450" w:type="dxa"/>
        <w:tblInd w:w="288" w:type="dxa"/>
        <w:tblLook w:val="04A0" w:firstRow="1" w:lastRow="0" w:firstColumn="1" w:lastColumn="0" w:noHBand="0" w:noVBand="1"/>
      </w:tblPr>
      <w:tblGrid>
        <w:gridCol w:w="1980"/>
        <w:gridCol w:w="7470"/>
      </w:tblGrid>
      <w:tr w:rsidR="000D4BDB" w:rsidRPr="00F61F84" w:rsidTr="00586C04">
        <w:tc>
          <w:tcPr>
            <w:tcW w:w="1980" w:type="dxa"/>
            <w:shd w:val="clear" w:color="auto" w:fill="auto"/>
          </w:tcPr>
          <w:p w:rsidR="000D4BDB" w:rsidRPr="00F61F84" w:rsidRDefault="000D4BDB" w:rsidP="00F61F84">
            <w:pPr>
              <w:spacing w:line="360" w:lineRule="auto"/>
              <w:jc w:val="both"/>
              <w:rPr>
                <w:b/>
                <w:sz w:val="26"/>
                <w:szCs w:val="26"/>
                <w:lang w:val="vi-VN"/>
              </w:rPr>
            </w:pPr>
            <w:r w:rsidRPr="00F61F84">
              <w:rPr>
                <w:sz w:val="26"/>
                <w:szCs w:val="26"/>
                <w:lang w:val="vi-VN"/>
              </w:rPr>
              <w:t>Phía Đông</w:t>
            </w:r>
            <w:r w:rsidRPr="00F61F84">
              <w:rPr>
                <w:sz w:val="26"/>
                <w:szCs w:val="26"/>
              </w:rPr>
              <w:t xml:space="preserve"> giáp</w:t>
            </w:r>
          </w:p>
        </w:tc>
        <w:tc>
          <w:tcPr>
            <w:tcW w:w="7470" w:type="dxa"/>
            <w:shd w:val="clear" w:color="auto" w:fill="auto"/>
          </w:tcPr>
          <w:p w:rsidR="000D4BDB" w:rsidRPr="00F61F84" w:rsidRDefault="000D4BDB" w:rsidP="00F61F84">
            <w:pPr>
              <w:spacing w:line="360" w:lineRule="auto"/>
              <w:jc w:val="both"/>
              <w:rPr>
                <w:sz w:val="26"/>
                <w:szCs w:val="26"/>
              </w:rPr>
            </w:pPr>
            <w:r w:rsidRPr="00F61F84">
              <w:rPr>
                <w:sz w:val="26"/>
                <w:szCs w:val="26"/>
              </w:rPr>
              <w:t>: Đất trống và nhà dân.</w:t>
            </w:r>
          </w:p>
        </w:tc>
      </w:tr>
      <w:tr w:rsidR="000D4BDB" w:rsidRPr="00F61F84" w:rsidTr="00586C04">
        <w:tc>
          <w:tcPr>
            <w:tcW w:w="1980" w:type="dxa"/>
            <w:shd w:val="clear" w:color="auto" w:fill="auto"/>
          </w:tcPr>
          <w:p w:rsidR="000D4BDB" w:rsidRPr="00F61F84" w:rsidRDefault="000D4BDB" w:rsidP="00F61F84">
            <w:pPr>
              <w:spacing w:line="360" w:lineRule="auto"/>
              <w:jc w:val="both"/>
              <w:rPr>
                <w:b/>
                <w:sz w:val="26"/>
                <w:szCs w:val="26"/>
                <w:lang w:val="vi-VN"/>
              </w:rPr>
            </w:pPr>
            <w:r w:rsidRPr="00F61F84">
              <w:rPr>
                <w:sz w:val="26"/>
                <w:szCs w:val="26"/>
                <w:lang w:val="vi-VN"/>
              </w:rPr>
              <w:t>Phía Tây giáp</w:t>
            </w:r>
          </w:p>
        </w:tc>
        <w:tc>
          <w:tcPr>
            <w:tcW w:w="7470" w:type="dxa"/>
            <w:shd w:val="clear" w:color="auto" w:fill="auto"/>
          </w:tcPr>
          <w:p w:rsidR="000D4BDB" w:rsidRPr="00F61F84" w:rsidRDefault="000D4BDB" w:rsidP="00F61F84">
            <w:pPr>
              <w:spacing w:line="360" w:lineRule="auto"/>
              <w:jc w:val="both"/>
              <w:rPr>
                <w:sz w:val="26"/>
                <w:szCs w:val="26"/>
              </w:rPr>
            </w:pPr>
            <w:r w:rsidRPr="00F61F84">
              <w:rPr>
                <w:sz w:val="26"/>
                <w:szCs w:val="26"/>
              </w:rPr>
              <w:t>: Đất trống.</w:t>
            </w:r>
          </w:p>
        </w:tc>
      </w:tr>
      <w:tr w:rsidR="000D4BDB" w:rsidRPr="00F61F84" w:rsidTr="00586C04">
        <w:trPr>
          <w:trHeight w:val="87"/>
        </w:trPr>
        <w:tc>
          <w:tcPr>
            <w:tcW w:w="1980" w:type="dxa"/>
            <w:shd w:val="clear" w:color="auto" w:fill="auto"/>
          </w:tcPr>
          <w:p w:rsidR="000D4BDB" w:rsidRPr="00F61F84" w:rsidRDefault="000D4BDB" w:rsidP="00F61F84">
            <w:pPr>
              <w:spacing w:line="360" w:lineRule="auto"/>
              <w:jc w:val="both"/>
              <w:rPr>
                <w:b/>
                <w:sz w:val="26"/>
                <w:szCs w:val="26"/>
                <w:lang w:val="vi-VN"/>
              </w:rPr>
            </w:pPr>
            <w:r w:rsidRPr="00F61F84">
              <w:rPr>
                <w:sz w:val="26"/>
                <w:szCs w:val="26"/>
                <w:lang w:val="vi-VN"/>
              </w:rPr>
              <w:t>Phía Nam giáp</w:t>
            </w:r>
          </w:p>
        </w:tc>
        <w:tc>
          <w:tcPr>
            <w:tcW w:w="7470" w:type="dxa"/>
            <w:shd w:val="clear" w:color="auto" w:fill="auto"/>
          </w:tcPr>
          <w:p w:rsidR="000D4BDB" w:rsidRPr="00F61F84" w:rsidRDefault="000D4BDB" w:rsidP="00F61F84">
            <w:pPr>
              <w:spacing w:line="360" w:lineRule="auto"/>
              <w:jc w:val="both"/>
              <w:rPr>
                <w:sz w:val="26"/>
                <w:szCs w:val="26"/>
              </w:rPr>
            </w:pPr>
            <w:r w:rsidRPr="00F61F84">
              <w:rPr>
                <w:sz w:val="26"/>
                <w:szCs w:val="26"/>
              </w:rPr>
              <w:t>: Nhà dân và Đường ĐT747B.</w:t>
            </w:r>
          </w:p>
        </w:tc>
      </w:tr>
      <w:tr w:rsidR="000D4BDB" w:rsidRPr="00F61F84" w:rsidTr="00586C04">
        <w:tc>
          <w:tcPr>
            <w:tcW w:w="1980" w:type="dxa"/>
            <w:shd w:val="clear" w:color="auto" w:fill="auto"/>
          </w:tcPr>
          <w:p w:rsidR="000D4BDB" w:rsidRPr="00F61F84" w:rsidRDefault="000D4BDB" w:rsidP="00F61F84">
            <w:pPr>
              <w:spacing w:line="360" w:lineRule="auto"/>
              <w:jc w:val="both"/>
              <w:rPr>
                <w:sz w:val="26"/>
                <w:szCs w:val="26"/>
                <w:lang w:val="vi-VN"/>
              </w:rPr>
            </w:pPr>
            <w:r w:rsidRPr="00F61F84">
              <w:rPr>
                <w:sz w:val="26"/>
                <w:szCs w:val="26"/>
                <w:lang w:val="vi-VN"/>
              </w:rPr>
              <w:t>Phía Bắc giáp</w:t>
            </w:r>
          </w:p>
        </w:tc>
        <w:tc>
          <w:tcPr>
            <w:tcW w:w="7470" w:type="dxa"/>
            <w:shd w:val="clear" w:color="auto" w:fill="auto"/>
          </w:tcPr>
          <w:p w:rsidR="000D4BDB" w:rsidRPr="00F61F84" w:rsidRDefault="000D4BDB" w:rsidP="00F61F84">
            <w:pPr>
              <w:pStyle w:val="Heading1"/>
              <w:shd w:val="clear" w:color="auto" w:fill="FFFFFF"/>
              <w:spacing w:before="0" w:after="0" w:line="360" w:lineRule="auto"/>
              <w:textAlignment w:val="baseline"/>
              <w:rPr>
                <w:b w:val="0"/>
                <w:bCs/>
                <w:szCs w:val="26"/>
                <w:lang w:val="vi-VN"/>
              </w:rPr>
            </w:pPr>
            <w:bookmarkStart w:id="439" w:name="_Toc101950700"/>
            <w:r w:rsidRPr="00F61F84">
              <w:rPr>
                <w:b w:val="0"/>
                <w:bCs/>
                <w:szCs w:val="26"/>
                <w:lang w:val="vi-VN"/>
              </w:rPr>
              <w:t xml:space="preserve">: Công ty TNHH Kirim Việt Nam (Ngành nghề: sản xuất </w:t>
            </w:r>
            <w:r w:rsidRPr="00F61F84">
              <w:rPr>
                <w:b w:val="0"/>
                <w:bCs/>
                <w:szCs w:val="26"/>
                <w:lang w:val="en-US"/>
              </w:rPr>
              <w:t>gốm sứ</w:t>
            </w:r>
            <w:r w:rsidRPr="00F61F84">
              <w:rPr>
                <w:b w:val="0"/>
                <w:bCs/>
                <w:szCs w:val="26"/>
                <w:lang w:val="vi-VN"/>
              </w:rPr>
              <w:t>)</w:t>
            </w:r>
            <w:bookmarkEnd w:id="439"/>
          </w:p>
        </w:tc>
      </w:tr>
    </w:tbl>
    <w:p w:rsidR="000D4BDB" w:rsidRPr="00F61F84" w:rsidRDefault="000D4BDB" w:rsidP="00F61F84">
      <w:pPr>
        <w:pStyle w:val="listparagraphcxspmiddle"/>
        <w:spacing w:before="0" w:beforeAutospacing="0" w:after="0" w:afterAutospacing="0" w:line="360" w:lineRule="auto"/>
        <w:jc w:val="both"/>
        <w:rPr>
          <w:sz w:val="26"/>
          <w:szCs w:val="26"/>
        </w:rPr>
      </w:pPr>
      <w:bookmarkStart w:id="440" w:name="_Toc239862190"/>
      <w:bookmarkStart w:id="441" w:name="_Toc334733309"/>
      <w:bookmarkStart w:id="442" w:name="_Toc371950076"/>
      <w:bookmarkStart w:id="443" w:name="_Toc376187225"/>
      <w:bookmarkStart w:id="444" w:name="_Toc382299022"/>
      <w:bookmarkStart w:id="445" w:name="_Toc422313779"/>
      <w:bookmarkStart w:id="446" w:name="_Toc430516913"/>
      <w:bookmarkStart w:id="447" w:name="_Toc433548613"/>
      <w:bookmarkStart w:id="448" w:name="_Toc436206869"/>
      <w:bookmarkStart w:id="449" w:name="_Toc440487521"/>
      <w:bookmarkStart w:id="450" w:name="_Toc444249633"/>
      <w:bookmarkStart w:id="451" w:name="_Toc446236018"/>
      <w:bookmarkStart w:id="452" w:name="_Toc448696263"/>
      <w:bookmarkStart w:id="453" w:name="_Toc453619719"/>
      <w:bookmarkStart w:id="454" w:name="_Toc483037625"/>
      <w:bookmarkStart w:id="455" w:name="_Toc488869864"/>
      <w:bookmarkStart w:id="456" w:name="_Toc488871126"/>
      <w:bookmarkStart w:id="457" w:name="_Toc490449979"/>
      <w:bookmarkStart w:id="458" w:name="_Toc493749814"/>
      <w:bookmarkStart w:id="459" w:name="_Toc496556507"/>
      <w:bookmarkStart w:id="460" w:name="_Toc497469830"/>
      <w:bookmarkStart w:id="461" w:name="_Toc506069709"/>
      <w:r w:rsidRPr="00F61F84">
        <w:rPr>
          <w:sz w:val="26"/>
          <w:szCs w:val="26"/>
        </w:rPr>
        <w:t>Sơ đồ vị trí của Công ty đính kèm như sau:</w:t>
      </w:r>
    </w:p>
    <w:p w:rsidR="000D4BDB" w:rsidRPr="00F61F84" w:rsidRDefault="000D4BDB" w:rsidP="00F61F84">
      <w:pPr>
        <w:pStyle w:val="listparagraphcxspmiddle"/>
        <w:spacing w:before="0" w:beforeAutospacing="0" w:after="0" w:afterAutospacing="0" w:line="360" w:lineRule="auto"/>
        <w:jc w:val="both"/>
        <w:rPr>
          <w:sz w:val="26"/>
          <w:szCs w:val="26"/>
        </w:rPr>
      </w:pPr>
      <w:r w:rsidRPr="00F61F84">
        <w:rPr>
          <w:sz w:val="26"/>
          <w:szCs w:val="26"/>
        </w:rPr>
        <w:t>Sơ đồ vị trí Công ty theo vệ tinh như sau:</w:t>
      </w:r>
    </w:p>
    <w:p w:rsidR="000D4BDB" w:rsidRPr="00F61F84" w:rsidRDefault="000D4BDB" w:rsidP="00F61F84">
      <w:pPr>
        <w:pStyle w:val="listparagraphcxspmiddle"/>
        <w:spacing w:before="0" w:beforeAutospacing="0" w:after="0" w:afterAutospacing="0" w:line="360" w:lineRule="auto"/>
        <w:ind w:hanging="270"/>
        <w:jc w:val="center"/>
        <w:rPr>
          <w:sz w:val="26"/>
          <w:szCs w:val="26"/>
        </w:rPr>
      </w:pPr>
      <w:r w:rsidRPr="00F61F84">
        <w:rPr>
          <w:noProof/>
          <w:sz w:val="26"/>
          <w:szCs w:val="26"/>
        </w:rPr>
        <mc:AlternateContent>
          <mc:Choice Requires="wps">
            <w:drawing>
              <wp:anchor distT="0" distB="0" distL="114300" distR="114300" simplePos="0" relativeHeight="252408832" behindDoc="0" locked="0" layoutInCell="1" allowOverlap="1" wp14:anchorId="6D6C9BA8" wp14:editId="7A9C7496">
                <wp:simplePos x="0" y="0"/>
                <wp:positionH relativeFrom="column">
                  <wp:posOffset>3335020</wp:posOffset>
                </wp:positionH>
                <wp:positionV relativeFrom="paragraph">
                  <wp:posOffset>635127</wp:posOffset>
                </wp:positionV>
                <wp:extent cx="1311275" cy="670560"/>
                <wp:effectExtent l="0" t="0" r="22225" b="15240"/>
                <wp:wrapNone/>
                <wp:docPr id="166"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1275" cy="67056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Pr="00AE3514" w:rsidRDefault="00B94012" w:rsidP="000D4BDB">
                            <w:pPr>
                              <w:jc w:val="center"/>
                              <w:rPr>
                                <w:rFonts w:eastAsia="Batang"/>
                                <w:iCs/>
                                <w:lang w:val="vi-VN"/>
                              </w:rPr>
                            </w:pPr>
                            <w:r w:rsidRPr="00AE3514">
                              <w:rPr>
                                <w:color w:val="000000"/>
                              </w:rPr>
                              <w:t>Công ty TNHH Sản xuất Công nghiệp Kiến Phát</w:t>
                            </w:r>
                          </w:p>
                          <w:p w:rsidR="00B94012" w:rsidRPr="00103477" w:rsidRDefault="00B94012" w:rsidP="000D4BDB">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6" o:spid="_x0000_s1134" style="position:absolute;left:0;text-align:left;margin-left:262.6pt;margin-top:50pt;width:103.25pt;height:52.8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">
                <v:textbox>
                  <w:txbxContent>
                    <w:p w:rsidR="00B555F4" w:rsidRPr="00AE3514" w:rsidRDefault="00B555F4" w:rsidP="000D4BDB">
                      <w:pPr>
                        <w:jc w:val="center"/>
                        <w:rPr>
                          <w:rFonts w:eastAsia="Batang"/>
                          <w:iCs/>
                          <w:lang w:val="vi-VN"/>
                        </w:rPr>
                      </w:pPr>
                      <w:r w:rsidRPr="00AE3514">
                        <w:rPr>
                          <w:color w:val="000000"/>
                        </w:rPr>
                        <w:t>Công ty TNHH Sản xuất Công nghiệp Kiến Phát</w:t>
                      </w:r>
                    </w:p>
                    <w:p w:rsidR="00B555F4" w:rsidRPr="00103477" w:rsidRDefault="00B555F4" w:rsidP="000D4BDB">
                      <w:pPr>
                        <w:jc w:val="center"/>
                        <w:rPr>
                          <w:sz w:val="16"/>
                          <w:szCs w:val="16"/>
                        </w:rPr>
                      </w:pPr>
                    </w:p>
                  </w:txbxContent>
                </v:textbox>
              </v:rect>
            </w:pict>
          </mc:Fallback>
        </mc:AlternateContent>
      </w:r>
      <w:r w:rsidRPr="00F61F84">
        <w:rPr>
          <w:noProof/>
          <w:sz w:val="26"/>
          <w:szCs w:val="26"/>
        </w:rPr>
        <mc:AlternateContent>
          <mc:Choice Requires="wps">
            <w:drawing>
              <wp:anchor distT="0" distB="0" distL="114300" distR="114300" simplePos="0" relativeHeight="252407808" behindDoc="0" locked="0" layoutInCell="1" allowOverlap="1" wp14:anchorId="5F31A8BC" wp14:editId="0F231316">
                <wp:simplePos x="0" y="0"/>
                <wp:positionH relativeFrom="column">
                  <wp:posOffset>2480945</wp:posOffset>
                </wp:positionH>
                <wp:positionV relativeFrom="paragraph">
                  <wp:posOffset>834390</wp:posOffset>
                </wp:positionV>
                <wp:extent cx="850265" cy="635000"/>
                <wp:effectExtent l="13970" t="52705" r="50165" b="7620"/>
                <wp:wrapNone/>
                <wp:docPr id="165" name="Straight Arrow Connector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50265" cy="63500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65" o:spid="_x0000_s1026" type="#_x0000_t32" style="position:absolute;margin-left:195.35pt;margin-top:65.7pt;width:66.95pt;height:50pt;flip:y;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">
                <v:stroke endarrow="block"/>
              </v:shape>
            </w:pict>
          </mc:Fallback>
        </mc:AlternateContent>
      </w:r>
      <w:r w:rsidRPr="00F61F84">
        <w:rPr>
          <w:noProof/>
          <w:sz w:val="26"/>
          <w:szCs w:val="26"/>
        </w:rPr>
        <mc:AlternateContent>
          <mc:Choice Requires="wps">
            <w:drawing>
              <wp:anchor distT="0" distB="0" distL="114300" distR="114300" simplePos="0" relativeHeight="252419072" behindDoc="0" locked="0" layoutInCell="1" allowOverlap="1" wp14:anchorId="4F9FDDDA" wp14:editId="430ECA23">
                <wp:simplePos x="0" y="0"/>
                <wp:positionH relativeFrom="column">
                  <wp:posOffset>2947035</wp:posOffset>
                </wp:positionH>
                <wp:positionV relativeFrom="paragraph">
                  <wp:posOffset>1669415</wp:posOffset>
                </wp:positionV>
                <wp:extent cx="215265" cy="267970"/>
                <wp:effectExtent l="13335" t="11430" r="9525" b="6350"/>
                <wp:wrapNone/>
                <wp:docPr id="119" name="Straight Arrow Connector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5265" cy="26797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19" o:spid="_x0000_s1026" type="#_x0000_t32" style="position:absolute;margin-left:232.05pt;margin-top:131.45pt;width:16.95pt;height:21.1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"/>
            </w:pict>
          </mc:Fallback>
        </mc:AlternateContent>
      </w:r>
      <w:r w:rsidRPr="00F61F84">
        <w:rPr>
          <w:noProof/>
          <w:sz w:val="26"/>
          <w:szCs w:val="26"/>
        </w:rPr>
        <mc:AlternateContent>
          <mc:Choice Requires="wps">
            <w:drawing>
              <wp:anchor distT="0" distB="0" distL="114300" distR="114300" simplePos="0" relativeHeight="252418048" behindDoc="0" locked="0" layoutInCell="1" allowOverlap="1" wp14:anchorId="296D87AB" wp14:editId="69FA74A0">
                <wp:simplePos x="0" y="0"/>
                <wp:positionH relativeFrom="column">
                  <wp:posOffset>2586355</wp:posOffset>
                </wp:positionH>
                <wp:positionV relativeFrom="paragraph">
                  <wp:posOffset>1494155</wp:posOffset>
                </wp:positionV>
                <wp:extent cx="384175" cy="192405"/>
                <wp:effectExtent l="5080" t="7620" r="10795" b="9525"/>
                <wp:wrapNone/>
                <wp:docPr id="113" name="Straight Arrow Connector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4175" cy="192405"/>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13" o:spid="_x0000_s1026" type="#_x0000_t32" style="position:absolute;margin-left:203.65pt;margin-top:117.65pt;width:30.25pt;height:15.1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"/>
            </w:pict>
          </mc:Fallback>
        </mc:AlternateContent>
      </w:r>
      <w:r w:rsidRPr="00F61F84">
        <w:rPr>
          <w:noProof/>
          <w:sz w:val="26"/>
          <w:szCs w:val="26"/>
        </w:rPr>
        <mc:AlternateContent>
          <mc:Choice Requires="wps">
            <w:drawing>
              <wp:anchor distT="0" distB="0" distL="114300" distR="114300" simplePos="0" relativeHeight="252412928" behindDoc="0" locked="0" layoutInCell="1" allowOverlap="1" wp14:anchorId="4858FF3B" wp14:editId="194463DC">
                <wp:simplePos x="0" y="0"/>
                <wp:positionH relativeFrom="column">
                  <wp:posOffset>1881505</wp:posOffset>
                </wp:positionH>
                <wp:positionV relativeFrom="paragraph">
                  <wp:posOffset>1917700</wp:posOffset>
                </wp:positionV>
                <wp:extent cx="1146810" cy="561340"/>
                <wp:effectExtent l="5080" t="12065" r="10160" b="7620"/>
                <wp:wrapNone/>
                <wp:docPr id="111" name="Straight Arrow Connector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6810" cy="56134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11" o:spid="_x0000_s1026" type="#_x0000_t32" style="position:absolute;margin-left:148.15pt;margin-top:151pt;width:90.3pt;height:44.2pt;flip:y;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"/>
            </w:pict>
          </mc:Fallback>
        </mc:AlternateContent>
      </w:r>
      <w:r w:rsidRPr="00F61F84">
        <w:rPr>
          <w:noProof/>
          <w:sz w:val="26"/>
          <w:szCs w:val="26"/>
        </w:rPr>
        <mc:AlternateContent>
          <mc:Choice Requires="wps">
            <w:drawing>
              <wp:anchor distT="0" distB="0" distL="114300" distR="114300" simplePos="0" relativeHeight="252421120" behindDoc="0" locked="0" layoutInCell="1" allowOverlap="1" wp14:anchorId="6FB7B833" wp14:editId="76226F17">
                <wp:simplePos x="0" y="0"/>
                <wp:positionH relativeFrom="column">
                  <wp:posOffset>3022600</wp:posOffset>
                </wp:positionH>
                <wp:positionV relativeFrom="paragraph">
                  <wp:posOffset>1926590</wp:posOffset>
                </wp:positionV>
                <wp:extent cx="122555" cy="74295"/>
                <wp:effectExtent l="12700" t="11430" r="7620" b="9525"/>
                <wp:wrapNone/>
                <wp:docPr id="110" name="Straight Arrow Connector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2555" cy="74295"/>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10" o:spid="_x0000_s1026" type="#_x0000_t32" style="position:absolute;margin-left:238pt;margin-top:151.7pt;width:9.65pt;height:5.85pt;flip:x y;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"/>
            </w:pict>
          </mc:Fallback>
        </mc:AlternateContent>
      </w:r>
      <w:r w:rsidRPr="00F61F84">
        <w:rPr>
          <w:noProof/>
          <w:sz w:val="26"/>
          <w:szCs w:val="26"/>
        </w:rPr>
        <mc:AlternateContent>
          <mc:Choice Requires="wps">
            <w:drawing>
              <wp:anchor distT="0" distB="0" distL="114300" distR="114300" simplePos="0" relativeHeight="252420096" behindDoc="0" locked="0" layoutInCell="1" allowOverlap="1" wp14:anchorId="220CBB38" wp14:editId="5D77228B">
                <wp:simplePos x="0" y="0"/>
                <wp:positionH relativeFrom="column">
                  <wp:posOffset>3139440</wp:posOffset>
                </wp:positionH>
                <wp:positionV relativeFrom="paragraph">
                  <wp:posOffset>1937385</wp:posOffset>
                </wp:positionV>
                <wp:extent cx="29210" cy="52070"/>
                <wp:effectExtent l="5715" t="12700" r="12700" b="11430"/>
                <wp:wrapNone/>
                <wp:docPr id="106" name="Straight Arrow Connector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210" cy="5207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6" o:spid="_x0000_s1026" type="#_x0000_t32" style="position:absolute;margin-left:247.2pt;margin-top:152.55pt;width:2.3pt;height:4.1pt;flip:x;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"/>
            </w:pict>
          </mc:Fallback>
        </mc:AlternateContent>
      </w:r>
      <w:r w:rsidRPr="00F61F84">
        <w:rPr>
          <w:noProof/>
          <w:sz w:val="26"/>
          <w:szCs w:val="26"/>
        </w:rPr>
        <mc:AlternateContent>
          <mc:Choice Requires="wps">
            <w:drawing>
              <wp:anchor distT="0" distB="0" distL="114300" distR="114300" simplePos="0" relativeHeight="252417024" behindDoc="0" locked="0" layoutInCell="1" allowOverlap="1" wp14:anchorId="3E75081C" wp14:editId="2AC4FD4E">
                <wp:simplePos x="0" y="0"/>
                <wp:positionH relativeFrom="column">
                  <wp:posOffset>2541270</wp:posOffset>
                </wp:positionH>
                <wp:positionV relativeFrom="paragraph">
                  <wp:posOffset>1310005</wp:posOffset>
                </wp:positionV>
                <wp:extent cx="53340" cy="191135"/>
                <wp:effectExtent l="7620" t="13970" r="5715" b="13970"/>
                <wp:wrapNone/>
                <wp:docPr id="103" name="Straight Arrow Connector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 cy="191135"/>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3" o:spid="_x0000_s1026" type="#_x0000_t32" style="position:absolute;margin-left:200.1pt;margin-top:103.15pt;width:4.2pt;height:15.0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"/>
            </w:pict>
          </mc:Fallback>
        </mc:AlternateContent>
      </w:r>
      <w:r w:rsidRPr="00F61F84">
        <w:rPr>
          <w:noProof/>
          <w:sz w:val="26"/>
          <w:szCs w:val="26"/>
        </w:rPr>
        <mc:AlternateContent>
          <mc:Choice Requires="wps">
            <w:drawing>
              <wp:anchor distT="0" distB="0" distL="114300" distR="114300" simplePos="0" relativeHeight="252416000" behindDoc="0" locked="0" layoutInCell="1" allowOverlap="1" wp14:anchorId="623658B9" wp14:editId="59F6A4AC">
                <wp:simplePos x="0" y="0"/>
                <wp:positionH relativeFrom="column">
                  <wp:posOffset>1860550</wp:posOffset>
                </wp:positionH>
                <wp:positionV relativeFrom="paragraph">
                  <wp:posOffset>1310005</wp:posOffset>
                </wp:positionV>
                <wp:extent cx="669925" cy="297180"/>
                <wp:effectExtent l="12700" t="13970" r="12700" b="12700"/>
                <wp:wrapNone/>
                <wp:docPr id="102" name="Straight Arrow Connector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69925" cy="29718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2" o:spid="_x0000_s1026" type="#_x0000_t32" style="position:absolute;margin-left:146.5pt;margin-top:103.15pt;width:52.75pt;height:23.4pt;flip:y;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"/>
            </w:pict>
          </mc:Fallback>
        </mc:AlternateContent>
      </w:r>
      <w:r w:rsidRPr="00F61F84">
        <w:rPr>
          <w:noProof/>
          <w:sz w:val="26"/>
          <w:szCs w:val="26"/>
        </w:rPr>
        <mc:AlternateContent>
          <mc:Choice Requires="wps">
            <w:drawing>
              <wp:anchor distT="0" distB="0" distL="114300" distR="114300" simplePos="0" relativeHeight="252414976" behindDoc="0" locked="0" layoutInCell="1" allowOverlap="1" wp14:anchorId="661830CD" wp14:editId="49150BE7">
                <wp:simplePos x="0" y="0"/>
                <wp:positionH relativeFrom="column">
                  <wp:posOffset>1860550</wp:posOffset>
                </wp:positionH>
                <wp:positionV relativeFrom="paragraph">
                  <wp:posOffset>1607185</wp:posOffset>
                </wp:positionV>
                <wp:extent cx="64135" cy="149225"/>
                <wp:effectExtent l="12700" t="6350" r="8890" b="6350"/>
                <wp:wrapNone/>
                <wp:docPr id="63" name="Straight Arrow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4135" cy="149225"/>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3" o:spid="_x0000_s1026" type="#_x0000_t32" style="position:absolute;margin-left:146.5pt;margin-top:126.55pt;width:5.05pt;height:11.75pt;flip:x y;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"/>
            </w:pict>
          </mc:Fallback>
        </mc:AlternateContent>
      </w:r>
      <w:r w:rsidRPr="00F61F84">
        <w:rPr>
          <w:noProof/>
          <w:sz w:val="26"/>
          <w:szCs w:val="26"/>
        </w:rPr>
        <mc:AlternateContent>
          <mc:Choice Requires="wps">
            <w:drawing>
              <wp:anchor distT="0" distB="0" distL="114300" distR="114300" simplePos="0" relativeHeight="252413952" behindDoc="0" locked="0" layoutInCell="1" allowOverlap="1" wp14:anchorId="4776782E" wp14:editId="26ED5FB1">
                <wp:simplePos x="0" y="0"/>
                <wp:positionH relativeFrom="column">
                  <wp:posOffset>1576705</wp:posOffset>
                </wp:positionH>
                <wp:positionV relativeFrom="paragraph">
                  <wp:posOffset>1767205</wp:posOffset>
                </wp:positionV>
                <wp:extent cx="347980" cy="159385"/>
                <wp:effectExtent l="5080" t="13970" r="8890" b="7620"/>
                <wp:wrapNone/>
                <wp:docPr id="50" name="Straight Arrow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47980" cy="159385"/>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0" o:spid="_x0000_s1026" type="#_x0000_t32" style="position:absolute;margin-left:124.15pt;margin-top:139.15pt;width:27.4pt;height:12.55pt;flip:y;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"/>
            </w:pict>
          </mc:Fallback>
        </mc:AlternateContent>
      </w:r>
      <w:r w:rsidRPr="00F61F84">
        <w:rPr>
          <w:noProof/>
          <w:sz w:val="26"/>
          <w:szCs w:val="26"/>
        </w:rPr>
        <mc:AlternateContent>
          <mc:Choice Requires="wps">
            <w:drawing>
              <wp:anchor distT="0" distB="0" distL="114300" distR="114300" simplePos="0" relativeHeight="252411904" behindDoc="0" locked="0" layoutInCell="1" allowOverlap="1" wp14:anchorId="7B7CE11D" wp14:editId="00D5113F">
                <wp:simplePos x="0" y="0"/>
                <wp:positionH relativeFrom="column">
                  <wp:posOffset>1595120</wp:posOffset>
                </wp:positionH>
                <wp:positionV relativeFrom="paragraph">
                  <wp:posOffset>1937385</wp:posOffset>
                </wp:positionV>
                <wp:extent cx="307975" cy="563245"/>
                <wp:effectExtent l="13970" t="12700" r="11430" b="5080"/>
                <wp:wrapNone/>
                <wp:docPr id="48" name="Straight Arrow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975" cy="563245"/>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8" o:spid="_x0000_s1026" type="#_x0000_t32" style="position:absolute;margin-left:125.6pt;margin-top:152.55pt;width:24.25pt;height:44.35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"/>
            </w:pict>
          </mc:Fallback>
        </mc:AlternateContent>
      </w:r>
      <w:r w:rsidRPr="00F61F84">
        <w:rPr>
          <w:noProof/>
          <w:sz w:val="26"/>
          <w:szCs w:val="26"/>
        </w:rPr>
        <w:drawing>
          <wp:inline distT="0" distB="0" distL="0" distR="0" wp14:anchorId="09034D2C" wp14:editId="5EB435B3">
            <wp:extent cx="5693410" cy="3999230"/>
            <wp:effectExtent l="0" t="0" r="2540" b="1270"/>
            <wp:docPr id="6" name="Picture 6"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ntitl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93410" cy="3999230"/>
                    </a:xfrm>
                    <a:prstGeom prst="rect">
                      <a:avLst/>
                    </a:prstGeom>
                    <a:noFill/>
                    <a:ln>
                      <a:noFill/>
                    </a:ln>
                  </pic:spPr>
                </pic:pic>
              </a:graphicData>
            </a:graphic>
          </wp:inline>
        </w:drawing>
      </w:r>
    </w:p>
    <w:p w:rsidR="000D4BDB" w:rsidRPr="00F61F84" w:rsidRDefault="000D4BDB" w:rsidP="004751C0">
      <w:pPr>
        <w:pStyle w:val="Heading4"/>
      </w:pPr>
      <w:bookmarkStart w:id="462" w:name="_Toc5803824"/>
      <w:bookmarkStart w:id="463" w:name="_Toc13822414"/>
      <w:bookmarkStart w:id="464" w:name="_Toc14727662"/>
      <w:bookmarkStart w:id="465" w:name="_Toc19781636"/>
      <w:bookmarkStart w:id="466" w:name="_Toc22120154"/>
      <w:bookmarkStart w:id="467" w:name="_Toc22120721"/>
      <w:bookmarkStart w:id="468" w:name="_Toc29467488"/>
      <w:bookmarkStart w:id="469" w:name="_Toc29470977"/>
      <w:bookmarkStart w:id="470" w:name="_Toc33948495"/>
      <w:bookmarkStart w:id="471" w:name="_Toc39608315"/>
      <w:bookmarkStart w:id="472" w:name="_Toc101952073"/>
      <w:bookmarkStart w:id="473" w:name="_Toc104544287"/>
      <w:r w:rsidRPr="00F61F84">
        <w:t>Hình 1.</w:t>
      </w:r>
      <w:r w:rsidR="004751C0">
        <w:t>19</w:t>
      </w:r>
      <w:r w:rsidRPr="00F61F84">
        <w:t xml:space="preserve">. Sơ đồ vị trí </w:t>
      </w:r>
      <w:bookmarkEnd w:id="462"/>
      <w:r w:rsidRPr="00F61F84">
        <w:t>đến Công ty theo vệ tinh</w:t>
      </w:r>
      <w:bookmarkEnd w:id="463"/>
      <w:bookmarkEnd w:id="464"/>
      <w:bookmarkEnd w:id="465"/>
      <w:bookmarkEnd w:id="466"/>
      <w:bookmarkEnd w:id="467"/>
      <w:bookmarkEnd w:id="468"/>
      <w:bookmarkEnd w:id="469"/>
      <w:bookmarkEnd w:id="470"/>
      <w:bookmarkEnd w:id="471"/>
      <w:bookmarkEnd w:id="472"/>
      <w:bookmarkEnd w:id="473"/>
    </w:p>
    <w:p w:rsidR="000D4BDB" w:rsidRPr="00F61F84" w:rsidRDefault="000D4BDB" w:rsidP="00F61F84">
      <w:pPr>
        <w:numPr>
          <w:ilvl w:val="0"/>
          <w:numId w:val="64"/>
        </w:numPr>
        <w:tabs>
          <w:tab w:val="left" w:pos="360"/>
        </w:tabs>
        <w:spacing w:line="360" w:lineRule="auto"/>
        <w:ind w:left="360"/>
        <w:jc w:val="both"/>
        <w:rPr>
          <w:sz w:val="26"/>
          <w:szCs w:val="26"/>
          <w:lang w:val="vi-VN"/>
        </w:rPr>
      </w:pPr>
      <w:r w:rsidRPr="00F61F84">
        <w:rPr>
          <w:b/>
          <w:sz w:val="26"/>
          <w:szCs w:val="26"/>
          <w:lang w:val="vi-VN"/>
        </w:rPr>
        <w:t xml:space="preserve">Khu đất của </w:t>
      </w:r>
      <w:r w:rsidRPr="00F61F84">
        <w:rPr>
          <w:b/>
          <w:sz w:val="26"/>
          <w:szCs w:val="26"/>
        </w:rPr>
        <w:t>Công ty</w:t>
      </w:r>
      <w:r w:rsidRPr="00F61F84">
        <w:rPr>
          <w:b/>
          <w:sz w:val="26"/>
          <w:szCs w:val="26"/>
          <w:lang w:val="vi-VN"/>
        </w:rPr>
        <w:t xml:space="preserve"> có tọa độ địa lý như sau (Hệ tọa độ VN-2000):</w:t>
      </w:r>
    </w:p>
    <w:p w:rsidR="000D4BDB" w:rsidRPr="00F61F84" w:rsidRDefault="000D4BDB" w:rsidP="004751C0">
      <w:pPr>
        <w:pStyle w:val="Heading5"/>
      </w:pPr>
      <w:bookmarkStart w:id="474" w:name="_Toc512123520"/>
      <w:bookmarkStart w:id="475" w:name="_Toc530532443"/>
      <w:bookmarkStart w:id="476" w:name="_Toc4748350"/>
      <w:bookmarkStart w:id="477" w:name="_Toc13822415"/>
      <w:bookmarkStart w:id="478" w:name="_Toc14727478"/>
      <w:bookmarkStart w:id="479" w:name="_Toc19781637"/>
      <w:bookmarkStart w:id="480" w:name="_Toc22120155"/>
      <w:bookmarkStart w:id="481" w:name="_Toc22120649"/>
      <w:bookmarkStart w:id="482" w:name="_Toc29467489"/>
      <w:bookmarkStart w:id="483" w:name="_Toc29470893"/>
      <w:bookmarkStart w:id="484" w:name="_Toc33948496"/>
      <w:bookmarkStart w:id="485" w:name="_Toc39608316"/>
      <w:bookmarkStart w:id="486" w:name="_Toc101950701"/>
      <w:bookmarkStart w:id="487" w:name="_Toc101951985"/>
      <w:bookmarkStart w:id="488" w:name="_Toc104544227"/>
      <w:r w:rsidRPr="00F61F84">
        <w:t>Bảng 1.</w:t>
      </w:r>
      <w:r w:rsidR="004751C0">
        <w:t>1</w:t>
      </w:r>
      <w:r w:rsidRPr="00F61F84">
        <w:t xml:space="preserve">1. Tọa cột mốc ranh giới </w:t>
      </w:r>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74"/>
      <w:bookmarkEnd w:id="475"/>
      <w:bookmarkEnd w:id="476"/>
      <w:bookmarkEnd w:id="477"/>
      <w:bookmarkEnd w:id="478"/>
      <w:bookmarkEnd w:id="479"/>
      <w:bookmarkEnd w:id="480"/>
      <w:bookmarkEnd w:id="481"/>
      <w:r w:rsidRPr="00F61F84">
        <w:t>theo hệ VN2000</w:t>
      </w:r>
      <w:bookmarkEnd w:id="482"/>
      <w:bookmarkEnd w:id="483"/>
      <w:bookmarkEnd w:id="484"/>
      <w:bookmarkEnd w:id="485"/>
      <w:bookmarkEnd w:id="486"/>
      <w:bookmarkEnd w:id="487"/>
      <w:bookmarkEnd w:id="488"/>
    </w:p>
    <w:tbl>
      <w:tblPr>
        <w:tblW w:w="7726" w:type="dxa"/>
        <w:jc w:val="center"/>
        <w:tblInd w:w="-5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2618"/>
        <w:gridCol w:w="2543"/>
        <w:gridCol w:w="2565"/>
      </w:tblGrid>
      <w:tr w:rsidR="000D4BDB" w:rsidRPr="00F61F84" w:rsidTr="00586C04">
        <w:trPr>
          <w:tblHeader/>
          <w:jc w:val="center"/>
        </w:trPr>
        <w:tc>
          <w:tcPr>
            <w:tcW w:w="2618" w:type="dxa"/>
            <w:vMerge w:val="restart"/>
            <w:shd w:val="clear" w:color="auto" w:fill="FBD4B4"/>
            <w:vAlign w:val="center"/>
          </w:tcPr>
          <w:p w:rsidR="000D4BDB" w:rsidRPr="00F61F84" w:rsidRDefault="000D4BDB" w:rsidP="00F61F84">
            <w:pPr>
              <w:spacing w:line="360" w:lineRule="auto"/>
              <w:jc w:val="center"/>
              <w:rPr>
                <w:b/>
                <w:bCs/>
                <w:sz w:val="26"/>
                <w:szCs w:val="26"/>
              </w:rPr>
            </w:pPr>
            <w:r w:rsidRPr="00F61F84">
              <w:rPr>
                <w:b/>
                <w:bCs/>
                <w:sz w:val="26"/>
                <w:szCs w:val="26"/>
              </w:rPr>
              <w:t>Ký hiệu góc thửa trong bản vẽ</w:t>
            </w:r>
          </w:p>
        </w:tc>
        <w:tc>
          <w:tcPr>
            <w:tcW w:w="5108" w:type="dxa"/>
            <w:gridSpan w:val="2"/>
            <w:shd w:val="clear" w:color="auto" w:fill="FBD4B4"/>
            <w:vAlign w:val="center"/>
          </w:tcPr>
          <w:p w:rsidR="000D4BDB" w:rsidRPr="00F61F84" w:rsidRDefault="000D4BDB" w:rsidP="00F61F84">
            <w:pPr>
              <w:spacing w:line="360" w:lineRule="auto"/>
              <w:jc w:val="center"/>
              <w:rPr>
                <w:b/>
                <w:bCs/>
                <w:sz w:val="26"/>
                <w:szCs w:val="26"/>
              </w:rPr>
            </w:pPr>
            <w:r w:rsidRPr="00F61F84">
              <w:rPr>
                <w:b/>
                <w:bCs/>
                <w:sz w:val="26"/>
                <w:szCs w:val="26"/>
              </w:rPr>
              <w:t>Tọa độ (hệ VN2000)</w:t>
            </w:r>
          </w:p>
        </w:tc>
      </w:tr>
      <w:tr w:rsidR="000D4BDB" w:rsidRPr="00F61F84" w:rsidTr="00586C04">
        <w:trPr>
          <w:trHeight w:val="620"/>
          <w:tblHeader/>
          <w:jc w:val="center"/>
        </w:trPr>
        <w:tc>
          <w:tcPr>
            <w:tcW w:w="2618" w:type="dxa"/>
            <w:vMerge/>
            <w:shd w:val="clear" w:color="auto" w:fill="FBD4B4"/>
            <w:vAlign w:val="center"/>
          </w:tcPr>
          <w:p w:rsidR="000D4BDB" w:rsidRPr="00F61F84" w:rsidRDefault="000D4BDB" w:rsidP="00F61F84">
            <w:pPr>
              <w:spacing w:line="360" w:lineRule="auto"/>
              <w:jc w:val="center"/>
              <w:rPr>
                <w:b/>
                <w:bCs/>
                <w:sz w:val="26"/>
                <w:szCs w:val="26"/>
              </w:rPr>
            </w:pPr>
          </w:p>
        </w:tc>
        <w:tc>
          <w:tcPr>
            <w:tcW w:w="2543" w:type="dxa"/>
            <w:shd w:val="clear" w:color="auto" w:fill="FBD4B4"/>
            <w:vAlign w:val="center"/>
          </w:tcPr>
          <w:p w:rsidR="000D4BDB" w:rsidRPr="00F61F84" w:rsidRDefault="000D4BDB" w:rsidP="00F61F84">
            <w:pPr>
              <w:spacing w:line="360" w:lineRule="auto"/>
              <w:jc w:val="center"/>
              <w:rPr>
                <w:b/>
                <w:bCs/>
                <w:sz w:val="26"/>
                <w:szCs w:val="26"/>
              </w:rPr>
            </w:pPr>
            <w:r w:rsidRPr="00F61F84">
              <w:rPr>
                <w:b/>
                <w:bCs/>
                <w:sz w:val="26"/>
                <w:szCs w:val="26"/>
              </w:rPr>
              <w:t>X</w:t>
            </w:r>
          </w:p>
        </w:tc>
        <w:tc>
          <w:tcPr>
            <w:tcW w:w="2565" w:type="dxa"/>
            <w:shd w:val="clear" w:color="auto" w:fill="FBD4B4"/>
            <w:vAlign w:val="center"/>
          </w:tcPr>
          <w:p w:rsidR="000D4BDB" w:rsidRPr="00F61F84" w:rsidRDefault="000D4BDB" w:rsidP="00F61F84">
            <w:pPr>
              <w:spacing w:line="360" w:lineRule="auto"/>
              <w:jc w:val="center"/>
              <w:rPr>
                <w:b/>
                <w:bCs/>
                <w:sz w:val="26"/>
                <w:szCs w:val="26"/>
              </w:rPr>
            </w:pPr>
            <w:r w:rsidRPr="00F61F84">
              <w:rPr>
                <w:b/>
                <w:bCs/>
                <w:sz w:val="26"/>
                <w:szCs w:val="26"/>
              </w:rPr>
              <w:t>Y</w:t>
            </w:r>
          </w:p>
        </w:tc>
      </w:tr>
      <w:tr w:rsidR="000D4BDB" w:rsidRPr="00F61F84" w:rsidTr="00586C04">
        <w:trPr>
          <w:trHeight w:val="597"/>
          <w:jc w:val="center"/>
        </w:trPr>
        <w:tc>
          <w:tcPr>
            <w:tcW w:w="2618" w:type="dxa"/>
            <w:shd w:val="clear" w:color="auto" w:fill="auto"/>
            <w:vAlign w:val="center"/>
          </w:tcPr>
          <w:p w:rsidR="000D4BDB" w:rsidRPr="00F61F84" w:rsidRDefault="000D4BDB" w:rsidP="00F61F84">
            <w:pPr>
              <w:spacing w:line="360" w:lineRule="auto"/>
              <w:jc w:val="center"/>
              <w:rPr>
                <w:b/>
                <w:bCs/>
                <w:sz w:val="26"/>
                <w:szCs w:val="26"/>
              </w:rPr>
            </w:pPr>
            <w:r w:rsidRPr="00F61F84">
              <w:rPr>
                <w:b/>
                <w:bCs/>
                <w:noProof/>
                <w:sz w:val="26"/>
                <w:szCs w:val="26"/>
              </w:rPr>
              <mc:AlternateContent>
                <mc:Choice Requires="wpc">
                  <w:drawing>
                    <wp:inline distT="0" distB="0" distL="0" distR="0" wp14:anchorId="54C75577" wp14:editId="7E269FCD">
                      <wp:extent cx="419100" cy="342900"/>
                      <wp:effectExtent l="5080" t="13335" r="13970" b="5715"/>
                      <wp:docPr id="44" name="Canvas 4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2" name="Oval 24"/>
                              <wps:cNvSpPr>
                                <a:spLocks noChangeArrowheads="1"/>
                              </wps:cNvSpPr>
                              <wps:spPr bwMode="auto">
                                <a:xfrm>
                                  <a:off x="0" y="0"/>
                                  <a:ext cx="419100" cy="342900"/>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Default="00B94012" w:rsidP="000D4BDB">
                                    <w:r>
                                      <w:t xml:space="preserve"> 1</w:t>
                                    </w:r>
                                  </w:p>
                                </w:txbxContent>
                              </wps:txbx>
                              <wps:bodyPr rot="0" vert="horz" wrap="square" lIns="91440" tIns="45720" rIns="91440" bIns="45720" anchor="t" anchorCtr="0" upright="1">
                                <a:noAutofit/>
                              </wps:bodyPr>
                            </wps:wsp>
                          </wpc:wpc>
                        </a:graphicData>
                      </a:graphic>
                    </wp:inline>
                  </w:drawing>
                </mc:Choice>
                <mc:Fallback>
                  <w:pict>
                    <v:group id="Canvas 44" o:spid="_x0000_s1135" editas="canvas" style="width:33pt;height:27pt;mso-position-horizontal-relative:char;mso-position-vertical-relative:line" coordsize="41910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">
                      <v:shape id="_x0000_s1136" type="#_x0000_t75" style="position:absolute;width:419100;height:342900;visibility:visible;mso-wrap-style:square">
                        <v:fill o:detectmouseclick="t"/>
                        <v:path o:connecttype="none"/>
                      </v:shape>
                      <v:oval id="Oval 24" o:spid="_x0000_s1137" style="position:absolute;width:419100;height:342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K4pcMA&#10;AADbAAAADwAAAGRycy9kb3ducmV2LnhtbESPQWvCQBSE7wX/w/IEb3WjqSLRVUQp6KGHpvX+yD6T&#10;YPZtyL7G+O/dQqHHYWa+YTa7wTWqpy7Ung3Mpgko4sLbmksD31/vrytQQZAtNp7JwIMC7Lajlw1m&#10;1t/5k/pcShUhHDI0UIm0mdahqMhhmPqWOHpX3zmUKLtS2w7vEe4aPU+SpXZYc1yosKVDRcUt/3EG&#10;juU+X/Y6lUV6PZ5kcbt8nNOZMZPxsF+DEhrkP/zXPlkDb3P4/RJ/g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JK4pcMAAADbAAAADwAAAAAAAAAAAAAAAACYAgAAZHJzL2Rv&#10;d25yZXYueG1sUEsFBgAAAAAEAAQA9QAAAIgDAAAAAA==&#10;">
                        <v:textbox>
                          <w:txbxContent>
                            <w:p w:rsidR="00B555F4" w:rsidRDefault="00B555F4" w:rsidP="000D4BDB">
                              <w:r>
                                <w:t xml:space="preserve"> 1</w:t>
                              </w:r>
                            </w:p>
                          </w:txbxContent>
                        </v:textbox>
                      </v:oval>
                      <w10:anchorlock/>
                    </v:group>
                  </w:pict>
                </mc:Fallback>
              </mc:AlternateContent>
            </w:r>
          </w:p>
        </w:tc>
        <w:tc>
          <w:tcPr>
            <w:tcW w:w="2543" w:type="dxa"/>
            <w:shd w:val="clear" w:color="auto" w:fill="auto"/>
            <w:vAlign w:val="center"/>
          </w:tcPr>
          <w:p w:rsidR="000D4BDB" w:rsidRPr="00F61F84" w:rsidRDefault="000D4BDB" w:rsidP="00F61F84">
            <w:pPr>
              <w:spacing w:line="360" w:lineRule="auto"/>
              <w:jc w:val="center"/>
              <w:rPr>
                <w:rFonts w:eastAsia="PMingLiU"/>
                <w:bCs/>
                <w:sz w:val="26"/>
                <w:szCs w:val="26"/>
              </w:rPr>
            </w:pPr>
            <w:r w:rsidRPr="00F61F84">
              <w:rPr>
                <w:rFonts w:eastAsia="PMingLiU"/>
                <w:bCs/>
                <w:sz w:val="26"/>
                <w:szCs w:val="26"/>
              </w:rPr>
              <w:t>1221224.025</w:t>
            </w:r>
          </w:p>
        </w:tc>
        <w:tc>
          <w:tcPr>
            <w:tcW w:w="2565" w:type="dxa"/>
            <w:shd w:val="clear" w:color="auto" w:fill="auto"/>
            <w:vAlign w:val="center"/>
          </w:tcPr>
          <w:p w:rsidR="000D4BDB" w:rsidRPr="00F61F84" w:rsidRDefault="000D4BDB" w:rsidP="00F61F84">
            <w:pPr>
              <w:spacing w:line="360" w:lineRule="auto"/>
              <w:jc w:val="center"/>
              <w:rPr>
                <w:rFonts w:eastAsia="PMingLiU"/>
                <w:bCs/>
                <w:sz w:val="26"/>
                <w:szCs w:val="26"/>
              </w:rPr>
            </w:pPr>
            <w:r w:rsidRPr="00F61F84">
              <w:rPr>
                <w:rFonts w:eastAsia="PMingLiU"/>
                <w:bCs/>
                <w:sz w:val="26"/>
                <w:szCs w:val="26"/>
              </w:rPr>
              <w:t>610692.101</w:t>
            </w:r>
          </w:p>
        </w:tc>
      </w:tr>
      <w:tr w:rsidR="000D4BDB" w:rsidRPr="00F61F84" w:rsidTr="00586C04">
        <w:trPr>
          <w:jc w:val="center"/>
        </w:trPr>
        <w:tc>
          <w:tcPr>
            <w:tcW w:w="2618" w:type="dxa"/>
            <w:shd w:val="clear" w:color="auto" w:fill="auto"/>
            <w:vAlign w:val="center"/>
          </w:tcPr>
          <w:p w:rsidR="000D4BDB" w:rsidRPr="00F61F84" w:rsidRDefault="000D4BDB" w:rsidP="00F61F84">
            <w:pPr>
              <w:spacing w:line="360" w:lineRule="auto"/>
              <w:jc w:val="center"/>
              <w:rPr>
                <w:b/>
                <w:bCs/>
                <w:sz w:val="26"/>
                <w:szCs w:val="26"/>
              </w:rPr>
            </w:pPr>
            <w:r w:rsidRPr="00F61F84">
              <w:rPr>
                <w:b/>
                <w:bCs/>
                <w:noProof/>
                <w:sz w:val="26"/>
                <w:szCs w:val="26"/>
              </w:rPr>
              <w:lastRenderedPageBreak/>
              <mc:AlternateContent>
                <mc:Choice Requires="wps">
                  <w:drawing>
                    <wp:anchor distT="0" distB="0" distL="114300" distR="114300" simplePos="0" relativeHeight="252404736" behindDoc="0" locked="0" layoutInCell="1" allowOverlap="1" wp14:anchorId="2ACD790E" wp14:editId="27A9D20C">
                      <wp:simplePos x="0" y="0"/>
                      <wp:positionH relativeFrom="column">
                        <wp:posOffset>553720</wp:posOffset>
                      </wp:positionH>
                      <wp:positionV relativeFrom="paragraph">
                        <wp:posOffset>-445770</wp:posOffset>
                      </wp:positionV>
                      <wp:extent cx="419100" cy="342900"/>
                      <wp:effectExtent l="8890" t="10795" r="10160" b="8255"/>
                      <wp:wrapSquare wrapText="bothSides"/>
                      <wp:docPr id="1867" name="Oval 1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342900"/>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Default="00B94012" w:rsidP="000D4BDB">
                                  <w:r>
                                    <w:t xml:space="preserve">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67" o:spid="_x0000_s1138" style="position:absolute;left:0;text-align:left;margin-left:43.6pt;margin-top:-35.1pt;width:33pt;height:27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">
                      <v:textbox>
                        <w:txbxContent>
                          <w:p w:rsidR="00B555F4" w:rsidRDefault="00B555F4" w:rsidP="000D4BDB">
                            <w:r>
                              <w:t xml:space="preserve"> 2</w:t>
                            </w:r>
                          </w:p>
                        </w:txbxContent>
                      </v:textbox>
                      <w10:wrap type="square"/>
                    </v:oval>
                  </w:pict>
                </mc:Fallback>
              </mc:AlternateContent>
            </w:r>
          </w:p>
        </w:tc>
        <w:tc>
          <w:tcPr>
            <w:tcW w:w="2543" w:type="dxa"/>
            <w:shd w:val="clear" w:color="auto" w:fill="auto"/>
          </w:tcPr>
          <w:p w:rsidR="000D4BDB" w:rsidRPr="00F61F84" w:rsidRDefault="000D4BDB" w:rsidP="00F61F84">
            <w:pPr>
              <w:spacing w:line="360" w:lineRule="auto"/>
              <w:jc w:val="center"/>
              <w:rPr>
                <w:rFonts w:eastAsia="PMingLiU"/>
                <w:bCs/>
                <w:sz w:val="26"/>
                <w:szCs w:val="26"/>
              </w:rPr>
            </w:pPr>
            <w:r w:rsidRPr="00F61F84">
              <w:rPr>
                <w:rFonts w:eastAsia="PMingLiU"/>
                <w:bCs/>
                <w:sz w:val="26"/>
                <w:szCs w:val="26"/>
              </w:rPr>
              <w:t>1221953.622</w:t>
            </w:r>
          </w:p>
        </w:tc>
        <w:tc>
          <w:tcPr>
            <w:tcW w:w="2565" w:type="dxa"/>
            <w:shd w:val="clear" w:color="auto" w:fill="auto"/>
            <w:vAlign w:val="center"/>
          </w:tcPr>
          <w:p w:rsidR="000D4BDB" w:rsidRPr="00F61F84" w:rsidRDefault="000D4BDB" w:rsidP="00F61F84">
            <w:pPr>
              <w:spacing w:line="360" w:lineRule="auto"/>
              <w:jc w:val="center"/>
              <w:rPr>
                <w:rFonts w:eastAsia="PMingLiU"/>
                <w:bCs/>
                <w:sz w:val="26"/>
                <w:szCs w:val="26"/>
              </w:rPr>
            </w:pPr>
            <w:r w:rsidRPr="00F61F84">
              <w:rPr>
                <w:rFonts w:eastAsia="PMingLiU"/>
                <w:bCs/>
                <w:sz w:val="26"/>
                <w:szCs w:val="26"/>
              </w:rPr>
              <w:t>617719.425</w:t>
            </w:r>
          </w:p>
        </w:tc>
      </w:tr>
      <w:tr w:rsidR="000D4BDB" w:rsidRPr="00F61F84" w:rsidTr="00586C04">
        <w:trPr>
          <w:jc w:val="center"/>
        </w:trPr>
        <w:tc>
          <w:tcPr>
            <w:tcW w:w="2618" w:type="dxa"/>
            <w:shd w:val="clear" w:color="auto" w:fill="auto"/>
            <w:vAlign w:val="center"/>
          </w:tcPr>
          <w:p w:rsidR="000D4BDB" w:rsidRPr="00F61F84" w:rsidRDefault="000D4BDB" w:rsidP="00F61F84">
            <w:pPr>
              <w:spacing w:line="360" w:lineRule="auto"/>
              <w:jc w:val="center"/>
              <w:rPr>
                <w:b/>
                <w:bCs/>
                <w:sz w:val="26"/>
                <w:szCs w:val="26"/>
              </w:rPr>
            </w:pPr>
            <w:r w:rsidRPr="00F61F84">
              <w:rPr>
                <w:b/>
                <w:bCs/>
                <w:noProof/>
                <w:sz w:val="26"/>
                <w:szCs w:val="26"/>
              </w:rPr>
              <mc:AlternateContent>
                <mc:Choice Requires="wps">
                  <w:drawing>
                    <wp:anchor distT="0" distB="0" distL="114300" distR="114300" simplePos="0" relativeHeight="252409856" behindDoc="0" locked="0" layoutInCell="1" allowOverlap="1" wp14:anchorId="38EBE689" wp14:editId="4CF7D6E2">
                      <wp:simplePos x="0" y="0"/>
                      <wp:positionH relativeFrom="column">
                        <wp:posOffset>553720</wp:posOffset>
                      </wp:positionH>
                      <wp:positionV relativeFrom="paragraph">
                        <wp:posOffset>-810260</wp:posOffset>
                      </wp:positionV>
                      <wp:extent cx="419100" cy="342900"/>
                      <wp:effectExtent l="8890" t="13335" r="10160" b="5715"/>
                      <wp:wrapSquare wrapText="bothSides"/>
                      <wp:docPr id="1866" name="Oval 18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342900"/>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Default="00B94012" w:rsidP="000D4BDB">
                                  <w:r>
                                    <w:t xml:space="preserve">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66" o:spid="_x0000_s1139" style="position:absolute;left:0;text-align:left;margin-left:43.6pt;margin-top:-63.8pt;width:33pt;height:27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">
                      <v:textbox>
                        <w:txbxContent>
                          <w:p w:rsidR="00B555F4" w:rsidRDefault="00B555F4" w:rsidP="000D4BDB">
                            <w:r>
                              <w:t xml:space="preserve"> 3</w:t>
                            </w:r>
                          </w:p>
                        </w:txbxContent>
                      </v:textbox>
                      <w10:wrap type="square"/>
                    </v:oval>
                  </w:pict>
                </mc:Fallback>
              </mc:AlternateContent>
            </w:r>
          </w:p>
        </w:tc>
        <w:tc>
          <w:tcPr>
            <w:tcW w:w="2543" w:type="dxa"/>
            <w:shd w:val="clear" w:color="auto" w:fill="auto"/>
          </w:tcPr>
          <w:p w:rsidR="000D4BDB" w:rsidRPr="00F61F84" w:rsidRDefault="000D4BDB" w:rsidP="00F61F84">
            <w:pPr>
              <w:spacing w:line="360" w:lineRule="auto"/>
              <w:jc w:val="center"/>
              <w:rPr>
                <w:rFonts w:eastAsia="PMingLiU"/>
                <w:bCs/>
                <w:sz w:val="26"/>
                <w:szCs w:val="26"/>
              </w:rPr>
            </w:pPr>
            <w:r w:rsidRPr="00F61F84">
              <w:rPr>
                <w:rFonts w:eastAsia="PMingLiU"/>
                <w:bCs/>
                <w:sz w:val="26"/>
                <w:szCs w:val="26"/>
              </w:rPr>
              <w:t>1236302.066</w:t>
            </w:r>
          </w:p>
        </w:tc>
        <w:tc>
          <w:tcPr>
            <w:tcW w:w="2565" w:type="dxa"/>
            <w:shd w:val="clear" w:color="auto" w:fill="auto"/>
            <w:vAlign w:val="center"/>
          </w:tcPr>
          <w:p w:rsidR="000D4BDB" w:rsidRPr="00F61F84" w:rsidRDefault="000D4BDB" w:rsidP="00F61F84">
            <w:pPr>
              <w:spacing w:line="360" w:lineRule="auto"/>
              <w:jc w:val="center"/>
              <w:rPr>
                <w:rFonts w:eastAsia="PMingLiU"/>
                <w:bCs/>
                <w:sz w:val="26"/>
                <w:szCs w:val="26"/>
              </w:rPr>
            </w:pPr>
            <w:r w:rsidRPr="00F61F84">
              <w:rPr>
                <w:rFonts w:eastAsia="PMingLiU"/>
                <w:bCs/>
                <w:sz w:val="26"/>
                <w:szCs w:val="26"/>
              </w:rPr>
              <w:t>617181.858</w:t>
            </w:r>
          </w:p>
        </w:tc>
      </w:tr>
      <w:tr w:rsidR="000D4BDB" w:rsidRPr="00F61F84" w:rsidTr="00586C04">
        <w:trPr>
          <w:jc w:val="center"/>
        </w:trPr>
        <w:tc>
          <w:tcPr>
            <w:tcW w:w="2618" w:type="dxa"/>
            <w:shd w:val="clear" w:color="auto" w:fill="auto"/>
            <w:vAlign w:val="center"/>
          </w:tcPr>
          <w:p w:rsidR="000D4BDB" w:rsidRPr="00F61F84" w:rsidRDefault="000D4BDB" w:rsidP="00F61F84">
            <w:pPr>
              <w:spacing w:line="360" w:lineRule="auto"/>
              <w:jc w:val="center"/>
              <w:rPr>
                <w:b/>
                <w:bCs/>
                <w:sz w:val="26"/>
                <w:szCs w:val="26"/>
              </w:rPr>
            </w:pPr>
            <w:r w:rsidRPr="00F61F84">
              <w:rPr>
                <w:b/>
                <w:bCs/>
                <w:noProof/>
                <w:sz w:val="26"/>
                <w:szCs w:val="26"/>
              </w:rPr>
              <mc:AlternateContent>
                <mc:Choice Requires="wps">
                  <w:drawing>
                    <wp:anchor distT="0" distB="0" distL="114300" distR="114300" simplePos="0" relativeHeight="252410880" behindDoc="0" locked="0" layoutInCell="1" allowOverlap="1" wp14:anchorId="5AFB7005" wp14:editId="7B055A70">
                      <wp:simplePos x="0" y="0"/>
                      <wp:positionH relativeFrom="column">
                        <wp:posOffset>553720</wp:posOffset>
                      </wp:positionH>
                      <wp:positionV relativeFrom="paragraph">
                        <wp:posOffset>-1174115</wp:posOffset>
                      </wp:positionV>
                      <wp:extent cx="419100" cy="342900"/>
                      <wp:effectExtent l="8890" t="13970" r="10160" b="5080"/>
                      <wp:wrapSquare wrapText="bothSides"/>
                      <wp:docPr id="1865" name="Oval 1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342900"/>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Default="00B94012" w:rsidP="000D4BDB">
                                  <w:r>
                                    <w:t xml:space="preserve">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65" o:spid="_x0000_s1140" style="position:absolute;left:0;text-align:left;margin-left:43.6pt;margin-top:-92.45pt;width:33pt;height:27pt;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">
                      <v:textbox>
                        <w:txbxContent>
                          <w:p w:rsidR="00B555F4" w:rsidRDefault="00B555F4" w:rsidP="000D4BDB">
                            <w:r>
                              <w:t xml:space="preserve"> 4</w:t>
                            </w:r>
                          </w:p>
                        </w:txbxContent>
                      </v:textbox>
                      <w10:wrap type="square"/>
                    </v:oval>
                  </w:pict>
                </mc:Fallback>
              </mc:AlternateContent>
            </w:r>
          </w:p>
        </w:tc>
        <w:tc>
          <w:tcPr>
            <w:tcW w:w="2543" w:type="dxa"/>
            <w:shd w:val="clear" w:color="auto" w:fill="auto"/>
          </w:tcPr>
          <w:p w:rsidR="000D4BDB" w:rsidRPr="00F61F84" w:rsidRDefault="000D4BDB" w:rsidP="00F61F84">
            <w:pPr>
              <w:spacing w:line="360" w:lineRule="auto"/>
              <w:jc w:val="center"/>
              <w:rPr>
                <w:rFonts w:eastAsia="PMingLiU"/>
                <w:bCs/>
                <w:sz w:val="26"/>
                <w:szCs w:val="26"/>
              </w:rPr>
            </w:pPr>
            <w:r w:rsidRPr="00F61F84">
              <w:rPr>
                <w:rFonts w:eastAsia="PMingLiU"/>
                <w:bCs/>
                <w:sz w:val="26"/>
                <w:szCs w:val="26"/>
              </w:rPr>
              <w:t>1232276.625</w:t>
            </w:r>
          </w:p>
        </w:tc>
        <w:tc>
          <w:tcPr>
            <w:tcW w:w="2565" w:type="dxa"/>
            <w:shd w:val="clear" w:color="auto" w:fill="auto"/>
            <w:vAlign w:val="center"/>
          </w:tcPr>
          <w:p w:rsidR="000D4BDB" w:rsidRPr="00F61F84" w:rsidRDefault="000D4BDB" w:rsidP="00F61F84">
            <w:pPr>
              <w:spacing w:line="360" w:lineRule="auto"/>
              <w:jc w:val="center"/>
              <w:rPr>
                <w:rFonts w:eastAsia="PMingLiU"/>
                <w:bCs/>
                <w:sz w:val="26"/>
                <w:szCs w:val="26"/>
              </w:rPr>
            </w:pPr>
            <w:r w:rsidRPr="00F61F84">
              <w:rPr>
                <w:rFonts w:eastAsia="PMingLiU"/>
                <w:bCs/>
                <w:sz w:val="26"/>
                <w:szCs w:val="26"/>
              </w:rPr>
              <w:t>617196.475</w:t>
            </w:r>
          </w:p>
        </w:tc>
      </w:tr>
      <w:tr w:rsidR="000D4BDB" w:rsidRPr="00F61F84" w:rsidTr="00586C04">
        <w:trPr>
          <w:jc w:val="center"/>
        </w:trPr>
        <w:tc>
          <w:tcPr>
            <w:tcW w:w="2618" w:type="dxa"/>
            <w:shd w:val="clear" w:color="auto" w:fill="auto"/>
            <w:vAlign w:val="center"/>
          </w:tcPr>
          <w:p w:rsidR="000D4BDB" w:rsidRPr="00F61F84" w:rsidRDefault="000D4BDB" w:rsidP="00F61F84">
            <w:pPr>
              <w:spacing w:line="360" w:lineRule="auto"/>
              <w:jc w:val="center"/>
              <w:rPr>
                <w:b/>
                <w:bCs/>
                <w:sz w:val="26"/>
                <w:szCs w:val="26"/>
              </w:rPr>
            </w:pPr>
            <w:r w:rsidRPr="00F61F84">
              <w:rPr>
                <w:b/>
                <w:bCs/>
                <w:noProof/>
                <w:sz w:val="26"/>
                <w:szCs w:val="26"/>
              </w:rPr>
              <mc:AlternateContent>
                <mc:Choice Requires="wps">
                  <w:drawing>
                    <wp:anchor distT="0" distB="0" distL="114300" distR="114300" simplePos="0" relativeHeight="252405760" behindDoc="0" locked="0" layoutInCell="1" allowOverlap="1" wp14:anchorId="176B66BD" wp14:editId="0E511171">
                      <wp:simplePos x="0" y="0"/>
                      <wp:positionH relativeFrom="column">
                        <wp:posOffset>553720</wp:posOffset>
                      </wp:positionH>
                      <wp:positionV relativeFrom="paragraph">
                        <wp:posOffset>-810260</wp:posOffset>
                      </wp:positionV>
                      <wp:extent cx="419100" cy="342900"/>
                      <wp:effectExtent l="8890" t="6985" r="10160" b="12065"/>
                      <wp:wrapSquare wrapText="bothSides"/>
                      <wp:docPr id="1859" name="Oval 18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342900"/>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Default="00B94012" w:rsidP="000D4BDB">
                                  <w:r>
                                    <w:t xml:space="preserve"> 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859" o:spid="_x0000_s1141" style="position:absolute;left:0;text-align:left;margin-left:43.6pt;margin-top:-63.8pt;width:33pt;height:27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">
                      <v:textbox>
                        <w:txbxContent>
                          <w:p w:rsidR="00B555F4" w:rsidRDefault="00B555F4" w:rsidP="000D4BDB">
                            <w:r>
                              <w:t xml:space="preserve"> 5</w:t>
                            </w:r>
                          </w:p>
                        </w:txbxContent>
                      </v:textbox>
                      <w10:wrap type="square"/>
                    </v:oval>
                  </w:pict>
                </mc:Fallback>
              </mc:AlternateContent>
            </w:r>
          </w:p>
        </w:tc>
        <w:tc>
          <w:tcPr>
            <w:tcW w:w="2543" w:type="dxa"/>
            <w:shd w:val="clear" w:color="auto" w:fill="auto"/>
          </w:tcPr>
          <w:p w:rsidR="000D4BDB" w:rsidRPr="00F61F84" w:rsidRDefault="000D4BDB" w:rsidP="00F61F84">
            <w:pPr>
              <w:spacing w:line="360" w:lineRule="auto"/>
              <w:jc w:val="center"/>
              <w:rPr>
                <w:rFonts w:eastAsia="PMingLiU"/>
                <w:bCs/>
                <w:sz w:val="26"/>
                <w:szCs w:val="26"/>
              </w:rPr>
            </w:pPr>
            <w:r w:rsidRPr="00F61F84">
              <w:rPr>
                <w:rFonts w:eastAsia="PMingLiU"/>
                <w:bCs/>
                <w:sz w:val="26"/>
                <w:szCs w:val="26"/>
              </w:rPr>
              <w:t>1232282.495</w:t>
            </w:r>
          </w:p>
        </w:tc>
        <w:tc>
          <w:tcPr>
            <w:tcW w:w="2565" w:type="dxa"/>
            <w:shd w:val="clear" w:color="auto" w:fill="auto"/>
            <w:vAlign w:val="center"/>
          </w:tcPr>
          <w:p w:rsidR="000D4BDB" w:rsidRPr="00F61F84" w:rsidRDefault="000D4BDB" w:rsidP="00F61F84">
            <w:pPr>
              <w:spacing w:line="360" w:lineRule="auto"/>
              <w:jc w:val="center"/>
              <w:rPr>
                <w:rFonts w:eastAsia="PMingLiU"/>
                <w:bCs/>
                <w:sz w:val="26"/>
                <w:szCs w:val="26"/>
              </w:rPr>
            </w:pPr>
            <w:r w:rsidRPr="00F61F84">
              <w:rPr>
                <w:rFonts w:eastAsia="PMingLiU"/>
                <w:bCs/>
                <w:sz w:val="26"/>
                <w:szCs w:val="26"/>
              </w:rPr>
              <w:t>618804.765</w:t>
            </w:r>
          </w:p>
        </w:tc>
      </w:tr>
      <w:tr w:rsidR="000D4BDB" w:rsidRPr="00F61F84" w:rsidTr="00586C04">
        <w:trPr>
          <w:jc w:val="center"/>
        </w:trPr>
        <w:tc>
          <w:tcPr>
            <w:tcW w:w="2618" w:type="dxa"/>
            <w:shd w:val="clear" w:color="auto" w:fill="auto"/>
            <w:vAlign w:val="center"/>
          </w:tcPr>
          <w:p w:rsidR="000D4BDB" w:rsidRPr="00F61F84" w:rsidRDefault="000D4BDB" w:rsidP="00F61F84">
            <w:pPr>
              <w:spacing w:line="360" w:lineRule="auto"/>
              <w:jc w:val="center"/>
              <w:rPr>
                <w:b/>
                <w:bCs/>
                <w:sz w:val="26"/>
                <w:szCs w:val="26"/>
              </w:rPr>
            </w:pPr>
            <w:r w:rsidRPr="00F61F84">
              <w:rPr>
                <w:b/>
                <w:bCs/>
                <w:noProof/>
                <w:sz w:val="26"/>
                <w:szCs w:val="26"/>
              </w:rPr>
              <mc:AlternateContent>
                <mc:Choice Requires="wps">
                  <w:drawing>
                    <wp:anchor distT="0" distB="0" distL="114300" distR="114300" simplePos="0" relativeHeight="252406784" behindDoc="0" locked="0" layoutInCell="1" allowOverlap="1" wp14:anchorId="5716D90B" wp14:editId="22914F4B">
                      <wp:simplePos x="0" y="0"/>
                      <wp:positionH relativeFrom="column">
                        <wp:posOffset>553720</wp:posOffset>
                      </wp:positionH>
                      <wp:positionV relativeFrom="paragraph">
                        <wp:posOffset>-1174115</wp:posOffset>
                      </wp:positionV>
                      <wp:extent cx="419100" cy="342900"/>
                      <wp:effectExtent l="8890" t="7620" r="10160" b="11430"/>
                      <wp:wrapSquare wrapText="bothSides"/>
                      <wp:docPr id="10"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342900"/>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94012" w:rsidRDefault="00B94012" w:rsidP="000D4BDB">
                                  <w:r>
                                    <w:t xml:space="preserve"> 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0" o:spid="_x0000_s1142" style="position:absolute;left:0;text-align:left;margin-left:43.6pt;margin-top:-92.45pt;width:33pt;height:27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">
                      <v:textbox>
                        <w:txbxContent>
                          <w:p w:rsidR="00B555F4" w:rsidRDefault="00B555F4" w:rsidP="000D4BDB">
                            <w:r>
                              <w:t xml:space="preserve"> 6</w:t>
                            </w:r>
                          </w:p>
                        </w:txbxContent>
                      </v:textbox>
                      <w10:wrap type="square"/>
                    </v:oval>
                  </w:pict>
                </mc:Fallback>
              </mc:AlternateContent>
            </w:r>
          </w:p>
        </w:tc>
        <w:tc>
          <w:tcPr>
            <w:tcW w:w="2543" w:type="dxa"/>
            <w:shd w:val="clear" w:color="auto" w:fill="auto"/>
          </w:tcPr>
          <w:p w:rsidR="000D4BDB" w:rsidRPr="00F61F84" w:rsidRDefault="000D4BDB" w:rsidP="00F61F84">
            <w:pPr>
              <w:spacing w:line="360" w:lineRule="auto"/>
              <w:jc w:val="center"/>
              <w:rPr>
                <w:rFonts w:eastAsia="PMingLiU"/>
                <w:bCs/>
                <w:sz w:val="26"/>
                <w:szCs w:val="26"/>
              </w:rPr>
            </w:pPr>
            <w:r w:rsidRPr="00F61F84">
              <w:rPr>
                <w:rFonts w:eastAsia="PMingLiU"/>
                <w:bCs/>
                <w:sz w:val="26"/>
                <w:szCs w:val="26"/>
              </w:rPr>
              <w:t>1222110.859</w:t>
            </w:r>
          </w:p>
        </w:tc>
        <w:tc>
          <w:tcPr>
            <w:tcW w:w="2565" w:type="dxa"/>
            <w:shd w:val="clear" w:color="auto" w:fill="auto"/>
            <w:vAlign w:val="center"/>
          </w:tcPr>
          <w:p w:rsidR="000D4BDB" w:rsidRPr="00F61F84" w:rsidRDefault="000D4BDB" w:rsidP="00F61F84">
            <w:pPr>
              <w:spacing w:line="360" w:lineRule="auto"/>
              <w:jc w:val="center"/>
              <w:rPr>
                <w:rFonts w:eastAsia="PMingLiU"/>
                <w:bCs/>
                <w:sz w:val="26"/>
                <w:szCs w:val="26"/>
              </w:rPr>
            </w:pPr>
            <w:r w:rsidRPr="00F61F84">
              <w:rPr>
                <w:rFonts w:eastAsia="PMingLiU"/>
                <w:bCs/>
                <w:sz w:val="26"/>
                <w:szCs w:val="26"/>
              </w:rPr>
              <w:t>609948.081</w:t>
            </w:r>
          </w:p>
        </w:tc>
      </w:tr>
    </w:tbl>
    <w:p w:rsidR="000D4BDB" w:rsidRPr="00F61F84" w:rsidRDefault="000D4BDB" w:rsidP="004751C0">
      <w:pPr>
        <w:pStyle w:val="Heading3"/>
      </w:pPr>
      <w:bookmarkStart w:id="489" w:name="_Toc101950702"/>
      <w:bookmarkStart w:id="490" w:name="_Toc104544155"/>
      <w:bookmarkStart w:id="491" w:name="_Toc453619041"/>
      <w:bookmarkStart w:id="492" w:name="_Toc488869865"/>
      <w:bookmarkStart w:id="493" w:name="_Toc490449112"/>
      <w:bookmarkStart w:id="494" w:name="_Toc497469034"/>
      <w:bookmarkStart w:id="495" w:name="_Toc497469263"/>
      <w:bookmarkStart w:id="496" w:name="_Toc506069019"/>
      <w:bookmarkStart w:id="497" w:name="_Toc530519953"/>
      <w:bookmarkStart w:id="498" w:name="_Toc5803718"/>
      <w:bookmarkStart w:id="499" w:name="_Toc13822416"/>
      <w:bookmarkStart w:id="500" w:name="_Toc19781638"/>
      <w:bookmarkStart w:id="501" w:name="_Toc22120156"/>
      <w:bookmarkStart w:id="502" w:name="_Toc29467490"/>
      <w:bookmarkStart w:id="503" w:name="_Toc33948497"/>
      <w:bookmarkStart w:id="504" w:name="_Toc39608317"/>
      <w:r w:rsidRPr="00F61F84">
        <w:t>1.1.4.  Hiện trạng quản lý, sử dụng đất, mặt nước của dự án.</w:t>
      </w:r>
      <w:bookmarkEnd w:id="489"/>
      <w:bookmarkEnd w:id="490"/>
    </w:p>
    <w:p w:rsidR="000D4BDB" w:rsidRPr="00F61F84" w:rsidRDefault="000D4BDB" w:rsidP="00F61F84">
      <w:pPr>
        <w:spacing w:line="360" w:lineRule="auto"/>
        <w:ind w:firstLine="720"/>
        <w:jc w:val="both"/>
        <w:rPr>
          <w:sz w:val="26"/>
          <w:szCs w:val="26"/>
        </w:rPr>
      </w:pPr>
      <w:r w:rsidRPr="00F61F84">
        <w:rPr>
          <w:sz w:val="26"/>
          <w:szCs w:val="26"/>
        </w:rPr>
        <w:t xml:space="preserve">Khu đất </w:t>
      </w:r>
      <w:r w:rsidRPr="00F61F84">
        <w:rPr>
          <w:sz w:val="26"/>
          <w:szCs w:val="26"/>
          <w:lang w:eastAsia="x-none"/>
        </w:rPr>
        <w:t>Công ty</w:t>
      </w:r>
      <w:r w:rsidRPr="00F61F84">
        <w:rPr>
          <w:sz w:val="26"/>
          <w:szCs w:val="26"/>
        </w:rPr>
        <w:t xml:space="preserve"> hiện nay đã được xây dựng lên các nhà xưởng và công trình phụ trợ hoàn chỉnh, Công ty đã được cấp đầy đủ tất cả các pháp lý về đất đai cho </w:t>
      </w:r>
      <w:r w:rsidRPr="00F61F84">
        <w:rPr>
          <w:sz w:val="26"/>
          <w:szCs w:val="26"/>
          <w:lang w:eastAsia="x-none"/>
        </w:rPr>
        <w:t>Công ty</w:t>
      </w:r>
      <w:r w:rsidRPr="00F61F84">
        <w:rPr>
          <w:sz w:val="26"/>
          <w:szCs w:val="26"/>
        </w:rPr>
        <w:t>.</w:t>
      </w:r>
    </w:p>
    <w:p w:rsidR="000D4BDB" w:rsidRPr="00F61F84" w:rsidRDefault="000D4BDB" w:rsidP="00F61F84">
      <w:pPr>
        <w:spacing w:line="360" w:lineRule="auto"/>
        <w:ind w:firstLine="720"/>
        <w:jc w:val="both"/>
        <w:rPr>
          <w:sz w:val="26"/>
          <w:szCs w:val="26"/>
        </w:rPr>
      </w:pPr>
      <w:r w:rsidRPr="00F61F84">
        <w:rPr>
          <w:sz w:val="26"/>
          <w:szCs w:val="26"/>
        </w:rPr>
        <w:t xml:space="preserve">Tại khu vực </w:t>
      </w:r>
      <w:r w:rsidRPr="00F61F84">
        <w:rPr>
          <w:sz w:val="26"/>
          <w:szCs w:val="26"/>
          <w:lang w:eastAsia="x-none"/>
        </w:rPr>
        <w:t>Công ty</w:t>
      </w:r>
      <w:r w:rsidRPr="00F61F84">
        <w:rPr>
          <w:sz w:val="26"/>
          <w:szCs w:val="26"/>
        </w:rPr>
        <w:t xml:space="preserve">. Phường Long Bình quản lý rất tốt toàn bộ các khu đất. Có sơ đồ phân vị trí từng khu đất rõ ràng, đánh dấu tên số thửa, số bản đồ vào trong các lô đất để dễ dàng kiểm tra giám sát. Thường xuyên kiểm tra các lô đất tránh trường hợp xây không đúng quy cách, gây kiện tụng tranh chấp giữa người dân. </w:t>
      </w:r>
    </w:p>
    <w:p w:rsidR="000D4BDB" w:rsidRPr="00F61F84" w:rsidRDefault="000D4BDB" w:rsidP="00F61F84">
      <w:pPr>
        <w:spacing w:line="360" w:lineRule="auto"/>
        <w:ind w:firstLine="720"/>
        <w:jc w:val="both"/>
        <w:rPr>
          <w:sz w:val="26"/>
          <w:szCs w:val="26"/>
        </w:rPr>
      </w:pPr>
      <w:r w:rsidRPr="00F61F84">
        <w:rPr>
          <w:sz w:val="26"/>
          <w:szCs w:val="26"/>
        </w:rPr>
        <w:t xml:space="preserve">Như tại phần Mở đầu đã trình bày: Lô đất của </w:t>
      </w:r>
      <w:r w:rsidRPr="00F61F84">
        <w:rPr>
          <w:sz w:val="26"/>
          <w:szCs w:val="26"/>
          <w:lang w:eastAsia="x-none"/>
        </w:rPr>
        <w:t>Công ty</w:t>
      </w:r>
      <w:r w:rsidRPr="00F61F84">
        <w:rPr>
          <w:sz w:val="26"/>
          <w:szCs w:val="26"/>
        </w:rPr>
        <w:t xml:space="preserve"> đã được cấp  Giấy chứng nhận Quyền sử dụng đất số AL 557922 do UBND tỉnh Bình Dương cấp .Tất cả lô đất này đã thực hiện chuyển từ hình thức thuê đất trả tiền hàng năm sang trả tiền một lần theo đúng quy định. Do đó, việc thành lập </w:t>
      </w:r>
      <w:r w:rsidRPr="00F61F84">
        <w:rPr>
          <w:sz w:val="26"/>
          <w:szCs w:val="26"/>
          <w:lang w:eastAsia="x-none"/>
        </w:rPr>
        <w:t>Công ty</w:t>
      </w:r>
      <w:r w:rsidRPr="00F61F84">
        <w:rPr>
          <w:sz w:val="26"/>
          <w:szCs w:val="26"/>
        </w:rPr>
        <w:t xml:space="preserve"> là hoàn toàn phù hợp với quy hoạch đất đai.</w:t>
      </w:r>
    </w:p>
    <w:p w:rsidR="000D4BDB" w:rsidRPr="00F61F84" w:rsidRDefault="000D4BDB" w:rsidP="00F61F84">
      <w:pPr>
        <w:numPr>
          <w:ilvl w:val="0"/>
          <w:numId w:val="67"/>
        </w:numPr>
        <w:spacing w:line="360" w:lineRule="auto"/>
        <w:ind w:left="540"/>
        <w:jc w:val="both"/>
        <w:rPr>
          <w:sz w:val="26"/>
          <w:szCs w:val="26"/>
        </w:rPr>
      </w:pPr>
      <w:r w:rsidRPr="00F61F84">
        <w:rPr>
          <w:sz w:val="26"/>
          <w:szCs w:val="26"/>
        </w:rPr>
        <w:t>Hệ thống sông, suối, ao hồ: Công ty tiếp giáp với Mương Bà Tô khoảng 30m, cách suối Cái với khoảng cách gần nhất 2,5 km</w:t>
      </w:r>
    </w:p>
    <w:p w:rsidR="000D4BDB" w:rsidRPr="00F61F84" w:rsidRDefault="000D4BDB" w:rsidP="004751C0">
      <w:pPr>
        <w:pStyle w:val="Heading3"/>
      </w:pPr>
      <w:bookmarkStart w:id="505" w:name="_Toc101950703"/>
      <w:bookmarkStart w:id="506" w:name="_Toc104544156"/>
      <w:r w:rsidRPr="00F61F84">
        <w:t>1.1.5. Khoảng cách từ dự án tới khu dân cư và khu vực có yếu tố nhạy cảm về môi trường.</w:t>
      </w:r>
      <w:bookmarkEnd w:id="505"/>
      <w:bookmarkEnd w:id="506"/>
    </w:p>
    <w:p w:rsidR="000D4BDB" w:rsidRPr="00F61F84" w:rsidRDefault="000D4BDB" w:rsidP="00F61F84">
      <w:pPr>
        <w:pStyle w:val="Hmclc"/>
        <w:numPr>
          <w:ilvl w:val="0"/>
          <w:numId w:val="64"/>
        </w:numPr>
        <w:spacing w:line="360" w:lineRule="auto"/>
        <w:ind w:left="450" w:hanging="450"/>
        <w:rPr>
          <w:lang w:val="en-US"/>
        </w:rPr>
      </w:pPr>
      <w:bookmarkStart w:id="507" w:name="_Toc101950704"/>
      <w:r w:rsidRPr="00F61F84">
        <w:t>Các đối tượng tự nhiên xung quanh khu vực Công ty</w:t>
      </w:r>
      <w:bookmarkEnd w:id="491"/>
      <w:bookmarkEnd w:id="492"/>
      <w:bookmarkEnd w:id="493"/>
      <w:bookmarkEnd w:id="494"/>
      <w:bookmarkEnd w:id="495"/>
      <w:bookmarkEnd w:id="496"/>
      <w:bookmarkEnd w:id="497"/>
      <w:bookmarkEnd w:id="498"/>
      <w:r w:rsidRPr="00F61F84">
        <w:rPr>
          <w:lang w:val="en-US"/>
        </w:rPr>
        <w:t>:</w:t>
      </w:r>
      <w:bookmarkEnd w:id="499"/>
      <w:bookmarkEnd w:id="500"/>
      <w:bookmarkEnd w:id="501"/>
      <w:bookmarkEnd w:id="502"/>
      <w:bookmarkEnd w:id="503"/>
      <w:bookmarkEnd w:id="504"/>
      <w:bookmarkEnd w:id="507"/>
    </w:p>
    <w:p w:rsidR="000D4BDB" w:rsidRPr="00F61F84" w:rsidRDefault="000D4BDB" w:rsidP="00F61F84">
      <w:pPr>
        <w:numPr>
          <w:ilvl w:val="0"/>
          <w:numId w:val="66"/>
        </w:numPr>
        <w:tabs>
          <w:tab w:val="clear" w:pos="0"/>
          <w:tab w:val="num" w:pos="450"/>
        </w:tabs>
        <w:spacing w:line="360" w:lineRule="auto"/>
        <w:ind w:left="450" w:hanging="450"/>
        <w:jc w:val="both"/>
        <w:rPr>
          <w:sz w:val="26"/>
          <w:szCs w:val="26"/>
          <w:lang w:val="sv-SE"/>
        </w:rPr>
      </w:pPr>
      <w:r w:rsidRPr="00F61F84">
        <w:rPr>
          <w:i/>
          <w:sz w:val="26"/>
          <w:szCs w:val="26"/>
          <w:lang w:val="sv-SE"/>
        </w:rPr>
        <w:t>Hệ thống đường giao thông</w:t>
      </w:r>
      <w:r w:rsidRPr="00F61F84">
        <w:rPr>
          <w:sz w:val="26"/>
          <w:szCs w:val="26"/>
          <w:lang w:val="sv-SE"/>
        </w:rPr>
        <w:t xml:space="preserve">: </w:t>
      </w:r>
      <w:r w:rsidRPr="00F61F84">
        <w:rPr>
          <w:iCs/>
          <w:sz w:val="26"/>
          <w:szCs w:val="26"/>
          <w:lang w:val="sv-SE"/>
        </w:rPr>
        <w:t>Hệ thống giao thông thuận lợi cho việc đi lại di chuyển đến các khu vực lân cận do</w:t>
      </w:r>
      <w:r w:rsidRPr="00F61F84">
        <w:rPr>
          <w:sz w:val="26"/>
          <w:szCs w:val="26"/>
          <w:lang w:val="sv-SE" w:bidi="en-US"/>
        </w:rPr>
        <w:t>:</w:t>
      </w:r>
    </w:p>
    <w:p w:rsidR="000D4BDB" w:rsidRPr="00F61F84" w:rsidRDefault="000D4BDB" w:rsidP="00F61F84">
      <w:pPr>
        <w:tabs>
          <w:tab w:val="left" w:pos="2268"/>
        </w:tabs>
        <w:spacing w:line="360" w:lineRule="auto"/>
        <w:jc w:val="both"/>
        <w:rPr>
          <w:i/>
          <w:sz w:val="26"/>
          <w:szCs w:val="26"/>
        </w:rPr>
      </w:pPr>
      <w:r w:rsidRPr="00F61F84">
        <w:rPr>
          <w:i/>
          <w:sz w:val="26"/>
          <w:szCs w:val="26"/>
          <w:lang w:val="vi-VN"/>
        </w:rPr>
        <w:t>Đến các nhà máy xung quanh</w:t>
      </w:r>
      <w:r w:rsidRPr="00F61F84">
        <w:rPr>
          <w:i/>
          <w:sz w:val="26"/>
          <w:szCs w:val="26"/>
        </w:rPr>
        <w:t>:</w:t>
      </w:r>
    </w:p>
    <w:p w:rsidR="000D4BDB" w:rsidRPr="00F61F84" w:rsidRDefault="000D4BDB" w:rsidP="00F61F84">
      <w:pPr>
        <w:numPr>
          <w:ilvl w:val="0"/>
          <w:numId w:val="19"/>
        </w:numPr>
        <w:spacing w:line="360" w:lineRule="auto"/>
        <w:jc w:val="both"/>
        <w:rPr>
          <w:rFonts w:eastAsia="Batang"/>
          <w:iCs/>
          <w:sz w:val="26"/>
          <w:szCs w:val="26"/>
          <w:lang w:val="vi-VN"/>
        </w:rPr>
      </w:pPr>
      <w:r w:rsidRPr="00F61F84">
        <w:rPr>
          <w:sz w:val="26"/>
          <w:szCs w:val="26"/>
        </w:rPr>
        <w:t>Hiện nay, Khu đất của Công ty TNHH Sản xuất Công nghiệp Kiến Phát có vị trí tiếp giáp với Công ty TNHH Kirim Việt Nam khoảng 30m.</w:t>
      </w:r>
    </w:p>
    <w:p w:rsidR="000D4BDB" w:rsidRPr="00F61F84" w:rsidRDefault="000D4BDB" w:rsidP="00F61F84">
      <w:pPr>
        <w:numPr>
          <w:ilvl w:val="0"/>
          <w:numId w:val="20"/>
        </w:numPr>
        <w:tabs>
          <w:tab w:val="clear" w:pos="2880"/>
          <w:tab w:val="left" w:pos="900"/>
        </w:tabs>
        <w:spacing w:line="360" w:lineRule="auto"/>
        <w:ind w:left="900"/>
        <w:jc w:val="both"/>
        <w:rPr>
          <w:sz w:val="26"/>
          <w:szCs w:val="26"/>
        </w:rPr>
      </w:pPr>
      <w:r w:rsidRPr="00F61F84">
        <w:rPr>
          <w:sz w:val="26"/>
          <w:szCs w:val="26"/>
        </w:rPr>
        <w:t>Cách Khu công nghiệp Nam Tân Uyên 01 km.</w:t>
      </w:r>
    </w:p>
    <w:p w:rsidR="000D4BDB" w:rsidRPr="00F61F84" w:rsidRDefault="000D4BDB" w:rsidP="00F61F84">
      <w:pPr>
        <w:numPr>
          <w:ilvl w:val="0"/>
          <w:numId w:val="20"/>
        </w:numPr>
        <w:tabs>
          <w:tab w:val="clear" w:pos="2880"/>
          <w:tab w:val="left" w:pos="900"/>
        </w:tabs>
        <w:spacing w:line="360" w:lineRule="auto"/>
        <w:ind w:left="900"/>
        <w:jc w:val="both"/>
        <w:rPr>
          <w:sz w:val="26"/>
          <w:szCs w:val="26"/>
        </w:rPr>
      </w:pPr>
      <w:r w:rsidRPr="00F61F84">
        <w:rPr>
          <w:sz w:val="26"/>
          <w:szCs w:val="26"/>
        </w:rPr>
        <w:t xml:space="preserve">Cách UBND phường </w:t>
      </w:r>
      <w:r w:rsidRPr="00F61F84">
        <w:rPr>
          <w:rFonts w:eastAsia="Batang"/>
          <w:iCs/>
          <w:sz w:val="26"/>
          <w:szCs w:val="26"/>
        </w:rPr>
        <w:t>Long Bình</w:t>
      </w:r>
      <w:r w:rsidRPr="00F61F84">
        <w:rPr>
          <w:sz w:val="26"/>
          <w:szCs w:val="26"/>
        </w:rPr>
        <w:t xml:space="preserve"> 800m.</w:t>
      </w:r>
    </w:p>
    <w:p w:rsidR="000D4BDB" w:rsidRPr="00F61F84" w:rsidRDefault="000D4BDB" w:rsidP="00F61F84">
      <w:pPr>
        <w:numPr>
          <w:ilvl w:val="0"/>
          <w:numId w:val="20"/>
        </w:numPr>
        <w:tabs>
          <w:tab w:val="clear" w:pos="2880"/>
          <w:tab w:val="left" w:pos="900"/>
        </w:tabs>
        <w:spacing w:line="360" w:lineRule="auto"/>
        <w:ind w:left="900"/>
        <w:jc w:val="both"/>
        <w:rPr>
          <w:sz w:val="26"/>
          <w:szCs w:val="26"/>
        </w:rPr>
      </w:pPr>
      <w:r w:rsidRPr="00F61F84">
        <w:rPr>
          <w:sz w:val="26"/>
          <w:szCs w:val="26"/>
        </w:rPr>
        <w:lastRenderedPageBreak/>
        <w:t>Cách khu dân cư gần nhất 01 km.</w:t>
      </w:r>
    </w:p>
    <w:p w:rsidR="000D4BDB" w:rsidRPr="00F61F84" w:rsidRDefault="000D4BDB" w:rsidP="00F61F84">
      <w:pPr>
        <w:tabs>
          <w:tab w:val="left" w:pos="2268"/>
        </w:tabs>
        <w:spacing w:line="360" w:lineRule="auto"/>
        <w:jc w:val="both"/>
        <w:rPr>
          <w:i/>
          <w:sz w:val="26"/>
          <w:szCs w:val="26"/>
        </w:rPr>
      </w:pPr>
      <w:r w:rsidRPr="00F61F84">
        <w:rPr>
          <w:i/>
          <w:sz w:val="26"/>
          <w:szCs w:val="26"/>
        </w:rPr>
        <w:t>Đến các trung tâm đô thị:</w:t>
      </w:r>
    </w:p>
    <w:p w:rsidR="000D4BDB" w:rsidRPr="00F61F84" w:rsidRDefault="000D4BDB" w:rsidP="00F61F84">
      <w:pPr>
        <w:numPr>
          <w:ilvl w:val="1"/>
          <w:numId w:val="20"/>
        </w:numPr>
        <w:tabs>
          <w:tab w:val="clear" w:pos="720"/>
          <w:tab w:val="left" w:pos="900"/>
        </w:tabs>
        <w:spacing w:line="360" w:lineRule="auto"/>
        <w:ind w:left="900" w:hanging="360"/>
        <w:jc w:val="both"/>
        <w:rPr>
          <w:sz w:val="26"/>
          <w:szCs w:val="26"/>
        </w:rPr>
      </w:pPr>
      <w:r w:rsidRPr="00F61F84">
        <w:rPr>
          <w:sz w:val="26"/>
          <w:szCs w:val="26"/>
        </w:rPr>
        <w:t>Cách Trung tâm Thành phố Thủ Dầu Một khoảng 10 km.</w:t>
      </w:r>
    </w:p>
    <w:p w:rsidR="000D4BDB" w:rsidRPr="00F61F84" w:rsidRDefault="000D4BDB" w:rsidP="00F61F84">
      <w:pPr>
        <w:numPr>
          <w:ilvl w:val="1"/>
          <w:numId w:val="20"/>
        </w:numPr>
        <w:tabs>
          <w:tab w:val="clear" w:pos="720"/>
          <w:tab w:val="left" w:pos="900"/>
        </w:tabs>
        <w:spacing w:line="360" w:lineRule="auto"/>
        <w:ind w:left="900" w:hanging="360"/>
        <w:jc w:val="both"/>
        <w:rPr>
          <w:sz w:val="26"/>
          <w:szCs w:val="26"/>
        </w:rPr>
      </w:pPr>
      <w:r w:rsidRPr="00F61F84">
        <w:rPr>
          <w:sz w:val="26"/>
          <w:szCs w:val="26"/>
        </w:rPr>
        <w:t>Cách Trung tâm Thành phố Mới Bình Dương khoảng 08 km.</w:t>
      </w:r>
    </w:p>
    <w:p w:rsidR="000D4BDB" w:rsidRPr="00F61F84" w:rsidRDefault="000D4BDB" w:rsidP="00F61F84">
      <w:pPr>
        <w:numPr>
          <w:ilvl w:val="1"/>
          <w:numId w:val="20"/>
        </w:numPr>
        <w:tabs>
          <w:tab w:val="clear" w:pos="720"/>
          <w:tab w:val="left" w:pos="900"/>
        </w:tabs>
        <w:spacing w:line="360" w:lineRule="auto"/>
        <w:ind w:left="900" w:hanging="360"/>
        <w:jc w:val="both"/>
        <w:rPr>
          <w:sz w:val="26"/>
          <w:szCs w:val="26"/>
        </w:rPr>
      </w:pPr>
      <w:r w:rsidRPr="00F61F84">
        <w:rPr>
          <w:sz w:val="26"/>
          <w:szCs w:val="26"/>
        </w:rPr>
        <w:t>Cách Trung tâm Thành phố Biên Hòa khoảng 40 km.</w:t>
      </w:r>
    </w:p>
    <w:p w:rsidR="000D4BDB" w:rsidRPr="00F61F84" w:rsidRDefault="000D4BDB" w:rsidP="00F61F84">
      <w:pPr>
        <w:numPr>
          <w:ilvl w:val="1"/>
          <w:numId w:val="20"/>
        </w:numPr>
        <w:tabs>
          <w:tab w:val="clear" w:pos="720"/>
          <w:tab w:val="left" w:pos="900"/>
        </w:tabs>
        <w:spacing w:line="360" w:lineRule="auto"/>
        <w:ind w:left="900" w:hanging="360"/>
        <w:jc w:val="both"/>
        <w:rPr>
          <w:sz w:val="26"/>
          <w:szCs w:val="26"/>
        </w:rPr>
      </w:pPr>
      <w:r w:rsidRPr="00F61F84">
        <w:rPr>
          <w:sz w:val="26"/>
          <w:szCs w:val="26"/>
        </w:rPr>
        <w:t>Cách Trung tâm Thành phố Hồ Chí Minh khoảng 45 km.</w:t>
      </w:r>
    </w:p>
    <w:p w:rsidR="000D4BDB" w:rsidRPr="00F61F84" w:rsidRDefault="000D4BDB" w:rsidP="00F61F84">
      <w:pPr>
        <w:pStyle w:val="ListParagraph0"/>
        <w:numPr>
          <w:ilvl w:val="1"/>
          <w:numId w:val="20"/>
        </w:numPr>
        <w:tabs>
          <w:tab w:val="clear" w:pos="720"/>
          <w:tab w:val="left" w:pos="900"/>
        </w:tabs>
        <w:spacing w:line="360" w:lineRule="auto"/>
        <w:ind w:left="900" w:hanging="360"/>
        <w:contextualSpacing w:val="0"/>
        <w:jc w:val="both"/>
        <w:rPr>
          <w:sz w:val="26"/>
          <w:szCs w:val="26"/>
        </w:rPr>
      </w:pPr>
      <w:r w:rsidRPr="00F61F84">
        <w:rPr>
          <w:sz w:val="26"/>
          <w:szCs w:val="26"/>
        </w:rPr>
        <w:t>Cách đường Đại lộ Bình Dương khoảng 11 km.</w:t>
      </w:r>
    </w:p>
    <w:p w:rsidR="000D4BDB" w:rsidRPr="00F61F84" w:rsidRDefault="000D4BDB" w:rsidP="00F61F84">
      <w:pPr>
        <w:numPr>
          <w:ilvl w:val="0"/>
          <w:numId w:val="65"/>
        </w:numPr>
        <w:tabs>
          <w:tab w:val="clear" w:pos="0"/>
          <w:tab w:val="num" w:pos="360"/>
        </w:tabs>
        <w:spacing w:line="360" w:lineRule="auto"/>
        <w:ind w:left="360"/>
        <w:jc w:val="both"/>
        <w:rPr>
          <w:sz w:val="26"/>
          <w:szCs w:val="26"/>
          <w:lang w:val="sv-SE"/>
        </w:rPr>
      </w:pPr>
      <w:r w:rsidRPr="00F61F84">
        <w:rPr>
          <w:i/>
          <w:sz w:val="26"/>
          <w:szCs w:val="26"/>
          <w:lang w:val="sv-SE"/>
        </w:rPr>
        <w:t>Hệ thống đồi núi, khu di tích lịch sử</w:t>
      </w:r>
      <w:r w:rsidRPr="00F61F84">
        <w:rPr>
          <w:sz w:val="26"/>
          <w:szCs w:val="26"/>
          <w:lang w:val="sv-SE"/>
        </w:rPr>
        <w:t xml:space="preserve">: Địa hình khu vực xung quanh Công ty tương đối bằng phẳng, không có các đồi núi, xung quanh khu vực không có khu bảo tồn thiên nhiên. </w:t>
      </w:r>
    </w:p>
    <w:p w:rsidR="000D4BDB" w:rsidRPr="00F61F84" w:rsidRDefault="000D4BDB" w:rsidP="00F61F84">
      <w:pPr>
        <w:pStyle w:val="Hmclc"/>
        <w:numPr>
          <w:ilvl w:val="0"/>
          <w:numId w:val="27"/>
        </w:numPr>
        <w:spacing w:line="360" w:lineRule="auto"/>
        <w:ind w:left="360"/>
      </w:pPr>
      <w:bookmarkStart w:id="508" w:name="_Toc396728842"/>
      <w:bookmarkStart w:id="509" w:name="_Toc396811539"/>
      <w:bookmarkStart w:id="510" w:name="_Toc409764983"/>
      <w:bookmarkStart w:id="511" w:name="_Toc429562653"/>
      <w:bookmarkStart w:id="512" w:name="_Toc434838219"/>
      <w:bookmarkStart w:id="513" w:name="_Toc453619042"/>
      <w:bookmarkStart w:id="514" w:name="_Toc488869866"/>
      <w:bookmarkStart w:id="515" w:name="_Toc490449113"/>
      <w:bookmarkStart w:id="516" w:name="_Toc497469035"/>
      <w:bookmarkStart w:id="517" w:name="_Toc497469264"/>
      <w:bookmarkStart w:id="518" w:name="_Toc506069020"/>
      <w:bookmarkStart w:id="519" w:name="_Toc530519954"/>
      <w:bookmarkStart w:id="520" w:name="_Toc5803719"/>
      <w:bookmarkStart w:id="521" w:name="_Toc13822417"/>
      <w:bookmarkStart w:id="522" w:name="_Toc19781639"/>
      <w:bookmarkStart w:id="523" w:name="_Toc22120157"/>
      <w:bookmarkStart w:id="524" w:name="_Toc29467491"/>
      <w:bookmarkStart w:id="525" w:name="_Toc33948498"/>
      <w:bookmarkStart w:id="526" w:name="_Toc39608318"/>
      <w:bookmarkStart w:id="527" w:name="_Toc101950705"/>
      <w:r w:rsidRPr="00F61F84">
        <w:t>Các đối tượng kinh tế - xã hội xung quanh khu vực Công ty</w:t>
      </w:r>
      <w:bookmarkEnd w:id="508"/>
      <w:bookmarkEnd w:id="509"/>
      <w:bookmarkEnd w:id="510"/>
      <w:bookmarkEnd w:id="511"/>
      <w:bookmarkEnd w:id="512"/>
      <w:bookmarkEnd w:id="513"/>
      <w:bookmarkEnd w:id="514"/>
      <w:bookmarkEnd w:id="515"/>
      <w:bookmarkEnd w:id="516"/>
      <w:bookmarkEnd w:id="517"/>
      <w:bookmarkEnd w:id="518"/>
      <w:bookmarkEnd w:id="519"/>
      <w:bookmarkEnd w:id="520"/>
      <w:r w:rsidRPr="00F61F84">
        <w:rPr>
          <w:lang w:val="en-US"/>
        </w:rPr>
        <w:t>:</w:t>
      </w:r>
      <w:bookmarkEnd w:id="521"/>
      <w:bookmarkEnd w:id="522"/>
      <w:bookmarkEnd w:id="523"/>
      <w:bookmarkEnd w:id="524"/>
      <w:bookmarkEnd w:id="525"/>
      <w:bookmarkEnd w:id="526"/>
      <w:bookmarkEnd w:id="527"/>
    </w:p>
    <w:p w:rsidR="000D4BDB" w:rsidRPr="00F61F84" w:rsidRDefault="000D4BDB" w:rsidP="00F61F84">
      <w:pPr>
        <w:numPr>
          <w:ilvl w:val="0"/>
          <w:numId w:val="63"/>
        </w:numPr>
        <w:spacing w:line="360" w:lineRule="auto"/>
        <w:ind w:left="0" w:firstLine="426"/>
        <w:jc w:val="both"/>
        <w:rPr>
          <w:sz w:val="26"/>
          <w:szCs w:val="26"/>
          <w:lang w:val="vi-VN"/>
        </w:rPr>
      </w:pPr>
      <w:bookmarkStart w:id="528" w:name="_Toc396728843"/>
      <w:bookmarkStart w:id="529" w:name="_Toc396811540"/>
      <w:bookmarkStart w:id="530" w:name="_Toc409764984"/>
      <w:bookmarkStart w:id="531" w:name="_Toc429562654"/>
      <w:bookmarkStart w:id="532" w:name="_Toc434838220"/>
      <w:bookmarkStart w:id="533" w:name="_Toc453619043"/>
      <w:bookmarkStart w:id="534" w:name="_Toc488869867"/>
      <w:bookmarkStart w:id="535" w:name="_Toc490449114"/>
      <w:bookmarkStart w:id="536" w:name="_Toc497469036"/>
      <w:bookmarkStart w:id="537" w:name="_Toc497469265"/>
      <w:bookmarkStart w:id="538" w:name="_Toc506069021"/>
      <w:r w:rsidRPr="00F61F84">
        <w:rPr>
          <w:i/>
          <w:sz w:val="26"/>
          <w:szCs w:val="26"/>
          <w:lang w:val="vi-VN"/>
        </w:rPr>
        <w:t xml:space="preserve">Khu dân cư, khu đô thị: </w:t>
      </w:r>
      <w:r w:rsidRPr="00F61F84">
        <w:rPr>
          <w:sz w:val="26"/>
          <w:szCs w:val="26"/>
          <w:lang w:val="vi-VN" w:bidi="en-US"/>
        </w:rPr>
        <w:t xml:space="preserve">Địa điểm thực hiện </w:t>
      </w:r>
      <w:r w:rsidRPr="00F61F84">
        <w:rPr>
          <w:sz w:val="26"/>
          <w:szCs w:val="26"/>
        </w:rPr>
        <w:t>“Cải tạo, nâng cấp, bổ sung các công trình bảo vệ môi trường cho nhà máy sản xuất, gia công nhôm định đình công suất 2.000 tấn/năm”</w:t>
      </w:r>
      <w:r w:rsidRPr="00F61F84">
        <w:rPr>
          <w:sz w:val="26"/>
          <w:szCs w:val="26"/>
          <w:lang w:val="vi-VN" w:bidi="en-US"/>
        </w:rPr>
        <w:t xml:space="preserve">của </w:t>
      </w:r>
      <w:r w:rsidRPr="00F61F84">
        <w:rPr>
          <w:sz w:val="26"/>
          <w:szCs w:val="26"/>
        </w:rPr>
        <w:t xml:space="preserve">Công ty TNHH Sản xuất Công nghiệp Kiến Phát </w:t>
      </w:r>
      <w:r w:rsidRPr="00F61F84">
        <w:rPr>
          <w:sz w:val="26"/>
          <w:szCs w:val="26"/>
          <w:lang w:val="vi-VN"/>
        </w:rPr>
        <w:t xml:space="preserve">được xây dựng tại </w:t>
      </w:r>
      <w:r w:rsidRPr="00F61F84">
        <w:rPr>
          <w:sz w:val="26"/>
          <w:szCs w:val="26"/>
        </w:rPr>
        <w:t>KP.Long Bình, P.Khánh Bình, TX.Tân Uyên, tỉnh Bình Dương</w:t>
      </w:r>
      <w:r w:rsidRPr="00F61F84">
        <w:rPr>
          <w:sz w:val="26"/>
          <w:szCs w:val="26"/>
          <w:lang w:val="vi-VN"/>
        </w:rPr>
        <w:t>.</w:t>
      </w:r>
      <w:r w:rsidRPr="00F61F84">
        <w:rPr>
          <w:b/>
          <w:sz w:val="26"/>
          <w:szCs w:val="26"/>
          <w:lang w:val="vi-VN"/>
        </w:rPr>
        <w:t xml:space="preserve"> </w:t>
      </w:r>
      <w:r w:rsidRPr="00F61F84">
        <w:rPr>
          <w:sz w:val="26"/>
          <w:szCs w:val="26"/>
          <w:lang w:val="vi-VN"/>
        </w:rPr>
        <w:t xml:space="preserve">Do đó, việc đầu tư </w:t>
      </w:r>
      <w:r w:rsidRPr="00F61F84">
        <w:rPr>
          <w:sz w:val="26"/>
          <w:szCs w:val="26"/>
        </w:rPr>
        <w:t>xây dựng Công ty</w:t>
      </w:r>
      <w:r w:rsidRPr="00F61F84">
        <w:rPr>
          <w:sz w:val="26"/>
          <w:szCs w:val="26"/>
          <w:lang w:val="vi-VN"/>
        </w:rPr>
        <w:t xml:space="preserve"> là hoàn toàn phù hợp với điều kiện kinh tế - xã hội tại địa phương. </w:t>
      </w:r>
      <w:r w:rsidRPr="00F61F84">
        <w:rPr>
          <w:sz w:val="26"/>
          <w:szCs w:val="26"/>
        </w:rPr>
        <w:t>Hoạt động sản xuất của Công ty</w:t>
      </w:r>
      <w:r w:rsidRPr="00F61F84">
        <w:rPr>
          <w:sz w:val="26"/>
          <w:szCs w:val="26"/>
          <w:lang w:val="vi-VN"/>
        </w:rPr>
        <w:t xml:space="preserve"> sẽ góp phần phát triển kinh tế cho địa phương, tại khu vực sẽ gia tăng thêm các ngành dịch vụ,….đồng thời giải quyết công ăn việc làm cho nhiều lao động tại địa phương.</w:t>
      </w:r>
      <w:r w:rsidRPr="00F61F84">
        <w:rPr>
          <w:sz w:val="26"/>
          <w:szCs w:val="26"/>
        </w:rPr>
        <w:t xml:space="preserve"> </w:t>
      </w:r>
    </w:p>
    <w:p w:rsidR="000D4BDB" w:rsidRPr="00F61F84" w:rsidRDefault="000D4BDB" w:rsidP="00F61F84">
      <w:pPr>
        <w:numPr>
          <w:ilvl w:val="0"/>
          <w:numId w:val="63"/>
        </w:numPr>
        <w:spacing w:line="360" w:lineRule="auto"/>
        <w:ind w:left="0" w:firstLine="426"/>
        <w:jc w:val="both"/>
        <w:rPr>
          <w:sz w:val="26"/>
          <w:szCs w:val="26"/>
          <w:lang w:val="vi-VN"/>
        </w:rPr>
      </w:pPr>
      <w:r w:rsidRPr="00F61F84">
        <w:rPr>
          <w:rFonts w:eastAsia="MS Mincho"/>
          <w:i/>
          <w:sz w:val="26"/>
          <w:szCs w:val="26"/>
          <w:lang w:val="vi-VN"/>
        </w:rPr>
        <w:t>Các đối tượng sản xuất kinh doanh, dịch vụ:</w:t>
      </w:r>
      <w:r w:rsidRPr="00F61F84">
        <w:rPr>
          <w:rFonts w:eastAsia="MS Mincho"/>
          <w:sz w:val="26"/>
          <w:szCs w:val="26"/>
          <w:lang w:val="vi-VN"/>
        </w:rPr>
        <w:t xml:space="preserve"> Do địa điểm </w:t>
      </w:r>
      <w:r w:rsidRPr="00F61F84">
        <w:rPr>
          <w:rFonts w:eastAsia="MS Mincho"/>
          <w:sz w:val="26"/>
          <w:szCs w:val="26"/>
        </w:rPr>
        <w:t>Công ty</w:t>
      </w:r>
      <w:r w:rsidRPr="00F61F84">
        <w:rPr>
          <w:rFonts w:eastAsia="MS Mincho"/>
          <w:sz w:val="26"/>
          <w:szCs w:val="26"/>
          <w:lang w:val="vi-VN"/>
        </w:rPr>
        <w:t xml:space="preserve"> nằm </w:t>
      </w:r>
      <w:r w:rsidRPr="00F61F84">
        <w:rPr>
          <w:rFonts w:eastAsia="MS Mincho"/>
          <w:sz w:val="26"/>
          <w:szCs w:val="26"/>
        </w:rPr>
        <w:t>gần</w:t>
      </w:r>
      <w:r w:rsidRPr="00F61F84">
        <w:rPr>
          <w:rFonts w:eastAsia="MS Mincho"/>
          <w:sz w:val="26"/>
          <w:szCs w:val="26"/>
          <w:lang w:val="vi-VN"/>
        </w:rPr>
        <w:t xml:space="preserve"> </w:t>
      </w:r>
      <w:r w:rsidRPr="00F61F84">
        <w:rPr>
          <w:sz w:val="26"/>
          <w:szCs w:val="26"/>
          <w:lang w:val="vi-VN"/>
        </w:rPr>
        <w:t xml:space="preserve">KCN </w:t>
      </w:r>
      <w:r w:rsidRPr="00F61F84">
        <w:rPr>
          <w:sz w:val="26"/>
          <w:szCs w:val="26"/>
        </w:rPr>
        <w:t xml:space="preserve">Nam Tân Uyên </w:t>
      </w:r>
      <w:r w:rsidRPr="00F61F84">
        <w:rPr>
          <w:rFonts w:eastAsia="MS Mincho"/>
          <w:sz w:val="26"/>
          <w:szCs w:val="26"/>
          <w:lang w:val="vi-VN"/>
        </w:rPr>
        <w:t>nên xung quanh chủ yếu là các Công ty, nhà máy, xí nghiệp hoạt động sản xuất kinh doanh tập trung</w:t>
      </w:r>
      <w:r w:rsidRPr="00F61F84">
        <w:rPr>
          <w:rFonts w:eastAsia="MS Mincho"/>
          <w:sz w:val="26"/>
          <w:szCs w:val="26"/>
        </w:rPr>
        <w:t xml:space="preserve">. </w:t>
      </w:r>
    </w:p>
    <w:p w:rsidR="000D4BDB" w:rsidRPr="00F61F84" w:rsidRDefault="000D4BDB" w:rsidP="00F61F84">
      <w:pPr>
        <w:pStyle w:val="Hmclc"/>
        <w:numPr>
          <w:ilvl w:val="0"/>
          <w:numId w:val="27"/>
        </w:numPr>
        <w:spacing w:line="360" w:lineRule="auto"/>
        <w:ind w:left="360"/>
      </w:pPr>
      <w:bookmarkStart w:id="539" w:name="_Toc530519955"/>
      <w:bookmarkStart w:id="540" w:name="_Toc5803720"/>
      <w:bookmarkStart w:id="541" w:name="_Toc13822418"/>
      <w:bookmarkStart w:id="542" w:name="_Toc19781640"/>
      <w:bookmarkStart w:id="543" w:name="_Toc22120158"/>
      <w:bookmarkStart w:id="544" w:name="_Toc29467492"/>
      <w:bookmarkStart w:id="545" w:name="_Toc33948499"/>
      <w:bookmarkStart w:id="546" w:name="_Toc39608319"/>
      <w:bookmarkStart w:id="547" w:name="_Toc101950706"/>
      <w:r w:rsidRPr="00F61F84">
        <w:t>Các đối tượng khác xung quanh khu vực Công ty</w:t>
      </w:r>
      <w:bookmarkEnd w:id="528"/>
      <w:bookmarkEnd w:id="529"/>
      <w:bookmarkEnd w:id="530"/>
      <w:bookmarkEnd w:id="531"/>
      <w:bookmarkEnd w:id="532"/>
      <w:bookmarkEnd w:id="533"/>
      <w:bookmarkEnd w:id="534"/>
      <w:bookmarkEnd w:id="535"/>
      <w:bookmarkEnd w:id="536"/>
      <w:bookmarkEnd w:id="537"/>
      <w:bookmarkEnd w:id="538"/>
      <w:bookmarkEnd w:id="539"/>
      <w:bookmarkEnd w:id="540"/>
      <w:r w:rsidRPr="00F61F84">
        <w:rPr>
          <w:lang w:val="en-US"/>
        </w:rPr>
        <w:t>:</w:t>
      </w:r>
      <w:bookmarkEnd w:id="541"/>
      <w:bookmarkEnd w:id="542"/>
      <w:bookmarkEnd w:id="543"/>
      <w:bookmarkEnd w:id="544"/>
      <w:bookmarkEnd w:id="545"/>
      <w:bookmarkEnd w:id="546"/>
      <w:bookmarkEnd w:id="547"/>
    </w:p>
    <w:p w:rsidR="001633C0" w:rsidRPr="00F61F84" w:rsidRDefault="000D4BDB" w:rsidP="00F61F84">
      <w:pPr>
        <w:numPr>
          <w:ilvl w:val="0"/>
          <w:numId w:val="67"/>
        </w:numPr>
        <w:spacing w:line="360" w:lineRule="auto"/>
        <w:ind w:left="540"/>
        <w:jc w:val="both"/>
        <w:rPr>
          <w:sz w:val="26"/>
          <w:szCs w:val="26"/>
          <w:lang w:val="vi-VN"/>
        </w:rPr>
      </w:pPr>
      <w:r w:rsidRPr="00F61F84">
        <w:rPr>
          <w:sz w:val="26"/>
          <w:szCs w:val="26"/>
          <w:lang w:val="vi-VN"/>
        </w:rPr>
        <w:t xml:space="preserve">Hướng gió chủ đạo khu vực </w:t>
      </w:r>
      <w:r w:rsidRPr="00F61F84">
        <w:rPr>
          <w:sz w:val="26"/>
          <w:szCs w:val="26"/>
        </w:rPr>
        <w:t>Công ty</w:t>
      </w:r>
      <w:r w:rsidRPr="00F61F84">
        <w:rPr>
          <w:sz w:val="26"/>
          <w:szCs w:val="26"/>
          <w:lang w:val="vi-VN"/>
        </w:rPr>
        <w:t xml:space="preserve"> là </w:t>
      </w:r>
      <w:r w:rsidRPr="00F61F84">
        <w:rPr>
          <w:sz w:val="26"/>
          <w:szCs w:val="26"/>
        </w:rPr>
        <w:t xml:space="preserve">Tây </w:t>
      </w:r>
      <w:r w:rsidRPr="00F61F84">
        <w:rPr>
          <w:sz w:val="26"/>
          <w:szCs w:val="26"/>
          <w:lang w:val="vi-VN"/>
        </w:rPr>
        <w:t xml:space="preserve">và </w:t>
      </w:r>
      <w:r w:rsidRPr="00F61F84">
        <w:rPr>
          <w:sz w:val="26"/>
          <w:szCs w:val="26"/>
        </w:rPr>
        <w:t>Tây</w:t>
      </w:r>
      <w:r w:rsidRPr="00F61F84">
        <w:rPr>
          <w:sz w:val="26"/>
          <w:szCs w:val="26"/>
          <w:lang w:val="vi-VN"/>
        </w:rPr>
        <w:t xml:space="preserve"> </w:t>
      </w:r>
      <w:r w:rsidRPr="00F61F84">
        <w:rPr>
          <w:sz w:val="26"/>
          <w:szCs w:val="26"/>
        </w:rPr>
        <w:t>Nam</w:t>
      </w:r>
      <w:r w:rsidRPr="00F61F84">
        <w:rPr>
          <w:sz w:val="26"/>
          <w:szCs w:val="26"/>
          <w:lang w:val="vi-VN"/>
        </w:rPr>
        <w:t xml:space="preserve">, </w:t>
      </w:r>
      <w:r w:rsidRPr="00F61F84">
        <w:rPr>
          <w:sz w:val="26"/>
          <w:szCs w:val="26"/>
        </w:rPr>
        <w:t xml:space="preserve">khi </w:t>
      </w:r>
      <w:r w:rsidRPr="00F61F84">
        <w:rPr>
          <w:sz w:val="26"/>
          <w:szCs w:val="26"/>
          <w:lang w:val="vi-VN"/>
        </w:rPr>
        <w:t xml:space="preserve">hoạt động </w:t>
      </w:r>
      <w:r w:rsidRPr="00F61F84">
        <w:rPr>
          <w:sz w:val="26"/>
          <w:szCs w:val="26"/>
        </w:rPr>
        <w:t xml:space="preserve">sản xuất thì </w:t>
      </w:r>
      <w:r w:rsidRPr="00F61F84">
        <w:rPr>
          <w:sz w:val="26"/>
          <w:szCs w:val="26"/>
          <w:lang w:val="vi-VN"/>
        </w:rPr>
        <w:t xml:space="preserve">môi trường không khí tại khu vực phía </w:t>
      </w:r>
      <w:r w:rsidRPr="00F61F84">
        <w:rPr>
          <w:sz w:val="26"/>
          <w:szCs w:val="26"/>
        </w:rPr>
        <w:t>Bắc</w:t>
      </w:r>
      <w:r w:rsidRPr="00F61F84">
        <w:rPr>
          <w:sz w:val="26"/>
          <w:szCs w:val="26"/>
          <w:lang w:val="vi-VN"/>
        </w:rPr>
        <w:t xml:space="preserve"> và </w:t>
      </w:r>
      <w:r w:rsidRPr="00F61F84">
        <w:rPr>
          <w:sz w:val="26"/>
          <w:szCs w:val="26"/>
        </w:rPr>
        <w:t>Đông</w:t>
      </w:r>
      <w:r w:rsidRPr="00F61F84">
        <w:rPr>
          <w:sz w:val="26"/>
          <w:szCs w:val="26"/>
          <w:lang w:val="vi-VN"/>
        </w:rPr>
        <w:t xml:space="preserve"> sẽ chịu ảnh hưởng lớn nhất. Tại khu vực phía </w:t>
      </w:r>
      <w:r w:rsidRPr="00F61F84">
        <w:rPr>
          <w:sz w:val="26"/>
          <w:szCs w:val="26"/>
        </w:rPr>
        <w:t>Đông Công ty</w:t>
      </w:r>
      <w:r w:rsidRPr="00F61F84">
        <w:rPr>
          <w:sz w:val="26"/>
          <w:szCs w:val="26"/>
          <w:lang w:val="vi-VN"/>
        </w:rPr>
        <w:t xml:space="preserve"> </w:t>
      </w:r>
      <w:r w:rsidRPr="00F61F84">
        <w:rPr>
          <w:sz w:val="26"/>
          <w:szCs w:val="26"/>
        </w:rPr>
        <w:t xml:space="preserve">hiện tại </w:t>
      </w:r>
      <w:r w:rsidRPr="00F61F84">
        <w:rPr>
          <w:sz w:val="26"/>
          <w:szCs w:val="26"/>
          <w:lang w:val="vi-VN"/>
        </w:rPr>
        <w:t xml:space="preserve">tiếp giáp với </w:t>
      </w:r>
      <w:r w:rsidRPr="00F61F84">
        <w:rPr>
          <w:sz w:val="26"/>
          <w:szCs w:val="26"/>
        </w:rPr>
        <w:t xml:space="preserve">nhà dân, phía Bắc tiếp giáp Công ty TNHH Kirim Việt Nam. Nhận biết được điều này, Công ty đã thực hiện các biện pháp giảm thiểu </w:t>
      </w:r>
      <w:r w:rsidRPr="00F61F84">
        <w:rPr>
          <w:rFonts w:eastAsia="Malgun Gothic"/>
          <w:sz w:val="26"/>
          <w:szCs w:val="26"/>
          <w:lang w:eastAsia="ko-KR"/>
        </w:rPr>
        <w:t xml:space="preserve">các tác động đến môi trường đến mức tối đa để không gây ảnh hưởng đến </w:t>
      </w:r>
      <w:r w:rsidRPr="00F61F84">
        <w:rPr>
          <w:sz w:val="26"/>
          <w:szCs w:val="26"/>
        </w:rPr>
        <w:t xml:space="preserve">các khu vực xung quanh. </w:t>
      </w:r>
    </w:p>
    <w:p w:rsidR="001633C0" w:rsidRPr="00F61F84" w:rsidRDefault="007040A8" w:rsidP="004751C0">
      <w:pPr>
        <w:pStyle w:val="Heading3"/>
      </w:pPr>
      <w:bookmarkStart w:id="548" w:name="_Toc96853413"/>
      <w:bookmarkStart w:id="549" w:name="_Toc104544157"/>
      <w:r w:rsidRPr="00F61F84">
        <w:rPr>
          <w:rFonts w:eastAsia="Calibri"/>
          <w:noProof/>
        </w:rPr>
        <w:t>5.</w:t>
      </w:r>
      <w:r w:rsidR="006C4B14" w:rsidRPr="00F61F84">
        <w:rPr>
          <w:rFonts w:eastAsia="Calibri"/>
          <w:noProof/>
        </w:rPr>
        <w:t>2</w:t>
      </w:r>
      <w:r w:rsidRPr="00F61F84">
        <w:rPr>
          <w:rFonts w:eastAsia="Calibri"/>
          <w:noProof/>
        </w:rPr>
        <w:t xml:space="preserve">. </w:t>
      </w:r>
      <w:r w:rsidR="001633C0" w:rsidRPr="00F61F84">
        <w:t>Các hạng mục công trình của dự án</w:t>
      </w:r>
      <w:bookmarkEnd w:id="548"/>
      <w:bookmarkEnd w:id="549"/>
    </w:p>
    <w:p w:rsidR="00DE25F8" w:rsidRPr="00F61F84" w:rsidRDefault="00DE25F8" w:rsidP="00F61F84">
      <w:pPr>
        <w:spacing w:line="360" w:lineRule="auto"/>
        <w:ind w:firstLine="567"/>
        <w:jc w:val="both"/>
        <w:rPr>
          <w:sz w:val="26"/>
          <w:szCs w:val="26"/>
          <w:lang w:eastAsia="x-none"/>
        </w:rPr>
      </w:pPr>
      <w:bookmarkStart w:id="550" w:name="_Toc96853415"/>
      <w:r w:rsidRPr="00F61F84">
        <w:rPr>
          <w:sz w:val="26"/>
          <w:szCs w:val="26"/>
          <w:lang w:eastAsia="x-none"/>
        </w:rPr>
        <w:t xml:space="preserve">Đối với diện tích đã đăng ký trong Bản ĐKĐTCMT Công ty đã đăng ký là </w:t>
      </w:r>
      <w:r w:rsidRPr="00F61F84">
        <w:rPr>
          <w:sz w:val="26"/>
          <w:szCs w:val="26"/>
        </w:rPr>
        <w:t>17.133m</w:t>
      </w:r>
      <w:r w:rsidRPr="00F61F84">
        <w:rPr>
          <w:sz w:val="26"/>
          <w:szCs w:val="26"/>
          <w:vertAlign w:val="superscript"/>
        </w:rPr>
        <w:t>2</w:t>
      </w:r>
      <w:r w:rsidRPr="00F61F84">
        <w:rPr>
          <w:sz w:val="26"/>
          <w:szCs w:val="26"/>
          <w:lang w:eastAsia="x-none"/>
        </w:rPr>
        <w:t xml:space="preserve">. Tuy nhiên, trên thực tế Công ty đang hoạt động hiện hữu diện tích là </w:t>
      </w:r>
      <w:r w:rsidRPr="00F61F84">
        <w:rPr>
          <w:sz w:val="26"/>
          <w:szCs w:val="26"/>
        </w:rPr>
        <w:t>18.076m</w:t>
      </w:r>
      <w:r w:rsidRPr="00F61F84">
        <w:rPr>
          <w:sz w:val="26"/>
          <w:szCs w:val="26"/>
          <w:vertAlign w:val="superscript"/>
        </w:rPr>
        <w:t>2</w:t>
      </w:r>
      <w:r w:rsidRPr="00F61F84">
        <w:rPr>
          <w:bCs/>
          <w:sz w:val="26"/>
          <w:szCs w:val="26"/>
          <w:lang w:val="vi-VN"/>
        </w:rPr>
        <w:t>.</w:t>
      </w:r>
      <w:r w:rsidRPr="00F61F84">
        <w:rPr>
          <w:bCs/>
          <w:sz w:val="26"/>
          <w:szCs w:val="26"/>
        </w:rPr>
        <w:t xml:space="preserve"> Diện tích </w:t>
      </w:r>
      <w:r w:rsidRPr="00F61F84">
        <w:rPr>
          <w:bCs/>
          <w:sz w:val="26"/>
          <w:szCs w:val="26"/>
        </w:rPr>
        <w:lastRenderedPageBreak/>
        <w:t>hiện hữu đã tăng so với trước đây. Đây là một trong những nội dung chính có sự khác biệt lớn nhất mà Công ty tiến hành lập lại Báo cáo đánh giá tác động môi trường cho nhà máy. Các hạng mục thay đổi như sau:</w:t>
      </w:r>
    </w:p>
    <w:p w:rsidR="00DE25F8" w:rsidRPr="00F61F84" w:rsidRDefault="00DE25F8" w:rsidP="00F61F84">
      <w:pPr>
        <w:numPr>
          <w:ilvl w:val="0"/>
          <w:numId w:val="27"/>
        </w:numPr>
        <w:spacing w:line="360" w:lineRule="auto"/>
        <w:ind w:left="426" w:hanging="284"/>
        <w:jc w:val="both"/>
        <w:rPr>
          <w:sz w:val="26"/>
          <w:szCs w:val="26"/>
          <w:lang w:eastAsia="x-none"/>
        </w:rPr>
      </w:pPr>
      <w:r w:rsidRPr="00F61F84">
        <w:rPr>
          <w:b/>
          <w:sz w:val="26"/>
          <w:szCs w:val="26"/>
          <w:lang w:eastAsia="x-none"/>
        </w:rPr>
        <w:t>Diện tích khu đất đăng ký trong Bản ĐKĐTC Môi trường:</w:t>
      </w:r>
      <w:r w:rsidRPr="00F61F84">
        <w:rPr>
          <w:sz w:val="26"/>
          <w:szCs w:val="26"/>
          <w:lang w:eastAsia="x-none"/>
        </w:rPr>
        <w:t xml:space="preserve"> </w:t>
      </w:r>
      <w:r w:rsidRPr="00F61F84">
        <w:rPr>
          <w:sz w:val="26"/>
          <w:szCs w:val="26"/>
        </w:rPr>
        <w:t>17.133m</w:t>
      </w:r>
      <w:r w:rsidRPr="00F61F84">
        <w:rPr>
          <w:sz w:val="26"/>
          <w:szCs w:val="26"/>
          <w:vertAlign w:val="superscript"/>
        </w:rPr>
        <w:t>2</w:t>
      </w:r>
      <w:r w:rsidRPr="00F61F84">
        <w:rPr>
          <w:sz w:val="26"/>
          <w:szCs w:val="26"/>
          <w:lang w:eastAsia="x-none"/>
        </w:rPr>
        <w:t>.</w:t>
      </w:r>
    </w:p>
    <w:p w:rsidR="00DE25F8" w:rsidRPr="00F61F84" w:rsidRDefault="00DE25F8" w:rsidP="00F61F84">
      <w:pPr>
        <w:numPr>
          <w:ilvl w:val="0"/>
          <w:numId w:val="71"/>
        </w:numPr>
        <w:tabs>
          <w:tab w:val="clear" w:pos="567"/>
          <w:tab w:val="num" w:pos="450"/>
        </w:tabs>
        <w:spacing w:line="360" w:lineRule="auto"/>
        <w:ind w:left="450" w:hanging="270"/>
        <w:jc w:val="both"/>
        <w:rPr>
          <w:bCs/>
          <w:sz w:val="26"/>
          <w:szCs w:val="26"/>
          <w:lang w:val="vi-VN"/>
        </w:rPr>
      </w:pPr>
      <w:r w:rsidRPr="00F61F84">
        <w:rPr>
          <w:b/>
          <w:sz w:val="26"/>
          <w:szCs w:val="26"/>
          <w:lang w:eastAsia="x-none"/>
        </w:rPr>
        <w:t>Diện tích khu đất hiện hữu</w:t>
      </w:r>
      <w:r w:rsidR="00412770" w:rsidRPr="00F61F84">
        <w:rPr>
          <w:b/>
          <w:sz w:val="26"/>
          <w:szCs w:val="26"/>
          <w:lang w:eastAsia="x-none"/>
        </w:rPr>
        <w:t xml:space="preserve"> </w:t>
      </w:r>
      <w:r w:rsidRPr="00F61F84">
        <w:rPr>
          <w:sz w:val="26"/>
          <w:szCs w:val="26"/>
        </w:rPr>
        <w:t>18.076</w:t>
      </w:r>
      <w:r w:rsidR="00412770" w:rsidRPr="00F61F84">
        <w:rPr>
          <w:sz w:val="26"/>
          <w:szCs w:val="26"/>
        </w:rPr>
        <w:t xml:space="preserve"> </w:t>
      </w:r>
      <w:r w:rsidRPr="00F61F84">
        <w:rPr>
          <w:sz w:val="26"/>
          <w:szCs w:val="26"/>
        </w:rPr>
        <w:t>m</w:t>
      </w:r>
      <w:r w:rsidRPr="00F61F84">
        <w:rPr>
          <w:sz w:val="26"/>
          <w:szCs w:val="26"/>
          <w:vertAlign w:val="superscript"/>
        </w:rPr>
        <w:t>2</w:t>
      </w:r>
      <w:r w:rsidRPr="00F61F84">
        <w:rPr>
          <w:bCs/>
          <w:sz w:val="26"/>
          <w:szCs w:val="26"/>
          <w:lang w:val="vi-VN"/>
        </w:rPr>
        <w:t xml:space="preserve">. </w:t>
      </w:r>
      <w:r w:rsidRPr="00F61F84">
        <w:rPr>
          <w:bCs/>
          <w:sz w:val="26"/>
          <w:szCs w:val="26"/>
        </w:rPr>
        <w:t>Gồm có 01 Giấy chứng nhận Quyền sử dụng đất là:</w:t>
      </w:r>
    </w:p>
    <w:p w:rsidR="00DE25F8" w:rsidRPr="00F61F84" w:rsidRDefault="00DE25F8" w:rsidP="00F61F84">
      <w:pPr>
        <w:numPr>
          <w:ilvl w:val="0"/>
          <w:numId w:val="70"/>
        </w:numPr>
        <w:tabs>
          <w:tab w:val="clear" w:pos="567"/>
          <w:tab w:val="num" w:pos="709"/>
        </w:tabs>
        <w:spacing w:line="360" w:lineRule="auto"/>
        <w:ind w:left="709" w:hanging="283"/>
        <w:jc w:val="both"/>
        <w:rPr>
          <w:sz w:val="26"/>
          <w:szCs w:val="26"/>
        </w:rPr>
      </w:pPr>
      <w:r w:rsidRPr="00F61F84">
        <w:rPr>
          <w:sz w:val="26"/>
          <w:szCs w:val="26"/>
        </w:rPr>
        <w:t>Giấy chứng nhận quyền sử dụng đất số T00023/CN-2008 do UBND tỉnh Bình Dương cấp ngày 21/01/2008, diện tích 18.076m2, trong đó: 16.605 m2 thuộc diện tích đất cơ sở sản xuất kinh doanh; 308 m</w:t>
      </w:r>
      <w:r w:rsidRPr="00F61F84">
        <w:rPr>
          <w:sz w:val="26"/>
          <w:szCs w:val="26"/>
          <w:vertAlign w:val="superscript"/>
        </w:rPr>
        <w:t xml:space="preserve">2 </w:t>
      </w:r>
      <w:r w:rsidRPr="00F61F84">
        <w:rPr>
          <w:sz w:val="26"/>
          <w:szCs w:val="26"/>
        </w:rPr>
        <w:t>thuộc diện tích hành lang lộ giới; 1.163 m2 thuộc diện tích hành lang bảo vệ đường điện.</w:t>
      </w:r>
    </w:p>
    <w:p w:rsidR="00DE25F8" w:rsidRPr="00F61F84" w:rsidRDefault="00DE25F8" w:rsidP="00F61F84">
      <w:pPr>
        <w:spacing w:line="360" w:lineRule="auto"/>
        <w:jc w:val="both"/>
        <w:rPr>
          <w:bCs/>
          <w:sz w:val="26"/>
          <w:szCs w:val="26"/>
          <w:lang w:val="vi-VN"/>
        </w:rPr>
      </w:pPr>
      <w:r w:rsidRPr="00F61F84">
        <w:rPr>
          <w:bCs/>
          <w:sz w:val="26"/>
          <w:szCs w:val="26"/>
          <w:lang w:val="vi-VN"/>
        </w:rPr>
        <w:t xml:space="preserve">Các hạng mục công trình được thể hiện trong bảng dưới đây: </w:t>
      </w:r>
    </w:p>
    <w:p w:rsidR="00DE25F8" w:rsidRPr="00F61F84" w:rsidRDefault="00DE25F8" w:rsidP="004751C0">
      <w:pPr>
        <w:pStyle w:val="Heading5"/>
      </w:pPr>
      <w:bookmarkStart w:id="551" w:name="_Toc448696266"/>
      <w:bookmarkStart w:id="552" w:name="_Toc453619722"/>
      <w:bookmarkStart w:id="553" w:name="_Toc483037627"/>
      <w:bookmarkStart w:id="554" w:name="_Toc488871129"/>
      <w:bookmarkStart w:id="555" w:name="_Toc491348440"/>
      <w:bookmarkStart w:id="556" w:name="_Toc497469831"/>
      <w:bookmarkStart w:id="557" w:name="_Toc506069712"/>
      <w:bookmarkStart w:id="558" w:name="_Toc512123524"/>
      <w:bookmarkStart w:id="559" w:name="_Toc530532445"/>
      <w:bookmarkStart w:id="560" w:name="_Toc4748351"/>
      <w:bookmarkStart w:id="561" w:name="_Toc13822424"/>
      <w:bookmarkStart w:id="562" w:name="_Toc14727479"/>
      <w:bookmarkStart w:id="563" w:name="_Toc19781647"/>
      <w:bookmarkStart w:id="564" w:name="_Toc22120166"/>
      <w:bookmarkStart w:id="565" w:name="_Toc22120651"/>
      <w:bookmarkStart w:id="566" w:name="_Toc29467497"/>
      <w:bookmarkStart w:id="567" w:name="_Toc29470894"/>
      <w:bookmarkStart w:id="568" w:name="_Toc33948504"/>
      <w:bookmarkStart w:id="569" w:name="_Toc39608324"/>
      <w:bookmarkStart w:id="570" w:name="_Toc101950711"/>
      <w:bookmarkStart w:id="571" w:name="_Toc101951986"/>
      <w:bookmarkStart w:id="572" w:name="_Toc104544228"/>
      <w:bookmarkStart w:id="573" w:name="_Toc371503507"/>
      <w:bookmarkStart w:id="574" w:name="_Toc376186156"/>
      <w:bookmarkStart w:id="575" w:name="_Toc382298063"/>
      <w:bookmarkStart w:id="576" w:name="_Toc422313094"/>
      <w:bookmarkStart w:id="577" w:name="_Toc430516140"/>
      <w:bookmarkStart w:id="578" w:name="_Toc433547757"/>
      <w:bookmarkStart w:id="579" w:name="_Toc440486552"/>
      <w:bookmarkStart w:id="580" w:name="_Toc444088814"/>
      <w:bookmarkStart w:id="581" w:name="_Toc446236026"/>
      <w:bookmarkStart w:id="582" w:name="_Toc453619048"/>
      <w:bookmarkStart w:id="583" w:name="_Toc488869874"/>
      <w:r w:rsidRPr="00F61F84">
        <w:t>Bảng 1.</w:t>
      </w:r>
      <w:r w:rsidR="004751C0">
        <w:t>1</w:t>
      </w:r>
      <w:r w:rsidRPr="00F61F84">
        <w:t>2. Danh mục các hạng mục công trình chính</w:t>
      </w:r>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p>
    <w:tbl>
      <w:tblPr>
        <w:tblW w:w="5290"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1"/>
        <w:gridCol w:w="3735"/>
        <w:gridCol w:w="2836"/>
        <w:gridCol w:w="1296"/>
        <w:gridCol w:w="1680"/>
      </w:tblGrid>
      <w:tr w:rsidR="00DE25F8" w:rsidRPr="00F61F84" w:rsidTr="00586C04">
        <w:trPr>
          <w:trHeight w:val="1111"/>
          <w:tblHeader/>
        </w:trPr>
        <w:tc>
          <w:tcPr>
            <w:tcW w:w="351" w:type="pct"/>
            <w:shd w:val="clear" w:color="auto" w:fill="FBD4B4"/>
            <w:noWrap/>
            <w:vAlign w:val="center"/>
          </w:tcPr>
          <w:p w:rsidR="00DE25F8" w:rsidRPr="00F61F84" w:rsidRDefault="00DE25F8" w:rsidP="00F61F84">
            <w:pPr>
              <w:spacing w:line="360" w:lineRule="auto"/>
              <w:jc w:val="center"/>
              <w:rPr>
                <w:b/>
                <w:bCs/>
                <w:sz w:val="26"/>
                <w:szCs w:val="26"/>
              </w:rPr>
            </w:pPr>
            <w:r w:rsidRPr="00F61F84">
              <w:rPr>
                <w:b/>
                <w:bCs/>
                <w:sz w:val="26"/>
                <w:szCs w:val="26"/>
              </w:rPr>
              <w:t>TT</w:t>
            </w:r>
          </w:p>
        </w:tc>
        <w:tc>
          <w:tcPr>
            <w:tcW w:w="1819" w:type="pct"/>
            <w:shd w:val="clear" w:color="auto" w:fill="FBD4B4"/>
            <w:noWrap/>
            <w:vAlign w:val="center"/>
          </w:tcPr>
          <w:p w:rsidR="00DE25F8" w:rsidRPr="00F61F84" w:rsidRDefault="00DE25F8" w:rsidP="00F61F84">
            <w:pPr>
              <w:spacing w:line="360" w:lineRule="auto"/>
              <w:jc w:val="center"/>
              <w:rPr>
                <w:b/>
                <w:bCs/>
                <w:sz w:val="26"/>
                <w:szCs w:val="26"/>
              </w:rPr>
            </w:pPr>
            <w:r w:rsidRPr="00F61F84">
              <w:rPr>
                <w:b/>
                <w:bCs/>
                <w:sz w:val="26"/>
                <w:szCs w:val="26"/>
              </w:rPr>
              <w:t>Hạng mục</w:t>
            </w:r>
          </w:p>
        </w:tc>
        <w:tc>
          <w:tcPr>
            <w:tcW w:w="1381" w:type="pct"/>
            <w:shd w:val="clear" w:color="auto" w:fill="FBD4B4"/>
            <w:vAlign w:val="center"/>
          </w:tcPr>
          <w:p w:rsidR="00DE25F8" w:rsidRPr="00F61F84" w:rsidRDefault="00DE25F8" w:rsidP="00F61F84">
            <w:pPr>
              <w:spacing w:line="360" w:lineRule="auto"/>
              <w:jc w:val="center"/>
              <w:rPr>
                <w:b/>
                <w:bCs/>
                <w:sz w:val="26"/>
                <w:szCs w:val="26"/>
              </w:rPr>
            </w:pPr>
            <w:r w:rsidRPr="00F61F84">
              <w:rPr>
                <w:b/>
                <w:bCs/>
                <w:sz w:val="26"/>
                <w:szCs w:val="26"/>
              </w:rPr>
              <w:t>Diện tích sử dụng (m</w:t>
            </w:r>
            <w:r w:rsidRPr="00F61F84">
              <w:rPr>
                <w:b/>
                <w:bCs/>
                <w:sz w:val="26"/>
                <w:szCs w:val="26"/>
                <w:vertAlign w:val="superscript"/>
              </w:rPr>
              <w:t>2</w:t>
            </w:r>
            <w:r w:rsidRPr="00F61F84">
              <w:rPr>
                <w:b/>
                <w:bCs/>
                <w:sz w:val="26"/>
                <w:szCs w:val="26"/>
              </w:rPr>
              <w:t>)</w:t>
            </w:r>
          </w:p>
        </w:tc>
        <w:tc>
          <w:tcPr>
            <w:tcW w:w="631" w:type="pct"/>
            <w:shd w:val="clear" w:color="auto" w:fill="FBD4B4"/>
            <w:vAlign w:val="center"/>
          </w:tcPr>
          <w:p w:rsidR="00DE25F8" w:rsidRPr="00F61F84" w:rsidRDefault="00DE25F8" w:rsidP="00F61F84">
            <w:pPr>
              <w:spacing w:line="360" w:lineRule="auto"/>
              <w:jc w:val="center"/>
              <w:rPr>
                <w:b/>
                <w:bCs/>
                <w:sz w:val="26"/>
                <w:szCs w:val="26"/>
              </w:rPr>
            </w:pPr>
            <w:r w:rsidRPr="00F61F84">
              <w:rPr>
                <w:b/>
                <w:bCs/>
                <w:sz w:val="26"/>
                <w:szCs w:val="26"/>
              </w:rPr>
              <w:t>Tỷ lệ (%)</w:t>
            </w:r>
          </w:p>
        </w:tc>
        <w:tc>
          <w:tcPr>
            <w:tcW w:w="818" w:type="pct"/>
            <w:shd w:val="clear" w:color="auto" w:fill="FBD4B4"/>
            <w:vAlign w:val="center"/>
          </w:tcPr>
          <w:p w:rsidR="00DE25F8" w:rsidRPr="00F61F84" w:rsidRDefault="00DE25F8" w:rsidP="00F61F84">
            <w:pPr>
              <w:spacing w:line="360" w:lineRule="auto"/>
              <w:jc w:val="center"/>
              <w:rPr>
                <w:b/>
                <w:bCs/>
                <w:sz w:val="26"/>
                <w:szCs w:val="26"/>
              </w:rPr>
            </w:pPr>
            <w:r w:rsidRPr="00F61F84">
              <w:rPr>
                <w:b/>
                <w:bCs/>
                <w:sz w:val="26"/>
                <w:szCs w:val="26"/>
              </w:rPr>
              <w:t>Ghi chú</w:t>
            </w:r>
          </w:p>
        </w:tc>
      </w:tr>
      <w:tr w:rsidR="00DE25F8" w:rsidRPr="00F61F84" w:rsidTr="00586C04">
        <w:trPr>
          <w:trHeight w:val="347"/>
        </w:trPr>
        <w:tc>
          <w:tcPr>
            <w:tcW w:w="351" w:type="pct"/>
            <w:shd w:val="clear" w:color="auto" w:fill="DAEEF3"/>
            <w:noWrap/>
            <w:vAlign w:val="center"/>
          </w:tcPr>
          <w:p w:rsidR="00DE25F8" w:rsidRPr="00F61F84" w:rsidRDefault="00DE25F8" w:rsidP="00F61F84">
            <w:pPr>
              <w:spacing w:line="360" w:lineRule="auto"/>
              <w:jc w:val="center"/>
              <w:rPr>
                <w:b/>
                <w:sz w:val="26"/>
                <w:szCs w:val="26"/>
              </w:rPr>
            </w:pPr>
            <w:r w:rsidRPr="00F61F84">
              <w:rPr>
                <w:b/>
                <w:sz w:val="26"/>
                <w:szCs w:val="26"/>
              </w:rPr>
              <w:t>I</w:t>
            </w:r>
          </w:p>
        </w:tc>
        <w:tc>
          <w:tcPr>
            <w:tcW w:w="4649" w:type="pct"/>
            <w:gridSpan w:val="4"/>
            <w:shd w:val="clear" w:color="auto" w:fill="DAEEF3"/>
            <w:noWrap/>
            <w:vAlign w:val="center"/>
          </w:tcPr>
          <w:p w:rsidR="00DE25F8" w:rsidRPr="00F61F84" w:rsidRDefault="00DE25F8" w:rsidP="00F61F84">
            <w:pPr>
              <w:spacing w:line="360" w:lineRule="auto"/>
              <w:jc w:val="center"/>
              <w:rPr>
                <w:b/>
                <w:sz w:val="26"/>
                <w:szCs w:val="26"/>
              </w:rPr>
            </w:pPr>
            <w:r w:rsidRPr="00F61F84">
              <w:rPr>
                <w:b/>
                <w:sz w:val="26"/>
                <w:szCs w:val="26"/>
              </w:rPr>
              <w:t>Hạng mục công trình chính</w:t>
            </w:r>
          </w:p>
        </w:tc>
      </w:tr>
      <w:tr w:rsidR="00DE25F8" w:rsidRPr="00F61F84" w:rsidTr="00586C04">
        <w:trPr>
          <w:trHeight w:val="347"/>
        </w:trPr>
        <w:tc>
          <w:tcPr>
            <w:tcW w:w="351" w:type="pct"/>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shd w:val="clear" w:color="auto" w:fill="auto"/>
            <w:noWrap/>
            <w:vAlign w:val="bottom"/>
          </w:tcPr>
          <w:p w:rsidR="00DE25F8" w:rsidRPr="00F61F84" w:rsidRDefault="00DE25F8" w:rsidP="00F61F84">
            <w:pPr>
              <w:spacing w:line="360" w:lineRule="auto"/>
              <w:jc w:val="both"/>
              <w:rPr>
                <w:sz w:val="26"/>
                <w:szCs w:val="26"/>
              </w:rPr>
            </w:pPr>
            <w:r w:rsidRPr="00F61F84">
              <w:rPr>
                <w:sz w:val="26"/>
                <w:szCs w:val="26"/>
              </w:rPr>
              <w:t>Kho vật tư</w:t>
            </w:r>
          </w:p>
        </w:tc>
        <w:tc>
          <w:tcPr>
            <w:tcW w:w="1381" w:type="pct"/>
            <w:vAlign w:val="center"/>
          </w:tcPr>
          <w:p w:rsidR="00DE25F8" w:rsidRPr="00F61F84" w:rsidRDefault="00DE25F8" w:rsidP="00F61F84">
            <w:pPr>
              <w:spacing w:line="360" w:lineRule="auto"/>
              <w:jc w:val="center"/>
              <w:rPr>
                <w:sz w:val="26"/>
                <w:szCs w:val="26"/>
              </w:rPr>
            </w:pPr>
            <w:r w:rsidRPr="00F61F84">
              <w:rPr>
                <w:sz w:val="26"/>
                <w:szCs w:val="26"/>
              </w:rPr>
              <w:t>200</w:t>
            </w:r>
          </w:p>
        </w:tc>
        <w:tc>
          <w:tcPr>
            <w:tcW w:w="631" w:type="pct"/>
            <w:vAlign w:val="center"/>
          </w:tcPr>
          <w:p w:rsidR="00DE25F8" w:rsidRPr="00F61F84" w:rsidRDefault="00DE25F8" w:rsidP="00F61F84">
            <w:pPr>
              <w:spacing w:line="360" w:lineRule="auto"/>
              <w:jc w:val="center"/>
              <w:rPr>
                <w:sz w:val="26"/>
                <w:szCs w:val="26"/>
              </w:rPr>
            </w:pPr>
            <w:r w:rsidRPr="00F61F84">
              <w:rPr>
                <w:sz w:val="26"/>
                <w:szCs w:val="26"/>
              </w:rPr>
              <w:t>1,1</w:t>
            </w:r>
          </w:p>
        </w:tc>
        <w:tc>
          <w:tcPr>
            <w:tcW w:w="818" w:type="pct"/>
          </w:tcPr>
          <w:p w:rsidR="00DE25F8" w:rsidRPr="00F61F84" w:rsidRDefault="00DE25F8" w:rsidP="00F61F84">
            <w:pPr>
              <w:spacing w:line="360" w:lineRule="auto"/>
              <w:jc w:val="center"/>
              <w:rPr>
                <w:sz w:val="26"/>
                <w:szCs w:val="26"/>
              </w:rPr>
            </w:pPr>
            <w:r w:rsidRPr="00F61F84">
              <w:rPr>
                <w:sz w:val="26"/>
                <w:szCs w:val="26"/>
              </w:rPr>
              <w:t>Đã xây dựng</w:t>
            </w:r>
          </w:p>
        </w:tc>
      </w:tr>
      <w:tr w:rsidR="00DE25F8" w:rsidRPr="00F61F84" w:rsidTr="00586C04">
        <w:trPr>
          <w:trHeight w:val="347"/>
        </w:trPr>
        <w:tc>
          <w:tcPr>
            <w:tcW w:w="351" w:type="pct"/>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shd w:val="clear" w:color="auto" w:fill="auto"/>
            <w:noWrap/>
            <w:vAlign w:val="bottom"/>
          </w:tcPr>
          <w:p w:rsidR="00DE25F8" w:rsidRPr="00F61F84" w:rsidRDefault="00DE25F8" w:rsidP="00F61F84">
            <w:pPr>
              <w:spacing w:line="360" w:lineRule="auto"/>
              <w:jc w:val="both"/>
              <w:rPr>
                <w:sz w:val="26"/>
                <w:szCs w:val="26"/>
              </w:rPr>
            </w:pPr>
            <w:r w:rsidRPr="00F61F84">
              <w:rPr>
                <w:sz w:val="26"/>
                <w:szCs w:val="26"/>
              </w:rPr>
              <w:t>Khuôn viên điện giải anod</w:t>
            </w:r>
          </w:p>
        </w:tc>
        <w:tc>
          <w:tcPr>
            <w:tcW w:w="1381" w:type="pct"/>
            <w:vAlign w:val="center"/>
          </w:tcPr>
          <w:p w:rsidR="00DE25F8" w:rsidRPr="00F61F84" w:rsidRDefault="00DE25F8" w:rsidP="00F61F84">
            <w:pPr>
              <w:spacing w:line="360" w:lineRule="auto"/>
              <w:jc w:val="center"/>
              <w:rPr>
                <w:sz w:val="26"/>
                <w:szCs w:val="26"/>
              </w:rPr>
            </w:pPr>
            <w:r w:rsidRPr="00F61F84">
              <w:rPr>
                <w:sz w:val="26"/>
                <w:szCs w:val="26"/>
              </w:rPr>
              <w:t>1.591,2</w:t>
            </w:r>
          </w:p>
        </w:tc>
        <w:tc>
          <w:tcPr>
            <w:tcW w:w="631" w:type="pct"/>
            <w:vAlign w:val="center"/>
          </w:tcPr>
          <w:p w:rsidR="00DE25F8" w:rsidRPr="00F61F84" w:rsidRDefault="00DE25F8" w:rsidP="00F61F84">
            <w:pPr>
              <w:spacing w:line="360" w:lineRule="auto"/>
              <w:jc w:val="center"/>
              <w:rPr>
                <w:sz w:val="26"/>
                <w:szCs w:val="26"/>
              </w:rPr>
            </w:pPr>
            <w:r w:rsidRPr="00F61F84">
              <w:rPr>
                <w:sz w:val="26"/>
                <w:szCs w:val="26"/>
              </w:rPr>
              <w:t>8,8</w:t>
            </w:r>
          </w:p>
        </w:tc>
        <w:tc>
          <w:tcPr>
            <w:tcW w:w="818" w:type="pct"/>
          </w:tcPr>
          <w:p w:rsidR="00DE25F8" w:rsidRPr="00F61F84" w:rsidRDefault="00DE25F8" w:rsidP="00F61F84">
            <w:pPr>
              <w:spacing w:line="360" w:lineRule="auto"/>
              <w:jc w:val="center"/>
              <w:rPr>
                <w:sz w:val="26"/>
                <w:szCs w:val="26"/>
              </w:rPr>
            </w:pPr>
            <w:r w:rsidRPr="00F61F84">
              <w:rPr>
                <w:sz w:val="26"/>
                <w:szCs w:val="26"/>
              </w:rPr>
              <w:t>Đã xây dựng</w:t>
            </w:r>
          </w:p>
        </w:tc>
      </w:tr>
      <w:tr w:rsidR="00DE25F8" w:rsidRPr="00F61F84" w:rsidTr="00586C04">
        <w:trPr>
          <w:trHeight w:val="347"/>
        </w:trPr>
        <w:tc>
          <w:tcPr>
            <w:tcW w:w="351" w:type="pct"/>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shd w:val="clear" w:color="auto" w:fill="auto"/>
            <w:noWrap/>
            <w:vAlign w:val="bottom"/>
          </w:tcPr>
          <w:p w:rsidR="00DE25F8" w:rsidRPr="00F61F84" w:rsidRDefault="00DE25F8" w:rsidP="00F61F84">
            <w:pPr>
              <w:spacing w:line="360" w:lineRule="auto"/>
              <w:jc w:val="both"/>
              <w:rPr>
                <w:sz w:val="26"/>
                <w:szCs w:val="26"/>
              </w:rPr>
            </w:pPr>
            <w:r w:rsidRPr="00F61F84">
              <w:rPr>
                <w:sz w:val="26"/>
                <w:szCs w:val="26"/>
              </w:rPr>
              <w:t>Khu vực bao bì</w:t>
            </w:r>
          </w:p>
        </w:tc>
        <w:tc>
          <w:tcPr>
            <w:tcW w:w="1381" w:type="pct"/>
            <w:vAlign w:val="center"/>
          </w:tcPr>
          <w:p w:rsidR="00DE25F8" w:rsidRPr="00F61F84" w:rsidRDefault="00DE25F8" w:rsidP="00F61F84">
            <w:pPr>
              <w:spacing w:line="360" w:lineRule="auto"/>
              <w:jc w:val="center"/>
              <w:rPr>
                <w:sz w:val="26"/>
                <w:szCs w:val="26"/>
              </w:rPr>
            </w:pPr>
            <w:r w:rsidRPr="00F61F84">
              <w:rPr>
                <w:sz w:val="26"/>
                <w:szCs w:val="26"/>
              </w:rPr>
              <w:t>400</w:t>
            </w:r>
          </w:p>
        </w:tc>
        <w:tc>
          <w:tcPr>
            <w:tcW w:w="631" w:type="pct"/>
            <w:vAlign w:val="center"/>
          </w:tcPr>
          <w:p w:rsidR="00DE25F8" w:rsidRPr="00F61F84" w:rsidRDefault="00DE25F8" w:rsidP="00F61F84">
            <w:pPr>
              <w:spacing w:line="360" w:lineRule="auto"/>
              <w:jc w:val="center"/>
              <w:rPr>
                <w:sz w:val="26"/>
                <w:szCs w:val="26"/>
              </w:rPr>
            </w:pPr>
            <w:r w:rsidRPr="00F61F84">
              <w:rPr>
                <w:sz w:val="26"/>
                <w:szCs w:val="26"/>
              </w:rPr>
              <w:t>2,21</w:t>
            </w:r>
          </w:p>
        </w:tc>
        <w:tc>
          <w:tcPr>
            <w:tcW w:w="818" w:type="pct"/>
          </w:tcPr>
          <w:p w:rsidR="00DE25F8" w:rsidRPr="00F61F84" w:rsidRDefault="00DE25F8" w:rsidP="00F61F84">
            <w:pPr>
              <w:spacing w:line="360" w:lineRule="auto"/>
              <w:jc w:val="center"/>
              <w:rPr>
                <w:sz w:val="26"/>
                <w:szCs w:val="26"/>
              </w:rPr>
            </w:pPr>
            <w:r w:rsidRPr="00F61F84">
              <w:rPr>
                <w:sz w:val="26"/>
                <w:szCs w:val="26"/>
              </w:rPr>
              <w:t>Đã xây dựng</w:t>
            </w:r>
          </w:p>
        </w:tc>
      </w:tr>
      <w:tr w:rsidR="00DE25F8" w:rsidRPr="00F61F84" w:rsidTr="00586C04">
        <w:trPr>
          <w:trHeight w:val="347"/>
        </w:trPr>
        <w:tc>
          <w:tcPr>
            <w:tcW w:w="351" w:type="pct"/>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shd w:val="clear" w:color="auto" w:fill="auto"/>
            <w:noWrap/>
            <w:vAlign w:val="bottom"/>
          </w:tcPr>
          <w:p w:rsidR="00DE25F8" w:rsidRPr="00F61F84" w:rsidRDefault="00DE25F8" w:rsidP="00F61F84">
            <w:pPr>
              <w:spacing w:line="360" w:lineRule="auto"/>
              <w:jc w:val="both"/>
              <w:rPr>
                <w:sz w:val="26"/>
                <w:szCs w:val="26"/>
              </w:rPr>
            </w:pPr>
            <w:r w:rsidRPr="00F61F84">
              <w:rPr>
                <w:sz w:val="26"/>
                <w:szCs w:val="26"/>
              </w:rPr>
              <w:t>Kho hàng 1</w:t>
            </w:r>
          </w:p>
        </w:tc>
        <w:tc>
          <w:tcPr>
            <w:tcW w:w="1381" w:type="pct"/>
            <w:vAlign w:val="center"/>
          </w:tcPr>
          <w:p w:rsidR="00DE25F8" w:rsidRPr="00F61F84" w:rsidRDefault="00DE25F8" w:rsidP="00F61F84">
            <w:pPr>
              <w:spacing w:line="360" w:lineRule="auto"/>
              <w:jc w:val="center"/>
              <w:rPr>
                <w:sz w:val="26"/>
                <w:szCs w:val="26"/>
              </w:rPr>
            </w:pPr>
            <w:r w:rsidRPr="00F61F84">
              <w:rPr>
                <w:sz w:val="26"/>
                <w:szCs w:val="26"/>
              </w:rPr>
              <w:t>300</w:t>
            </w:r>
          </w:p>
        </w:tc>
        <w:tc>
          <w:tcPr>
            <w:tcW w:w="631" w:type="pct"/>
            <w:vAlign w:val="center"/>
          </w:tcPr>
          <w:p w:rsidR="00DE25F8" w:rsidRPr="00F61F84" w:rsidRDefault="00DE25F8" w:rsidP="00F61F84">
            <w:pPr>
              <w:spacing w:line="360" w:lineRule="auto"/>
              <w:jc w:val="center"/>
              <w:rPr>
                <w:sz w:val="26"/>
                <w:szCs w:val="26"/>
              </w:rPr>
            </w:pPr>
            <w:r w:rsidRPr="00F61F84">
              <w:rPr>
                <w:sz w:val="26"/>
                <w:szCs w:val="26"/>
              </w:rPr>
              <w:t>1,66</w:t>
            </w:r>
          </w:p>
        </w:tc>
        <w:tc>
          <w:tcPr>
            <w:tcW w:w="818" w:type="pct"/>
          </w:tcPr>
          <w:p w:rsidR="00DE25F8" w:rsidRPr="00F61F84" w:rsidRDefault="00DE25F8" w:rsidP="00F61F84">
            <w:pPr>
              <w:spacing w:line="360" w:lineRule="auto"/>
              <w:jc w:val="center"/>
              <w:rPr>
                <w:sz w:val="26"/>
                <w:szCs w:val="26"/>
              </w:rPr>
            </w:pPr>
            <w:r w:rsidRPr="00F61F84">
              <w:rPr>
                <w:sz w:val="26"/>
                <w:szCs w:val="26"/>
              </w:rPr>
              <w:t>Đã xây dựng</w:t>
            </w:r>
          </w:p>
        </w:tc>
      </w:tr>
      <w:tr w:rsidR="00DE25F8" w:rsidRPr="00F61F84" w:rsidTr="00586C04">
        <w:trPr>
          <w:trHeight w:val="347"/>
        </w:trPr>
        <w:tc>
          <w:tcPr>
            <w:tcW w:w="351" w:type="pct"/>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shd w:val="clear" w:color="auto" w:fill="auto"/>
            <w:noWrap/>
            <w:vAlign w:val="bottom"/>
          </w:tcPr>
          <w:p w:rsidR="00DE25F8" w:rsidRPr="00F61F84" w:rsidRDefault="00DE25F8" w:rsidP="00F61F84">
            <w:pPr>
              <w:spacing w:line="360" w:lineRule="auto"/>
              <w:jc w:val="both"/>
              <w:rPr>
                <w:sz w:val="26"/>
                <w:szCs w:val="26"/>
              </w:rPr>
            </w:pPr>
            <w:r w:rsidRPr="00F61F84">
              <w:rPr>
                <w:sz w:val="26"/>
                <w:szCs w:val="26"/>
              </w:rPr>
              <w:t>Kho hàng 2</w:t>
            </w:r>
          </w:p>
        </w:tc>
        <w:tc>
          <w:tcPr>
            <w:tcW w:w="1381" w:type="pct"/>
            <w:vAlign w:val="center"/>
          </w:tcPr>
          <w:p w:rsidR="00DE25F8" w:rsidRPr="00F61F84" w:rsidRDefault="00DE25F8" w:rsidP="00F61F84">
            <w:pPr>
              <w:spacing w:line="360" w:lineRule="auto"/>
              <w:jc w:val="center"/>
              <w:rPr>
                <w:sz w:val="26"/>
                <w:szCs w:val="26"/>
              </w:rPr>
            </w:pPr>
            <w:r w:rsidRPr="00F61F84">
              <w:rPr>
                <w:sz w:val="26"/>
                <w:szCs w:val="26"/>
              </w:rPr>
              <w:t>250</w:t>
            </w:r>
          </w:p>
        </w:tc>
        <w:tc>
          <w:tcPr>
            <w:tcW w:w="631" w:type="pct"/>
            <w:vAlign w:val="center"/>
          </w:tcPr>
          <w:p w:rsidR="00DE25F8" w:rsidRPr="00F61F84" w:rsidRDefault="00DE25F8" w:rsidP="00F61F84">
            <w:pPr>
              <w:spacing w:line="360" w:lineRule="auto"/>
              <w:jc w:val="center"/>
              <w:rPr>
                <w:sz w:val="26"/>
                <w:szCs w:val="26"/>
              </w:rPr>
            </w:pPr>
            <w:r w:rsidRPr="00F61F84">
              <w:rPr>
                <w:sz w:val="26"/>
                <w:szCs w:val="26"/>
              </w:rPr>
              <w:t>1,38</w:t>
            </w:r>
          </w:p>
        </w:tc>
        <w:tc>
          <w:tcPr>
            <w:tcW w:w="818" w:type="pct"/>
          </w:tcPr>
          <w:p w:rsidR="00DE25F8" w:rsidRPr="00F61F84" w:rsidRDefault="00DE25F8" w:rsidP="00F61F84">
            <w:pPr>
              <w:spacing w:line="360" w:lineRule="auto"/>
              <w:jc w:val="center"/>
              <w:rPr>
                <w:sz w:val="26"/>
                <w:szCs w:val="26"/>
              </w:rPr>
            </w:pPr>
            <w:r w:rsidRPr="00F61F84">
              <w:rPr>
                <w:sz w:val="26"/>
                <w:szCs w:val="26"/>
              </w:rPr>
              <w:t>Đã xây dựng</w:t>
            </w:r>
          </w:p>
        </w:tc>
      </w:tr>
      <w:tr w:rsidR="00DE25F8" w:rsidRPr="00F61F84" w:rsidTr="00586C04">
        <w:trPr>
          <w:trHeight w:val="347"/>
        </w:trPr>
        <w:tc>
          <w:tcPr>
            <w:tcW w:w="351" w:type="pct"/>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shd w:val="clear" w:color="auto" w:fill="auto"/>
            <w:noWrap/>
            <w:vAlign w:val="bottom"/>
          </w:tcPr>
          <w:p w:rsidR="00DE25F8" w:rsidRPr="00F61F84" w:rsidRDefault="00DE25F8" w:rsidP="00F61F84">
            <w:pPr>
              <w:spacing w:line="360" w:lineRule="auto"/>
              <w:jc w:val="both"/>
              <w:rPr>
                <w:sz w:val="26"/>
                <w:szCs w:val="26"/>
              </w:rPr>
            </w:pPr>
            <w:r w:rsidRPr="00F61F84">
              <w:rPr>
                <w:sz w:val="26"/>
                <w:szCs w:val="26"/>
              </w:rPr>
              <w:t>Kho hàng 3</w:t>
            </w:r>
          </w:p>
        </w:tc>
        <w:tc>
          <w:tcPr>
            <w:tcW w:w="1381" w:type="pct"/>
            <w:vAlign w:val="center"/>
          </w:tcPr>
          <w:p w:rsidR="00DE25F8" w:rsidRPr="00F61F84" w:rsidRDefault="00DE25F8" w:rsidP="00F61F84">
            <w:pPr>
              <w:spacing w:line="360" w:lineRule="auto"/>
              <w:jc w:val="center"/>
              <w:rPr>
                <w:sz w:val="26"/>
                <w:szCs w:val="26"/>
              </w:rPr>
            </w:pPr>
            <w:r w:rsidRPr="00F61F84">
              <w:rPr>
                <w:sz w:val="26"/>
                <w:szCs w:val="26"/>
              </w:rPr>
              <w:t>500</w:t>
            </w:r>
          </w:p>
        </w:tc>
        <w:tc>
          <w:tcPr>
            <w:tcW w:w="631" w:type="pct"/>
            <w:vAlign w:val="center"/>
          </w:tcPr>
          <w:p w:rsidR="00DE25F8" w:rsidRPr="00F61F84" w:rsidRDefault="00DE25F8" w:rsidP="00F61F84">
            <w:pPr>
              <w:spacing w:line="360" w:lineRule="auto"/>
              <w:jc w:val="center"/>
              <w:rPr>
                <w:sz w:val="26"/>
                <w:szCs w:val="26"/>
              </w:rPr>
            </w:pPr>
            <w:r w:rsidRPr="00F61F84">
              <w:rPr>
                <w:sz w:val="26"/>
                <w:szCs w:val="26"/>
              </w:rPr>
              <w:t>2,76</w:t>
            </w:r>
          </w:p>
        </w:tc>
        <w:tc>
          <w:tcPr>
            <w:tcW w:w="818" w:type="pct"/>
          </w:tcPr>
          <w:p w:rsidR="00DE25F8" w:rsidRPr="00F61F84" w:rsidRDefault="00DE25F8" w:rsidP="00F61F84">
            <w:pPr>
              <w:spacing w:line="360" w:lineRule="auto"/>
              <w:jc w:val="center"/>
              <w:rPr>
                <w:sz w:val="26"/>
                <w:szCs w:val="26"/>
              </w:rPr>
            </w:pPr>
            <w:r w:rsidRPr="00F61F84">
              <w:rPr>
                <w:sz w:val="26"/>
                <w:szCs w:val="26"/>
              </w:rPr>
              <w:t>Đã xây dựng</w:t>
            </w:r>
          </w:p>
        </w:tc>
      </w:tr>
      <w:tr w:rsidR="00DE25F8" w:rsidRPr="00F61F84" w:rsidTr="00586C04">
        <w:trPr>
          <w:trHeight w:val="347"/>
        </w:trPr>
        <w:tc>
          <w:tcPr>
            <w:tcW w:w="351" w:type="pct"/>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shd w:val="clear" w:color="auto" w:fill="auto"/>
            <w:noWrap/>
            <w:vAlign w:val="bottom"/>
          </w:tcPr>
          <w:p w:rsidR="00DE25F8" w:rsidRPr="00F61F84" w:rsidRDefault="00DE25F8" w:rsidP="00F61F84">
            <w:pPr>
              <w:spacing w:line="360" w:lineRule="auto"/>
              <w:jc w:val="both"/>
              <w:rPr>
                <w:sz w:val="26"/>
                <w:szCs w:val="26"/>
              </w:rPr>
            </w:pPr>
            <w:r w:rsidRPr="00F61F84">
              <w:rPr>
                <w:sz w:val="26"/>
                <w:szCs w:val="26"/>
              </w:rPr>
              <w:t>Nhà xưởng 1,2</w:t>
            </w:r>
          </w:p>
        </w:tc>
        <w:tc>
          <w:tcPr>
            <w:tcW w:w="1381" w:type="pct"/>
            <w:vAlign w:val="center"/>
          </w:tcPr>
          <w:p w:rsidR="00DE25F8" w:rsidRPr="00F61F84" w:rsidRDefault="00DE25F8" w:rsidP="00F61F84">
            <w:pPr>
              <w:spacing w:line="360" w:lineRule="auto"/>
              <w:jc w:val="center"/>
              <w:rPr>
                <w:sz w:val="26"/>
                <w:szCs w:val="26"/>
              </w:rPr>
            </w:pPr>
            <w:r w:rsidRPr="00F61F84">
              <w:rPr>
                <w:sz w:val="26"/>
                <w:szCs w:val="26"/>
              </w:rPr>
              <w:t>2.280</w:t>
            </w:r>
          </w:p>
        </w:tc>
        <w:tc>
          <w:tcPr>
            <w:tcW w:w="631" w:type="pct"/>
            <w:vAlign w:val="center"/>
          </w:tcPr>
          <w:p w:rsidR="00DE25F8" w:rsidRPr="00F61F84" w:rsidRDefault="00DE25F8" w:rsidP="00F61F84">
            <w:pPr>
              <w:spacing w:line="360" w:lineRule="auto"/>
              <w:jc w:val="center"/>
              <w:rPr>
                <w:sz w:val="26"/>
                <w:szCs w:val="26"/>
              </w:rPr>
            </w:pPr>
            <w:r w:rsidRPr="00F61F84">
              <w:rPr>
                <w:sz w:val="26"/>
                <w:szCs w:val="26"/>
              </w:rPr>
              <w:t>12,61</w:t>
            </w:r>
          </w:p>
        </w:tc>
        <w:tc>
          <w:tcPr>
            <w:tcW w:w="818" w:type="pct"/>
            <w:vAlign w:val="center"/>
          </w:tcPr>
          <w:p w:rsidR="00DE25F8" w:rsidRPr="00F61F84" w:rsidRDefault="00DE25F8" w:rsidP="00F61F84">
            <w:pPr>
              <w:spacing w:line="360" w:lineRule="auto"/>
              <w:jc w:val="center"/>
              <w:rPr>
                <w:sz w:val="26"/>
                <w:szCs w:val="26"/>
              </w:rPr>
            </w:pPr>
            <w:r w:rsidRPr="00F61F84">
              <w:rPr>
                <w:sz w:val="26"/>
                <w:szCs w:val="26"/>
              </w:rPr>
              <w:t>Đã xây dựng</w:t>
            </w:r>
          </w:p>
        </w:tc>
      </w:tr>
      <w:tr w:rsidR="00DE25F8" w:rsidRPr="00F61F84" w:rsidTr="00586C04">
        <w:trPr>
          <w:trHeight w:val="347"/>
        </w:trPr>
        <w:tc>
          <w:tcPr>
            <w:tcW w:w="351" w:type="pct"/>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shd w:val="clear" w:color="auto" w:fill="auto"/>
            <w:noWrap/>
            <w:vAlign w:val="bottom"/>
          </w:tcPr>
          <w:p w:rsidR="00DE25F8" w:rsidRPr="00F61F84" w:rsidRDefault="00DE25F8" w:rsidP="00F61F84">
            <w:pPr>
              <w:spacing w:line="360" w:lineRule="auto"/>
              <w:jc w:val="both"/>
              <w:rPr>
                <w:sz w:val="26"/>
                <w:szCs w:val="26"/>
              </w:rPr>
            </w:pPr>
            <w:r w:rsidRPr="00F61F84">
              <w:rPr>
                <w:sz w:val="26"/>
                <w:szCs w:val="26"/>
              </w:rPr>
              <w:t>Nhà xưởng 3</w:t>
            </w:r>
          </w:p>
        </w:tc>
        <w:tc>
          <w:tcPr>
            <w:tcW w:w="1381" w:type="pct"/>
            <w:vAlign w:val="center"/>
          </w:tcPr>
          <w:p w:rsidR="00DE25F8" w:rsidRPr="00F61F84" w:rsidRDefault="00DE25F8" w:rsidP="00F61F84">
            <w:pPr>
              <w:spacing w:line="360" w:lineRule="auto"/>
              <w:jc w:val="center"/>
              <w:rPr>
                <w:sz w:val="26"/>
                <w:szCs w:val="26"/>
              </w:rPr>
            </w:pPr>
            <w:r w:rsidRPr="00F61F84">
              <w:rPr>
                <w:sz w:val="26"/>
                <w:szCs w:val="26"/>
              </w:rPr>
              <w:t>1.080</w:t>
            </w:r>
          </w:p>
        </w:tc>
        <w:tc>
          <w:tcPr>
            <w:tcW w:w="631" w:type="pct"/>
            <w:vAlign w:val="center"/>
          </w:tcPr>
          <w:p w:rsidR="00DE25F8" w:rsidRPr="00F61F84" w:rsidRDefault="00DE25F8" w:rsidP="00F61F84">
            <w:pPr>
              <w:spacing w:line="360" w:lineRule="auto"/>
              <w:jc w:val="center"/>
              <w:rPr>
                <w:sz w:val="26"/>
                <w:szCs w:val="26"/>
              </w:rPr>
            </w:pPr>
            <w:r w:rsidRPr="00F61F84">
              <w:rPr>
                <w:sz w:val="26"/>
                <w:szCs w:val="26"/>
              </w:rPr>
              <w:t>5,97</w:t>
            </w:r>
          </w:p>
        </w:tc>
        <w:tc>
          <w:tcPr>
            <w:tcW w:w="818" w:type="pct"/>
            <w:vAlign w:val="center"/>
          </w:tcPr>
          <w:p w:rsidR="00DE25F8" w:rsidRPr="00F61F84" w:rsidRDefault="00DE25F8" w:rsidP="00F61F84">
            <w:pPr>
              <w:spacing w:line="360" w:lineRule="auto"/>
              <w:jc w:val="center"/>
              <w:rPr>
                <w:sz w:val="26"/>
                <w:szCs w:val="26"/>
              </w:rPr>
            </w:pPr>
            <w:r w:rsidRPr="00F61F84">
              <w:rPr>
                <w:sz w:val="26"/>
                <w:szCs w:val="26"/>
              </w:rPr>
              <w:t>Đã xây dựng</w:t>
            </w:r>
          </w:p>
        </w:tc>
      </w:tr>
      <w:tr w:rsidR="00DE25F8" w:rsidRPr="00F61F84" w:rsidTr="00586C04">
        <w:trPr>
          <w:trHeight w:val="347"/>
        </w:trPr>
        <w:tc>
          <w:tcPr>
            <w:tcW w:w="351" w:type="pct"/>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shd w:val="clear" w:color="auto" w:fill="auto"/>
            <w:noWrap/>
            <w:vAlign w:val="bottom"/>
          </w:tcPr>
          <w:p w:rsidR="00DE25F8" w:rsidRPr="00F61F84" w:rsidRDefault="00DE25F8" w:rsidP="00F61F84">
            <w:pPr>
              <w:spacing w:line="360" w:lineRule="auto"/>
              <w:jc w:val="both"/>
              <w:rPr>
                <w:sz w:val="26"/>
                <w:szCs w:val="26"/>
              </w:rPr>
            </w:pPr>
            <w:r w:rsidRPr="00F61F84">
              <w:rPr>
                <w:sz w:val="26"/>
                <w:szCs w:val="26"/>
              </w:rPr>
              <w:t>Khu vực để phôi nhôm</w:t>
            </w:r>
          </w:p>
        </w:tc>
        <w:tc>
          <w:tcPr>
            <w:tcW w:w="1381" w:type="pct"/>
            <w:vAlign w:val="center"/>
          </w:tcPr>
          <w:p w:rsidR="00DE25F8" w:rsidRPr="00F61F84" w:rsidRDefault="00DE25F8" w:rsidP="00F61F84">
            <w:pPr>
              <w:spacing w:line="360" w:lineRule="auto"/>
              <w:jc w:val="center"/>
              <w:rPr>
                <w:sz w:val="26"/>
                <w:szCs w:val="26"/>
              </w:rPr>
            </w:pPr>
            <w:r w:rsidRPr="00F61F84">
              <w:rPr>
                <w:sz w:val="26"/>
                <w:szCs w:val="26"/>
              </w:rPr>
              <w:t>400</w:t>
            </w:r>
          </w:p>
        </w:tc>
        <w:tc>
          <w:tcPr>
            <w:tcW w:w="631" w:type="pct"/>
            <w:vAlign w:val="center"/>
          </w:tcPr>
          <w:p w:rsidR="00DE25F8" w:rsidRPr="00F61F84" w:rsidRDefault="00DE25F8" w:rsidP="00F61F84">
            <w:pPr>
              <w:spacing w:line="360" w:lineRule="auto"/>
              <w:jc w:val="center"/>
              <w:rPr>
                <w:sz w:val="26"/>
                <w:szCs w:val="26"/>
              </w:rPr>
            </w:pPr>
            <w:r w:rsidRPr="00F61F84">
              <w:rPr>
                <w:sz w:val="26"/>
                <w:szCs w:val="26"/>
              </w:rPr>
              <w:t>2,21</w:t>
            </w:r>
          </w:p>
        </w:tc>
        <w:tc>
          <w:tcPr>
            <w:tcW w:w="818" w:type="pct"/>
            <w:vAlign w:val="center"/>
          </w:tcPr>
          <w:p w:rsidR="00DE25F8" w:rsidRPr="00F61F84" w:rsidRDefault="00DE25F8" w:rsidP="00F61F84">
            <w:pPr>
              <w:spacing w:line="360" w:lineRule="auto"/>
              <w:jc w:val="center"/>
              <w:rPr>
                <w:sz w:val="26"/>
                <w:szCs w:val="26"/>
              </w:rPr>
            </w:pPr>
            <w:r w:rsidRPr="00F61F84">
              <w:rPr>
                <w:sz w:val="26"/>
                <w:szCs w:val="26"/>
              </w:rPr>
              <w:t>Đã xây dựng</w:t>
            </w:r>
          </w:p>
        </w:tc>
      </w:tr>
      <w:tr w:rsidR="00DE25F8" w:rsidRPr="00F61F84" w:rsidTr="00586C04">
        <w:trPr>
          <w:trHeight w:val="347"/>
        </w:trPr>
        <w:tc>
          <w:tcPr>
            <w:tcW w:w="351" w:type="pct"/>
            <w:tcBorders>
              <w:bottom w:val="single" w:sz="4" w:space="0" w:color="auto"/>
            </w:tcBorders>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tcBorders>
              <w:bottom w:val="single" w:sz="4" w:space="0" w:color="auto"/>
            </w:tcBorders>
            <w:shd w:val="clear" w:color="auto" w:fill="auto"/>
            <w:noWrap/>
            <w:vAlign w:val="bottom"/>
          </w:tcPr>
          <w:p w:rsidR="00DE25F8" w:rsidRPr="00F61F84" w:rsidRDefault="00DE25F8" w:rsidP="00F61F84">
            <w:pPr>
              <w:spacing w:line="360" w:lineRule="auto"/>
              <w:jc w:val="both"/>
              <w:rPr>
                <w:sz w:val="26"/>
                <w:szCs w:val="26"/>
              </w:rPr>
            </w:pPr>
            <w:r w:rsidRPr="00F61F84">
              <w:rPr>
                <w:sz w:val="26"/>
                <w:szCs w:val="26"/>
              </w:rPr>
              <w:t>Khu vực lò luyện nhôm</w:t>
            </w:r>
          </w:p>
        </w:tc>
        <w:tc>
          <w:tcPr>
            <w:tcW w:w="1381" w:type="pct"/>
            <w:tcBorders>
              <w:bottom w:val="single" w:sz="4" w:space="0" w:color="auto"/>
            </w:tcBorders>
            <w:vAlign w:val="center"/>
          </w:tcPr>
          <w:p w:rsidR="00DE25F8" w:rsidRPr="00F61F84" w:rsidRDefault="00DE25F8" w:rsidP="00F61F84">
            <w:pPr>
              <w:spacing w:line="360" w:lineRule="auto"/>
              <w:jc w:val="center"/>
              <w:rPr>
                <w:b/>
                <w:bCs/>
                <w:sz w:val="26"/>
                <w:szCs w:val="26"/>
              </w:rPr>
            </w:pPr>
            <w:r w:rsidRPr="00F61F84">
              <w:rPr>
                <w:b/>
                <w:bCs/>
                <w:sz w:val="26"/>
                <w:szCs w:val="26"/>
              </w:rPr>
              <w:t>384</w:t>
            </w:r>
          </w:p>
        </w:tc>
        <w:tc>
          <w:tcPr>
            <w:tcW w:w="631" w:type="pct"/>
            <w:tcBorders>
              <w:bottom w:val="single" w:sz="4" w:space="0" w:color="auto"/>
            </w:tcBorders>
            <w:vAlign w:val="center"/>
          </w:tcPr>
          <w:p w:rsidR="00DE25F8" w:rsidRPr="00F61F84" w:rsidRDefault="00DE25F8" w:rsidP="00F61F84">
            <w:pPr>
              <w:spacing w:line="360" w:lineRule="auto"/>
              <w:jc w:val="center"/>
              <w:rPr>
                <w:sz w:val="26"/>
                <w:szCs w:val="26"/>
              </w:rPr>
            </w:pPr>
            <w:r w:rsidRPr="00F61F84">
              <w:rPr>
                <w:sz w:val="26"/>
                <w:szCs w:val="26"/>
              </w:rPr>
              <w:t>2,12</w:t>
            </w:r>
          </w:p>
        </w:tc>
        <w:tc>
          <w:tcPr>
            <w:tcW w:w="818" w:type="pct"/>
            <w:tcBorders>
              <w:bottom w:val="single" w:sz="4" w:space="0" w:color="auto"/>
            </w:tcBorders>
            <w:vAlign w:val="center"/>
          </w:tcPr>
          <w:p w:rsidR="00DE25F8" w:rsidRPr="00F61F84" w:rsidRDefault="00DE25F8" w:rsidP="00F61F84">
            <w:pPr>
              <w:spacing w:line="360" w:lineRule="auto"/>
              <w:jc w:val="center"/>
              <w:rPr>
                <w:sz w:val="26"/>
                <w:szCs w:val="26"/>
              </w:rPr>
            </w:pPr>
            <w:r w:rsidRPr="00F61F84">
              <w:rPr>
                <w:sz w:val="26"/>
                <w:szCs w:val="26"/>
              </w:rPr>
              <w:t>Đã xây dựng</w:t>
            </w:r>
          </w:p>
        </w:tc>
      </w:tr>
      <w:tr w:rsidR="00DE25F8" w:rsidRPr="00F61F84" w:rsidTr="00586C04">
        <w:trPr>
          <w:trHeight w:val="347"/>
        </w:trPr>
        <w:tc>
          <w:tcPr>
            <w:tcW w:w="351" w:type="pct"/>
            <w:tcBorders>
              <w:bottom w:val="single" w:sz="4" w:space="0" w:color="auto"/>
            </w:tcBorders>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tcBorders>
              <w:bottom w:val="single" w:sz="4" w:space="0" w:color="auto"/>
            </w:tcBorders>
            <w:shd w:val="clear" w:color="auto" w:fill="auto"/>
            <w:noWrap/>
            <w:vAlign w:val="bottom"/>
          </w:tcPr>
          <w:p w:rsidR="00DE25F8" w:rsidRPr="00F61F84" w:rsidRDefault="00DE25F8" w:rsidP="00F61F84">
            <w:pPr>
              <w:spacing w:line="360" w:lineRule="auto"/>
              <w:jc w:val="both"/>
              <w:rPr>
                <w:sz w:val="26"/>
                <w:szCs w:val="26"/>
              </w:rPr>
            </w:pPr>
            <w:r w:rsidRPr="00F61F84">
              <w:rPr>
                <w:sz w:val="26"/>
                <w:szCs w:val="26"/>
              </w:rPr>
              <w:t>Bãi để phế liệu tập kết</w:t>
            </w:r>
          </w:p>
        </w:tc>
        <w:tc>
          <w:tcPr>
            <w:tcW w:w="1381" w:type="pct"/>
            <w:tcBorders>
              <w:bottom w:val="single" w:sz="4" w:space="0" w:color="auto"/>
            </w:tcBorders>
            <w:vAlign w:val="center"/>
          </w:tcPr>
          <w:p w:rsidR="00DE25F8" w:rsidRPr="00F61F84" w:rsidRDefault="00DE25F8" w:rsidP="00F61F84">
            <w:pPr>
              <w:spacing w:line="360" w:lineRule="auto"/>
              <w:jc w:val="center"/>
              <w:rPr>
                <w:sz w:val="26"/>
                <w:szCs w:val="26"/>
              </w:rPr>
            </w:pPr>
            <w:r w:rsidRPr="00F61F84">
              <w:rPr>
                <w:sz w:val="26"/>
                <w:szCs w:val="26"/>
              </w:rPr>
              <w:t>500</w:t>
            </w:r>
          </w:p>
        </w:tc>
        <w:tc>
          <w:tcPr>
            <w:tcW w:w="631" w:type="pct"/>
            <w:tcBorders>
              <w:bottom w:val="single" w:sz="4" w:space="0" w:color="auto"/>
            </w:tcBorders>
            <w:vAlign w:val="center"/>
          </w:tcPr>
          <w:p w:rsidR="00DE25F8" w:rsidRPr="00F61F84" w:rsidRDefault="00DE25F8" w:rsidP="00F61F84">
            <w:pPr>
              <w:spacing w:line="360" w:lineRule="auto"/>
              <w:jc w:val="center"/>
              <w:rPr>
                <w:sz w:val="26"/>
                <w:szCs w:val="26"/>
              </w:rPr>
            </w:pPr>
            <w:r w:rsidRPr="00F61F84">
              <w:rPr>
                <w:sz w:val="26"/>
                <w:szCs w:val="26"/>
              </w:rPr>
              <w:t>2,76</w:t>
            </w:r>
          </w:p>
        </w:tc>
        <w:tc>
          <w:tcPr>
            <w:tcW w:w="818" w:type="pct"/>
            <w:tcBorders>
              <w:bottom w:val="single" w:sz="4" w:space="0" w:color="auto"/>
            </w:tcBorders>
            <w:vAlign w:val="center"/>
          </w:tcPr>
          <w:p w:rsidR="00DE25F8" w:rsidRPr="00F61F84" w:rsidRDefault="00DE25F8" w:rsidP="00F61F84">
            <w:pPr>
              <w:spacing w:line="360" w:lineRule="auto"/>
              <w:jc w:val="center"/>
              <w:rPr>
                <w:sz w:val="26"/>
                <w:szCs w:val="26"/>
              </w:rPr>
            </w:pPr>
            <w:r w:rsidRPr="00F61F84">
              <w:rPr>
                <w:sz w:val="26"/>
                <w:szCs w:val="26"/>
              </w:rPr>
              <w:t>Đã xây dựng</w:t>
            </w:r>
          </w:p>
        </w:tc>
      </w:tr>
      <w:tr w:rsidR="00DE25F8" w:rsidRPr="00F61F84" w:rsidTr="00586C04">
        <w:trPr>
          <w:trHeight w:val="347"/>
        </w:trPr>
        <w:tc>
          <w:tcPr>
            <w:tcW w:w="351" w:type="pct"/>
            <w:tcBorders>
              <w:bottom w:val="single" w:sz="4" w:space="0" w:color="auto"/>
            </w:tcBorders>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tcBorders>
              <w:bottom w:val="single" w:sz="4" w:space="0" w:color="auto"/>
            </w:tcBorders>
            <w:shd w:val="clear" w:color="auto" w:fill="auto"/>
            <w:noWrap/>
            <w:vAlign w:val="bottom"/>
          </w:tcPr>
          <w:p w:rsidR="00DE25F8" w:rsidRPr="00F61F84" w:rsidRDefault="00DE25F8" w:rsidP="00F61F84">
            <w:pPr>
              <w:spacing w:line="360" w:lineRule="auto"/>
              <w:jc w:val="both"/>
              <w:rPr>
                <w:sz w:val="26"/>
                <w:szCs w:val="26"/>
              </w:rPr>
            </w:pPr>
            <w:r w:rsidRPr="00F61F84">
              <w:rPr>
                <w:sz w:val="26"/>
                <w:szCs w:val="26"/>
              </w:rPr>
              <w:t>Khu vực máy ép khối phế liệu</w:t>
            </w:r>
          </w:p>
        </w:tc>
        <w:tc>
          <w:tcPr>
            <w:tcW w:w="1381" w:type="pct"/>
            <w:tcBorders>
              <w:bottom w:val="single" w:sz="4" w:space="0" w:color="auto"/>
            </w:tcBorders>
            <w:vAlign w:val="center"/>
          </w:tcPr>
          <w:p w:rsidR="00DE25F8" w:rsidRPr="00F61F84" w:rsidRDefault="00DE25F8" w:rsidP="00F61F84">
            <w:pPr>
              <w:spacing w:line="360" w:lineRule="auto"/>
              <w:jc w:val="center"/>
              <w:rPr>
                <w:b/>
                <w:bCs/>
                <w:sz w:val="26"/>
                <w:szCs w:val="26"/>
              </w:rPr>
            </w:pPr>
            <w:r w:rsidRPr="00F61F84">
              <w:rPr>
                <w:b/>
                <w:bCs/>
                <w:sz w:val="26"/>
                <w:szCs w:val="26"/>
              </w:rPr>
              <w:t>200</w:t>
            </w:r>
          </w:p>
        </w:tc>
        <w:tc>
          <w:tcPr>
            <w:tcW w:w="631" w:type="pct"/>
            <w:tcBorders>
              <w:bottom w:val="single" w:sz="4" w:space="0" w:color="auto"/>
            </w:tcBorders>
            <w:vAlign w:val="center"/>
          </w:tcPr>
          <w:p w:rsidR="00DE25F8" w:rsidRPr="00F61F84" w:rsidRDefault="00DE25F8" w:rsidP="00F61F84">
            <w:pPr>
              <w:spacing w:line="360" w:lineRule="auto"/>
              <w:jc w:val="center"/>
              <w:rPr>
                <w:sz w:val="26"/>
                <w:szCs w:val="26"/>
              </w:rPr>
            </w:pPr>
            <w:r w:rsidRPr="00F61F84">
              <w:rPr>
                <w:sz w:val="26"/>
                <w:szCs w:val="26"/>
              </w:rPr>
              <w:t>1,1</w:t>
            </w:r>
          </w:p>
        </w:tc>
        <w:tc>
          <w:tcPr>
            <w:tcW w:w="818" w:type="pct"/>
            <w:tcBorders>
              <w:bottom w:val="single" w:sz="4" w:space="0" w:color="auto"/>
            </w:tcBorders>
          </w:tcPr>
          <w:p w:rsidR="00DE25F8" w:rsidRPr="00F61F84" w:rsidRDefault="00DE25F8" w:rsidP="00F61F84">
            <w:pPr>
              <w:spacing w:line="360" w:lineRule="auto"/>
              <w:rPr>
                <w:sz w:val="26"/>
                <w:szCs w:val="26"/>
              </w:rPr>
            </w:pPr>
            <w:r w:rsidRPr="00F61F84">
              <w:rPr>
                <w:sz w:val="26"/>
                <w:szCs w:val="26"/>
              </w:rPr>
              <w:t>Đã xây dựng</w:t>
            </w:r>
          </w:p>
        </w:tc>
      </w:tr>
      <w:tr w:rsidR="00DE25F8" w:rsidRPr="00F61F84" w:rsidTr="00586C04">
        <w:trPr>
          <w:trHeight w:val="347"/>
        </w:trPr>
        <w:tc>
          <w:tcPr>
            <w:tcW w:w="351" w:type="pct"/>
            <w:shd w:val="clear" w:color="auto" w:fill="DAEEF3"/>
            <w:noWrap/>
            <w:vAlign w:val="center"/>
          </w:tcPr>
          <w:p w:rsidR="00DE25F8" w:rsidRPr="00F61F84" w:rsidRDefault="00DE25F8" w:rsidP="00F61F84">
            <w:pPr>
              <w:spacing w:line="360" w:lineRule="auto"/>
              <w:jc w:val="center"/>
              <w:rPr>
                <w:b/>
                <w:sz w:val="26"/>
                <w:szCs w:val="26"/>
              </w:rPr>
            </w:pPr>
            <w:r w:rsidRPr="00F61F84">
              <w:rPr>
                <w:b/>
                <w:sz w:val="26"/>
                <w:szCs w:val="26"/>
              </w:rPr>
              <w:t>II</w:t>
            </w:r>
          </w:p>
        </w:tc>
        <w:tc>
          <w:tcPr>
            <w:tcW w:w="4649" w:type="pct"/>
            <w:gridSpan w:val="4"/>
            <w:shd w:val="clear" w:color="auto" w:fill="DAEEF3"/>
            <w:noWrap/>
            <w:vAlign w:val="center"/>
          </w:tcPr>
          <w:p w:rsidR="00DE25F8" w:rsidRPr="00F61F84" w:rsidRDefault="00DE25F8" w:rsidP="00F61F84">
            <w:pPr>
              <w:spacing w:line="360" w:lineRule="auto"/>
              <w:rPr>
                <w:b/>
                <w:bCs/>
                <w:sz w:val="26"/>
                <w:szCs w:val="26"/>
              </w:rPr>
            </w:pPr>
            <w:r w:rsidRPr="00F61F84">
              <w:rPr>
                <w:b/>
                <w:sz w:val="26"/>
                <w:szCs w:val="26"/>
              </w:rPr>
              <w:t>Hạng mục công trình phụ trợ</w:t>
            </w:r>
            <w:r w:rsidRPr="00F61F84">
              <w:rPr>
                <w:b/>
                <w:bCs/>
                <w:sz w:val="26"/>
                <w:szCs w:val="26"/>
              </w:rPr>
              <w:t> </w:t>
            </w:r>
          </w:p>
        </w:tc>
      </w:tr>
      <w:tr w:rsidR="00DE25F8" w:rsidRPr="00F61F84" w:rsidTr="00586C04">
        <w:trPr>
          <w:trHeight w:val="347"/>
        </w:trPr>
        <w:tc>
          <w:tcPr>
            <w:tcW w:w="351" w:type="pct"/>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shd w:val="clear" w:color="auto" w:fill="auto"/>
            <w:noWrap/>
            <w:vAlign w:val="bottom"/>
          </w:tcPr>
          <w:p w:rsidR="00DE25F8" w:rsidRPr="00F61F84" w:rsidRDefault="00DE25F8" w:rsidP="00F61F84">
            <w:pPr>
              <w:spacing w:line="360" w:lineRule="auto"/>
              <w:jc w:val="both"/>
              <w:rPr>
                <w:sz w:val="26"/>
                <w:szCs w:val="26"/>
              </w:rPr>
            </w:pPr>
            <w:r w:rsidRPr="00F61F84">
              <w:rPr>
                <w:sz w:val="26"/>
                <w:szCs w:val="26"/>
              </w:rPr>
              <w:t>Nhà bảo vệ</w:t>
            </w:r>
          </w:p>
        </w:tc>
        <w:tc>
          <w:tcPr>
            <w:tcW w:w="1381" w:type="pct"/>
            <w:vAlign w:val="center"/>
          </w:tcPr>
          <w:p w:rsidR="00DE25F8" w:rsidRPr="00F61F84" w:rsidRDefault="00DE25F8" w:rsidP="00F61F84">
            <w:pPr>
              <w:spacing w:line="360" w:lineRule="auto"/>
              <w:jc w:val="center"/>
              <w:rPr>
                <w:sz w:val="26"/>
                <w:szCs w:val="26"/>
              </w:rPr>
            </w:pPr>
            <w:r w:rsidRPr="00F61F84">
              <w:rPr>
                <w:sz w:val="26"/>
                <w:szCs w:val="26"/>
              </w:rPr>
              <w:t>12</w:t>
            </w:r>
          </w:p>
        </w:tc>
        <w:tc>
          <w:tcPr>
            <w:tcW w:w="631" w:type="pct"/>
            <w:vAlign w:val="center"/>
          </w:tcPr>
          <w:p w:rsidR="00DE25F8" w:rsidRPr="00F61F84" w:rsidRDefault="00DE25F8" w:rsidP="00F61F84">
            <w:pPr>
              <w:spacing w:line="360" w:lineRule="auto"/>
              <w:jc w:val="center"/>
              <w:rPr>
                <w:sz w:val="26"/>
                <w:szCs w:val="26"/>
              </w:rPr>
            </w:pPr>
            <w:r w:rsidRPr="00F61F84">
              <w:rPr>
                <w:sz w:val="26"/>
                <w:szCs w:val="26"/>
              </w:rPr>
              <w:t>0,06</w:t>
            </w:r>
          </w:p>
        </w:tc>
        <w:tc>
          <w:tcPr>
            <w:tcW w:w="818" w:type="pct"/>
            <w:vAlign w:val="center"/>
          </w:tcPr>
          <w:p w:rsidR="00DE25F8" w:rsidRPr="00F61F84" w:rsidRDefault="00DE25F8" w:rsidP="00F61F84">
            <w:pPr>
              <w:spacing w:line="360" w:lineRule="auto"/>
              <w:jc w:val="center"/>
              <w:rPr>
                <w:sz w:val="26"/>
                <w:szCs w:val="26"/>
              </w:rPr>
            </w:pPr>
            <w:r w:rsidRPr="00F61F84">
              <w:rPr>
                <w:sz w:val="26"/>
                <w:szCs w:val="26"/>
              </w:rPr>
              <w:t>Đã xây dựng</w:t>
            </w:r>
          </w:p>
        </w:tc>
      </w:tr>
      <w:tr w:rsidR="00DE25F8" w:rsidRPr="00F61F84" w:rsidTr="00586C04">
        <w:trPr>
          <w:trHeight w:val="347"/>
        </w:trPr>
        <w:tc>
          <w:tcPr>
            <w:tcW w:w="351" w:type="pct"/>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shd w:val="clear" w:color="auto" w:fill="auto"/>
            <w:noWrap/>
            <w:vAlign w:val="bottom"/>
          </w:tcPr>
          <w:p w:rsidR="00DE25F8" w:rsidRPr="00F61F84" w:rsidRDefault="00DE25F8" w:rsidP="00F61F84">
            <w:pPr>
              <w:spacing w:line="360" w:lineRule="auto"/>
              <w:jc w:val="both"/>
              <w:rPr>
                <w:sz w:val="26"/>
                <w:szCs w:val="26"/>
              </w:rPr>
            </w:pPr>
            <w:r w:rsidRPr="00F61F84">
              <w:rPr>
                <w:sz w:val="26"/>
                <w:szCs w:val="26"/>
              </w:rPr>
              <w:t>Văn phòng</w:t>
            </w:r>
          </w:p>
        </w:tc>
        <w:tc>
          <w:tcPr>
            <w:tcW w:w="1381" w:type="pct"/>
            <w:vAlign w:val="center"/>
          </w:tcPr>
          <w:p w:rsidR="00DE25F8" w:rsidRPr="00F61F84" w:rsidRDefault="00DE25F8" w:rsidP="00F61F84">
            <w:pPr>
              <w:spacing w:line="360" w:lineRule="auto"/>
              <w:jc w:val="center"/>
              <w:rPr>
                <w:sz w:val="26"/>
                <w:szCs w:val="26"/>
              </w:rPr>
            </w:pPr>
            <w:r w:rsidRPr="00F61F84">
              <w:rPr>
                <w:sz w:val="26"/>
                <w:szCs w:val="26"/>
              </w:rPr>
              <w:t>166,75</w:t>
            </w:r>
          </w:p>
        </w:tc>
        <w:tc>
          <w:tcPr>
            <w:tcW w:w="631" w:type="pct"/>
            <w:vAlign w:val="center"/>
          </w:tcPr>
          <w:p w:rsidR="00DE25F8" w:rsidRPr="00F61F84" w:rsidRDefault="00DE25F8" w:rsidP="00F61F84">
            <w:pPr>
              <w:spacing w:line="360" w:lineRule="auto"/>
              <w:jc w:val="center"/>
              <w:rPr>
                <w:sz w:val="26"/>
                <w:szCs w:val="26"/>
              </w:rPr>
            </w:pPr>
            <w:r w:rsidRPr="00F61F84">
              <w:rPr>
                <w:sz w:val="26"/>
                <w:szCs w:val="26"/>
              </w:rPr>
              <w:t>0,92</w:t>
            </w:r>
          </w:p>
        </w:tc>
        <w:tc>
          <w:tcPr>
            <w:tcW w:w="818" w:type="pct"/>
            <w:vAlign w:val="center"/>
          </w:tcPr>
          <w:p w:rsidR="00DE25F8" w:rsidRPr="00F61F84" w:rsidRDefault="00DE25F8" w:rsidP="00F61F84">
            <w:pPr>
              <w:spacing w:line="360" w:lineRule="auto"/>
              <w:jc w:val="center"/>
              <w:rPr>
                <w:sz w:val="26"/>
                <w:szCs w:val="26"/>
              </w:rPr>
            </w:pPr>
            <w:r w:rsidRPr="00F61F84">
              <w:rPr>
                <w:sz w:val="26"/>
                <w:szCs w:val="26"/>
              </w:rPr>
              <w:t>Đã xây dựng</w:t>
            </w:r>
          </w:p>
        </w:tc>
      </w:tr>
      <w:tr w:rsidR="00DE25F8" w:rsidRPr="00F61F84" w:rsidTr="00586C04">
        <w:trPr>
          <w:trHeight w:val="347"/>
        </w:trPr>
        <w:tc>
          <w:tcPr>
            <w:tcW w:w="351" w:type="pct"/>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shd w:val="clear" w:color="auto" w:fill="auto"/>
            <w:noWrap/>
            <w:vAlign w:val="bottom"/>
          </w:tcPr>
          <w:p w:rsidR="00DE25F8" w:rsidRPr="00F61F84" w:rsidRDefault="00DE25F8" w:rsidP="00F61F84">
            <w:pPr>
              <w:spacing w:line="360" w:lineRule="auto"/>
              <w:jc w:val="both"/>
              <w:rPr>
                <w:sz w:val="26"/>
                <w:szCs w:val="26"/>
              </w:rPr>
            </w:pPr>
            <w:r w:rsidRPr="00F61F84">
              <w:rPr>
                <w:sz w:val="26"/>
                <w:szCs w:val="26"/>
              </w:rPr>
              <w:t>Nhà ăn</w:t>
            </w:r>
          </w:p>
        </w:tc>
        <w:tc>
          <w:tcPr>
            <w:tcW w:w="1381" w:type="pct"/>
            <w:vAlign w:val="center"/>
          </w:tcPr>
          <w:p w:rsidR="00DE25F8" w:rsidRPr="00F61F84" w:rsidRDefault="00DE25F8" w:rsidP="00F61F84">
            <w:pPr>
              <w:spacing w:line="360" w:lineRule="auto"/>
              <w:jc w:val="center"/>
              <w:rPr>
                <w:sz w:val="26"/>
                <w:szCs w:val="26"/>
              </w:rPr>
            </w:pPr>
            <w:r w:rsidRPr="00F61F84">
              <w:rPr>
                <w:sz w:val="26"/>
                <w:szCs w:val="26"/>
              </w:rPr>
              <w:t>50</w:t>
            </w:r>
          </w:p>
        </w:tc>
        <w:tc>
          <w:tcPr>
            <w:tcW w:w="631" w:type="pct"/>
            <w:vAlign w:val="center"/>
          </w:tcPr>
          <w:p w:rsidR="00DE25F8" w:rsidRPr="00F61F84" w:rsidRDefault="00DE25F8" w:rsidP="00F61F84">
            <w:pPr>
              <w:spacing w:line="360" w:lineRule="auto"/>
              <w:jc w:val="center"/>
              <w:rPr>
                <w:sz w:val="26"/>
                <w:szCs w:val="26"/>
              </w:rPr>
            </w:pPr>
            <w:r w:rsidRPr="00F61F84">
              <w:rPr>
                <w:sz w:val="26"/>
                <w:szCs w:val="26"/>
              </w:rPr>
              <w:t>0,28</w:t>
            </w:r>
          </w:p>
        </w:tc>
        <w:tc>
          <w:tcPr>
            <w:tcW w:w="818" w:type="pct"/>
            <w:vAlign w:val="center"/>
          </w:tcPr>
          <w:p w:rsidR="00DE25F8" w:rsidRPr="00F61F84" w:rsidRDefault="00DE25F8" w:rsidP="00F61F84">
            <w:pPr>
              <w:spacing w:line="360" w:lineRule="auto"/>
              <w:jc w:val="center"/>
              <w:rPr>
                <w:sz w:val="26"/>
                <w:szCs w:val="26"/>
              </w:rPr>
            </w:pPr>
            <w:r w:rsidRPr="00F61F84">
              <w:rPr>
                <w:sz w:val="26"/>
                <w:szCs w:val="26"/>
              </w:rPr>
              <w:t>Đã xây dựng</w:t>
            </w:r>
          </w:p>
        </w:tc>
      </w:tr>
      <w:tr w:rsidR="00DE25F8" w:rsidRPr="00F61F84" w:rsidTr="00586C04">
        <w:trPr>
          <w:trHeight w:val="347"/>
        </w:trPr>
        <w:tc>
          <w:tcPr>
            <w:tcW w:w="351" w:type="pct"/>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shd w:val="clear" w:color="auto" w:fill="auto"/>
            <w:noWrap/>
            <w:vAlign w:val="bottom"/>
          </w:tcPr>
          <w:p w:rsidR="00DE25F8" w:rsidRPr="00F61F84" w:rsidRDefault="00DE25F8" w:rsidP="00F61F84">
            <w:pPr>
              <w:spacing w:line="360" w:lineRule="auto"/>
              <w:jc w:val="both"/>
              <w:rPr>
                <w:rFonts w:eastAsia="PMingLiU"/>
                <w:sz w:val="26"/>
                <w:szCs w:val="26"/>
                <w:lang w:eastAsia="vi-VN"/>
              </w:rPr>
            </w:pPr>
            <w:r w:rsidRPr="00F61F84">
              <w:rPr>
                <w:rFonts w:eastAsia="PMingLiU"/>
                <w:sz w:val="26"/>
                <w:szCs w:val="26"/>
                <w:lang w:eastAsia="vi-VN"/>
              </w:rPr>
              <w:t>Phòng nội trú CBCNV</w:t>
            </w:r>
          </w:p>
        </w:tc>
        <w:tc>
          <w:tcPr>
            <w:tcW w:w="1381" w:type="pct"/>
            <w:vAlign w:val="center"/>
          </w:tcPr>
          <w:p w:rsidR="00DE25F8" w:rsidRPr="00F61F84" w:rsidRDefault="00DE25F8" w:rsidP="00F61F84">
            <w:pPr>
              <w:spacing w:line="360" w:lineRule="auto"/>
              <w:jc w:val="center"/>
              <w:rPr>
                <w:sz w:val="26"/>
                <w:szCs w:val="26"/>
              </w:rPr>
            </w:pPr>
            <w:r w:rsidRPr="00F61F84">
              <w:rPr>
                <w:sz w:val="26"/>
                <w:szCs w:val="26"/>
              </w:rPr>
              <w:t>100</w:t>
            </w:r>
          </w:p>
        </w:tc>
        <w:tc>
          <w:tcPr>
            <w:tcW w:w="631" w:type="pct"/>
            <w:vAlign w:val="center"/>
          </w:tcPr>
          <w:p w:rsidR="00DE25F8" w:rsidRPr="00F61F84" w:rsidRDefault="00DE25F8" w:rsidP="00F61F84">
            <w:pPr>
              <w:spacing w:line="360" w:lineRule="auto"/>
              <w:jc w:val="center"/>
              <w:rPr>
                <w:sz w:val="26"/>
                <w:szCs w:val="26"/>
              </w:rPr>
            </w:pPr>
            <w:r w:rsidRPr="00F61F84">
              <w:rPr>
                <w:sz w:val="26"/>
                <w:szCs w:val="26"/>
              </w:rPr>
              <w:t>0,55</w:t>
            </w:r>
          </w:p>
        </w:tc>
        <w:tc>
          <w:tcPr>
            <w:tcW w:w="818" w:type="pct"/>
            <w:vAlign w:val="center"/>
          </w:tcPr>
          <w:p w:rsidR="00DE25F8" w:rsidRPr="00F61F84" w:rsidRDefault="00DE25F8" w:rsidP="00F61F84">
            <w:pPr>
              <w:spacing w:line="360" w:lineRule="auto"/>
              <w:jc w:val="center"/>
              <w:rPr>
                <w:sz w:val="26"/>
                <w:szCs w:val="26"/>
              </w:rPr>
            </w:pPr>
            <w:r w:rsidRPr="00F61F84">
              <w:rPr>
                <w:sz w:val="26"/>
                <w:szCs w:val="26"/>
              </w:rPr>
              <w:t>Đã xây dựng</w:t>
            </w:r>
          </w:p>
        </w:tc>
      </w:tr>
      <w:tr w:rsidR="00DE25F8" w:rsidRPr="00F61F84" w:rsidTr="00586C04">
        <w:trPr>
          <w:trHeight w:val="347"/>
        </w:trPr>
        <w:tc>
          <w:tcPr>
            <w:tcW w:w="351" w:type="pct"/>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shd w:val="clear" w:color="auto" w:fill="auto"/>
            <w:noWrap/>
            <w:vAlign w:val="bottom"/>
          </w:tcPr>
          <w:p w:rsidR="00DE25F8" w:rsidRPr="00F61F84" w:rsidRDefault="00DE25F8" w:rsidP="00F61F84">
            <w:pPr>
              <w:spacing w:line="360" w:lineRule="auto"/>
              <w:jc w:val="both"/>
              <w:rPr>
                <w:sz w:val="26"/>
                <w:szCs w:val="26"/>
              </w:rPr>
            </w:pPr>
            <w:r w:rsidRPr="00F61F84">
              <w:rPr>
                <w:sz w:val="26"/>
                <w:szCs w:val="26"/>
              </w:rPr>
              <w:t>Nhà xe</w:t>
            </w:r>
          </w:p>
        </w:tc>
        <w:tc>
          <w:tcPr>
            <w:tcW w:w="1381" w:type="pct"/>
            <w:vAlign w:val="center"/>
          </w:tcPr>
          <w:p w:rsidR="00DE25F8" w:rsidRPr="00F61F84" w:rsidRDefault="00DE25F8" w:rsidP="00F61F84">
            <w:pPr>
              <w:spacing w:line="360" w:lineRule="auto"/>
              <w:jc w:val="center"/>
              <w:rPr>
                <w:sz w:val="26"/>
                <w:szCs w:val="26"/>
              </w:rPr>
            </w:pPr>
            <w:r w:rsidRPr="00F61F84">
              <w:rPr>
                <w:sz w:val="26"/>
                <w:szCs w:val="26"/>
              </w:rPr>
              <w:t>100</w:t>
            </w:r>
          </w:p>
        </w:tc>
        <w:tc>
          <w:tcPr>
            <w:tcW w:w="631" w:type="pct"/>
            <w:vAlign w:val="center"/>
          </w:tcPr>
          <w:p w:rsidR="00DE25F8" w:rsidRPr="00F61F84" w:rsidRDefault="00DE25F8" w:rsidP="00F61F84">
            <w:pPr>
              <w:spacing w:line="360" w:lineRule="auto"/>
              <w:jc w:val="center"/>
              <w:rPr>
                <w:sz w:val="26"/>
                <w:szCs w:val="26"/>
              </w:rPr>
            </w:pPr>
            <w:r w:rsidRPr="00F61F84">
              <w:rPr>
                <w:sz w:val="26"/>
                <w:szCs w:val="26"/>
              </w:rPr>
              <w:t>0,55</w:t>
            </w:r>
          </w:p>
        </w:tc>
        <w:tc>
          <w:tcPr>
            <w:tcW w:w="818" w:type="pct"/>
            <w:vAlign w:val="center"/>
          </w:tcPr>
          <w:p w:rsidR="00DE25F8" w:rsidRPr="00F61F84" w:rsidRDefault="00DE25F8" w:rsidP="00F61F84">
            <w:pPr>
              <w:spacing w:line="360" w:lineRule="auto"/>
              <w:jc w:val="center"/>
              <w:rPr>
                <w:sz w:val="26"/>
                <w:szCs w:val="26"/>
              </w:rPr>
            </w:pPr>
            <w:r w:rsidRPr="00F61F84">
              <w:rPr>
                <w:sz w:val="26"/>
                <w:szCs w:val="26"/>
              </w:rPr>
              <w:t>Đã xây dựng</w:t>
            </w:r>
          </w:p>
        </w:tc>
      </w:tr>
      <w:tr w:rsidR="00DE25F8" w:rsidRPr="00F61F84" w:rsidTr="00586C04">
        <w:trPr>
          <w:trHeight w:val="360"/>
        </w:trPr>
        <w:tc>
          <w:tcPr>
            <w:tcW w:w="351" w:type="pct"/>
            <w:tcBorders>
              <w:bottom w:val="single" w:sz="4" w:space="0" w:color="auto"/>
            </w:tcBorders>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tcBorders>
              <w:bottom w:val="single" w:sz="4" w:space="0" w:color="auto"/>
            </w:tcBorders>
            <w:shd w:val="clear" w:color="auto" w:fill="auto"/>
            <w:noWrap/>
            <w:vAlign w:val="bottom"/>
          </w:tcPr>
          <w:p w:rsidR="00DE25F8" w:rsidRPr="00F61F84" w:rsidRDefault="00DE25F8" w:rsidP="00F61F84">
            <w:pPr>
              <w:spacing w:line="360" w:lineRule="auto"/>
              <w:jc w:val="both"/>
              <w:rPr>
                <w:sz w:val="26"/>
                <w:szCs w:val="26"/>
              </w:rPr>
            </w:pPr>
            <w:r w:rsidRPr="00F61F84">
              <w:rPr>
                <w:sz w:val="26"/>
                <w:szCs w:val="26"/>
              </w:rPr>
              <w:t>Đường giao thông nội bộ, sân bãi</w:t>
            </w:r>
          </w:p>
        </w:tc>
        <w:tc>
          <w:tcPr>
            <w:tcW w:w="1381" w:type="pct"/>
            <w:tcBorders>
              <w:bottom w:val="single" w:sz="4" w:space="0" w:color="auto"/>
            </w:tcBorders>
            <w:vAlign w:val="center"/>
          </w:tcPr>
          <w:p w:rsidR="00DE25F8" w:rsidRPr="00F61F84" w:rsidRDefault="00DE25F8" w:rsidP="00F61F84">
            <w:pPr>
              <w:spacing w:line="360" w:lineRule="auto"/>
              <w:jc w:val="center"/>
              <w:rPr>
                <w:sz w:val="26"/>
                <w:szCs w:val="26"/>
              </w:rPr>
            </w:pPr>
            <w:r w:rsidRPr="00F61F84">
              <w:rPr>
                <w:sz w:val="26"/>
                <w:szCs w:val="26"/>
              </w:rPr>
              <w:t>11.9</w:t>
            </w:r>
            <w:r w:rsidR="00C85C54" w:rsidRPr="00F61F84">
              <w:rPr>
                <w:sz w:val="26"/>
                <w:szCs w:val="26"/>
              </w:rPr>
              <w:t>5</w:t>
            </w:r>
            <w:r w:rsidRPr="00F61F84">
              <w:rPr>
                <w:sz w:val="26"/>
                <w:szCs w:val="26"/>
              </w:rPr>
              <w:t>4,15</w:t>
            </w:r>
          </w:p>
        </w:tc>
        <w:tc>
          <w:tcPr>
            <w:tcW w:w="631" w:type="pct"/>
            <w:tcBorders>
              <w:bottom w:val="single" w:sz="4" w:space="0" w:color="auto"/>
            </w:tcBorders>
            <w:vAlign w:val="center"/>
          </w:tcPr>
          <w:p w:rsidR="00DE25F8" w:rsidRPr="00F61F84" w:rsidRDefault="00DE25F8" w:rsidP="00F61F84">
            <w:pPr>
              <w:spacing w:line="360" w:lineRule="auto"/>
              <w:jc w:val="center"/>
              <w:rPr>
                <w:sz w:val="26"/>
                <w:szCs w:val="26"/>
              </w:rPr>
            </w:pPr>
            <w:r w:rsidRPr="00F61F84">
              <w:rPr>
                <w:sz w:val="26"/>
                <w:szCs w:val="26"/>
              </w:rPr>
              <w:t>66,2</w:t>
            </w:r>
          </w:p>
        </w:tc>
        <w:tc>
          <w:tcPr>
            <w:tcW w:w="818" w:type="pct"/>
            <w:tcBorders>
              <w:bottom w:val="single" w:sz="4" w:space="0" w:color="auto"/>
            </w:tcBorders>
            <w:vAlign w:val="center"/>
          </w:tcPr>
          <w:p w:rsidR="00DE25F8" w:rsidRPr="00F61F84" w:rsidRDefault="00DE25F8" w:rsidP="00F61F84">
            <w:pPr>
              <w:spacing w:line="360" w:lineRule="auto"/>
              <w:jc w:val="center"/>
              <w:rPr>
                <w:sz w:val="26"/>
                <w:szCs w:val="26"/>
              </w:rPr>
            </w:pPr>
            <w:r w:rsidRPr="00F61F84">
              <w:rPr>
                <w:sz w:val="26"/>
                <w:szCs w:val="26"/>
              </w:rPr>
              <w:t>Đã xây dựng</w:t>
            </w:r>
          </w:p>
        </w:tc>
      </w:tr>
      <w:tr w:rsidR="00DE25F8" w:rsidRPr="00F61F84" w:rsidTr="00586C04">
        <w:trPr>
          <w:trHeight w:val="347"/>
        </w:trPr>
        <w:tc>
          <w:tcPr>
            <w:tcW w:w="351" w:type="pct"/>
            <w:shd w:val="clear" w:color="auto" w:fill="DAEEF3"/>
            <w:noWrap/>
            <w:vAlign w:val="center"/>
          </w:tcPr>
          <w:p w:rsidR="00DE25F8" w:rsidRPr="00F61F84" w:rsidRDefault="00DE25F8" w:rsidP="00F61F84">
            <w:pPr>
              <w:spacing w:line="360" w:lineRule="auto"/>
              <w:jc w:val="center"/>
              <w:rPr>
                <w:b/>
                <w:sz w:val="26"/>
                <w:szCs w:val="26"/>
              </w:rPr>
            </w:pPr>
            <w:r w:rsidRPr="00F61F84">
              <w:rPr>
                <w:b/>
                <w:sz w:val="26"/>
                <w:szCs w:val="26"/>
              </w:rPr>
              <w:t>III</w:t>
            </w:r>
          </w:p>
        </w:tc>
        <w:tc>
          <w:tcPr>
            <w:tcW w:w="4649" w:type="pct"/>
            <w:gridSpan w:val="4"/>
            <w:shd w:val="clear" w:color="auto" w:fill="DAEEF3"/>
            <w:noWrap/>
            <w:vAlign w:val="center"/>
          </w:tcPr>
          <w:p w:rsidR="00DE25F8" w:rsidRPr="00F61F84" w:rsidRDefault="00DE25F8" w:rsidP="00F61F84">
            <w:pPr>
              <w:spacing w:line="360" w:lineRule="auto"/>
              <w:rPr>
                <w:b/>
                <w:bCs/>
                <w:sz w:val="26"/>
                <w:szCs w:val="26"/>
              </w:rPr>
            </w:pPr>
            <w:r w:rsidRPr="00F61F84">
              <w:rPr>
                <w:b/>
                <w:sz w:val="26"/>
                <w:szCs w:val="26"/>
              </w:rPr>
              <w:t>Hạng mục công trình bảo vệ môi trường</w:t>
            </w:r>
            <w:r w:rsidRPr="00F61F84">
              <w:rPr>
                <w:b/>
                <w:bCs/>
                <w:sz w:val="26"/>
                <w:szCs w:val="26"/>
              </w:rPr>
              <w:t> </w:t>
            </w:r>
          </w:p>
        </w:tc>
      </w:tr>
      <w:tr w:rsidR="00DE25F8" w:rsidRPr="00F61F84" w:rsidTr="00586C04">
        <w:trPr>
          <w:trHeight w:val="347"/>
        </w:trPr>
        <w:tc>
          <w:tcPr>
            <w:tcW w:w="351" w:type="pct"/>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shd w:val="clear" w:color="auto" w:fill="auto"/>
            <w:noWrap/>
            <w:vAlign w:val="bottom"/>
          </w:tcPr>
          <w:p w:rsidR="00DE25F8" w:rsidRPr="00F61F84" w:rsidRDefault="00DE25F8" w:rsidP="00F61F84">
            <w:pPr>
              <w:spacing w:line="360" w:lineRule="auto"/>
              <w:jc w:val="both"/>
              <w:rPr>
                <w:sz w:val="26"/>
                <w:szCs w:val="26"/>
              </w:rPr>
            </w:pPr>
            <w:r w:rsidRPr="00F61F84">
              <w:rPr>
                <w:sz w:val="26"/>
                <w:szCs w:val="26"/>
              </w:rPr>
              <w:t>Khu vực lưu chứa chất thải rắn</w:t>
            </w:r>
          </w:p>
        </w:tc>
        <w:tc>
          <w:tcPr>
            <w:tcW w:w="1381" w:type="pct"/>
            <w:vAlign w:val="center"/>
          </w:tcPr>
          <w:p w:rsidR="00DE25F8" w:rsidRPr="00F61F84" w:rsidRDefault="00C85C54" w:rsidP="00F61F84">
            <w:pPr>
              <w:spacing w:line="360" w:lineRule="auto"/>
              <w:jc w:val="center"/>
              <w:rPr>
                <w:sz w:val="26"/>
                <w:szCs w:val="26"/>
              </w:rPr>
            </w:pPr>
            <w:r w:rsidRPr="00F61F84">
              <w:rPr>
                <w:sz w:val="26"/>
                <w:szCs w:val="26"/>
              </w:rPr>
              <w:t>50</w:t>
            </w:r>
          </w:p>
        </w:tc>
        <w:tc>
          <w:tcPr>
            <w:tcW w:w="631" w:type="pct"/>
            <w:vAlign w:val="center"/>
          </w:tcPr>
          <w:p w:rsidR="00DE25F8" w:rsidRPr="00F61F84" w:rsidRDefault="00DE25F8" w:rsidP="00F61F84">
            <w:pPr>
              <w:spacing w:line="360" w:lineRule="auto"/>
              <w:jc w:val="center"/>
              <w:rPr>
                <w:sz w:val="26"/>
                <w:szCs w:val="26"/>
              </w:rPr>
            </w:pPr>
            <w:r w:rsidRPr="00F61F84">
              <w:rPr>
                <w:sz w:val="26"/>
                <w:szCs w:val="26"/>
              </w:rPr>
              <w:t>0,16</w:t>
            </w:r>
          </w:p>
        </w:tc>
        <w:tc>
          <w:tcPr>
            <w:tcW w:w="818" w:type="pct"/>
            <w:vAlign w:val="center"/>
          </w:tcPr>
          <w:p w:rsidR="00DE25F8" w:rsidRPr="00F61F84" w:rsidRDefault="00DE25F8" w:rsidP="00F61F84">
            <w:pPr>
              <w:spacing w:line="360" w:lineRule="auto"/>
              <w:jc w:val="center"/>
              <w:rPr>
                <w:sz w:val="26"/>
                <w:szCs w:val="26"/>
              </w:rPr>
            </w:pPr>
            <w:r w:rsidRPr="00F61F84">
              <w:rPr>
                <w:sz w:val="26"/>
                <w:szCs w:val="26"/>
              </w:rPr>
              <w:t>Đã xây dựng</w:t>
            </w:r>
          </w:p>
        </w:tc>
      </w:tr>
      <w:tr w:rsidR="00DE25F8" w:rsidRPr="00F61F84" w:rsidTr="00586C04">
        <w:trPr>
          <w:trHeight w:val="347"/>
        </w:trPr>
        <w:tc>
          <w:tcPr>
            <w:tcW w:w="351" w:type="pct"/>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shd w:val="clear" w:color="auto" w:fill="auto"/>
            <w:noWrap/>
            <w:vAlign w:val="bottom"/>
          </w:tcPr>
          <w:p w:rsidR="00DE25F8" w:rsidRPr="00F61F84" w:rsidRDefault="00DE25F8" w:rsidP="00F61F84">
            <w:pPr>
              <w:spacing w:line="360" w:lineRule="auto"/>
              <w:jc w:val="both"/>
              <w:rPr>
                <w:sz w:val="26"/>
                <w:szCs w:val="26"/>
              </w:rPr>
            </w:pPr>
            <w:r w:rsidRPr="00F61F84">
              <w:rPr>
                <w:sz w:val="26"/>
                <w:szCs w:val="26"/>
              </w:rPr>
              <w:t>Khu vực xử lý nước thải sản xuất</w:t>
            </w:r>
          </w:p>
        </w:tc>
        <w:tc>
          <w:tcPr>
            <w:tcW w:w="1381" w:type="pct"/>
            <w:vAlign w:val="center"/>
          </w:tcPr>
          <w:p w:rsidR="00DE25F8" w:rsidRPr="00F61F84" w:rsidRDefault="00DE25F8" w:rsidP="00F61F84">
            <w:pPr>
              <w:spacing w:line="360" w:lineRule="auto"/>
              <w:jc w:val="center"/>
              <w:rPr>
                <w:sz w:val="26"/>
                <w:szCs w:val="26"/>
              </w:rPr>
            </w:pPr>
            <w:r w:rsidRPr="00F61F84">
              <w:rPr>
                <w:sz w:val="26"/>
                <w:szCs w:val="26"/>
              </w:rPr>
              <w:t>100</w:t>
            </w:r>
          </w:p>
        </w:tc>
        <w:tc>
          <w:tcPr>
            <w:tcW w:w="631" w:type="pct"/>
            <w:vAlign w:val="center"/>
          </w:tcPr>
          <w:p w:rsidR="00DE25F8" w:rsidRPr="00F61F84" w:rsidRDefault="00DE25F8" w:rsidP="00F61F84">
            <w:pPr>
              <w:spacing w:line="360" w:lineRule="auto"/>
              <w:jc w:val="center"/>
              <w:rPr>
                <w:sz w:val="26"/>
                <w:szCs w:val="26"/>
              </w:rPr>
            </w:pPr>
            <w:r w:rsidRPr="00F61F84">
              <w:rPr>
                <w:sz w:val="26"/>
                <w:szCs w:val="26"/>
              </w:rPr>
              <w:t>0,55</w:t>
            </w:r>
          </w:p>
        </w:tc>
        <w:tc>
          <w:tcPr>
            <w:tcW w:w="818" w:type="pct"/>
            <w:vAlign w:val="center"/>
          </w:tcPr>
          <w:p w:rsidR="00DE25F8" w:rsidRPr="00F61F84" w:rsidRDefault="00DE25F8" w:rsidP="00F61F84">
            <w:pPr>
              <w:spacing w:line="360" w:lineRule="auto"/>
              <w:jc w:val="center"/>
              <w:rPr>
                <w:sz w:val="26"/>
                <w:szCs w:val="26"/>
              </w:rPr>
            </w:pPr>
            <w:r w:rsidRPr="00F61F84">
              <w:rPr>
                <w:sz w:val="26"/>
                <w:szCs w:val="26"/>
              </w:rPr>
              <w:t>Đã xây dựng</w:t>
            </w:r>
          </w:p>
        </w:tc>
      </w:tr>
      <w:tr w:rsidR="00DE25F8" w:rsidRPr="00F61F84" w:rsidTr="00586C04">
        <w:trPr>
          <w:trHeight w:val="347"/>
        </w:trPr>
        <w:tc>
          <w:tcPr>
            <w:tcW w:w="351" w:type="pct"/>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shd w:val="clear" w:color="auto" w:fill="auto"/>
            <w:noWrap/>
            <w:vAlign w:val="bottom"/>
          </w:tcPr>
          <w:p w:rsidR="00DE25F8" w:rsidRPr="00F61F84" w:rsidRDefault="00DE25F8" w:rsidP="00F61F84">
            <w:pPr>
              <w:spacing w:line="360" w:lineRule="auto"/>
              <w:jc w:val="both"/>
              <w:rPr>
                <w:sz w:val="26"/>
                <w:szCs w:val="26"/>
              </w:rPr>
            </w:pPr>
            <w:r w:rsidRPr="00F61F84">
              <w:rPr>
                <w:sz w:val="26"/>
                <w:szCs w:val="26"/>
              </w:rPr>
              <w:t>Khu vực xử lý nước thải sinh hoạt</w:t>
            </w:r>
          </w:p>
        </w:tc>
        <w:tc>
          <w:tcPr>
            <w:tcW w:w="1381" w:type="pct"/>
            <w:vAlign w:val="center"/>
          </w:tcPr>
          <w:p w:rsidR="00DE25F8" w:rsidRPr="00F61F84" w:rsidRDefault="00DE25F8" w:rsidP="00F61F84">
            <w:pPr>
              <w:spacing w:line="360" w:lineRule="auto"/>
              <w:jc w:val="center"/>
              <w:rPr>
                <w:sz w:val="26"/>
                <w:szCs w:val="26"/>
              </w:rPr>
            </w:pPr>
            <w:r w:rsidRPr="00F61F84">
              <w:rPr>
                <w:sz w:val="26"/>
                <w:szCs w:val="26"/>
              </w:rPr>
              <w:t>30</w:t>
            </w:r>
          </w:p>
        </w:tc>
        <w:tc>
          <w:tcPr>
            <w:tcW w:w="631" w:type="pct"/>
            <w:vAlign w:val="center"/>
          </w:tcPr>
          <w:p w:rsidR="00DE25F8" w:rsidRPr="00F61F84" w:rsidRDefault="00DE25F8" w:rsidP="00F61F84">
            <w:pPr>
              <w:spacing w:line="360" w:lineRule="auto"/>
              <w:jc w:val="center"/>
              <w:rPr>
                <w:sz w:val="26"/>
                <w:szCs w:val="26"/>
              </w:rPr>
            </w:pPr>
            <w:r w:rsidRPr="00F61F84">
              <w:rPr>
                <w:sz w:val="26"/>
                <w:szCs w:val="26"/>
              </w:rPr>
              <w:t>0,16</w:t>
            </w:r>
          </w:p>
        </w:tc>
        <w:tc>
          <w:tcPr>
            <w:tcW w:w="818" w:type="pct"/>
            <w:vAlign w:val="center"/>
          </w:tcPr>
          <w:p w:rsidR="00DE25F8" w:rsidRPr="00F61F84" w:rsidRDefault="00DE25F8" w:rsidP="00F61F84">
            <w:pPr>
              <w:spacing w:line="360" w:lineRule="auto"/>
              <w:jc w:val="center"/>
              <w:rPr>
                <w:sz w:val="26"/>
                <w:szCs w:val="26"/>
              </w:rPr>
            </w:pPr>
            <w:r w:rsidRPr="00F61F84">
              <w:rPr>
                <w:sz w:val="26"/>
                <w:szCs w:val="26"/>
              </w:rPr>
              <w:t>Đã xây dựng</w:t>
            </w:r>
          </w:p>
        </w:tc>
      </w:tr>
      <w:tr w:rsidR="00DE25F8" w:rsidRPr="00F61F84" w:rsidTr="00586C04">
        <w:trPr>
          <w:trHeight w:val="347"/>
        </w:trPr>
        <w:tc>
          <w:tcPr>
            <w:tcW w:w="351" w:type="pct"/>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shd w:val="clear" w:color="auto" w:fill="auto"/>
            <w:noWrap/>
            <w:vAlign w:val="bottom"/>
          </w:tcPr>
          <w:p w:rsidR="00DE25F8" w:rsidRPr="00F61F84" w:rsidRDefault="00DE25F8" w:rsidP="00F61F84">
            <w:pPr>
              <w:spacing w:line="360" w:lineRule="auto"/>
              <w:jc w:val="both"/>
              <w:rPr>
                <w:sz w:val="26"/>
                <w:szCs w:val="26"/>
              </w:rPr>
            </w:pPr>
            <w:r w:rsidRPr="00F61F84">
              <w:rPr>
                <w:sz w:val="26"/>
                <w:szCs w:val="26"/>
              </w:rPr>
              <w:t>Khu vực xử lý khí thải lò nấu nhôm</w:t>
            </w:r>
          </w:p>
        </w:tc>
        <w:tc>
          <w:tcPr>
            <w:tcW w:w="1381" w:type="pct"/>
            <w:vAlign w:val="center"/>
          </w:tcPr>
          <w:p w:rsidR="00DE25F8" w:rsidRPr="00F61F84" w:rsidRDefault="00DE25F8" w:rsidP="00F61F84">
            <w:pPr>
              <w:spacing w:line="360" w:lineRule="auto"/>
              <w:jc w:val="center"/>
              <w:rPr>
                <w:sz w:val="26"/>
                <w:szCs w:val="26"/>
              </w:rPr>
            </w:pPr>
            <w:r w:rsidRPr="00F61F84">
              <w:rPr>
                <w:sz w:val="26"/>
                <w:szCs w:val="26"/>
              </w:rPr>
              <w:t>50</w:t>
            </w:r>
          </w:p>
        </w:tc>
        <w:tc>
          <w:tcPr>
            <w:tcW w:w="631" w:type="pct"/>
            <w:vAlign w:val="center"/>
          </w:tcPr>
          <w:p w:rsidR="00DE25F8" w:rsidRPr="00F61F84" w:rsidRDefault="00DE25F8" w:rsidP="00F61F84">
            <w:pPr>
              <w:spacing w:line="360" w:lineRule="auto"/>
              <w:jc w:val="center"/>
              <w:rPr>
                <w:sz w:val="26"/>
                <w:szCs w:val="26"/>
              </w:rPr>
            </w:pPr>
            <w:r w:rsidRPr="00F61F84">
              <w:rPr>
                <w:sz w:val="26"/>
                <w:szCs w:val="26"/>
              </w:rPr>
              <w:t>0,28</w:t>
            </w:r>
          </w:p>
        </w:tc>
        <w:tc>
          <w:tcPr>
            <w:tcW w:w="818" w:type="pct"/>
            <w:vAlign w:val="center"/>
          </w:tcPr>
          <w:p w:rsidR="00DE25F8" w:rsidRPr="00F61F84" w:rsidRDefault="00DE25F8" w:rsidP="00F61F84">
            <w:pPr>
              <w:spacing w:line="360" w:lineRule="auto"/>
              <w:jc w:val="center"/>
              <w:rPr>
                <w:sz w:val="26"/>
                <w:szCs w:val="26"/>
              </w:rPr>
            </w:pPr>
            <w:r w:rsidRPr="00F61F84">
              <w:rPr>
                <w:sz w:val="26"/>
                <w:szCs w:val="26"/>
              </w:rPr>
              <w:t>Đã xây dựng</w:t>
            </w:r>
          </w:p>
        </w:tc>
      </w:tr>
      <w:tr w:rsidR="00DE25F8" w:rsidRPr="00F61F84" w:rsidTr="00586C04">
        <w:trPr>
          <w:trHeight w:val="347"/>
        </w:trPr>
        <w:tc>
          <w:tcPr>
            <w:tcW w:w="351" w:type="pct"/>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shd w:val="clear" w:color="auto" w:fill="auto"/>
            <w:noWrap/>
            <w:vAlign w:val="bottom"/>
          </w:tcPr>
          <w:p w:rsidR="00DE25F8" w:rsidRPr="00F61F84" w:rsidRDefault="00DE25F8" w:rsidP="00F61F84">
            <w:pPr>
              <w:spacing w:line="360" w:lineRule="auto"/>
              <w:jc w:val="both"/>
              <w:rPr>
                <w:sz w:val="26"/>
                <w:szCs w:val="26"/>
              </w:rPr>
            </w:pPr>
            <w:r w:rsidRPr="00F61F84">
              <w:rPr>
                <w:sz w:val="26"/>
                <w:szCs w:val="26"/>
              </w:rPr>
              <w:t>Khu vực xử lý khí thải 06 lò nung nhôm</w:t>
            </w:r>
          </w:p>
        </w:tc>
        <w:tc>
          <w:tcPr>
            <w:tcW w:w="1381" w:type="pct"/>
            <w:vAlign w:val="center"/>
          </w:tcPr>
          <w:p w:rsidR="00DE25F8" w:rsidRPr="00F61F84" w:rsidRDefault="00DE25F8" w:rsidP="00F61F84">
            <w:pPr>
              <w:spacing w:line="360" w:lineRule="auto"/>
              <w:jc w:val="center"/>
              <w:rPr>
                <w:sz w:val="26"/>
                <w:szCs w:val="26"/>
              </w:rPr>
            </w:pPr>
            <w:r w:rsidRPr="00F61F84">
              <w:rPr>
                <w:sz w:val="26"/>
                <w:szCs w:val="26"/>
              </w:rPr>
              <w:t>15</w:t>
            </w:r>
          </w:p>
        </w:tc>
        <w:tc>
          <w:tcPr>
            <w:tcW w:w="631" w:type="pct"/>
            <w:vAlign w:val="center"/>
          </w:tcPr>
          <w:p w:rsidR="00DE25F8" w:rsidRPr="00F61F84" w:rsidRDefault="00DE25F8" w:rsidP="00F61F84">
            <w:pPr>
              <w:spacing w:line="360" w:lineRule="auto"/>
              <w:jc w:val="center"/>
              <w:rPr>
                <w:sz w:val="26"/>
                <w:szCs w:val="26"/>
              </w:rPr>
            </w:pPr>
            <w:r w:rsidRPr="00F61F84">
              <w:rPr>
                <w:sz w:val="26"/>
                <w:szCs w:val="26"/>
              </w:rPr>
              <w:t>0,08</w:t>
            </w:r>
          </w:p>
        </w:tc>
        <w:tc>
          <w:tcPr>
            <w:tcW w:w="818" w:type="pct"/>
            <w:vAlign w:val="center"/>
          </w:tcPr>
          <w:p w:rsidR="00DE25F8" w:rsidRPr="00F61F84" w:rsidRDefault="00DE25F8" w:rsidP="00F61F84">
            <w:pPr>
              <w:spacing w:line="360" w:lineRule="auto"/>
              <w:jc w:val="center"/>
              <w:rPr>
                <w:sz w:val="26"/>
                <w:szCs w:val="26"/>
              </w:rPr>
            </w:pPr>
            <w:r w:rsidRPr="00F61F84">
              <w:rPr>
                <w:sz w:val="26"/>
                <w:szCs w:val="26"/>
              </w:rPr>
              <w:t>Đã xây dựng</w:t>
            </w:r>
          </w:p>
        </w:tc>
      </w:tr>
      <w:tr w:rsidR="00DE25F8" w:rsidRPr="00F61F84" w:rsidTr="00586C04">
        <w:trPr>
          <w:trHeight w:val="347"/>
        </w:trPr>
        <w:tc>
          <w:tcPr>
            <w:tcW w:w="351" w:type="pct"/>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shd w:val="clear" w:color="auto" w:fill="auto"/>
            <w:noWrap/>
            <w:vAlign w:val="bottom"/>
          </w:tcPr>
          <w:p w:rsidR="00DE25F8" w:rsidRPr="00F61F84" w:rsidRDefault="00DE25F8" w:rsidP="00F61F84">
            <w:pPr>
              <w:spacing w:line="360" w:lineRule="auto"/>
              <w:jc w:val="both"/>
              <w:rPr>
                <w:sz w:val="26"/>
                <w:szCs w:val="26"/>
              </w:rPr>
            </w:pPr>
            <w:r w:rsidRPr="00F61F84">
              <w:rPr>
                <w:sz w:val="26"/>
                <w:szCs w:val="26"/>
              </w:rPr>
              <w:t>Khu vực xử lý khí thải hơi hoá chất</w:t>
            </w:r>
          </w:p>
        </w:tc>
        <w:tc>
          <w:tcPr>
            <w:tcW w:w="1381" w:type="pct"/>
            <w:vAlign w:val="center"/>
          </w:tcPr>
          <w:p w:rsidR="00DE25F8" w:rsidRPr="00F61F84" w:rsidRDefault="00DE25F8" w:rsidP="00F61F84">
            <w:pPr>
              <w:spacing w:line="360" w:lineRule="auto"/>
              <w:jc w:val="center"/>
              <w:rPr>
                <w:sz w:val="26"/>
                <w:szCs w:val="26"/>
              </w:rPr>
            </w:pPr>
            <w:r w:rsidRPr="00F61F84">
              <w:rPr>
                <w:sz w:val="26"/>
                <w:szCs w:val="26"/>
              </w:rPr>
              <w:t>20</w:t>
            </w:r>
          </w:p>
        </w:tc>
        <w:tc>
          <w:tcPr>
            <w:tcW w:w="631" w:type="pct"/>
            <w:vAlign w:val="center"/>
          </w:tcPr>
          <w:p w:rsidR="00DE25F8" w:rsidRPr="00F61F84" w:rsidRDefault="00DE25F8" w:rsidP="00F61F84">
            <w:pPr>
              <w:spacing w:line="360" w:lineRule="auto"/>
              <w:jc w:val="center"/>
              <w:rPr>
                <w:sz w:val="26"/>
                <w:szCs w:val="26"/>
              </w:rPr>
            </w:pPr>
            <w:r w:rsidRPr="00F61F84">
              <w:rPr>
                <w:sz w:val="26"/>
                <w:szCs w:val="26"/>
              </w:rPr>
              <w:t>0,11</w:t>
            </w:r>
          </w:p>
        </w:tc>
        <w:tc>
          <w:tcPr>
            <w:tcW w:w="818" w:type="pct"/>
            <w:vAlign w:val="center"/>
          </w:tcPr>
          <w:p w:rsidR="00DE25F8" w:rsidRPr="00F61F84" w:rsidRDefault="00DE25F8" w:rsidP="00F61F84">
            <w:pPr>
              <w:spacing w:line="360" w:lineRule="auto"/>
              <w:jc w:val="center"/>
              <w:rPr>
                <w:sz w:val="26"/>
                <w:szCs w:val="26"/>
              </w:rPr>
            </w:pPr>
            <w:r w:rsidRPr="00F61F84">
              <w:rPr>
                <w:sz w:val="26"/>
                <w:szCs w:val="26"/>
              </w:rPr>
              <w:t>Đã xây dựng</w:t>
            </w:r>
          </w:p>
        </w:tc>
      </w:tr>
      <w:tr w:rsidR="00DE25F8" w:rsidRPr="00F61F84" w:rsidTr="00586C04">
        <w:trPr>
          <w:trHeight w:val="347"/>
        </w:trPr>
        <w:tc>
          <w:tcPr>
            <w:tcW w:w="351" w:type="pct"/>
            <w:shd w:val="clear" w:color="auto" w:fill="auto"/>
            <w:noWrap/>
            <w:vAlign w:val="bottom"/>
          </w:tcPr>
          <w:p w:rsidR="00DE25F8" w:rsidRPr="00F61F84" w:rsidRDefault="00DE25F8" w:rsidP="00F61F84">
            <w:pPr>
              <w:numPr>
                <w:ilvl w:val="0"/>
                <w:numId w:val="76"/>
              </w:numPr>
              <w:spacing w:line="360" w:lineRule="auto"/>
              <w:jc w:val="center"/>
              <w:rPr>
                <w:sz w:val="26"/>
                <w:szCs w:val="26"/>
              </w:rPr>
            </w:pPr>
          </w:p>
        </w:tc>
        <w:tc>
          <w:tcPr>
            <w:tcW w:w="1819" w:type="pct"/>
            <w:shd w:val="clear" w:color="auto" w:fill="auto"/>
            <w:noWrap/>
            <w:vAlign w:val="bottom"/>
          </w:tcPr>
          <w:p w:rsidR="00DE25F8" w:rsidRPr="00F61F84" w:rsidRDefault="00DE25F8" w:rsidP="00F61F84">
            <w:pPr>
              <w:spacing w:line="360" w:lineRule="auto"/>
              <w:jc w:val="both"/>
              <w:rPr>
                <w:sz w:val="26"/>
                <w:szCs w:val="26"/>
              </w:rPr>
            </w:pPr>
            <w:r w:rsidRPr="00F61F84">
              <w:rPr>
                <w:sz w:val="26"/>
                <w:szCs w:val="26"/>
              </w:rPr>
              <w:t>Cây xanh, thảm cỏ</w:t>
            </w:r>
          </w:p>
        </w:tc>
        <w:tc>
          <w:tcPr>
            <w:tcW w:w="1381" w:type="pct"/>
            <w:vAlign w:val="center"/>
          </w:tcPr>
          <w:p w:rsidR="00DE25F8" w:rsidRPr="00F61F84" w:rsidRDefault="00DE25F8" w:rsidP="00F61F84">
            <w:pPr>
              <w:spacing w:line="360" w:lineRule="auto"/>
              <w:jc w:val="center"/>
              <w:rPr>
                <w:sz w:val="26"/>
                <w:szCs w:val="26"/>
              </w:rPr>
            </w:pPr>
            <w:r w:rsidRPr="00F61F84">
              <w:rPr>
                <w:sz w:val="26"/>
                <w:szCs w:val="26"/>
              </w:rPr>
              <w:t>3.615,2</w:t>
            </w:r>
          </w:p>
        </w:tc>
        <w:tc>
          <w:tcPr>
            <w:tcW w:w="631" w:type="pct"/>
            <w:vAlign w:val="center"/>
          </w:tcPr>
          <w:p w:rsidR="00DE25F8" w:rsidRPr="00F61F84" w:rsidRDefault="00DE25F8" w:rsidP="00F61F84">
            <w:pPr>
              <w:spacing w:line="360" w:lineRule="auto"/>
              <w:jc w:val="center"/>
              <w:rPr>
                <w:sz w:val="26"/>
                <w:szCs w:val="26"/>
              </w:rPr>
            </w:pPr>
            <w:r w:rsidRPr="00F61F84">
              <w:rPr>
                <w:sz w:val="26"/>
                <w:szCs w:val="26"/>
              </w:rPr>
              <w:t>20,00</w:t>
            </w:r>
          </w:p>
        </w:tc>
        <w:tc>
          <w:tcPr>
            <w:tcW w:w="818" w:type="pct"/>
            <w:vAlign w:val="center"/>
          </w:tcPr>
          <w:p w:rsidR="00DE25F8" w:rsidRPr="00F61F84" w:rsidRDefault="00DE25F8" w:rsidP="00F61F84">
            <w:pPr>
              <w:spacing w:line="360" w:lineRule="auto"/>
              <w:jc w:val="center"/>
              <w:rPr>
                <w:sz w:val="26"/>
                <w:szCs w:val="26"/>
              </w:rPr>
            </w:pPr>
            <w:r w:rsidRPr="00F61F84">
              <w:rPr>
                <w:sz w:val="26"/>
                <w:szCs w:val="26"/>
              </w:rPr>
              <w:t>Đã xây dựng</w:t>
            </w:r>
          </w:p>
        </w:tc>
      </w:tr>
      <w:tr w:rsidR="00DE25F8" w:rsidRPr="00F61F84" w:rsidTr="00586C04">
        <w:trPr>
          <w:trHeight w:val="347"/>
        </w:trPr>
        <w:tc>
          <w:tcPr>
            <w:tcW w:w="351" w:type="pct"/>
            <w:shd w:val="clear" w:color="auto" w:fill="auto"/>
            <w:noWrap/>
            <w:vAlign w:val="center"/>
          </w:tcPr>
          <w:p w:rsidR="00DE25F8" w:rsidRPr="00F61F84" w:rsidRDefault="00DE25F8" w:rsidP="00F61F84">
            <w:pPr>
              <w:spacing w:line="360" w:lineRule="auto"/>
              <w:jc w:val="center"/>
              <w:rPr>
                <w:b/>
                <w:sz w:val="26"/>
                <w:szCs w:val="26"/>
              </w:rPr>
            </w:pPr>
          </w:p>
        </w:tc>
        <w:tc>
          <w:tcPr>
            <w:tcW w:w="1819" w:type="pct"/>
            <w:shd w:val="clear" w:color="auto" w:fill="auto"/>
            <w:noWrap/>
            <w:vAlign w:val="center"/>
          </w:tcPr>
          <w:p w:rsidR="00DE25F8" w:rsidRPr="00F61F84" w:rsidRDefault="00DE25F8" w:rsidP="00F61F84">
            <w:pPr>
              <w:spacing w:line="360" w:lineRule="auto"/>
              <w:jc w:val="center"/>
              <w:rPr>
                <w:b/>
                <w:sz w:val="26"/>
                <w:szCs w:val="26"/>
              </w:rPr>
            </w:pPr>
            <w:r w:rsidRPr="00F61F84">
              <w:rPr>
                <w:b/>
                <w:sz w:val="26"/>
                <w:szCs w:val="26"/>
              </w:rPr>
              <w:t>Tổng cộng</w:t>
            </w:r>
          </w:p>
        </w:tc>
        <w:tc>
          <w:tcPr>
            <w:tcW w:w="1381" w:type="pct"/>
            <w:vAlign w:val="center"/>
          </w:tcPr>
          <w:p w:rsidR="00DE25F8" w:rsidRPr="00F61F84" w:rsidRDefault="00DE25F8" w:rsidP="00F61F84">
            <w:pPr>
              <w:spacing w:line="360" w:lineRule="auto"/>
              <w:jc w:val="center"/>
              <w:rPr>
                <w:b/>
                <w:sz w:val="26"/>
                <w:szCs w:val="26"/>
              </w:rPr>
            </w:pPr>
            <w:r w:rsidRPr="00F61F84">
              <w:rPr>
                <w:sz w:val="26"/>
                <w:szCs w:val="26"/>
              </w:rPr>
              <w:t>18.076m</w:t>
            </w:r>
            <w:r w:rsidRPr="00F61F84">
              <w:rPr>
                <w:sz w:val="26"/>
                <w:szCs w:val="26"/>
                <w:vertAlign w:val="superscript"/>
              </w:rPr>
              <w:t>2</w:t>
            </w:r>
            <w:r w:rsidRPr="00F61F84">
              <w:rPr>
                <w:b/>
                <w:bCs/>
                <w:sz w:val="26"/>
                <w:szCs w:val="26"/>
              </w:rPr>
              <w:t>m</w:t>
            </w:r>
            <w:r w:rsidRPr="00F61F84">
              <w:rPr>
                <w:b/>
                <w:bCs/>
                <w:sz w:val="26"/>
                <w:szCs w:val="26"/>
                <w:vertAlign w:val="superscript"/>
              </w:rPr>
              <w:t>2</w:t>
            </w:r>
          </w:p>
        </w:tc>
        <w:tc>
          <w:tcPr>
            <w:tcW w:w="631" w:type="pct"/>
            <w:vAlign w:val="center"/>
          </w:tcPr>
          <w:p w:rsidR="00DE25F8" w:rsidRPr="00F61F84" w:rsidRDefault="00DE25F8" w:rsidP="00F61F84">
            <w:pPr>
              <w:spacing w:line="360" w:lineRule="auto"/>
              <w:jc w:val="center"/>
              <w:rPr>
                <w:b/>
                <w:sz w:val="26"/>
                <w:szCs w:val="26"/>
              </w:rPr>
            </w:pPr>
            <w:r w:rsidRPr="00F61F84">
              <w:rPr>
                <w:b/>
                <w:sz w:val="26"/>
                <w:szCs w:val="26"/>
              </w:rPr>
              <w:t>100%</w:t>
            </w:r>
          </w:p>
        </w:tc>
        <w:tc>
          <w:tcPr>
            <w:tcW w:w="818" w:type="pct"/>
            <w:vAlign w:val="center"/>
          </w:tcPr>
          <w:p w:rsidR="00DE25F8" w:rsidRPr="00F61F84" w:rsidRDefault="00DE25F8" w:rsidP="00F61F84">
            <w:pPr>
              <w:spacing w:line="360" w:lineRule="auto"/>
              <w:jc w:val="center"/>
              <w:rPr>
                <w:b/>
                <w:sz w:val="26"/>
                <w:szCs w:val="26"/>
              </w:rPr>
            </w:pPr>
          </w:p>
        </w:tc>
      </w:tr>
    </w:tbl>
    <w:p w:rsidR="00DE25F8" w:rsidRPr="00F61F84" w:rsidRDefault="00DE25F8" w:rsidP="00F61F84">
      <w:pPr>
        <w:spacing w:line="360" w:lineRule="auto"/>
        <w:jc w:val="both"/>
        <w:rPr>
          <w:i/>
          <w:sz w:val="26"/>
          <w:szCs w:val="26"/>
        </w:rPr>
      </w:pPr>
      <w:r w:rsidRPr="00F61F84">
        <w:rPr>
          <w:i/>
          <w:sz w:val="26"/>
          <w:szCs w:val="26"/>
        </w:rPr>
        <w:t>Nguồn: Công ty TNHH Sản xuất Công nghiệp Kiến Phát, 2022.</w:t>
      </w:r>
    </w:p>
    <w:p w:rsidR="00DE25F8" w:rsidRPr="00F61F84" w:rsidRDefault="00DE25F8" w:rsidP="00F61F84">
      <w:pPr>
        <w:spacing w:line="360" w:lineRule="auto"/>
        <w:jc w:val="both"/>
        <w:rPr>
          <w:b/>
          <w:i/>
          <w:sz w:val="26"/>
          <w:szCs w:val="26"/>
        </w:rPr>
      </w:pPr>
      <w:r w:rsidRPr="00F61F84">
        <w:rPr>
          <w:b/>
          <w:i/>
          <w:sz w:val="26"/>
          <w:szCs w:val="26"/>
        </w:rPr>
        <w:t>Ghi chú:</w:t>
      </w:r>
    </w:p>
    <w:p w:rsidR="00DE25F8" w:rsidRPr="00F61F84" w:rsidRDefault="00DE25F8" w:rsidP="00F61F84">
      <w:pPr>
        <w:pStyle w:val="Hmclc"/>
        <w:numPr>
          <w:ilvl w:val="0"/>
          <w:numId w:val="79"/>
        </w:numPr>
        <w:spacing w:line="360" w:lineRule="auto"/>
        <w:ind w:left="567" w:hanging="283"/>
        <w:outlineLvl w:val="0"/>
        <w:rPr>
          <w:b w:val="0"/>
          <w:lang w:val="en-US"/>
        </w:rPr>
      </w:pPr>
      <w:bookmarkStart w:id="584" w:name="_Toc24833148"/>
      <w:bookmarkStart w:id="585" w:name="_Toc25097988"/>
      <w:bookmarkStart w:id="586" w:name="_Toc29467499"/>
      <w:bookmarkStart w:id="587" w:name="_Toc33948506"/>
      <w:bookmarkStart w:id="588" w:name="_Toc39608326"/>
      <w:bookmarkStart w:id="589" w:name="_Toc101950712"/>
      <w:bookmarkStart w:id="590" w:name="_Toc440486551"/>
      <w:bookmarkStart w:id="591" w:name="_Toc444088813"/>
      <w:bookmarkStart w:id="592" w:name="_Toc446236024"/>
      <w:bookmarkStart w:id="593" w:name="_Toc453619047"/>
      <w:bookmarkStart w:id="594" w:name="_Toc488869873"/>
      <w:bookmarkStart w:id="595" w:name="_Toc490449118"/>
      <w:bookmarkStart w:id="596" w:name="_Toc497469040"/>
      <w:bookmarkStart w:id="597" w:name="_Toc497469269"/>
      <w:bookmarkStart w:id="598" w:name="_Toc506069025"/>
      <w:bookmarkStart w:id="599" w:name="_Toc530519957"/>
      <w:bookmarkStart w:id="600" w:name="_Toc5803724"/>
      <w:bookmarkStart w:id="601" w:name="_Toc13822423"/>
      <w:bookmarkStart w:id="602" w:name="_Toc29467500"/>
      <w:bookmarkStart w:id="603" w:name="_Toc13822425"/>
      <w:r w:rsidRPr="00F61F84">
        <w:rPr>
          <w:b w:val="0"/>
          <w:lang w:val="en-US"/>
        </w:rPr>
        <w:t>Nhà văn phòng gồm có 03 tầng:</w:t>
      </w:r>
      <w:bookmarkEnd w:id="584"/>
      <w:bookmarkEnd w:id="585"/>
      <w:r w:rsidRPr="00F61F84">
        <w:rPr>
          <w:b w:val="0"/>
          <w:lang w:val="en-US"/>
        </w:rPr>
        <w:t xml:space="preserve"> </w:t>
      </w:r>
      <w:bookmarkStart w:id="604" w:name="_Toc24833149"/>
      <w:bookmarkStart w:id="605" w:name="_Toc25097989"/>
      <w:r w:rsidRPr="00F61F84">
        <w:rPr>
          <w:b w:val="0"/>
          <w:lang w:val="en-US"/>
        </w:rPr>
        <w:t>Tầng 1 = 166,75 m</w:t>
      </w:r>
      <w:r w:rsidRPr="00F61F84">
        <w:rPr>
          <w:b w:val="0"/>
          <w:vertAlign w:val="superscript"/>
          <w:lang w:val="en-US"/>
        </w:rPr>
        <w:t>2</w:t>
      </w:r>
      <w:r w:rsidRPr="00F61F84">
        <w:rPr>
          <w:b w:val="0"/>
          <w:lang w:val="en-US"/>
        </w:rPr>
        <w:t>; Tầng 2 = 160 m</w:t>
      </w:r>
      <w:r w:rsidRPr="00F61F84">
        <w:rPr>
          <w:b w:val="0"/>
          <w:vertAlign w:val="superscript"/>
          <w:lang w:val="en-US"/>
        </w:rPr>
        <w:t>2</w:t>
      </w:r>
      <w:bookmarkEnd w:id="604"/>
      <w:bookmarkEnd w:id="605"/>
      <w:r w:rsidRPr="00F61F84">
        <w:rPr>
          <w:b w:val="0"/>
          <w:lang w:val="en-US"/>
        </w:rPr>
        <w:t>; Tầng 3 = 160 m</w:t>
      </w:r>
      <w:r w:rsidRPr="00F61F84">
        <w:rPr>
          <w:b w:val="0"/>
          <w:vertAlign w:val="superscript"/>
          <w:lang w:val="en-US"/>
        </w:rPr>
        <w:t>2</w:t>
      </w:r>
      <w:r w:rsidRPr="00F61F84">
        <w:rPr>
          <w:b w:val="0"/>
          <w:lang w:val="en-US"/>
        </w:rPr>
        <w:t>.</w:t>
      </w:r>
      <w:bookmarkEnd w:id="586"/>
      <w:bookmarkEnd w:id="587"/>
      <w:bookmarkEnd w:id="588"/>
      <w:bookmarkEnd w:id="589"/>
    </w:p>
    <w:p w:rsidR="00DE25F8" w:rsidRPr="00F61F84" w:rsidRDefault="00DE25F8" w:rsidP="00F61F84">
      <w:pPr>
        <w:pStyle w:val="Hmclc"/>
        <w:numPr>
          <w:ilvl w:val="0"/>
          <w:numId w:val="79"/>
        </w:numPr>
        <w:spacing w:line="360" w:lineRule="auto"/>
        <w:ind w:left="567" w:hanging="283"/>
        <w:outlineLvl w:val="0"/>
        <w:rPr>
          <w:b w:val="0"/>
          <w:lang w:val="en-US"/>
        </w:rPr>
      </w:pPr>
      <w:bookmarkStart w:id="606" w:name="_Toc101950713"/>
      <w:r w:rsidRPr="00F61F84">
        <w:rPr>
          <w:b w:val="0"/>
        </w:rPr>
        <w:t>Khuôn viên điện giải anod</w:t>
      </w:r>
      <w:r w:rsidRPr="00F61F84">
        <w:rPr>
          <w:b w:val="0"/>
          <w:lang w:val="en-US"/>
        </w:rPr>
        <w:t xml:space="preserve"> có 1 tầng và tầng lửng: Tầng 1 = 1.591,2 m</w:t>
      </w:r>
      <w:r w:rsidRPr="00F61F84">
        <w:rPr>
          <w:b w:val="0"/>
          <w:vertAlign w:val="superscript"/>
          <w:lang w:val="en-US"/>
        </w:rPr>
        <w:t>2</w:t>
      </w:r>
      <w:r w:rsidRPr="00F61F84">
        <w:rPr>
          <w:b w:val="0"/>
          <w:lang w:val="en-US"/>
        </w:rPr>
        <w:t>, Tầng lửng = 724,88 m</w:t>
      </w:r>
      <w:r w:rsidRPr="00F61F84">
        <w:rPr>
          <w:b w:val="0"/>
          <w:vertAlign w:val="superscript"/>
          <w:lang w:val="en-US"/>
        </w:rPr>
        <w:t>2</w:t>
      </w:r>
      <w:bookmarkEnd w:id="606"/>
    </w:p>
    <w:p w:rsidR="00DE25F8" w:rsidRPr="00F61F84" w:rsidRDefault="00DC2251" w:rsidP="004751C0">
      <w:pPr>
        <w:pStyle w:val="Heading3"/>
      </w:pPr>
      <w:bookmarkStart w:id="607" w:name="_Toc101950714"/>
      <w:bookmarkStart w:id="608" w:name="_Toc104544158"/>
      <w:r w:rsidRPr="00F61F84">
        <w:t>5</w:t>
      </w:r>
      <w:r w:rsidR="00DE25F8" w:rsidRPr="00F61F84">
        <w:t>.2.1. Các hạng mục công trình chính</w:t>
      </w:r>
      <w:bookmarkEnd w:id="590"/>
      <w:bookmarkEnd w:id="591"/>
      <w:bookmarkEnd w:id="592"/>
      <w:bookmarkEnd w:id="593"/>
      <w:bookmarkEnd w:id="594"/>
      <w:bookmarkEnd w:id="595"/>
      <w:bookmarkEnd w:id="596"/>
      <w:bookmarkEnd w:id="597"/>
      <w:bookmarkEnd w:id="598"/>
      <w:bookmarkEnd w:id="599"/>
      <w:bookmarkEnd w:id="600"/>
      <w:bookmarkEnd w:id="601"/>
      <w:r w:rsidR="00DE25F8" w:rsidRPr="00F61F84">
        <w:t>:</w:t>
      </w:r>
      <w:bookmarkEnd w:id="602"/>
      <w:bookmarkEnd w:id="607"/>
      <w:bookmarkEnd w:id="608"/>
    </w:p>
    <w:p w:rsidR="00DE25F8" w:rsidRPr="00F61F84" w:rsidRDefault="00DE25F8" w:rsidP="00F61F84">
      <w:pPr>
        <w:pStyle w:val="ListParagraph0"/>
        <w:widowControl w:val="0"/>
        <w:autoSpaceDE w:val="0"/>
        <w:autoSpaceDN w:val="0"/>
        <w:spacing w:line="360" w:lineRule="auto"/>
        <w:ind w:left="0" w:firstLine="567"/>
        <w:contextualSpacing w:val="0"/>
        <w:jc w:val="both"/>
        <w:rPr>
          <w:iCs/>
          <w:sz w:val="26"/>
          <w:szCs w:val="26"/>
        </w:rPr>
      </w:pPr>
      <w:r w:rsidRPr="00F61F84">
        <w:rPr>
          <w:iCs/>
          <w:sz w:val="26"/>
          <w:szCs w:val="26"/>
        </w:rPr>
        <w:t xml:space="preserve">Hiện trạng khu đất của Công ty đã có các công trình hiện hữu, xây dựng 100%. Do các công trình này mới xây dựng vẫn đang còn mới và phù hợp với tiêu chí của Công ty nên không tiến hành cải tạo lại các công trình này. </w:t>
      </w:r>
    </w:p>
    <w:p w:rsidR="00DE25F8" w:rsidRPr="00F61F84" w:rsidRDefault="00DE25F8" w:rsidP="00F61F84">
      <w:pPr>
        <w:numPr>
          <w:ilvl w:val="0"/>
          <w:numId w:val="77"/>
        </w:numPr>
        <w:spacing w:line="360" w:lineRule="auto"/>
        <w:ind w:left="284" w:hanging="284"/>
        <w:jc w:val="both"/>
        <w:rPr>
          <w:b/>
          <w:sz w:val="26"/>
          <w:szCs w:val="26"/>
          <w:u w:val="single"/>
        </w:rPr>
      </w:pPr>
      <w:r w:rsidRPr="00F61F84">
        <w:rPr>
          <w:b/>
          <w:sz w:val="26"/>
          <w:szCs w:val="26"/>
          <w:u w:val="single"/>
        </w:rPr>
        <w:t>Các hạng mục hiện hữu của Công ty đã xây dựng như sau:</w:t>
      </w:r>
    </w:p>
    <w:p w:rsidR="00DE25F8" w:rsidRPr="00F61F84" w:rsidRDefault="00DE25F8" w:rsidP="00F61F84">
      <w:pPr>
        <w:numPr>
          <w:ilvl w:val="0"/>
          <w:numId w:val="72"/>
        </w:numPr>
        <w:tabs>
          <w:tab w:val="num" w:pos="330"/>
        </w:tabs>
        <w:spacing w:line="360" w:lineRule="auto"/>
        <w:ind w:hanging="720"/>
        <w:rPr>
          <w:b/>
          <w:sz w:val="26"/>
          <w:szCs w:val="26"/>
        </w:rPr>
      </w:pPr>
      <w:r w:rsidRPr="00F61F84">
        <w:rPr>
          <w:b/>
          <w:i/>
          <w:sz w:val="26"/>
          <w:szCs w:val="26"/>
        </w:rPr>
        <w:t xml:space="preserve">Khu nhà xưởng sản xuất: </w:t>
      </w:r>
    </w:p>
    <w:p w:rsidR="00DE25F8" w:rsidRPr="00F61F84" w:rsidRDefault="00DE25F8" w:rsidP="00F61F84">
      <w:pPr>
        <w:numPr>
          <w:ilvl w:val="0"/>
          <w:numId w:val="73"/>
        </w:numPr>
        <w:tabs>
          <w:tab w:val="left" w:pos="360"/>
        </w:tabs>
        <w:spacing w:line="360" w:lineRule="auto"/>
        <w:ind w:left="360"/>
        <w:jc w:val="both"/>
        <w:rPr>
          <w:sz w:val="26"/>
          <w:szCs w:val="26"/>
          <w:lang w:val="nb-NO"/>
        </w:rPr>
      </w:pPr>
      <w:r w:rsidRPr="00F61F84">
        <w:rPr>
          <w:sz w:val="26"/>
          <w:szCs w:val="26"/>
        </w:rPr>
        <w:t>Diện tích xây dựng nhà xưởng 1,2 : 2.280</w:t>
      </w:r>
      <w:r w:rsidRPr="00F61F84">
        <w:rPr>
          <w:sz w:val="26"/>
          <w:szCs w:val="26"/>
          <w:lang w:val="nb-NO"/>
        </w:rPr>
        <w:t xml:space="preserve"> m</w:t>
      </w:r>
      <w:r w:rsidRPr="00F61F84">
        <w:rPr>
          <w:sz w:val="26"/>
          <w:szCs w:val="26"/>
          <w:vertAlign w:val="superscript"/>
          <w:lang w:val="nb-NO"/>
        </w:rPr>
        <w:t>2</w:t>
      </w:r>
      <w:r w:rsidRPr="00F61F84">
        <w:rPr>
          <w:sz w:val="26"/>
          <w:szCs w:val="26"/>
          <w:lang w:val="nb-NO"/>
        </w:rPr>
        <w:t xml:space="preserve">. </w:t>
      </w:r>
    </w:p>
    <w:p w:rsidR="00DE25F8" w:rsidRPr="00F61F84" w:rsidRDefault="00DE25F8" w:rsidP="00F61F84">
      <w:pPr>
        <w:numPr>
          <w:ilvl w:val="0"/>
          <w:numId w:val="73"/>
        </w:numPr>
        <w:tabs>
          <w:tab w:val="left" w:pos="360"/>
        </w:tabs>
        <w:spacing w:line="360" w:lineRule="auto"/>
        <w:ind w:left="360"/>
        <w:rPr>
          <w:sz w:val="26"/>
          <w:szCs w:val="26"/>
          <w:lang w:val="nb-NO"/>
        </w:rPr>
      </w:pPr>
      <w:r w:rsidRPr="00F61F84">
        <w:rPr>
          <w:sz w:val="26"/>
          <w:szCs w:val="26"/>
        </w:rPr>
        <w:lastRenderedPageBreak/>
        <w:t>Diện tích xây dựng nhà xưởng 3: 1.080</w:t>
      </w:r>
      <w:r w:rsidRPr="00F61F84">
        <w:rPr>
          <w:sz w:val="26"/>
          <w:szCs w:val="26"/>
          <w:lang w:val="nb-NO"/>
        </w:rPr>
        <w:t xml:space="preserve"> m</w:t>
      </w:r>
      <w:r w:rsidRPr="00F61F84">
        <w:rPr>
          <w:sz w:val="26"/>
          <w:szCs w:val="26"/>
          <w:vertAlign w:val="superscript"/>
          <w:lang w:val="nb-NO"/>
        </w:rPr>
        <w:t>2</w:t>
      </w:r>
      <w:r w:rsidRPr="00F61F84">
        <w:rPr>
          <w:sz w:val="26"/>
          <w:szCs w:val="26"/>
          <w:lang w:val="nb-NO"/>
        </w:rPr>
        <w:t>.</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lang w:val="nb-NO"/>
        </w:rPr>
      </w:pPr>
      <w:r w:rsidRPr="00F61F84">
        <w:rPr>
          <w:sz w:val="26"/>
          <w:szCs w:val="26"/>
          <w:lang w:val="nb-NO"/>
        </w:rPr>
        <w:t>Loại, cấp công trình: công trình công nghiệp, cấp III.</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rPr>
      </w:pPr>
      <w:r w:rsidRPr="00F61F84">
        <w:rPr>
          <w:sz w:val="26"/>
          <w:szCs w:val="26"/>
          <w:lang w:val="nb-NO"/>
        </w:rPr>
        <w:t xml:space="preserve">Số tầng: 1 tầng. </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lang w:val="nb-NO"/>
        </w:rPr>
      </w:pPr>
      <w:r w:rsidRPr="00F61F84">
        <w:rPr>
          <w:sz w:val="26"/>
          <w:szCs w:val="26"/>
          <w:lang w:val="nb-NO"/>
        </w:rPr>
        <w:t>Cốt nền công trình: +0,3m (so với cốt sân).</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lang w:val="nb-NO"/>
        </w:rPr>
      </w:pPr>
      <w:r w:rsidRPr="00F61F84">
        <w:rPr>
          <w:sz w:val="26"/>
          <w:szCs w:val="26"/>
          <w:lang w:val="nb-NO"/>
        </w:rPr>
        <w:t>Chiều cao công trình tới đỉnh mái: 12m.</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rPr>
      </w:pPr>
      <w:r w:rsidRPr="00F61F84">
        <w:rPr>
          <w:sz w:val="26"/>
          <w:szCs w:val="26"/>
          <w:lang w:val="pt-BR"/>
        </w:rPr>
        <w:t>Cấu trúc: Móng, cột, đà kiềng, giằng tường bằng bê tông cốt thép. Tường xây gạch. Cửa sắt lùa và cửa sổ kính khung sắt. Vì kèo, đòn tay, giằng mái bằng thép, mái lợp tole, không có trần. Nền đổ bê tông xoa phẳng.</w:t>
      </w:r>
    </w:p>
    <w:p w:rsidR="00DE25F8" w:rsidRPr="00F61F84" w:rsidRDefault="00DE25F8" w:rsidP="00F61F84">
      <w:pPr>
        <w:numPr>
          <w:ilvl w:val="0"/>
          <w:numId w:val="72"/>
        </w:numPr>
        <w:tabs>
          <w:tab w:val="num" w:pos="330"/>
        </w:tabs>
        <w:spacing w:line="360" w:lineRule="auto"/>
        <w:ind w:hanging="720"/>
        <w:rPr>
          <w:b/>
          <w:sz w:val="26"/>
          <w:szCs w:val="26"/>
        </w:rPr>
      </w:pPr>
      <w:r w:rsidRPr="00F61F84">
        <w:rPr>
          <w:b/>
          <w:i/>
          <w:sz w:val="26"/>
          <w:szCs w:val="26"/>
        </w:rPr>
        <w:t xml:space="preserve">Nhà văn phòng: </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lang w:val="nb-NO"/>
        </w:rPr>
      </w:pPr>
      <w:r w:rsidRPr="00F61F84">
        <w:rPr>
          <w:sz w:val="26"/>
          <w:szCs w:val="26"/>
        </w:rPr>
        <w:t>Diện tích xây dựng: 166,75.</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lang w:val="nb-NO"/>
        </w:rPr>
      </w:pPr>
      <w:r w:rsidRPr="00F61F84">
        <w:rPr>
          <w:sz w:val="26"/>
          <w:szCs w:val="26"/>
          <w:lang w:val="nb-NO"/>
        </w:rPr>
        <w:t>Loại, cấp công trình: công trình dân dụng, cấp IV.</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rPr>
      </w:pPr>
      <w:r w:rsidRPr="00F61F84">
        <w:rPr>
          <w:sz w:val="26"/>
          <w:szCs w:val="26"/>
          <w:lang w:val="nb-NO"/>
        </w:rPr>
        <w:t xml:space="preserve">Số tầng: 3 tầng. </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lang w:val="nb-NO"/>
        </w:rPr>
      </w:pPr>
      <w:r w:rsidRPr="00F61F84">
        <w:rPr>
          <w:sz w:val="26"/>
          <w:szCs w:val="26"/>
          <w:lang w:val="nb-NO"/>
        </w:rPr>
        <w:t>Cốt nền công trình: +0,45m.</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lang w:val="nb-NO"/>
        </w:rPr>
      </w:pPr>
      <w:r w:rsidRPr="00F61F84">
        <w:rPr>
          <w:sz w:val="26"/>
          <w:szCs w:val="26"/>
          <w:lang w:val="nb-NO"/>
        </w:rPr>
        <w:t>Chiều cao công trình: 12,9m, số tầng: 03 tầng.</w:t>
      </w:r>
    </w:p>
    <w:p w:rsidR="00DE25F8" w:rsidRPr="00F61F84" w:rsidRDefault="00DE25F8" w:rsidP="00F61F84">
      <w:pPr>
        <w:numPr>
          <w:ilvl w:val="0"/>
          <w:numId w:val="69"/>
        </w:numPr>
        <w:tabs>
          <w:tab w:val="clear" w:pos="360"/>
          <w:tab w:val="left" w:pos="550"/>
          <w:tab w:val="num" w:pos="660"/>
        </w:tabs>
        <w:spacing w:line="360" w:lineRule="auto"/>
        <w:ind w:left="550"/>
        <w:jc w:val="both"/>
        <w:rPr>
          <w:sz w:val="26"/>
          <w:szCs w:val="26"/>
          <w:lang w:val="nb-NO"/>
        </w:rPr>
      </w:pPr>
      <w:r w:rsidRPr="00F61F84">
        <w:rPr>
          <w:sz w:val="26"/>
          <w:szCs w:val="26"/>
          <w:lang w:val="pt-BR"/>
        </w:rPr>
        <w:t>Cấu trúc: Móng, cột, đà kiềng, sàn, sàn mái, sênô bằng bê tông cốt thép. Mái lợp ngói, vì kèo, xà gồ, cầu phong. Nền lát gạch ceramic. Tường xây gạch sơn nước, cửa sắt kính.</w:t>
      </w:r>
    </w:p>
    <w:p w:rsidR="00DE25F8" w:rsidRPr="00F61F84" w:rsidRDefault="00DE25F8" w:rsidP="00F61F84">
      <w:pPr>
        <w:numPr>
          <w:ilvl w:val="0"/>
          <w:numId w:val="72"/>
        </w:numPr>
        <w:tabs>
          <w:tab w:val="num" w:pos="330"/>
        </w:tabs>
        <w:spacing w:line="360" w:lineRule="auto"/>
        <w:ind w:hanging="720"/>
        <w:rPr>
          <w:b/>
          <w:sz w:val="26"/>
          <w:szCs w:val="26"/>
        </w:rPr>
      </w:pPr>
      <w:r w:rsidRPr="00F61F84">
        <w:rPr>
          <w:b/>
          <w:i/>
          <w:sz w:val="26"/>
          <w:szCs w:val="26"/>
        </w:rPr>
        <w:t xml:space="preserve">Nhà bảo vệ: </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lang w:val="nb-NO"/>
        </w:rPr>
      </w:pPr>
      <w:r w:rsidRPr="00F61F84">
        <w:rPr>
          <w:sz w:val="26"/>
          <w:szCs w:val="26"/>
        </w:rPr>
        <w:t>Diện tích xây dựng: 12</w:t>
      </w:r>
      <w:r w:rsidRPr="00F61F84">
        <w:rPr>
          <w:sz w:val="26"/>
          <w:szCs w:val="26"/>
          <w:lang w:val="nb-NO"/>
        </w:rPr>
        <w:t xml:space="preserve"> m</w:t>
      </w:r>
      <w:r w:rsidRPr="00F61F84">
        <w:rPr>
          <w:sz w:val="26"/>
          <w:szCs w:val="26"/>
          <w:vertAlign w:val="superscript"/>
          <w:lang w:val="nb-NO"/>
        </w:rPr>
        <w:t>2</w:t>
      </w:r>
      <w:r w:rsidRPr="00F61F84">
        <w:rPr>
          <w:sz w:val="26"/>
          <w:szCs w:val="26"/>
          <w:lang w:val="nb-NO"/>
        </w:rPr>
        <w:t>.</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lang w:val="nb-NO"/>
        </w:rPr>
      </w:pPr>
      <w:r w:rsidRPr="00F61F84">
        <w:rPr>
          <w:sz w:val="26"/>
          <w:szCs w:val="26"/>
          <w:lang w:val="nb-NO"/>
        </w:rPr>
        <w:t>Loại, cấp công trình: công trình dân dụng, cấp IV.</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rPr>
      </w:pPr>
      <w:r w:rsidRPr="00F61F84">
        <w:rPr>
          <w:sz w:val="26"/>
          <w:szCs w:val="26"/>
          <w:lang w:val="nb-NO"/>
        </w:rPr>
        <w:t xml:space="preserve">Số tầng: 1 tầng. </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lang w:val="nb-NO"/>
        </w:rPr>
      </w:pPr>
      <w:r w:rsidRPr="00F61F84">
        <w:rPr>
          <w:sz w:val="26"/>
          <w:szCs w:val="26"/>
          <w:lang w:val="nb-NO"/>
        </w:rPr>
        <w:t>Cốt nền công trình: +0,15m (so với cốt sân).</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lang w:val="nb-NO"/>
        </w:rPr>
      </w:pPr>
      <w:r w:rsidRPr="00F61F84">
        <w:rPr>
          <w:sz w:val="26"/>
          <w:szCs w:val="26"/>
          <w:lang w:val="nb-NO"/>
        </w:rPr>
        <w:t>Chiều cao công trình: 4,6m (tính từ cốt sân).</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rPr>
      </w:pPr>
      <w:r w:rsidRPr="00F61F84">
        <w:rPr>
          <w:sz w:val="26"/>
          <w:szCs w:val="26"/>
          <w:lang w:val="pt-BR"/>
        </w:rPr>
        <w:t>Cấu trúc: Móng, cột, đà bê tông cốt thép. Mái bằng bê tông cốt thép, phía trên lợp tole. Tường xây gạch, sơn nước. Nền lát gạch. Cửa nhôm kính.</w:t>
      </w:r>
    </w:p>
    <w:p w:rsidR="00DE25F8" w:rsidRPr="00F61F84" w:rsidRDefault="00DE25F8" w:rsidP="00F61F84">
      <w:pPr>
        <w:numPr>
          <w:ilvl w:val="0"/>
          <w:numId w:val="72"/>
        </w:numPr>
        <w:tabs>
          <w:tab w:val="num" w:pos="330"/>
        </w:tabs>
        <w:spacing w:line="360" w:lineRule="auto"/>
        <w:ind w:hanging="720"/>
        <w:rPr>
          <w:b/>
          <w:sz w:val="26"/>
          <w:szCs w:val="26"/>
        </w:rPr>
      </w:pPr>
      <w:r w:rsidRPr="00F61F84">
        <w:rPr>
          <w:b/>
          <w:i/>
          <w:sz w:val="26"/>
          <w:szCs w:val="26"/>
        </w:rPr>
        <w:t xml:space="preserve">Nhà xe: </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lang w:val="nb-NO"/>
        </w:rPr>
      </w:pPr>
      <w:r w:rsidRPr="00F61F84">
        <w:rPr>
          <w:sz w:val="26"/>
          <w:szCs w:val="26"/>
        </w:rPr>
        <w:t>Diện tích xây dựng: 100</w:t>
      </w:r>
      <w:r w:rsidRPr="00F61F84">
        <w:rPr>
          <w:sz w:val="26"/>
          <w:szCs w:val="26"/>
          <w:lang w:val="nb-NO"/>
        </w:rPr>
        <w:t xml:space="preserve"> m</w:t>
      </w:r>
      <w:r w:rsidRPr="00F61F84">
        <w:rPr>
          <w:sz w:val="26"/>
          <w:szCs w:val="26"/>
          <w:vertAlign w:val="superscript"/>
          <w:lang w:val="nb-NO"/>
        </w:rPr>
        <w:t>2</w:t>
      </w:r>
      <w:r w:rsidRPr="00F61F84">
        <w:rPr>
          <w:sz w:val="26"/>
          <w:szCs w:val="26"/>
          <w:lang w:val="nb-NO"/>
        </w:rPr>
        <w:t>.</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lang w:val="nb-NO"/>
        </w:rPr>
      </w:pPr>
      <w:r w:rsidRPr="00F61F84">
        <w:rPr>
          <w:sz w:val="26"/>
          <w:szCs w:val="26"/>
          <w:lang w:val="nb-NO"/>
        </w:rPr>
        <w:t>Loại, cấp công trình: công trình dân dụng, cấp IV.</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rPr>
      </w:pPr>
      <w:r w:rsidRPr="00F61F84">
        <w:rPr>
          <w:sz w:val="26"/>
          <w:szCs w:val="26"/>
          <w:lang w:val="nb-NO"/>
        </w:rPr>
        <w:t xml:space="preserve">Số tầng: 1 tầng. </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rPr>
      </w:pPr>
      <w:r w:rsidRPr="00F61F84">
        <w:rPr>
          <w:sz w:val="26"/>
          <w:szCs w:val="26"/>
          <w:lang w:val="pt-BR"/>
        </w:rPr>
        <w:t xml:space="preserve">Cấu trúc: </w:t>
      </w:r>
      <w:r w:rsidRPr="00F61F84">
        <w:rPr>
          <w:sz w:val="26"/>
          <w:szCs w:val="26"/>
          <w:lang w:val="nl-NL"/>
        </w:rPr>
        <w:t>Kết cấu nhà khung thép, 2 mái dốc</w:t>
      </w:r>
      <w:r w:rsidRPr="00F61F84">
        <w:rPr>
          <w:sz w:val="26"/>
          <w:szCs w:val="26"/>
          <w:lang w:val="pt-BR"/>
        </w:rPr>
        <w:t>.</w:t>
      </w:r>
    </w:p>
    <w:p w:rsidR="00DE25F8" w:rsidRPr="00F61F84" w:rsidRDefault="00DE25F8" w:rsidP="00F61F84">
      <w:pPr>
        <w:numPr>
          <w:ilvl w:val="0"/>
          <w:numId w:val="72"/>
        </w:numPr>
        <w:tabs>
          <w:tab w:val="num" w:pos="330"/>
        </w:tabs>
        <w:spacing w:line="360" w:lineRule="auto"/>
        <w:ind w:hanging="720"/>
        <w:rPr>
          <w:b/>
          <w:sz w:val="26"/>
          <w:szCs w:val="26"/>
        </w:rPr>
      </w:pPr>
      <w:r w:rsidRPr="00F61F84">
        <w:rPr>
          <w:b/>
          <w:i/>
          <w:sz w:val="26"/>
          <w:szCs w:val="26"/>
        </w:rPr>
        <w:t xml:space="preserve">Nhà rác: </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lang w:val="nb-NO"/>
        </w:rPr>
      </w:pPr>
      <w:r w:rsidRPr="00F61F84">
        <w:rPr>
          <w:sz w:val="26"/>
          <w:szCs w:val="26"/>
        </w:rPr>
        <w:lastRenderedPageBreak/>
        <w:t xml:space="preserve">Diện tích xây dựng: </w:t>
      </w:r>
    </w:p>
    <w:p w:rsidR="00DE25F8" w:rsidRPr="00F61F84" w:rsidRDefault="00DE25F8" w:rsidP="00F61F84">
      <w:pPr>
        <w:numPr>
          <w:ilvl w:val="0"/>
          <w:numId w:val="78"/>
        </w:numPr>
        <w:tabs>
          <w:tab w:val="left" w:pos="900"/>
        </w:tabs>
        <w:spacing w:line="360" w:lineRule="auto"/>
        <w:ind w:left="900"/>
        <w:rPr>
          <w:sz w:val="26"/>
          <w:szCs w:val="26"/>
        </w:rPr>
      </w:pPr>
      <w:r w:rsidRPr="00F61F84">
        <w:rPr>
          <w:sz w:val="26"/>
          <w:szCs w:val="26"/>
        </w:rPr>
        <w:t>Nhà chứa chất thải sinh hoạt 5m</w:t>
      </w:r>
      <w:r w:rsidRPr="00F61F84">
        <w:rPr>
          <w:sz w:val="26"/>
          <w:szCs w:val="26"/>
          <w:vertAlign w:val="superscript"/>
        </w:rPr>
        <w:t>2</w:t>
      </w:r>
      <w:r w:rsidRPr="00F61F84">
        <w:rPr>
          <w:sz w:val="26"/>
          <w:szCs w:val="26"/>
        </w:rPr>
        <w:t>: (4m x 5m).</w:t>
      </w:r>
    </w:p>
    <w:p w:rsidR="00DE25F8" w:rsidRPr="00F61F84" w:rsidRDefault="00DE25F8" w:rsidP="00F61F84">
      <w:pPr>
        <w:numPr>
          <w:ilvl w:val="0"/>
          <w:numId w:val="78"/>
        </w:numPr>
        <w:tabs>
          <w:tab w:val="left" w:pos="900"/>
        </w:tabs>
        <w:spacing w:line="360" w:lineRule="auto"/>
        <w:ind w:left="900"/>
        <w:rPr>
          <w:sz w:val="26"/>
          <w:szCs w:val="26"/>
          <w:lang w:val="nb-NO"/>
        </w:rPr>
      </w:pPr>
      <w:r w:rsidRPr="00F61F84">
        <w:rPr>
          <w:sz w:val="26"/>
          <w:szCs w:val="26"/>
        </w:rPr>
        <w:t>Nhà chứa chất thải công nghiệp 15m</w:t>
      </w:r>
      <w:r w:rsidRPr="00F61F84">
        <w:rPr>
          <w:sz w:val="26"/>
          <w:szCs w:val="26"/>
          <w:vertAlign w:val="superscript"/>
        </w:rPr>
        <w:t>2</w:t>
      </w:r>
      <w:r w:rsidRPr="00F61F84">
        <w:rPr>
          <w:sz w:val="26"/>
          <w:szCs w:val="26"/>
        </w:rPr>
        <w:t>: (8m x 35m).</w:t>
      </w:r>
    </w:p>
    <w:p w:rsidR="00DE25F8" w:rsidRPr="00F61F84" w:rsidRDefault="00DE25F8" w:rsidP="00F61F84">
      <w:pPr>
        <w:numPr>
          <w:ilvl w:val="0"/>
          <w:numId w:val="78"/>
        </w:numPr>
        <w:tabs>
          <w:tab w:val="left" w:pos="900"/>
        </w:tabs>
        <w:spacing w:line="360" w:lineRule="auto"/>
        <w:ind w:left="900"/>
        <w:rPr>
          <w:sz w:val="26"/>
          <w:szCs w:val="26"/>
          <w:lang w:val="nb-NO"/>
        </w:rPr>
      </w:pPr>
      <w:r w:rsidRPr="00F61F84">
        <w:rPr>
          <w:sz w:val="26"/>
          <w:szCs w:val="26"/>
          <w:lang w:val="nb-NO"/>
        </w:rPr>
        <w:t>Nhà chứa chất thải nguy hại 10m</w:t>
      </w:r>
      <w:r w:rsidRPr="00F61F84">
        <w:rPr>
          <w:sz w:val="26"/>
          <w:szCs w:val="26"/>
          <w:vertAlign w:val="superscript"/>
          <w:lang w:val="nb-NO"/>
        </w:rPr>
        <w:t>2</w:t>
      </w:r>
      <w:r w:rsidRPr="00F61F84">
        <w:rPr>
          <w:sz w:val="26"/>
          <w:szCs w:val="26"/>
          <w:lang w:val="nb-NO"/>
        </w:rPr>
        <w:t>: (5m x 10m).</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lang w:val="nb-NO"/>
        </w:rPr>
      </w:pPr>
      <w:r w:rsidRPr="00F61F84">
        <w:rPr>
          <w:sz w:val="26"/>
          <w:szCs w:val="26"/>
          <w:lang w:val="nb-NO"/>
        </w:rPr>
        <w:t>Loại, cấp công trình: công trình dân dụng, cấp IV.</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rPr>
      </w:pPr>
      <w:r w:rsidRPr="00F61F84">
        <w:rPr>
          <w:sz w:val="26"/>
          <w:szCs w:val="26"/>
          <w:lang w:val="nb-NO"/>
        </w:rPr>
        <w:t xml:space="preserve">Số tầng: 1 tầng. </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lang w:val="nb-NO"/>
        </w:rPr>
      </w:pPr>
      <w:r w:rsidRPr="00F61F84">
        <w:rPr>
          <w:sz w:val="26"/>
          <w:szCs w:val="26"/>
          <w:lang w:val="nb-NO"/>
        </w:rPr>
        <w:t>Cốt nền công trình: +0,15m (so với cốt sân).</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lang w:val="nb-NO"/>
        </w:rPr>
      </w:pPr>
      <w:r w:rsidRPr="00F61F84">
        <w:rPr>
          <w:sz w:val="26"/>
          <w:szCs w:val="26"/>
          <w:lang w:val="nb-NO"/>
        </w:rPr>
        <w:t>Chiều cao công trình: 3,6m (tính từ cốt sân).</w:t>
      </w:r>
    </w:p>
    <w:p w:rsidR="00DE25F8" w:rsidRPr="00F61F84" w:rsidRDefault="00DE25F8" w:rsidP="00F61F84">
      <w:pPr>
        <w:numPr>
          <w:ilvl w:val="0"/>
          <w:numId w:val="69"/>
        </w:numPr>
        <w:tabs>
          <w:tab w:val="clear" w:pos="360"/>
          <w:tab w:val="left" w:pos="550"/>
          <w:tab w:val="num" w:pos="660"/>
        </w:tabs>
        <w:spacing w:line="360" w:lineRule="auto"/>
        <w:ind w:left="550"/>
        <w:rPr>
          <w:sz w:val="26"/>
          <w:szCs w:val="26"/>
          <w:lang w:val="nb-NO"/>
        </w:rPr>
      </w:pPr>
      <w:r w:rsidRPr="00F61F84">
        <w:rPr>
          <w:sz w:val="26"/>
          <w:szCs w:val="26"/>
          <w:lang w:val="pt-BR"/>
        </w:rPr>
        <w:t>Cấu trúc: Kết cấu nhà bê tông cốt thép, tường gạch, sàn đầm bêtông chống thấm.</w:t>
      </w:r>
    </w:p>
    <w:p w:rsidR="00DE25F8" w:rsidRPr="00F61F84" w:rsidRDefault="00DC2251" w:rsidP="004751C0">
      <w:pPr>
        <w:pStyle w:val="Heading3"/>
      </w:pPr>
      <w:bookmarkStart w:id="609" w:name="_Toc29467503"/>
      <w:bookmarkStart w:id="610" w:name="_Toc101950715"/>
      <w:bookmarkStart w:id="611" w:name="_Toc104544159"/>
      <w:r w:rsidRPr="00F61F84">
        <w:t>5</w:t>
      </w:r>
      <w:r w:rsidR="00DE25F8" w:rsidRPr="00F61F84">
        <w:t>.2.2. Các hạng mục công trình phụ trợ:</w:t>
      </w:r>
      <w:bookmarkEnd w:id="603"/>
      <w:bookmarkEnd w:id="609"/>
      <w:bookmarkEnd w:id="610"/>
      <w:bookmarkEnd w:id="611"/>
    </w:p>
    <w:p w:rsidR="00DE25F8" w:rsidRPr="00F61F84" w:rsidRDefault="00DE25F8" w:rsidP="00F61F84">
      <w:pPr>
        <w:tabs>
          <w:tab w:val="left" w:pos="360"/>
        </w:tabs>
        <w:spacing w:line="360" w:lineRule="auto"/>
        <w:ind w:right="-24"/>
        <w:jc w:val="both"/>
        <w:rPr>
          <w:b/>
          <w:bCs/>
          <w:sz w:val="26"/>
          <w:szCs w:val="26"/>
        </w:rPr>
      </w:pPr>
      <w:r w:rsidRPr="00F61F84">
        <w:rPr>
          <w:b/>
          <w:bCs/>
          <w:sz w:val="26"/>
          <w:szCs w:val="26"/>
        </w:rPr>
        <w:t>a/ Hệ thống giao thông:</w:t>
      </w:r>
      <w:r w:rsidRPr="00F61F84">
        <w:rPr>
          <w:b/>
          <w:bCs/>
          <w:sz w:val="26"/>
          <w:szCs w:val="26"/>
        </w:rPr>
        <w:tab/>
      </w:r>
    </w:p>
    <w:p w:rsidR="00DE25F8" w:rsidRPr="00F61F84" w:rsidRDefault="00DE25F8" w:rsidP="00F61F84">
      <w:pPr>
        <w:numPr>
          <w:ilvl w:val="0"/>
          <w:numId w:val="74"/>
        </w:numPr>
        <w:spacing w:line="360" w:lineRule="auto"/>
        <w:ind w:left="540" w:right="-24"/>
        <w:jc w:val="both"/>
        <w:rPr>
          <w:bCs/>
          <w:sz w:val="26"/>
          <w:szCs w:val="26"/>
        </w:rPr>
      </w:pPr>
      <w:r w:rsidRPr="00F61F84">
        <w:rPr>
          <w:bCs/>
          <w:sz w:val="26"/>
          <w:szCs w:val="26"/>
        </w:rPr>
        <w:t xml:space="preserve">Hiện trạng cơ sở hạ tầng giao thông của khu vực Công ty đã hoàn thiện và trải bê tông nhựa. </w:t>
      </w:r>
    </w:p>
    <w:p w:rsidR="00DE25F8" w:rsidRPr="00F61F84" w:rsidRDefault="00DE25F8" w:rsidP="00F61F84">
      <w:pPr>
        <w:numPr>
          <w:ilvl w:val="0"/>
          <w:numId w:val="74"/>
        </w:numPr>
        <w:spacing w:line="360" w:lineRule="auto"/>
        <w:ind w:left="540" w:right="-24"/>
        <w:jc w:val="both"/>
        <w:rPr>
          <w:bCs/>
          <w:sz w:val="26"/>
          <w:szCs w:val="26"/>
        </w:rPr>
      </w:pPr>
      <w:r w:rsidRPr="00F61F84">
        <w:rPr>
          <w:bCs/>
          <w:sz w:val="26"/>
          <w:szCs w:val="26"/>
        </w:rPr>
        <w:t xml:space="preserve">Hiện trạng đường giao thông trong khu vực Công ty đã được xây dựng hoàn chỉnh, đường nội bộ của Công ty tối thiểu (4m) đủ đáp ứng cho công tác vận chuyển nguyên vật liệu, thành phẩm ra vào </w:t>
      </w:r>
      <w:r w:rsidRPr="00F61F84">
        <w:rPr>
          <w:sz w:val="26"/>
          <w:szCs w:val="26"/>
          <w:lang w:eastAsia="x-none"/>
        </w:rPr>
        <w:t>Công ty</w:t>
      </w:r>
      <w:r w:rsidRPr="00F61F84">
        <w:rPr>
          <w:bCs/>
          <w:sz w:val="26"/>
          <w:szCs w:val="26"/>
        </w:rPr>
        <w:t xml:space="preserve">, cũng như đảm bảo công tác an toàn PCCC. </w:t>
      </w:r>
    </w:p>
    <w:p w:rsidR="00DE25F8" w:rsidRPr="00F61F84" w:rsidRDefault="00DE25F8" w:rsidP="00F61F84">
      <w:pPr>
        <w:spacing w:line="360" w:lineRule="auto"/>
        <w:ind w:right="-24"/>
        <w:jc w:val="both"/>
        <w:rPr>
          <w:b/>
          <w:bCs/>
          <w:sz w:val="26"/>
          <w:szCs w:val="26"/>
        </w:rPr>
      </w:pPr>
      <w:r w:rsidRPr="00F61F84">
        <w:rPr>
          <w:b/>
          <w:bCs/>
          <w:sz w:val="26"/>
          <w:szCs w:val="26"/>
        </w:rPr>
        <w:t xml:space="preserve">b/ Hệ thống thông tin liên lạc: </w:t>
      </w:r>
    </w:p>
    <w:p w:rsidR="00DE25F8" w:rsidRPr="00F61F84" w:rsidRDefault="00DE25F8" w:rsidP="00F61F84">
      <w:pPr>
        <w:spacing w:line="360" w:lineRule="auto"/>
        <w:ind w:right="-24" w:firstLine="720"/>
        <w:jc w:val="both"/>
        <w:rPr>
          <w:bCs/>
          <w:sz w:val="26"/>
          <w:szCs w:val="26"/>
        </w:rPr>
      </w:pPr>
      <w:r w:rsidRPr="00F61F84">
        <w:rPr>
          <w:sz w:val="26"/>
          <w:szCs w:val="26"/>
          <w:lang w:val="en"/>
        </w:rPr>
        <w:t xml:space="preserve">Hệ thống thông tin liên lạc tại khu vực Công ty đã được xây dựng hoàn chỉnh, Công ty đã thực hiện liên hệ bằng máy telex, fax, điện thoại truyền dẫn số .v.v… tự động hoá 2 chiều theo Tiêu chuẩn Quốc tế.  </w:t>
      </w:r>
      <w:r w:rsidRPr="00F61F84">
        <w:rPr>
          <w:bCs/>
          <w:sz w:val="26"/>
          <w:szCs w:val="26"/>
        </w:rPr>
        <w:t xml:space="preserve">    </w:t>
      </w:r>
    </w:p>
    <w:p w:rsidR="00DE25F8" w:rsidRPr="00F61F84" w:rsidRDefault="00DE25F8" w:rsidP="00F61F84">
      <w:pPr>
        <w:spacing w:line="360" w:lineRule="auto"/>
        <w:ind w:right="-24"/>
        <w:jc w:val="both"/>
        <w:rPr>
          <w:b/>
          <w:bCs/>
          <w:sz w:val="26"/>
          <w:szCs w:val="26"/>
        </w:rPr>
      </w:pPr>
      <w:r w:rsidRPr="00F61F84">
        <w:rPr>
          <w:b/>
          <w:bCs/>
          <w:sz w:val="26"/>
          <w:szCs w:val="26"/>
        </w:rPr>
        <w:t>c/ Hệ thống cấp điện:</w:t>
      </w:r>
    </w:p>
    <w:p w:rsidR="00DE25F8" w:rsidRPr="00F61F84" w:rsidRDefault="00DE25F8" w:rsidP="00F61F84">
      <w:pPr>
        <w:autoSpaceDE w:val="0"/>
        <w:autoSpaceDN w:val="0"/>
        <w:adjustRightInd w:val="0"/>
        <w:spacing w:line="360" w:lineRule="auto"/>
        <w:ind w:firstLine="680"/>
        <w:jc w:val="both"/>
        <w:rPr>
          <w:bCs/>
          <w:sz w:val="26"/>
          <w:szCs w:val="26"/>
          <w:lang w:val="vi-VN"/>
        </w:rPr>
      </w:pPr>
      <w:r w:rsidRPr="00F61F84">
        <w:rPr>
          <w:bCs/>
          <w:sz w:val="26"/>
          <w:szCs w:val="26"/>
          <w:lang w:val="vi-VN"/>
        </w:rPr>
        <w:t xml:space="preserve">Nhà máy thiết kế hệ thống chiếu sáng nhân tạo theo tiêu chuẩn Việt Nam, đảm bảo độ rọi chiếu sáng cũng như mỹ quan của công trình. </w:t>
      </w:r>
    </w:p>
    <w:p w:rsidR="00DE25F8" w:rsidRPr="00F61F84" w:rsidRDefault="00DE25F8" w:rsidP="00F61F84">
      <w:pPr>
        <w:autoSpaceDE w:val="0"/>
        <w:autoSpaceDN w:val="0"/>
        <w:adjustRightInd w:val="0"/>
        <w:spacing w:line="360" w:lineRule="auto"/>
        <w:ind w:firstLine="680"/>
        <w:jc w:val="both"/>
        <w:rPr>
          <w:bCs/>
          <w:sz w:val="26"/>
          <w:szCs w:val="26"/>
          <w:lang w:val="vi-VN"/>
        </w:rPr>
      </w:pPr>
      <w:r w:rsidRPr="00F61F84">
        <w:rPr>
          <w:bCs/>
          <w:sz w:val="26"/>
          <w:szCs w:val="26"/>
          <w:lang w:val="vi-VN"/>
        </w:rPr>
        <w:t xml:space="preserve">Hệ thống điện chiếu sáng chủ yếu dùng chiếu sáng nhân tạo kết hợp với chiếu sáng tự nhiên ở một số nơi thông qua hệ thống cửa, góp phần tiết kiệm năng lượng. </w:t>
      </w:r>
    </w:p>
    <w:p w:rsidR="00DE25F8" w:rsidRPr="00F61F84" w:rsidRDefault="00DE25F8" w:rsidP="00F61F84">
      <w:pPr>
        <w:autoSpaceDE w:val="0"/>
        <w:autoSpaceDN w:val="0"/>
        <w:adjustRightInd w:val="0"/>
        <w:spacing w:line="360" w:lineRule="auto"/>
        <w:ind w:firstLine="680"/>
        <w:jc w:val="both"/>
        <w:rPr>
          <w:bCs/>
          <w:sz w:val="26"/>
          <w:szCs w:val="26"/>
          <w:lang w:val="vi-VN"/>
        </w:rPr>
      </w:pPr>
      <w:r w:rsidRPr="00F61F84">
        <w:rPr>
          <w:bCs/>
          <w:sz w:val="26"/>
          <w:szCs w:val="26"/>
          <w:lang w:val="vi-VN"/>
        </w:rPr>
        <w:t xml:space="preserve">Hệ thống chiếu sáng chính: dùng đèn huỳnh quang, đèn compact và một số đèn trang trí khác. </w:t>
      </w:r>
    </w:p>
    <w:p w:rsidR="00DE25F8" w:rsidRPr="00F61F84" w:rsidRDefault="00DE25F8" w:rsidP="00F61F84">
      <w:pPr>
        <w:autoSpaceDE w:val="0"/>
        <w:autoSpaceDN w:val="0"/>
        <w:adjustRightInd w:val="0"/>
        <w:spacing w:line="360" w:lineRule="auto"/>
        <w:ind w:firstLine="680"/>
        <w:jc w:val="both"/>
        <w:rPr>
          <w:bCs/>
          <w:sz w:val="26"/>
          <w:szCs w:val="26"/>
          <w:lang w:val="vi-VN"/>
        </w:rPr>
      </w:pPr>
      <w:r w:rsidRPr="00F61F84">
        <w:rPr>
          <w:bCs/>
          <w:sz w:val="26"/>
          <w:szCs w:val="26"/>
          <w:lang w:val="vi-VN"/>
        </w:rPr>
        <w:t xml:space="preserve">Công ty chú trọng tới các biện pháp giảm thiểu nguy cơ cháy nổ do điện hoặc chạm chập điện do hơi hóa chất dễ cháy. Do đó trong các khu vực sản xuất sử dụng đèn chuyên dụng: đèn cao áp chống cháy nổ, đèn huỳnh quang chống cháy nổ… </w:t>
      </w:r>
    </w:p>
    <w:p w:rsidR="00DE25F8" w:rsidRPr="00F61F84" w:rsidRDefault="00DE25F8" w:rsidP="00F61F84">
      <w:pPr>
        <w:autoSpaceDE w:val="0"/>
        <w:autoSpaceDN w:val="0"/>
        <w:adjustRightInd w:val="0"/>
        <w:spacing w:line="360" w:lineRule="auto"/>
        <w:ind w:firstLine="680"/>
        <w:jc w:val="both"/>
        <w:rPr>
          <w:bCs/>
          <w:sz w:val="26"/>
          <w:szCs w:val="26"/>
          <w:lang w:val="vi-VN"/>
        </w:rPr>
      </w:pPr>
      <w:r w:rsidRPr="00F61F84">
        <w:rPr>
          <w:bCs/>
          <w:sz w:val="26"/>
          <w:szCs w:val="26"/>
          <w:lang w:val="vi-VN"/>
        </w:rPr>
        <w:lastRenderedPageBreak/>
        <w:t xml:space="preserve">Hệ thống các ổ cắm điện: tất cả các phòng đều được bố trí các ổ cắm điện có dây nối đất an toàn đủ công suất cho các thiết bị điện theo từng chức năng như các thiết bị sản xuất, máy tính, thiết bị văn phòng ở các phòng làm việc.  </w:t>
      </w:r>
    </w:p>
    <w:p w:rsidR="00DE25F8" w:rsidRPr="00F61F84" w:rsidRDefault="00DE25F8" w:rsidP="00F61F84">
      <w:pPr>
        <w:autoSpaceDE w:val="0"/>
        <w:autoSpaceDN w:val="0"/>
        <w:adjustRightInd w:val="0"/>
        <w:spacing w:line="360" w:lineRule="auto"/>
        <w:jc w:val="both"/>
        <w:rPr>
          <w:bCs/>
          <w:sz w:val="26"/>
          <w:szCs w:val="26"/>
          <w:lang w:val="vi-VN"/>
        </w:rPr>
      </w:pPr>
      <w:r w:rsidRPr="00F61F84">
        <w:rPr>
          <w:bCs/>
          <w:i/>
          <w:sz w:val="26"/>
          <w:szCs w:val="26"/>
          <w:lang w:val="vi-VN"/>
        </w:rPr>
        <w:t xml:space="preserve">Hệ thống điện cho hoạt động sản xuất: </w:t>
      </w:r>
      <w:r w:rsidRPr="00F61F84">
        <w:rPr>
          <w:bCs/>
          <w:sz w:val="26"/>
          <w:szCs w:val="26"/>
          <w:lang w:val="vi-VN"/>
        </w:rPr>
        <w:t xml:space="preserve">Hệ thống điện động lực cho công trình bao gồm những phần chính như sau: </w:t>
      </w:r>
    </w:p>
    <w:p w:rsidR="00DE25F8" w:rsidRPr="00F61F84" w:rsidRDefault="00DE25F8" w:rsidP="00F61F84">
      <w:pPr>
        <w:numPr>
          <w:ilvl w:val="1"/>
          <w:numId w:val="75"/>
        </w:numPr>
        <w:tabs>
          <w:tab w:val="clear" w:pos="720"/>
          <w:tab w:val="num" w:pos="567"/>
        </w:tabs>
        <w:autoSpaceDE w:val="0"/>
        <w:autoSpaceDN w:val="0"/>
        <w:adjustRightInd w:val="0"/>
        <w:spacing w:line="360" w:lineRule="auto"/>
        <w:ind w:left="567" w:hanging="283"/>
        <w:jc w:val="both"/>
        <w:rPr>
          <w:bCs/>
          <w:sz w:val="26"/>
          <w:szCs w:val="26"/>
          <w:lang w:val="vi-VN"/>
        </w:rPr>
      </w:pPr>
      <w:r w:rsidRPr="00F61F84">
        <w:rPr>
          <w:bCs/>
          <w:sz w:val="26"/>
          <w:szCs w:val="26"/>
          <w:lang w:val="vi-VN"/>
        </w:rPr>
        <w:t>Cấp điện cho hệ thống sản xuất.</w:t>
      </w:r>
    </w:p>
    <w:p w:rsidR="00DE25F8" w:rsidRPr="00F61F84" w:rsidRDefault="00DE25F8" w:rsidP="00F61F84">
      <w:pPr>
        <w:numPr>
          <w:ilvl w:val="1"/>
          <w:numId w:val="75"/>
        </w:numPr>
        <w:tabs>
          <w:tab w:val="clear" w:pos="720"/>
          <w:tab w:val="num" w:pos="567"/>
        </w:tabs>
        <w:autoSpaceDE w:val="0"/>
        <w:autoSpaceDN w:val="0"/>
        <w:adjustRightInd w:val="0"/>
        <w:spacing w:line="360" w:lineRule="auto"/>
        <w:ind w:left="567" w:hanging="283"/>
        <w:jc w:val="both"/>
        <w:rPr>
          <w:bCs/>
          <w:sz w:val="26"/>
          <w:szCs w:val="26"/>
          <w:lang w:val="vi-VN"/>
        </w:rPr>
      </w:pPr>
      <w:r w:rsidRPr="00F61F84">
        <w:rPr>
          <w:bCs/>
          <w:sz w:val="26"/>
          <w:szCs w:val="26"/>
          <w:lang w:val="vi-VN"/>
        </w:rPr>
        <w:t>Cấp điện cho hệ thống điều hòa không khí.</w:t>
      </w:r>
    </w:p>
    <w:p w:rsidR="00DE25F8" w:rsidRPr="00F61F84" w:rsidRDefault="00DE25F8" w:rsidP="00F61F84">
      <w:pPr>
        <w:numPr>
          <w:ilvl w:val="1"/>
          <w:numId w:val="75"/>
        </w:numPr>
        <w:tabs>
          <w:tab w:val="clear" w:pos="720"/>
          <w:tab w:val="num" w:pos="567"/>
        </w:tabs>
        <w:autoSpaceDE w:val="0"/>
        <w:autoSpaceDN w:val="0"/>
        <w:adjustRightInd w:val="0"/>
        <w:spacing w:line="360" w:lineRule="auto"/>
        <w:ind w:left="567" w:hanging="283"/>
        <w:jc w:val="both"/>
        <w:rPr>
          <w:bCs/>
          <w:sz w:val="26"/>
          <w:szCs w:val="26"/>
          <w:lang w:val="vi-VN"/>
        </w:rPr>
      </w:pPr>
      <w:r w:rsidRPr="00F61F84">
        <w:rPr>
          <w:bCs/>
          <w:sz w:val="26"/>
          <w:szCs w:val="26"/>
          <w:lang w:val="vi-VN"/>
        </w:rPr>
        <w:t>Cấp điện cho máy bơm nước.</w:t>
      </w:r>
    </w:p>
    <w:p w:rsidR="00DE25F8" w:rsidRPr="00F61F84" w:rsidRDefault="00DE25F8" w:rsidP="00F61F84">
      <w:pPr>
        <w:numPr>
          <w:ilvl w:val="1"/>
          <w:numId w:val="75"/>
        </w:numPr>
        <w:tabs>
          <w:tab w:val="clear" w:pos="720"/>
          <w:tab w:val="num" w:pos="567"/>
        </w:tabs>
        <w:autoSpaceDE w:val="0"/>
        <w:autoSpaceDN w:val="0"/>
        <w:adjustRightInd w:val="0"/>
        <w:spacing w:line="360" w:lineRule="auto"/>
        <w:ind w:left="567" w:hanging="283"/>
        <w:jc w:val="both"/>
        <w:rPr>
          <w:bCs/>
          <w:sz w:val="26"/>
          <w:szCs w:val="26"/>
          <w:lang w:val="vi-VN"/>
        </w:rPr>
      </w:pPr>
      <w:r w:rsidRPr="00F61F84">
        <w:rPr>
          <w:bCs/>
          <w:sz w:val="26"/>
          <w:szCs w:val="26"/>
          <w:lang w:val="vi-VN"/>
        </w:rPr>
        <w:t>Cấp điện cho các thiết bị văn phòng khác như máy tính, máy in laser</w:t>
      </w:r>
      <w:r w:rsidRPr="00F61F84">
        <w:rPr>
          <w:bCs/>
          <w:sz w:val="26"/>
          <w:szCs w:val="26"/>
        </w:rPr>
        <w:t>.</w:t>
      </w:r>
    </w:p>
    <w:p w:rsidR="00DE25F8" w:rsidRPr="00F61F84" w:rsidRDefault="00DE25F8" w:rsidP="00F61F84">
      <w:pPr>
        <w:spacing w:line="360" w:lineRule="auto"/>
        <w:ind w:right="-24"/>
        <w:jc w:val="both"/>
        <w:rPr>
          <w:b/>
          <w:bCs/>
          <w:sz w:val="26"/>
          <w:szCs w:val="26"/>
          <w:lang w:val="vi-VN"/>
        </w:rPr>
      </w:pPr>
      <w:r w:rsidRPr="00F61F84">
        <w:rPr>
          <w:b/>
          <w:bCs/>
          <w:sz w:val="26"/>
          <w:szCs w:val="26"/>
        </w:rPr>
        <w:t xml:space="preserve">d/ </w:t>
      </w:r>
      <w:r w:rsidRPr="00F61F84">
        <w:rPr>
          <w:b/>
          <w:bCs/>
          <w:sz w:val="26"/>
          <w:szCs w:val="26"/>
          <w:lang w:val="vi-VN"/>
        </w:rPr>
        <w:t>Hệ thống cấp nước:</w:t>
      </w:r>
    </w:p>
    <w:p w:rsidR="00DE25F8" w:rsidRPr="00F61F84" w:rsidRDefault="00DE25F8" w:rsidP="00F61F84">
      <w:pPr>
        <w:spacing w:line="360" w:lineRule="auto"/>
        <w:ind w:firstLine="720"/>
        <w:jc w:val="both"/>
        <w:rPr>
          <w:sz w:val="26"/>
          <w:szCs w:val="26"/>
        </w:rPr>
      </w:pPr>
      <w:r w:rsidRPr="00F61F84">
        <w:rPr>
          <w:sz w:val="26"/>
          <w:szCs w:val="26"/>
          <w:lang w:val="de-DE"/>
        </w:rPr>
        <w:t xml:space="preserve">Nguồn nước phục vụ cho hoạt động của nhà máy được lấy từ nguồn nước thủy cục. </w:t>
      </w:r>
      <w:r w:rsidRPr="00F61F84">
        <w:rPr>
          <w:sz w:val="26"/>
          <w:szCs w:val="26"/>
          <w:lang w:val="vi-VN" w:bidi="en-US"/>
        </w:rPr>
        <w:t xml:space="preserve">Với hoạt động của </w:t>
      </w:r>
      <w:r w:rsidRPr="00F61F84">
        <w:rPr>
          <w:sz w:val="26"/>
          <w:szCs w:val="26"/>
          <w:lang w:eastAsia="x-none"/>
        </w:rPr>
        <w:t>Công ty</w:t>
      </w:r>
      <w:r w:rsidRPr="00F61F84">
        <w:rPr>
          <w:sz w:val="26"/>
          <w:szCs w:val="26"/>
          <w:lang w:val="vi-VN" w:bidi="en-US"/>
        </w:rPr>
        <w:t xml:space="preserve">, nước chủ yếu được sử dụng cho hoạt động sinh hoạt của công nhân viên, tưới cây và dự trữ cho </w:t>
      </w:r>
      <w:r w:rsidRPr="00F61F84">
        <w:rPr>
          <w:sz w:val="26"/>
          <w:szCs w:val="26"/>
          <w:lang w:bidi="en-US"/>
        </w:rPr>
        <w:t>hoạt</w:t>
      </w:r>
      <w:r w:rsidRPr="00F61F84">
        <w:rPr>
          <w:sz w:val="26"/>
          <w:szCs w:val="26"/>
          <w:lang w:val="vi-VN" w:bidi="en-US"/>
        </w:rPr>
        <w:t xml:space="preserve"> động PCCC</w:t>
      </w:r>
      <w:r w:rsidRPr="00F61F84">
        <w:rPr>
          <w:sz w:val="26"/>
          <w:szCs w:val="26"/>
          <w:lang w:val="vi-VN"/>
        </w:rPr>
        <w:t xml:space="preserve">. </w:t>
      </w:r>
      <w:r w:rsidRPr="00F61F84">
        <w:rPr>
          <w:sz w:val="26"/>
          <w:szCs w:val="26"/>
        </w:rPr>
        <w:t xml:space="preserve"> </w:t>
      </w:r>
    </w:p>
    <w:p w:rsidR="005D23D7" w:rsidRPr="00F61F84" w:rsidRDefault="006C4B14" w:rsidP="004751C0">
      <w:pPr>
        <w:pStyle w:val="Heading3"/>
      </w:pPr>
      <w:bookmarkStart w:id="612" w:name="_Toc96853416"/>
      <w:bookmarkStart w:id="613" w:name="_Toc104544160"/>
      <w:bookmarkEnd w:id="550"/>
      <w:bookmarkEnd w:id="573"/>
      <w:bookmarkEnd w:id="574"/>
      <w:bookmarkEnd w:id="575"/>
      <w:bookmarkEnd w:id="576"/>
      <w:bookmarkEnd w:id="577"/>
      <w:bookmarkEnd w:id="578"/>
      <w:bookmarkEnd w:id="579"/>
      <w:bookmarkEnd w:id="580"/>
      <w:bookmarkEnd w:id="581"/>
      <w:bookmarkEnd w:id="582"/>
      <w:bookmarkEnd w:id="583"/>
      <w:r w:rsidRPr="00F61F84">
        <w:t xml:space="preserve">5.5. </w:t>
      </w:r>
      <w:r w:rsidR="00802537" w:rsidRPr="00F61F84">
        <w:t>Vốn đầu tư</w:t>
      </w:r>
      <w:bookmarkEnd w:id="612"/>
      <w:bookmarkEnd w:id="613"/>
    </w:p>
    <w:p w:rsidR="00802537" w:rsidRPr="00F61F84" w:rsidRDefault="00802537" w:rsidP="00F61F84">
      <w:pPr>
        <w:numPr>
          <w:ilvl w:val="0"/>
          <w:numId w:val="83"/>
        </w:numPr>
        <w:spacing w:line="360" w:lineRule="auto"/>
        <w:ind w:left="426" w:hanging="284"/>
        <w:jc w:val="both"/>
        <w:rPr>
          <w:sz w:val="26"/>
          <w:szCs w:val="26"/>
        </w:rPr>
      </w:pPr>
      <w:bookmarkStart w:id="614" w:name="_Toc371503524"/>
      <w:bookmarkStart w:id="615" w:name="_Toc376186168"/>
      <w:bookmarkStart w:id="616" w:name="_Toc382298075"/>
      <w:r w:rsidRPr="00F61F84">
        <w:rPr>
          <w:sz w:val="26"/>
          <w:szCs w:val="26"/>
        </w:rPr>
        <w:t xml:space="preserve">Tổng vốn đầu tư: </w:t>
      </w:r>
      <w:r w:rsidRPr="00F61F84">
        <w:rPr>
          <w:bCs/>
          <w:sz w:val="26"/>
          <w:szCs w:val="26"/>
        </w:rPr>
        <w:t>112.637.000.000</w:t>
      </w:r>
      <w:r w:rsidRPr="00F61F84">
        <w:rPr>
          <w:sz w:val="26"/>
          <w:szCs w:val="26"/>
        </w:rPr>
        <w:t xml:space="preserve"> VNĐ (tương đương 7.000.000 đô la Mỹ). Trong đó vốn góp để thực hiện nhà máy là 35.931.000.000 VNĐ (tương đương 2.233.000 đô la Mỹ), chiếm tỷ lệ 31,9% tổng vốn đầu tư.</w:t>
      </w:r>
    </w:p>
    <w:bookmarkEnd w:id="614"/>
    <w:bookmarkEnd w:id="615"/>
    <w:bookmarkEnd w:id="616"/>
    <w:p w:rsidR="005D23D7" w:rsidRPr="00F61F84" w:rsidRDefault="005D23D7" w:rsidP="00F61F84">
      <w:pPr>
        <w:spacing w:line="360" w:lineRule="auto"/>
        <w:jc w:val="both"/>
        <w:rPr>
          <w:rFonts w:eastAsia="Calibri"/>
          <w:b/>
          <w:noProof/>
          <w:sz w:val="26"/>
          <w:szCs w:val="26"/>
        </w:rPr>
      </w:pPr>
    </w:p>
    <w:p w:rsidR="00B158B0" w:rsidRPr="00F61F84" w:rsidRDefault="00C55985" w:rsidP="004751C0">
      <w:pPr>
        <w:pStyle w:val="Heading3"/>
        <w:jc w:val="center"/>
      </w:pPr>
      <w:r w:rsidRPr="00F61F84">
        <w:rPr>
          <w:lang w:val="vi-VN"/>
        </w:rPr>
        <w:br w:type="column"/>
      </w:r>
      <w:bookmarkStart w:id="617" w:name="_Toc96853417"/>
      <w:bookmarkStart w:id="618" w:name="_Toc104544161"/>
      <w:r w:rsidR="00B158B0" w:rsidRPr="00F61F84">
        <w:lastRenderedPageBreak/>
        <w:t xml:space="preserve">CHƯƠNG </w:t>
      </w:r>
      <w:bookmarkEnd w:id="617"/>
      <w:r w:rsidR="00AC4544">
        <w:t>II</w:t>
      </w:r>
      <w:bookmarkEnd w:id="618"/>
    </w:p>
    <w:p w:rsidR="006C4B14" w:rsidRPr="00F61F84" w:rsidRDefault="00B158B0" w:rsidP="004751C0">
      <w:pPr>
        <w:pStyle w:val="Heading3"/>
        <w:jc w:val="center"/>
      </w:pPr>
      <w:bookmarkStart w:id="619" w:name="_Toc96853418"/>
      <w:bookmarkStart w:id="620" w:name="_Toc104544162"/>
      <w:r w:rsidRPr="00F61F84">
        <w:t>SỰ PHÙ HỢP CỦA CƠ SỞ VỚI QUY HOẠCH, KHẢ NĂNG</w:t>
      </w:r>
      <w:bookmarkEnd w:id="619"/>
      <w:bookmarkEnd w:id="620"/>
    </w:p>
    <w:p w:rsidR="00B158B0" w:rsidRPr="00F61F84" w:rsidRDefault="00B158B0" w:rsidP="004751C0">
      <w:pPr>
        <w:pStyle w:val="Heading3"/>
        <w:jc w:val="center"/>
      </w:pPr>
      <w:bookmarkStart w:id="621" w:name="_Toc96853419"/>
      <w:bookmarkStart w:id="622" w:name="_Toc104544163"/>
      <w:r w:rsidRPr="00F61F84">
        <w:t xml:space="preserve">CHỊU </w:t>
      </w:r>
      <w:r w:rsidR="00C81F08" w:rsidRPr="00F61F84">
        <w:t xml:space="preserve">TẢI </w:t>
      </w:r>
      <w:r w:rsidRPr="00F61F84">
        <w:t>CỦA MÔI TRƯỜNG</w:t>
      </w:r>
      <w:bookmarkEnd w:id="621"/>
      <w:bookmarkEnd w:id="622"/>
    </w:p>
    <w:p w:rsidR="00380E0F" w:rsidRPr="00F61F84" w:rsidRDefault="00B158B0" w:rsidP="004751C0">
      <w:pPr>
        <w:pStyle w:val="Heading3"/>
        <w:rPr>
          <w:rFonts w:eastAsia="SimSun"/>
          <w:i/>
        </w:rPr>
      </w:pPr>
      <w:bookmarkStart w:id="623" w:name="_Toc96853420"/>
      <w:bookmarkStart w:id="624" w:name="_Toc104544164"/>
      <w:r w:rsidRPr="00F61F84">
        <w:t>2.1.  Sự phù hợp củ</w:t>
      </w:r>
      <w:r w:rsidRPr="004751C0">
        <w:rPr>
          <w:rStyle w:val="Heading3Char"/>
        </w:rPr>
        <w:t>a</w:t>
      </w:r>
      <w:r w:rsidRPr="00F61F84">
        <w:t xml:space="preserve"> cơ sở với quy hoạch bảo vệ môi trường </w:t>
      </w:r>
      <w:bookmarkEnd w:id="623"/>
      <w:r w:rsidR="00D64C4A" w:rsidRPr="00F61F84">
        <w:t>quốc gia, quy hoạch tỉnh, phân vùng môi trường</w:t>
      </w:r>
      <w:bookmarkEnd w:id="624"/>
    </w:p>
    <w:p w:rsidR="000E23C1" w:rsidRPr="00F61F84" w:rsidRDefault="000E23C1" w:rsidP="00F61F84">
      <w:pPr>
        <w:pStyle w:val="BodyText2"/>
        <w:spacing w:after="0" w:line="360" w:lineRule="auto"/>
        <w:ind w:firstLine="540"/>
        <w:jc w:val="both"/>
        <w:rPr>
          <w:sz w:val="26"/>
          <w:szCs w:val="26"/>
        </w:rPr>
      </w:pPr>
      <w:r w:rsidRPr="00F61F84">
        <w:rPr>
          <w:sz w:val="26"/>
          <w:szCs w:val="26"/>
        </w:rPr>
        <w:t xml:space="preserve">Định hướng phát triển: ưu tiên phát triển các ngành công nghiệp và dịch vụ để đến năm 2022 cơ bản trở thành tỉnh công nghiệp. </w:t>
      </w:r>
    </w:p>
    <w:p w:rsidR="000E23C1" w:rsidRPr="00F61F84" w:rsidRDefault="000E23C1" w:rsidP="00F61F84">
      <w:pPr>
        <w:pStyle w:val="BodyText2"/>
        <w:numPr>
          <w:ilvl w:val="0"/>
          <w:numId w:val="84"/>
        </w:numPr>
        <w:spacing w:after="0" w:line="360" w:lineRule="auto"/>
        <w:ind w:left="284" w:hanging="284"/>
        <w:jc w:val="both"/>
        <w:rPr>
          <w:sz w:val="26"/>
          <w:szCs w:val="26"/>
        </w:rPr>
      </w:pPr>
      <w:r w:rsidRPr="00F61F84">
        <w:rPr>
          <w:sz w:val="26"/>
          <w:szCs w:val="26"/>
        </w:rPr>
        <w:t xml:space="preserve">Định hướng phát triển: </w:t>
      </w:r>
    </w:p>
    <w:p w:rsidR="000E23C1" w:rsidRPr="00F61F84" w:rsidRDefault="000E23C1" w:rsidP="00F61F84">
      <w:pPr>
        <w:pStyle w:val="BodyText2"/>
        <w:numPr>
          <w:ilvl w:val="0"/>
          <w:numId w:val="85"/>
        </w:numPr>
        <w:spacing w:after="0" w:line="360" w:lineRule="auto"/>
        <w:jc w:val="both"/>
        <w:rPr>
          <w:sz w:val="26"/>
          <w:szCs w:val="26"/>
        </w:rPr>
      </w:pPr>
      <w:r w:rsidRPr="00F61F84">
        <w:rPr>
          <w:sz w:val="26"/>
          <w:szCs w:val="26"/>
        </w:rPr>
        <w:t>Phát triển các cụm đô thị lớn.</w:t>
      </w:r>
    </w:p>
    <w:p w:rsidR="000E23C1" w:rsidRPr="00F61F84" w:rsidRDefault="000E23C1" w:rsidP="00F61F84">
      <w:pPr>
        <w:pStyle w:val="BodyText2"/>
        <w:numPr>
          <w:ilvl w:val="0"/>
          <w:numId w:val="85"/>
        </w:numPr>
        <w:spacing w:after="0" w:line="360" w:lineRule="auto"/>
        <w:jc w:val="both"/>
        <w:rPr>
          <w:sz w:val="26"/>
          <w:szCs w:val="26"/>
        </w:rPr>
      </w:pPr>
      <w:r w:rsidRPr="00F61F84">
        <w:rPr>
          <w:sz w:val="26"/>
          <w:szCs w:val="26"/>
        </w:rPr>
        <w:t xml:space="preserve">Phát triển công nghiệp cơ khí chế tạo, công nghiệp hỗ trợ ngành ôtô, công điện – điện tử, công nghiệp chế biến hàng tiêu dùng, công nghiệp có công nghệ tiên tiến, dệt may da giày và các cụm công nghiệp. </w:t>
      </w:r>
    </w:p>
    <w:p w:rsidR="000E23C1" w:rsidRPr="00F61F84" w:rsidRDefault="000E23C1" w:rsidP="00F61F84">
      <w:pPr>
        <w:pStyle w:val="BodyText2"/>
        <w:numPr>
          <w:ilvl w:val="0"/>
          <w:numId w:val="85"/>
        </w:numPr>
        <w:spacing w:after="0" w:line="360" w:lineRule="auto"/>
        <w:jc w:val="both"/>
        <w:rPr>
          <w:sz w:val="26"/>
          <w:szCs w:val="26"/>
        </w:rPr>
      </w:pPr>
      <w:r w:rsidRPr="00F61F84">
        <w:rPr>
          <w:sz w:val="26"/>
          <w:szCs w:val="26"/>
        </w:rPr>
        <w:t>Phát triển du lịch biển, du lịch sinh thái, nghỉ dưỡng và du lịch văn hóa.</w:t>
      </w:r>
    </w:p>
    <w:p w:rsidR="000E23C1" w:rsidRPr="00F61F84" w:rsidRDefault="000E23C1" w:rsidP="00F61F84">
      <w:pPr>
        <w:pStyle w:val="BodyText2"/>
        <w:numPr>
          <w:ilvl w:val="0"/>
          <w:numId w:val="85"/>
        </w:numPr>
        <w:spacing w:after="0" w:line="360" w:lineRule="auto"/>
        <w:jc w:val="both"/>
        <w:rPr>
          <w:sz w:val="26"/>
          <w:szCs w:val="26"/>
        </w:rPr>
      </w:pPr>
      <w:r w:rsidRPr="00F61F84">
        <w:rPr>
          <w:sz w:val="26"/>
          <w:szCs w:val="26"/>
        </w:rPr>
        <w:t xml:space="preserve">Đào tạo nguồn nhân lực chất lượng cao. </w:t>
      </w:r>
    </w:p>
    <w:p w:rsidR="000E23C1" w:rsidRPr="00F61F84" w:rsidRDefault="000E23C1" w:rsidP="00F61F84">
      <w:pPr>
        <w:pStyle w:val="BodyText2"/>
        <w:numPr>
          <w:ilvl w:val="0"/>
          <w:numId w:val="84"/>
        </w:numPr>
        <w:spacing w:after="0" w:line="360" w:lineRule="auto"/>
        <w:ind w:left="284" w:hanging="284"/>
        <w:jc w:val="both"/>
        <w:rPr>
          <w:sz w:val="26"/>
          <w:szCs w:val="26"/>
        </w:rPr>
      </w:pPr>
      <w:r w:rsidRPr="00F61F84">
        <w:rPr>
          <w:sz w:val="26"/>
          <w:szCs w:val="26"/>
        </w:rPr>
        <w:t xml:space="preserve">Định hướng ngành nghề: </w:t>
      </w:r>
    </w:p>
    <w:p w:rsidR="000E23C1" w:rsidRPr="00F61F84" w:rsidRDefault="000E23C1" w:rsidP="00F61F84">
      <w:pPr>
        <w:pStyle w:val="BodyText2"/>
        <w:numPr>
          <w:ilvl w:val="0"/>
          <w:numId w:val="85"/>
        </w:numPr>
        <w:spacing w:after="0" w:line="360" w:lineRule="auto"/>
        <w:jc w:val="both"/>
        <w:rPr>
          <w:sz w:val="26"/>
          <w:szCs w:val="26"/>
        </w:rPr>
      </w:pPr>
      <w:r w:rsidRPr="00F61F84">
        <w:rPr>
          <w:sz w:val="26"/>
          <w:szCs w:val="26"/>
        </w:rPr>
        <w:t>Công nghiệp khai thác và chế biến sâu khoáng sản.</w:t>
      </w:r>
    </w:p>
    <w:p w:rsidR="000E23C1" w:rsidRPr="00F61F84" w:rsidRDefault="000E23C1" w:rsidP="00F61F84">
      <w:pPr>
        <w:pStyle w:val="BodyText2"/>
        <w:numPr>
          <w:ilvl w:val="0"/>
          <w:numId w:val="85"/>
        </w:numPr>
        <w:spacing w:after="0" w:line="360" w:lineRule="auto"/>
        <w:jc w:val="both"/>
        <w:rPr>
          <w:sz w:val="26"/>
          <w:szCs w:val="26"/>
        </w:rPr>
      </w:pPr>
      <w:r w:rsidRPr="00F61F84">
        <w:rPr>
          <w:sz w:val="26"/>
          <w:szCs w:val="26"/>
        </w:rPr>
        <w:t>Công nghiệp thủy điện.</w:t>
      </w:r>
    </w:p>
    <w:p w:rsidR="000E23C1" w:rsidRPr="00F61F84" w:rsidRDefault="000E23C1" w:rsidP="00F61F84">
      <w:pPr>
        <w:pStyle w:val="BodyText2"/>
        <w:numPr>
          <w:ilvl w:val="0"/>
          <w:numId w:val="85"/>
        </w:numPr>
        <w:spacing w:after="0" w:line="360" w:lineRule="auto"/>
        <w:jc w:val="both"/>
        <w:rPr>
          <w:sz w:val="26"/>
          <w:szCs w:val="26"/>
        </w:rPr>
      </w:pPr>
      <w:r w:rsidRPr="00F61F84">
        <w:rPr>
          <w:sz w:val="26"/>
          <w:szCs w:val="26"/>
        </w:rPr>
        <w:t>Công nghiệp chế biến nông lâm sản.</w:t>
      </w:r>
    </w:p>
    <w:p w:rsidR="000E23C1" w:rsidRPr="00F61F84" w:rsidRDefault="000E23C1" w:rsidP="00F61F84">
      <w:pPr>
        <w:pStyle w:val="BodyText2"/>
        <w:numPr>
          <w:ilvl w:val="0"/>
          <w:numId w:val="85"/>
        </w:numPr>
        <w:spacing w:after="0" w:line="360" w:lineRule="auto"/>
        <w:jc w:val="both"/>
        <w:rPr>
          <w:sz w:val="26"/>
          <w:szCs w:val="26"/>
        </w:rPr>
      </w:pPr>
      <w:r w:rsidRPr="00F61F84">
        <w:rPr>
          <w:sz w:val="26"/>
          <w:szCs w:val="26"/>
        </w:rPr>
        <w:t>Công nghiệp dệt may – da giày.</w:t>
      </w:r>
    </w:p>
    <w:p w:rsidR="000E23C1" w:rsidRPr="00F61F84" w:rsidRDefault="000E23C1" w:rsidP="00F61F84">
      <w:pPr>
        <w:pStyle w:val="BodyText2"/>
        <w:numPr>
          <w:ilvl w:val="0"/>
          <w:numId w:val="85"/>
        </w:numPr>
        <w:spacing w:after="0" w:line="360" w:lineRule="auto"/>
        <w:jc w:val="both"/>
        <w:rPr>
          <w:sz w:val="26"/>
          <w:szCs w:val="26"/>
        </w:rPr>
      </w:pPr>
      <w:r w:rsidRPr="00F61F84">
        <w:rPr>
          <w:sz w:val="26"/>
          <w:szCs w:val="26"/>
        </w:rPr>
        <w:t>Du lịch sinh thái, nghỉ dưỡng.</w:t>
      </w:r>
    </w:p>
    <w:p w:rsidR="00696509" w:rsidRPr="00F61F84" w:rsidRDefault="000E23C1" w:rsidP="00F61F84">
      <w:pPr>
        <w:pStyle w:val="BodyText2"/>
        <w:numPr>
          <w:ilvl w:val="0"/>
          <w:numId w:val="85"/>
        </w:numPr>
        <w:spacing w:after="0" w:line="360" w:lineRule="auto"/>
        <w:jc w:val="both"/>
        <w:rPr>
          <w:color w:val="000000"/>
          <w:sz w:val="26"/>
          <w:szCs w:val="26"/>
        </w:rPr>
      </w:pPr>
      <w:r w:rsidRPr="00F61F84">
        <w:rPr>
          <w:sz w:val="26"/>
          <w:szCs w:val="26"/>
        </w:rPr>
        <w:t>Nông nghiệp áp dụng khoa học kỹ thuật tiên tiến; chăn nuôi gia súc, gia cầm; chế biến sản phẩm gia súc, gia cầm.</w:t>
      </w:r>
      <w:r w:rsidR="000E0EA8" w:rsidRPr="00F61F84">
        <w:rPr>
          <w:sz w:val="26"/>
          <w:szCs w:val="26"/>
        </w:rPr>
        <w:t xml:space="preserve">  </w:t>
      </w:r>
    </w:p>
    <w:p w:rsidR="00E173A8" w:rsidRPr="00F61F84" w:rsidRDefault="00E173A8" w:rsidP="004751C0">
      <w:pPr>
        <w:pStyle w:val="Heading3"/>
      </w:pPr>
      <w:bookmarkStart w:id="625" w:name="_Toc104544165"/>
      <w:r w:rsidRPr="00F61F84">
        <w:t>2.2. Sự phù hợp của cơ sở</w:t>
      </w:r>
      <w:r w:rsidRPr="004751C0">
        <w:rPr>
          <w:rStyle w:val="Heading3Char"/>
        </w:rPr>
        <w:t xml:space="preserve"> </w:t>
      </w:r>
      <w:r w:rsidRPr="00F61F84">
        <w:t>đối với khả năng chịu tải của môi trường (nếu có):</w:t>
      </w:r>
      <w:bookmarkEnd w:id="625"/>
      <w:r w:rsidRPr="00F61F84">
        <w:t xml:space="preserve"> </w:t>
      </w:r>
      <w:r w:rsidRPr="00F61F84">
        <w:tab/>
      </w:r>
    </w:p>
    <w:p w:rsidR="003B23FD" w:rsidRPr="00F61F84" w:rsidRDefault="003B23FD" w:rsidP="00F61F84">
      <w:pPr>
        <w:pStyle w:val="Title"/>
        <w:numPr>
          <w:ilvl w:val="0"/>
          <w:numId w:val="86"/>
        </w:numPr>
        <w:tabs>
          <w:tab w:val="clear" w:pos="540"/>
          <w:tab w:val="clear" w:pos="5490"/>
        </w:tabs>
        <w:spacing w:line="360" w:lineRule="auto"/>
        <w:jc w:val="both"/>
        <w:rPr>
          <w:color w:val="auto"/>
          <w:sz w:val="26"/>
          <w:szCs w:val="26"/>
        </w:rPr>
      </w:pPr>
      <w:r w:rsidRPr="00F61F84">
        <w:rPr>
          <w:color w:val="auto"/>
          <w:sz w:val="26"/>
          <w:szCs w:val="26"/>
        </w:rPr>
        <w:t>Thuận lợi</w:t>
      </w:r>
    </w:p>
    <w:p w:rsidR="003B23FD" w:rsidRPr="00F61F84" w:rsidRDefault="003B23FD" w:rsidP="00F61F84">
      <w:pPr>
        <w:pStyle w:val="Title"/>
        <w:numPr>
          <w:ilvl w:val="0"/>
          <w:numId w:val="87"/>
        </w:numPr>
        <w:tabs>
          <w:tab w:val="clear" w:pos="0"/>
          <w:tab w:val="clear" w:pos="5490"/>
        </w:tabs>
        <w:spacing w:line="360" w:lineRule="auto"/>
        <w:jc w:val="both"/>
        <w:rPr>
          <w:color w:val="auto"/>
          <w:sz w:val="26"/>
          <w:szCs w:val="26"/>
        </w:rPr>
      </w:pPr>
      <w:r w:rsidRPr="00F61F84">
        <w:rPr>
          <w:color w:val="auto"/>
          <w:sz w:val="26"/>
          <w:szCs w:val="26"/>
        </w:rPr>
        <w:t>Dự án đầu tư  tại phường Khánh Bình, thị xã Tân Uyên, tỉnh Bình Dương  đã có hệ thống hạ tầng đầy đủ nên hạn chế được ảnh hưởng của ô nhiễm môi trường đến sức khỏe cộng đồng.</w:t>
      </w:r>
    </w:p>
    <w:p w:rsidR="003B23FD" w:rsidRPr="00F61F84" w:rsidRDefault="003B23FD" w:rsidP="00F61F84">
      <w:pPr>
        <w:pStyle w:val="Title"/>
        <w:numPr>
          <w:ilvl w:val="0"/>
          <w:numId w:val="87"/>
        </w:numPr>
        <w:tabs>
          <w:tab w:val="clear" w:pos="5490"/>
          <w:tab w:val="left" w:pos="709"/>
        </w:tabs>
        <w:spacing w:line="360" w:lineRule="auto"/>
        <w:jc w:val="both"/>
        <w:rPr>
          <w:color w:val="auto"/>
          <w:sz w:val="26"/>
          <w:szCs w:val="26"/>
        </w:rPr>
      </w:pPr>
      <w:r w:rsidRPr="00F61F84">
        <w:rPr>
          <w:color w:val="auto"/>
          <w:sz w:val="26"/>
          <w:szCs w:val="26"/>
        </w:rPr>
        <w:t>Hệ thống hạ tầng khu vực dự án tương đối hoàn thiện thuận lợi cho hoạt động sản xuất, sinh hoạt khi dự án đi vào hoạt động.</w:t>
      </w:r>
    </w:p>
    <w:p w:rsidR="003B23FD" w:rsidRPr="00F61F84" w:rsidRDefault="003B23FD" w:rsidP="00F61F84">
      <w:pPr>
        <w:pStyle w:val="Title"/>
        <w:numPr>
          <w:ilvl w:val="0"/>
          <w:numId w:val="86"/>
        </w:numPr>
        <w:tabs>
          <w:tab w:val="clear" w:pos="5490"/>
        </w:tabs>
        <w:spacing w:line="360" w:lineRule="auto"/>
        <w:jc w:val="both"/>
        <w:rPr>
          <w:color w:val="auto"/>
          <w:sz w:val="26"/>
          <w:szCs w:val="26"/>
        </w:rPr>
      </w:pPr>
      <w:r w:rsidRPr="00F61F84">
        <w:rPr>
          <w:color w:val="auto"/>
          <w:sz w:val="26"/>
          <w:szCs w:val="26"/>
        </w:rPr>
        <w:t>Khó khăn</w:t>
      </w:r>
    </w:p>
    <w:p w:rsidR="003B23FD" w:rsidRPr="00F61F84" w:rsidRDefault="003B23FD" w:rsidP="00F61F84">
      <w:pPr>
        <w:spacing w:line="360" w:lineRule="auto"/>
        <w:ind w:firstLine="720"/>
        <w:jc w:val="both"/>
        <w:rPr>
          <w:sz w:val="26"/>
          <w:szCs w:val="26"/>
          <w:lang w:eastAsia="zh-TW"/>
        </w:rPr>
      </w:pPr>
      <w:r w:rsidRPr="00F61F84">
        <w:rPr>
          <w:sz w:val="26"/>
          <w:szCs w:val="26"/>
        </w:rPr>
        <w:t xml:space="preserve">Dự án là một dự án công nghiệp nên điều kiện khí tượng hầu như không ảnh hưởng đến quá trình sản xuất của dự án. Tuy nhiên với những ngày thời tiết nắng  nóng sẽ làm gia </w:t>
      </w:r>
      <w:r w:rsidRPr="00F61F84">
        <w:rPr>
          <w:sz w:val="26"/>
          <w:szCs w:val="26"/>
        </w:rPr>
        <w:lastRenderedPageBreak/>
        <w:t xml:space="preserve">tăng bức xạ nhiệt từ các bức xạ mặt trời </w:t>
      </w:r>
      <w:r w:rsidRPr="00F61F84">
        <w:rPr>
          <w:sz w:val="26"/>
          <w:szCs w:val="26"/>
          <w:lang w:eastAsia="zh-TW"/>
        </w:rPr>
        <w:t>sẽ làm cho người lao động nhanh chóng mệt mỏi, khát nước, nhức đầu, chóng mặt... từ đó dẫn đến hiện tượng giảm năng suất lao động và tăng cao khả năng gây tai nạn.</w:t>
      </w:r>
    </w:p>
    <w:p w:rsidR="003B23FD" w:rsidRPr="00F61F84" w:rsidRDefault="003B23FD" w:rsidP="00F61F84">
      <w:pPr>
        <w:tabs>
          <w:tab w:val="num" w:pos="720"/>
        </w:tabs>
        <w:spacing w:line="360" w:lineRule="auto"/>
        <w:ind w:firstLine="533"/>
        <w:jc w:val="both"/>
        <w:rPr>
          <w:sz w:val="26"/>
          <w:szCs w:val="26"/>
        </w:rPr>
      </w:pPr>
      <w:r w:rsidRPr="00F61F84">
        <w:rPr>
          <w:sz w:val="26"/>
          <w:szCs w:val="26"/>
          <w:lang w:val="vi-VN"/>
        </w:rPr>
        <w:t>Bên cạnh đó, thời tiết nắng nóng và oi bức sẽ dễ dẫn đến tình trạng cháy nổ.</w:t>
      </w:r>
    </w:p>
    <w:p w:rsidR="00E173A8" w:rsidRPr="00F61F84" w:rsidRDefault="00E173A8" w:rsidP="00F61F84">
      <w:pPr>
        <w:spacing w:line="360" w:lineRule="auto"/>
        <w:ind w:firstLine="567"/>
        <w:jc w:val="both"/>
        <w:rPr>
          <w:rFonts w:eastAsia="Calibri"/>
          <w:noProof/>
          <w:sz w:val="26"/>
          <w:szCs w:val="26"/>
          <w:lang w:val="vi-VN"/>
        </w:rPr>
      </w:pPr>
    </w:p>
    <w:p w:rsidR="00E173A8" w:rsidRPr="00F61F84" w:rsidRDefault="00E173A8" w:rsidP="00F61F84">
      <w:pPr>
        <w:widowControl w:val="0"/>
        <w:spacing w:line="360" w:lineRule="auto"/>
        <w:ind w:left="180"/>
        <w:jc w:val="both"/>
        <w:rPr>
          <w:rFonts w:eastAsia="Calibri"/>
          <w:noProof/>
          <w:sz w:val="26"/>
          <w:szCs w:val="26"/>
          <w:lang w:val="af-ZA" w:eastAsia="x-none"/>
        </w:rPr>
      </w:pPr>
    </w:p>
    <w:p w:rsidR="00C55985" w:rsidRPr="00F61F84" w:rsidRDefault="00696509" w:rsidP="004751C0">
      <w:pPr>
        <w:pStyle w:val="Heading3"/>
        <w:jc w:val="center"/>
      </w:pPr>
      <w:r w:rsidRPr="00F61F84">
        <w:rPr>
          <w:lang w:val="vi-VN"/>
        </w:rPr>
        <w:br w:type="column"/>
      </w:r>
      <w:bookmarkStart w:id="626" w:name="_Toc96853421"/>
      <w:bookmarkStart w:id="627" w:name="_Toc104544166"/>
      <w:r w:rsidR="00C55985" w:rsidRPr="00F61F84">
        <w:rPr>
          <w:lang w:val="vi-VN"/>
        </w:rPr>
        <w:lastRenderedPageBreak/>
        <w:t xml:space="preserve">CHƯƠNG </w:t>
      </w:r>
      <w:r w:rsidR="00C55985" w:rsidRPr="00F61F84">
        <w:t>3</w:t>
      </w:r>
      <w:bookmarkEnd w:id="626"/>
      <w:bookmarkEnd w:id="627"/>
    </w:p>
    <w:p w:rsidR="00913300" w:rsidRPr="00F61F84" w:rsidRDefault="004C1B75" w:rsidP="004751C0">
      <w:pPr>
        <w:pStyle w:val="Heading3"/>
        <w:jc w:val="center"/>
        <w:rPr>
          <w:rFonts w:eastAsia="Calibri"/>
          <w:noProof/>
        </w:rPr>
      </w:pPr>
      <w:bookmarkStart w:id="628" w:name="_Toc96853422"/>
      <w:bookmarkStart w:id="629" w:name="_Toc104544167"/>
      <w:bookmarkStart w:id="630" w:name="_Toc80885706"/>
      <w:r w:rsidRPr="00F61F84">
        <w:rPr>
          <w:rFonts w:eastAsia="Calibri"/>
          <w:noProof/>
        </w:rPr>
        <w:t>KẾT QUẢ HOÀN THÀNH CÁC CÔNG TRÌNH, BIỆN PHÁP BẢO VỆ MÔI TRƯỜNG CỦA CƠ SỞ</w:t>
      </w:r>
      <w:bookmarkEnd w:id="628"/>
      <w:bookmarkEnd w:id="629"/>
    </w:p>
    <w:p w:rsidR="00C55985" w:rsidRPr="00F61F84" w:rsidRDefault="00C55985" w:rsidP="004751C0">
      <w:pPr>
        <w:pStyle w:val="Heading3"/>
      </w:pPr>
      <w:bookmarkStart w:id="631" w:name="_Toc96853423"/>
      <w:bookmarkStart w:id="632" w:name="_Toc104544168"/>
      <w:r w:rsidRPr="00F61F84">
        <w:t>1. Công trình, biện pháp thoát nước mư</w:t>
      </w:r>
      <w:r w:rsidR="00C96DFF" w:rsidRPr="00F61F84">
        <w:t>a</w:t>
      </w:r>
      <w:r w:rsidRPr="00F61F84">
        <w:t>, thu gom và xử lý nước thải</w:t>
      </w:r>
      <w:bookmarkEnd w:id="631"/>
      <w:bookmarkEnd w:id="632"/>
    </w:p>
    <w:p w:rsidR="00C55985" w:rsidRPr="00F61F84" w:rsidRDefault="00C55985" w:rsidP="004751C0">
      <w:pPr>
        <w:pStyle w:val="Heading3"/>
      </w:pPr>
      <w:bookmarkStart w:id="633" w:name="_Toc96853424"/>
      <w:bookmarkStart w:id="634" w:name="_Toc104544169"/>
      <w:r w:rsidRPr="00F61F84">
        <w:t xml:space="preserve">1.1. </w:t>
      </w:r>
      <w:r w:rsidR="00D05C5F" w:rsidRPr="00F61F84">
        <w:t>T</w:t>
      </w:r>
      <w:r w:rsidRPr="00F61F84">
        <w:t>hu gom, thoát nước mưa:</w:t>
      </w:r>
      <w:bookmarkEnd w:id="633"/>
      <w:bookmarkEnd w:id="634"/>
      <w:r w:rsidRPr="00F61F84">
        <w:t xml:space="preserve"> </w:t>
      </w:r>
    </w:p>
    <w:p w:rsidR="00A74472" w:rsidRPr="00F61F84" w:rsidRDefault="00A74472" w:rsidP="00F61F84">
      <w:pPr>
        <w:widowControl w:val="0"/>
        <w:tabs>
          <w:tab w:val="left" w:pos="567"/>
        </w:tabs>
        <w:spacing w:line="360" w:lineRule="auto"/>
        <w:ind w:firstLine="720"/>
        <w:jc w:val="both"/>
        <w:rPr>
          <w:rFonts w:eastAsia="Calibri"/>
          <w:bCs/>
          <w:sz w:val="26"/>
          <w:szCs w:val="26"/>
          <w:lang w:val="fr-FR"/>
        </w:rPr>
      </w:pPr>
      <w:r w:rsidRPr="00F61F84">
        <w:rPr>
          <w:rFonts w:eastAsia="Calibri"/>
          <w:bCs/>
          <w:sz w:val="26"/>
          <w:szCs w:val="26"/>
          <w:lang w:val="fr-FR"/>
        </w:rPr>
        <w:t xml:space="preserve">Công ty đã tách riêng biệt tất cả các nguồn phát sinh nước thải ra khỏi hệ thống thoát nước mưa trong khuôn viên, cụ thể: </w:t>
      </w:r>
    </w:p>
    <w:p w:rsidR="00EE30E6" w:rsidRPr="00F61F84" w:rsidRDefault="00EE30E6" w:rsidP="00F61F84">
      <w:pPr>
        <w:widowControl w:val="0"/>
        <w:numPr>
          <w:ilvl w:val="0"/>
          <w:numId w:val="21"/>
        </w:numPr>
        <w:spacing w:line="360" w:lineRule="auto"/>
        <w:jc w:val="both"/>
        <w:rPr>
          <w:rFonts w:eastAsia="Calibri"/>
          <w:noProof/>
          <w:sz w:val="26"/>
          <w:szCs w:val="26"/>
          <w:lang w:val="sv-SE"/>
        </w:rPr>
      </w:pPr>
      <w:r w:rsidRPr="00F61F84">
        <w:rPr>
          <w:rFonts w:eastAsia="Calibri"/>
          <w:noProof/>
          <w:sz w:val="26"/>
          <w:szCs w:val="26"/>
          <w:lang w:val="sv-SE"/>
        </w:rPr>
        <w:t xml:space="preserve">Toàn bộ nước mưa chảy tràn qua bề mặt khu đất của dự án sẽ được thu gom bởi các tuyến cống thoát nước mưa nội bộ trong nhà xưởng của dự án và đấu nối vào cống thoát nước mưa của </w:t>
      </w:r>
      <w:r w:rsidR="004D4490" w:rsidRPr="00F61F84">
        <w:rPr>
          <w:rFonts w:eastAsia="Calibri"/>
          <w:noProof/>
          <w:sz w:val="26"/>
          <w:szCs w:val="26"/>
          <w:lang w:val="sv-SE"/>
        </w:rPr>
        <w:t>khu vực</w:t>
      </w:r>
      <w:r w:rsidRPr="00F61F84">
        <w:rPr>
          <w:rFonts w:eastAsia="Calibri"/>
          <w:noProof/>
          <w:sz w:val="26"/>
          <w:szCs w:val="26"/>
          <w:lang w:val="sv-SE"/>
        </w:rPr>
        <w:t>. Phương án thoát nước mưa như sau:</w:t>
      </w:r>
    </w:p>
    <w:p w:rsidR="00EE30E6" w:rsidRPr="00F61F84" w:rsidRDefault="00EE30E6" w:rsidP="00F61F84">
      <w:pPr>
        <w:widowControl w:val="0"/>
        <w:numPr>
          <w:ilvl w:val="0"/>
          <w:numId w:val="21"/>
        </w:numPr>
        <w:spacing w:line="360" w:lineRule="auto"/>
        <w:jc w:val="both"/>
        <w:rPr>
          <w:rFonts w:eastAsia="Calibri"/>
          <w:noProof/>
          <w:sz w:val="26"/>
          <w:szCs w:val="26"/>
          <w:lang w:val="sv-SE"/>
        </w:rPr>
      </w:pPr>
      <w:r w:rsidRPr="00F61F84">
        <w:rPr>
          <w:rFonts w:eastAsia="Calibri"/>
          <w:noProof/>
          <w:sz w:val="26"/>
          <w:szCs w:val="26"/>
          <w:lang w:val="sv-SE"/>
        </w:rPr>
        <w:t xml:space="preserve">Nước mưa từ mái nhà xưởng sẽ được thu gom và đưa xuống đất bởi các phễu thu và đường ống nhựa PVC có đường kính 160mm. </w:t>
      </w:r>
    </w:p>
    <w:p w:rsidR="00EE30E6" w:rsidRPr="00F61F84" w:rsidRDefault="00EE30E6" w:rsidP="00F61F84">
      <w:pPr>
        <w:widowControl w:val="0"/>
        <w:numPr>
          <w:ilvl w:val="0"/>
          <w:numId w:val="21"/>
        </w:numPr>
        <w:spacing w:line="360" w:lineRule="auto"/>
        <w:jc w:val="both"/>
        <w:rPr>
          <w:rFonts w:eastAsia="Calibri"/>
          <w:noProof/>
          <w:sz w:val="26"/>
          <w:szCs w:val="26"/>
          <w:lang w:val="sv-SE"/>
        </w:rPr>
      </w:pPr>
      <w:r w:rsidRPr="00F61F84">
        <w:rPr>
          <w:rFonts w:eastAsia="Calibri"/>
          <w:noProof/>
          <w:sz w:val="26"/>
          <w:szCs w:val="26"/>
          <w:lang w:val="sv-SE"/>
        </w:rPr>
        <w:t>Nước mưa trên đường giao thông và từ các nhà xưởng sẽ được thu gom bằng các cống bê tông D300 – D600mm.</w:t>
      </w:r>
    </w:p>
    <w:p w:rsidR="00EE30E6" w:rsidRPr="00F61F84" w:rsidRDefault="00EE30E6" w:rsidP="00F61F84">
      <w:pPr>
        <w:widowControl w:val="0"/>
        <w:numPr>
          <w:ilvl w:val="0"/>
          <w:numId w:val="21"/>
        </w:numPr>
        <w:spacing w:line="360" w:lineRule="auto"/>
        <w:jc w:val="both"/>
        <w:rPr>
          <w:rFonts w:eastAsia="Calibri"/>
          <w:noProof/>
          <w:sz w:val="26"/>
          <w:szCs w:val="26"/>
          <w:lang w:val="sv-SE"/>
        </w:rPr>
      </w:pPr>
      <w:r w:rsidRPr="00F61F84">
        <w:rPr>
          <w:rFonts w:eastAsia="Calibri"/>
          <w:noProof/>
          <w:sz w:val="26"/>
          <w:szCs w:val="26"/>
          <w:lang w:val="sv-SE"/>
        </w:rPr>
        <w:t xml:space="preserve">Toàn bộ nước mưa sẽ được thu gom và đấu nối về hệ thống thoát nước mưa của </w:t>
      </w:r>
      <w:r w:rsidR="004D4490" w:rsidRPr="00F61F84">
        <w:rPr>
          <w:rFonts w:eastAsia="Calibri"/>
          <w:noProof/>
          <w:sz w:val="26"/>
          <w:szCs w:val="26"/>
          <w:lang w:val="sv-SE"/>
        </w:rPr>
        <w:t>Khu vực</w:t>
      </w:r>
      <w:r w:rsidRPr="00F61F84">
        <w:rPr>
          <w:rFonts w:eastAsia="Calibri"/>
          <w:noProof/>
          <w:sz w:val="26"/>
          <w:szCs w:val="26"/>
          <w:lang w:val="sv-SE"/>
        </w:rPr>
        <w:t>.</w:t>
      </w:r>
    </w:p>
    <w:p w:rsidR="004F5245" w:rsidRPr="004F5245" w:rsidRDefault="004D4490" w:rsidP="00F61F84">
      <w:pPr>
        <w:numPr>
          <w:ilvl w:val="0"/>
          <w:numId w:val="21"/>
        </w:numPr>
        <w:tabs>
          <w:tab w:val="clear" w:pos="720"/>
        </w:tabs>
        <w:spacing w:line="360" w:lineRule="auto"/>
        <w:ind w:left="540"/>
        <w:jc w:val="both"/>
        <w:rPr>
          <w:sz w:val="26"/>
          <w:szCs w:val="26"/>
          <w:lang w:val="fr-FR"/>
        </w:rPr>
      </w:pPr>
      <w:r w:rsidRPr="00F61F84">
        <w:rPr>
          <w:sz w:val="26"/>
          <w:szCs w:val="26"/>
          <w:lang w:val="fr-FR"/>
        </w:rPr>
        <w:t xml:space="preserve">Vị trí đấu nối: </w:t>
      </w:r>
      <w:r w:rsidRPr="00F61F84">
        <w:rPr>
          <w:i/>
          <w:sz w:val="26"/>
          <w:szCs w:val="26"/>
          <w:lang w:val="fr-FR"/>
        </w:rPr>
        <w:t>Bản vẽ đính kèm phụ lục</w:t>
      </w:r>
    </w:p>
    <w:p w:rsidR="004D4490" w:rsidRPr="004F5245" w:rsidRDefault="004F5245" w:rsidP="004F5245">
      <w:pPr>
        <w:pStyle w:val="Heading5"/>
        <w:rPr>
          <w:szCs w:val="26"/>
          <w:lang w:val="nl-NL"/>
        </w:rPr>
      </w:pPr>
      <w:bookmarkStart w:id="635" w:name="_Toc104544229"/>
      <w:r w:rsidRPr="004F5245">
        <w:t xml:space="preserve">Bảng 3.1. </w:t>
      </w:r>
      <w:r>
        <w:rPr>
          <w:szCs w:val="26"/>
          <w:lang w:val="nl-NL"/>
        </w:rPr>
        <w:t>H</w:t>
      </w:r>
      <w:r w:rsidRPr="004F5245">
        <w:rPr>
          <w:szCs w:val="26"/>
          <w:lang w:val="nl-NL"/>
        </w:rPr>
        <w:t xml:space="preserve">ệ </w:t>
      </w:r>
      <w:r w:rsidRPr="004F5245">
        <w:t>thống</w:t>
      </w:r>
      <w:r>
        <w:t xml:space="preserve"> thu gom</w:t>
      </w:r>
      <w:r w:rsidRPr="004F5245">
        <w:rPr>
          <w:szCs w:val="26"/>
          <w:lang w:val="nl-NL"/>
        </w:rPr>
        <w:t xml:space="preserve"> thoát nước mưa</w:t>
      </w:r>
      <w:bookmarkEnd w:id="635"/>
    </w:p>
    <w:tbl>
      <w:tblPr>
        <w:tblW w:w="949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46"/>
        <w:gridCol w:w="3328"/>
        <w:gridCol w:w="1275"/>
        <w:gridCol w:w="4249"/>
      </w:tblGrid>
      <w:tr w:rsidR="004D4490" w:rsidRPr="00F61F84" w:rsidTr="00265281">
        <w:tc>
          <w:tcPr>
            <w:tcW w:w="646" w:type="dxa"/>
            <w:tcBorders>
              <w:top w:val="single" w:sz="4" w:space="0" w:color="auto"/>
              <w:left w:val="single" w:sz="4" w:space="0" w:color="auto"/>
              <w:bottom w:val="single" w:sz="4" w:space="0" w:color="auto"/>
              <w:right w:val="single" w:sz="4" w:space="0" w:color="auto"/>
            </w:tcBorders>
            <w:shd w:val="clear" w:color="auto" w:fill="FBD4B4"/>
            <w:vAlign w:val="center"/>
          </w:tcPr>
          <w:p w:rsidR="004D4490" w:rsidRPr="00F61F84" w:rsidRDefault="004D4490" w:rsidP="00F61F84">
            <w:pPr>
              <w:spacing w:line="360" w:lineRule="auto"/>
              <w:jc w:val="center"/>
              <w:rPr>
                <w:b/>
                <w:sz w:val="26"/>
                <w:szCs w:val="26"/>
                <w:lang w:val="fr-FR"/>
              </w:rPr>
            </w:pPr>
            <w:r w:rsidRPr="00F61F84">
              <w:rPr>
                <w:b/>
                <w:sz w:val="26"/>
                <w:szCs w:val="26"/>
                <w:lang w:val="fr-FR"/>
              </w:rPr>
              <w:t>TT</w:t>
            </w:r>
          </w:p>
        </w:tc>
        <w:tc>
          <w:tcPr>
            <w:tcW w:w="3328" w:type="dxa"/>
            <w:tcBorders>
              <w:top w:val="single" w:sz="4" w:space="0" w:color="auto"/>
              <w:left w:val="single" w:sz="4" w:space="0" w:color="auto"/>
              <w:bottom w:val="single" w:sz="4" w:space="0" w:color="auto"/>
              <w:right w:val="single" w:sz="4" w:space="0" w:color="auto"/>
            </w:tcBorders>
            <w:shd w:val="clear" w:color="auto" w:fill="FBD4B4"/>
            <w:vAlign w:val="center"/>
          </w:tcPr>
          <w:p w:rsidR="004D4490" w:rsidRPr="00F61F84" w:rsidRDefault="004D4490" w:rsidP="00F61F84">
            <w:pPr>
              <w:spacing w:line="360" w:lineRule="auto"/>
              <w:jc w:val="center"/>
              <w:rPr>
                <w:b/>
                <w:sz w:val="26"/>
                <w:szCs w:val="26"/>
                <w:lang w:val="fr-FR"/>
              </w:rPr>
            </w:pPr>
            <w:r w:rsidRPr="00F61F84">
              <w:rPr>
                <w:b/>
                <w:sz w:val="26"/>
                <w:szCs w:val="26"/>
                <w:lang w:val="fr-FR"/>
              </w:rPr>
              <w:t>Hạng mục công trình</w:t>
            </w:r>
          </w:p>
        </w:tc>
        <w:tc>
          <w:tcPr>
            <w:tcW w:w="1275" w:type="dxa"/>
            <w:tcBorders>
              <w:top w:val="single" w:sz="4" w:space="0" w:color="auto"/>
              <w:left w:val="single" w:sz="4" w:space="0" w:color="auto"/>
              <w:bottom w:val="single" w:sz="4" w:space="0" w:color="auto"/>
              <w:right w:val="single" w:sz="4" w:space="0" w:color="auto"/>
            </w:tcBorders>
            <w:shd w:val="clear" w:color="auto" w:fill="FBD4B4"/>
            <w:vAlign w:val="center"/>
          </w:tcPr>
          <w:p w:rsidR="004D4490" w:rsidRPr="00F61F84" w:rsidRDefault="004D4490" w:rsidP="00F61F84">
            <w:pPr>
              <w:spacing w:line="360" w:lineRule="auto"/>
              <w:jc w:val="center"/>
              <w:rPr>
                <w:b/>
                <w:sz w:val="26"/>
                <w:szCs w:val="26"/>
                <w:lang w:val="fr-FR"/>
              </w:rPr>
            </w:pPr>
            <w:r w:rsidRPr="00F61F84">
              <w:rPr>
                <w:b/>
                <w:sz w:val="26"/>
                <w:szCs w:val="26"/>
                <w:lang w:val="fr-FR"/>
              </w:rPr>
              <w:t xml:space="preserve">Số lượng </w:t>
            </w:r>
          </w:p>
        </w:tc>
        <w:tc>
          <w:tcPr>
            <w:tcW w:w="4249" w:type="dxa"/>
            <w:tcBorders>
              <w:top w:val="single" w:sz="4" w:space="0" w:color="auto"/>
              <w:left w:val="single" w:sz="4" w:space="0" w:color="auto"/>
              <w:bottom w:val="single" w:sz="4" w:space="0" w:color="auto"/>
              <w:right w:val="single" w:sz="4" w:space="0" w:color="auto"/>
            </w:tcBorders>
            <w:shd w:val="clear" w:color="auto" w:fill="FBD4B4"/>
            <w:vAlign w:val="center"/>
          </w:tcPr>
          <w:p w:rsidR="004D4490" w:rsidRPr="00F61F84" w:rsidRDefault="004D4490" w:rsidP="00F61F84">
            <w:pPr>
              <w:spacing w:line="360" w:lineRule="auto"/>
              <w:jc w:val="center"/>
              <w:rPr>
                <w:b/>
                <w:sz w:val="26"/>
                <w:szCs w:val="26"/>
                <w:lang w:val="fr-FR"/>
              </w:rPr>
            </w:pPr>
            <w:r w:rsidRPr="00F61F84">
              <w:rPr>
                <w:b/>
                <w:sz w:val="26"/>
                <w:szCs w:val="26"/>
                <w:lang w:val="fr-FR"/>
              </w:rPr>
              <w:t>Kích thước – Vị trí</w:t>
            </w:r>
          </w:p>
        </w:tc>
      </w:tr>
      <w:tr w:rsidR="004D4490" w:rsidRPr="00F61F84" w:rsidTr="00265281">
        <w:tc>
          <w:tcPr>
            <w:tcW w:w="646" w:type="dxa"/>
            <w:tcBorders>
              <w:top w:val="single" w:sz="4" w:space="0" w:color="auto"/>
              <w:left w:val="single" w:sz="4" w:space="0" w:color="000000"/>
              <w:bottom w:val="single" w:sz="4" w:space="0" w:color="000000"/>
              <w:right w:val="single" w:sz="4" w:space="0" w:color="000000"/>
            </w:tcBorders>
            <w:vAlign w:val="center"/>
          </w:tcPr>
          <w:p w:rsidR="004D4490" w:rsidRPr="00F61F84" w:rsidRDefault="004D4490" w:rsidP="00F61F84">
            <w:pPr>
              <w:spacing w:line="360" w:lineRule="auto"/>
              <w:jc w:val="center"/>
              <w:rPr>
                <w:sz w:val="26"/>
                <w:szCs w:val="26"/>
                <w:lang w:val="fr-FR"/>
              </w:rPr>
            </w:pPr>
            <w:r w:rsidRPr="00F61F84">
              <w:rPr>
                <w:sz w:val="26"/>
                <w:szCs w:val="26"/>
                <w:lang w:val="fr-FR"/>
              </w:rPr>
              <w:t>1</w:t>
            </w:r>
          </w:p>
        </w:tc>
        <w:tc>
          <w:tcPr>
            <w:tcW w:w="3328" w:type="dxa"/>
            <w:tcBorders>
              <w:top w:val="single" w:sz="4" w:space="0" w:color="auto"/>
              <w:left w:val="single" w:sz="4" w:space="0" w:color="000000"/>
              <w:bottom w:val="single" w:sz="4" w:space="0" w:color="000000"/>
              <w:right w:val="single" w:sz="4" w:space="0" w:color="000000"/>
            </w:tcBorders>
            <w:vAlign w:val="center"/>
          </w:tcPr>
          <w:p w:rsidR="004D4490" w:rsidRPr="00F61F84" w:rsidRDefault="004D4490" w:rsidP="00F61F84">
            <w:pPr>
              <w:spacing w:line="360" w:lineRule="auto"/>
              <w:jc w:val="both"/>
              <w:rPr>
                <w:sz w:val="26"/>
                <w:szCs w:val="26"/>
                <w:lang w:val="fr-FR"/>
              </w:rPr>
            </w:pPr>
            <w:r w:rsidRPr="00F61F84">
              <w:rPr>
                <w:sz w:val="26"/>
                <w:szCs w:val="26"/>
                <w:lang w:val="fr-FR"/>
              </w:rPr>
              <w:t>Đường ống thu gom nước mưa</w:t>
            </w:r>
          </w:p>
        </w:tc>
        <w:tc>
          <w:tcPr>
            <w:tcW w:w="1275" w:type="dxa"/>
            <w:tcBorders>
              <w:top w:val="single" w:sz="4" w:space="0" w:color="auto"/>
              <w:left w:val="single" w:sz="4" w:space="0" w:color="000000"/>
              <w:bottom w:val="single" w:sz="4" w:space="0" w:color="000000"/>
              <w:right w:val="single" w:sz="4" w:space="0" w:color="000000"/>
            </w:tcBorders>
            <w:vAlign w:val="center"/>
          </w:tcPr>
          <w:p w:rsidR="004D4490" w:rsidRPr="00F61F84" w:rsidRDefault="004D4490" w:rsidP="00F61F84">
            <w:pPr>
              <w:spacing w:line="360" w:lineRule="auto"/>
              <w:jc w:val="center"/>
              <w:rPr>
                <w:sz w:val="26"/>
                <w:szCs w:val="26"/>
                <w:lang w:val="fr-FR"/>
              </w:rPr>
            </w:pPr>
            <w:r w:rsidRPr="00F61F84">
              <w:rPr>
                <w:sz w:val="26"/>
                <w:szCs w:val="26"/>
                <w:lang w:val="fr-FR"/>
              </w:rPr>
              <w:t>-</w:t>
            </w:r>
          </w:p>
        </w:tc>
        <w:tc>
          <w:tcPr>
            <w:tcW w:w="4249" w:type="dxa"/>
            <w:tcBorders>
              <w:top w:val="single" w:sz="4" w:space="0" w:color="auto"/>
              <w:left w:val="single" w:sz="4" w:space="0" w:color="000000"/>
              <w:bottom w:val="single" w:sz="4" w:space="0" w:color="000000"/>
              <w:right w:val="single" w:sz="4" w:space="0" w:color="000000"/>
            </w:tcBorders>
            <w:vAlign w:val="center"/>
          </w:tcPr>
          <w:p w:rsidR="004D4490" w:rsidRPr="00F61F84" w:rsidRDefault="004D4490" w:rsidP="00F61F84">
            <w:pPr>
              <w:spacing w:line="360" w:lineRule="auto"/>
              <w:jc w:val="both"/>
              <w:rPr>
                <w:sz w:val="26"/>
                <w:szCs w:val="26"/>
                <w:lang w:val="fr-FR"/>
              </w:rPr>
            </w:pPr>
            <w:r w:rsidRPr="00F61F84">
              <w:rPr>
                <w:sz w:val="26"/>
                <w:szCs w:val="26"/>
                <w:lang w:val="fr-FR"/>
              </w:rPr>
              <w:t xml:space="preserve">Ống PVC,  đường kính </w:t>
            </w:r>
            <w:r w:rsidRPr="00F61F84">
              <w:rPr>
                <w:sz w:val="26"/>
                <w:szCs w:val="26"/>
                <w:lang w:eastAsia="vi-VN"/>
              </w:rPr>
              <w:t>Ø</w:t>
            </w:r>
            <w:r w:rsidRPr="00F61F84">
              <w:rPr>
                <w:sz w:val="26"/>
                <w:szCs w:val="26"/>
                <w:lang w:val="fr-FR"/>
              </w:rPr>
              <w:t xml:space="preserve">140 ; </w:t>
            </w:r>
            <w:r w:rsidRPr="00F61F84">
              <w:rPr>
                <w:sz w:val="26"/>
                <w:szCs w:val="26"/>
                <w:lang w:val="sv-SE"/>
              </w:rPr>
              <w:t>BTCT D500 - D600.</w:t>
            </w:r>
          </w:p>
        </w:tc>
      </w:tr>
      <w:tr w:rsidR="004D4490" w:rsidRPr="00F61F84" w:rsidTr="00265281">
        <w:tc>
          <w:tcPr>
            <w:tcW w:w="646" w:type="dxa"/>
            <w:tcBorders>
              <w:top w:val="single" w:sz="4" w:space="0" w:color="000000"/>
              <w:left w:val="single" w:sz="4" w:space="0" w:color="000000"/>
              <w:bottom w:val="single" w:sz="4" w:space="0" w:color="000000"/>
              <w:right w:val="single" w:sz="4" w:space="0" w:color="000000"/>
            </w:tcBorders>
            <w:vAlign w:val="center"/>
          </w:tcPr>
          <w:p w:rsidR="004D4490" w:rsidRPr="00F61F84" w:rsidRDefault="004D4490" w:rsidP="00F61F84">
            <w:pPr>
              <w:spacing w:line="360" w:lineRule="auto"/>
              <w:jc w:val="center"/>
              <w:rPr>
                <w:sz w:val="26"/>
                <w:szCs w:val="26"/>
                <w:lang w:val="fr-FR"/>
              </w:rPr>
            </w:pPr>
            <w:r w:rsidRPr="00F61F84">
              <w:rPr>
                <w:sz w:val="26"/>
                <w:szCs w:val="26"/>
                <w:lang w:val="fr-FR"/>
              </w:rPr>
              <w:t>2</w:t>
            </w:r>
          </w:p>
        </w:tc>
        <w:tc>
          <w:tcPr>
            <w:tcW w:w="3328" w:type="dxa"/>
            <w:tcBorders>
              <w:top w:val="single" w:sz="4" w:space="0" w:color="000000"/>
              <w:left w:val="single" w:sz="4" w:space="0" w:color="000000"/>
              <w:bottom w:val="single" w:sz="4" w:space="0" w:color="000000"/>
              <w:right w:val="single" w:sz="4" w:space="0" w:color="000000"/>
            </w:tcBorders>
            <w:vAlign w:val="center"/>
          </w:tcPr>
          <w:p w:rsidR="004D4490" w:rsidRPr="00F61F84" w:rsidRDefault="004D4490" w:rsidP="00F61F84">
            <w:pPr>
              <w:spacing w:line="360" w:lineRule="auto"/>
              <w:jc w:val="both"/>
              <w:rPr>
                <w:sz w:val="26"/>
                <w:szCs w:val="26"/>
                <w:lang w:val="fr-FR"/>
              </w:rPr>
            </w:pPr>
            <w:r w:rsidRPr="00F61F84">
              <w:rPr>
                <w:sz w:val="26"/>
                <w:szCs w:val="26"/>
                <w:lang w:val="fr-FR"/>
              </w:rPr>
              <w:t xml:space="preserve">Vị trí thoát nước mưa </w:t>
            </w:r>
          </w:p>
        </w:tc>
        <w:tc>
          <w:tcPr>
            <w:tcW w:w="1275" w:type="dxa"/>
            <w:tcBorders>
              <w:top w:val="single" w:sz="4" w:space="0" w:color="000000"/>
              <w:left w:val="single" w:sz="4" w:space="0" w:color="000000"/>
              <w:bottom w:val="single" w:sz="4" w:space="0" w:color="000000"/>
              <w:right w:val="single" w:sz="4" w:space="0" w:color="000000"/>
            </w:tcBorders>
            <w:vAlign w:val="center"/>
          </w:tcPr>
          <w:p w:rsidR="004D4490" w:rsidRPr="00F61F84" w:rsidRDefault="004D4490" w:rsidP="00F61F84">
            <w:pPr>
              <w:spacing w:line="360" w:lineRule="auto"/>
              <w:jc w:val="center"/>
              <w:rPr>
                <w:sz w:val="26"/>
                <w:szCs w:val="26"/>
                <w:lang w:val="fr-FR"/>
              </w:rPr>
            </w:pPr>
            <w:r w:rsidRPr="00F61F84">
              <w:rPr>
                <w:sz w:val="26"/>
                <w:szCs w:val="26"/>
                <w:lang w:val="fr-FR"/>
              </w:rPr>
              <w:t>01</w:t>
            </w:r>
          </w:p>
        </w:tc>
        <w:tc>
          <w:tcPr>
            <w:tcW w:w="4249" w:type="dxa"/>
            <w:tcBorders>
              <w:top w:val="single" w:sz="4" w:space="0" w:color="000000"/>
              <w:left w:val="single" w:sz="4" w:space="0" w:color="000000"/>
              <w:bottom w:val="single" w:sz="4" w:space="0" w:color="000000"/>
              <w:right w:val="single" w:sz="4" w:space="0" w:color="000000"/>
            </w:tcBorders>
            <w:vAlign w:val="center"/>
          </w:tcPr>
          <w:p w:rsidR="004D4490" w:rsidRPr="00F61F84" w:rsidRDefault="004D4490" w:rsidP="00F61F84">
            <w:pPr>
              <w:spacing w:line="360" w:lineRule="auto"/>
              <w:jc w:val="both"/>
              <w:rPr>
                <w:sz w:val="26"/>
                <w:szCs w:val="26"/>
                <w:lang w:val="fr-FR"/>
              </w:rPr>
            </w:pPr>
            <w:r w:rsidRPr="00F61F84">
              <w:rPr>
                <w:sz w:val="26"/>
                <w:szCs w:val="26"/>
                <w:lang w:val="fr-FR"/>
              </w:rPr>
              <w:t>01 điểm sau đó chảy về mương Bà Tô thoát ra suối Cái, chảy về Sông Đồng Nai</w:t>
            </w:r>
          </w:p>
        </w:tc>
      </w:tr>
    </w:tbl>
    <w:p w:rsidR="00EE30E6" w:rsidRPr="00F61F84" w:rsidRDefault="008D77CD" w:rsidP="00F61F84">
      <w:pPr>
        <w:widowControl w:val="0"/>
        <w:tabs>
          <w:tab w:val="left" w:pos="567"/>
        </w:tabs>
        <w:spacing w:line="360" w:lineRule="auto"/>
        <w:jc w:val="right"/>
        <w:rPr>
          <w:rFonts w:eastAsia="Calibri"/>
          <w:i/>
          <w:noProof/>
          <w:sz w:val="26"/>
          <w:szCs w:val="26"/>
        </w:rPr>
      </w:pPr>
      <w:r w:rsidRPr="00F61F84">
        <w:rPr>
          <w:i/>
          <w:sz w:val="26"/>
          <w:szCs w:val="26"/>
        </w:rPr>
        <w:t>Nguồn: Công ty TNHH Sản xuất Công nghiệp Kiến Phát, 2022</w:t>
      </w:r>
      <w:r w:rsidRPr="00F61F84">
        <w:rPr>
          <w:rFonts w:eastAsia="Calibri"/>
          <w:i/>
          <w:noProof/>
          <w:sz w:val="26"/>
          <w:szCs w:val="26"/>
          <w:lang w:val="es-CO"/>
        </w:rPr>
        <w:t>.</w:t>
      </w:r>
      <w:r w:rsidR="00EE30E6" w:rsidRPr="00F61F84">
        <w:rPr>
          <w:rFonts w:eastAsia="Calibri"/>
          <w:i/>
          <w:noProof/>
          <w:sz w:val="26"/>
          <w:szCs w:val="26"/>
          <w:lang w:val="vi-VN"/>
        </w:rPr>
        <w:t>.</w:t>
      </w:r>
    </w:p>
    <w:p w:rsidR="00CC0EA4" w:rsidRDefault="00CC0EA4" w:rsidP="00F61F84">
      <w:pPr>
        <w:spacing w:line="360" w:lineRule="auto"/>
        <w:jc w:val="both"/>
        <w:rPr>
          <w:i/>
          <w:sz w:val="26"/>
          <w:szCs w:val="26"/>
          <w:u w:val="single"/>
          <w:lang w:val="nl-NL"/>
        </w:rPr>
      </w:pPr>
      <w:r w:rsidRPr="00F61F84">
        <w:rPr>
          <w:i/>
          <w:sz w:val="26"/>
          <w:szCs w:val="26"/>
          <w:u w:val="single"/>
          <w:lang w:val="nl-NL"/>
        </w:rPr>
        <w:t>Thông số kỹ thuật của hệ thống thoát nước mưa:</w:t>
      </w:r>
    </w:p>
    <w:p w:rsidR="004F5245" w:rsidRPr="004F5245" w:rsidRDefault="004F5245" w:rsidP="004F5245">
      <w:pPr>
        <w:pStyle w:val="Heading5"/>
        <w:rPr>
          <w:szCs w:val="26"/>
          <w:lang w:val="nl-NL"/>
        </w:rPr>
      </w:pPr>
      <w:bookmarkStart w:id="636" w:name="_Toc104544230"/>
      <w:r w:rsidRPr="004F5245">
        <w:t>Bảng 3.</w:t>
      </w:r>
      <w:r>
        <w:t>2</w:t>
      </w:r>
      <w:r w:rsidRPr="004F5245">
        <w:t xml:space="preserve">. Thông số kỹ thuật của </w:t>
      </w:r>
      <w:r w:rsidRPr="004F5245">
        <w:rPr>
          <w:szCs w:val="26"/>
          <w:lang w:val="nl-NL"/>
        </w:rPr>
        <w:t xml:space="preserve">hệ </w:t>
      </w:r>
      <w:r w:rsidRPr="004F5245">
        <w:t>thống</w:t>
      </w:r>
      <w:r w:rsidRPr="004F5245">
        <w:rPr>
          <w:szCs w:val="26"/>
          <w:lang w:val="nl-NL"/>
        </w:rPr>
        <w:t xml:space="preserve"> thoát nước mưa</w:t>
      </w:r>
      <w:bookmarkEnd w:id="636"/>
    </w:p>
    <w:tbl>
      <w:tblPr>
        <w:tblW w:w="10100"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1"/>
        <w:gridCol w:w="2039"/>
        <w:gridCol w:w="810"/>
        <w:gridCol w:w="900"/>
        <w:gridCol w:w="2132"/>
        <w:gridCol w:w="939"/>
        <w:gridCol w:w="2709"/>
      </w:tblGrid>
      <w:tr w:rsidR="00845E47" w:rsidRPr="00F61F84" w:rsidTr="00845E47">
        <w:tc>
          <w:tcPr>
            <w:tcW w:w="571" w:type="dxa"/>
            <w:shd w:val="clear" w:color="auto" w:fill="auto"/>
            <w:vAlign w:val="center"/>
          </w:tcPr>
          <w:p w:rsidR="00845E47" w:rsidRPr="00F61F84" w:rsidRDefault="00845E47" w:rsidP="00F61F84">
            <w:pPr>
              <w:spacing w:line="360" w:lineRule="auto"/>
              <w:jc w:val="center"/>
              <w:rPr>
                <w:b/>
                <w:sz w:val="26"/>
                <w:szCs w:val="26"/>
              </w:rPr>
            </w:pPr>
            <w:r w:rsidRPr="00F61F84">
              <w:rPr>
                <w:b/>
                <w:sz w:val="26"/>
                <w:szCs w:val="26"/>
              </w:rPr>
              <w:t>TT</w:t>
            </w:r>
          </w:p>
        </w:tc>
        <w:tc>
          <w:tcPr>
            <w:tcW w:w="2039" w:type="dxa"/>
            <w:shd w:val="clear" w:color="auto" w:fill="auto"/>
            <w:vAlign w:val="center"/>
          </w:tcPr>
          <w:p w:rsidR="00845E47" w:rsidRPr="00F61F84" w:rsidRDefault="00845E47" w:rsidP="00F61F84">
            <w:pPr>
              <w:spacing w:line="360" w:lineRule="auto"/>
              <w:jc w:val="center"/>
              <w:rPr>
                <w:b/>
                <w:sz w:val="26"/>
                <w:szCs w:val="26"/>
              </w:rPr>
            </w:pPr>
            <w:r w:rsidRPr="00F61F84">
              <w:rPr>
                <w:b/>
                <w:sz w:val="26"/>
                <w:szCs w:val="26"/>
              </w:rPr>
              <w:t>Hạng mục</w:t>
            </w:r>
          </w:p>
        </w:tc>
        <w:tc>
          <w:tcPr>
            <w:tcW w:w="810" w:type="dxa"/>
            <w:shd w:val="clear" w:color="auto" w:fill="auto"/>
            <w:vAlign w:val="center"/>
          </w:tcPr>
          <w:p w:rsidR="00845E47" w:rsidRPr="00F61F84" w:rsidRDefault="00845E47" w:rsidP="00F61F84">
            <w:pPr>
              <w:spacing w:line="360" w:lineRule="auto"/>
              <w:jc w:val="center"/>
              <w:rPr>
                <w:b/>
                <w:sz w:val="26"/>
                <w:szCs w:val="26"/>
              </w:rPr>
            </w:pPr>
            <w:r w:rsidRPr="00F61F84">
              <w:rPr>
                <w:b/>
                <w:sz w:val="26"/>
                <w:szCs w:val="26"/>
              </w:rPr>
              <w:t>Đơn vị</w:t>
            </w:r>
          </w:p>
        </w:tc>
        <w:tc>
          <w:tcPr>
            <w:tcW w:w="900" w:type="dxa"/>
            <w:shd w:val="clear" w:color="auto" w:fill="auto"/>
            <w:vAlign w:val="center"/>
          </w:tcPr>
          <w:p w:rsidR="00845E47" w:rsidRPr="00F61F84" w:rsidRDefault="00845E47" w:rsidP="00F61F84">
            <w:pPr>
              <w:spacing w:line="360" w:lineRule="auto"/>
              <w:jc w:val="center"/>
              <w:rPr>
                <w:b/>
                <w:sz w:val="26"/>
                <w:szCs w:val="26"/>
              </w:rPr>
            </w:pPr>
            <w:r w:rsidRPr="00F61F84">
              <w:rPr>
                <w:b/>
                <w:sz w:val="26"/>
                <w:szCs w:val="26"/>
              </w:rPr>
              <w:t>Số lượng</w:t>
            </w:r>
          </w:p>
        </w:tc>
        <w:tc>
          <w:tcPr>
            <w:tcW w:w="2132" w:type="dxa"/>
            <w:shd w:val="clear" w:color="auto" w:fill="auto"/>
            <w:vAlign w:val="center"/>
          </w:tcPr>
          <w:p w:rsidR="00845E47" w:rsidRPr="00F61F84" w:rsidRDefault="00845E47" w:rsidP="00F61F84">
            <w:pPr>
              <w:spacing w:line="360" w:lineRule="auto"/>
              <w:jc w:val="center"/>
              <w:rPr>
                <w:b/>
                <w:sz w:val="26"/>
                <w:szCs w:val="26"/>
              </w:rPr>
            </w:pPr>
            <w:r w:rsidRPr="00F61F84">
              <w:rPr>
                <w:b/>
                <w:sz w:val="26"/>
                <w:szCs w:val="26"/>
              </w:rPr>
              <w:t>Kích thước</w:t>
            </w:r>
          </w:p>
        </w:tc>
        <w:tc>
          <w:tcPr>
            <w:tcW w:w="939" w:type="dxa"/>
            <w:shd w:val="clear" w:color="auto" w:fill="auto"/>
            <w:vAlign w:val="center"/>
          </w:tcPr>
          <w:p w:rsidR="00845E47" w:rsidRPr="00F61F84" w:rsidRDefault="00845E47" w:rsidP="00F61F84">
            <w:pPr>
              <w:spacing w:line="360" w:lineRule="auto"/>
              <w:jc w:val="center"/>
              <w:rPr>
                <w:b/>
                <w:sz w:val="26"/>
                <w:szCs w:val="26"/>
              </w:rPr>
            </w:pPr>
            <w:r w:rsidRPr="00F61F84">
              <w:rPr>
                <w:b/>
                <w:sz w:val="26"/>
                <w:szCs w:val="26"/>
              </w:rPr>
              <w:t>Chiều dài</w:t>
            </w:r>
          </w:p>
        </w:tc>
        <w:tc>
          <w:tcPr>
            <w:tcW w:w="2709" w:type="dxa"/>
            <w:vAlign w:val="center"/>
          </w:tcPr>
          <w:p w:rsidR="00845E47" w:rsidRPr="00F61F84" w:rsidRDefault="00845E47" w:rsidP="00F61F84">
            <w:pPr>
              <w:spacing w:line="360" w:lineRule="auto"/>
              <w:jc w:val="center"/>
              <w:rPr>
                <w:b/>
                <w:sz w:val="26"/>
                <w:szCs w:val="26"/>
              </w:rPr>
            </w:pPr>
            <w:r w:rsidRPr="00F61F84">
              <w:rPr>
                <w:b/>
                <w:sz w:val="26"/>
                <w:szCs w:val="26"/>
              </w:rPr>
              <w:t>Chức năng</w:t>
            </w:r>
          </w:p>
        </w:tc>
      </w:tr>
      <w:tr w:rsidR="00845E47" w:rsidRPr="00F61F84" w:rsidTr="00845E47">
        <w:tc>
          <w:tcPr>
            <w:tcW w:w="571" w:type="dxa"/>
            <w:vAlign w:val="center"/>
          </w:tcPr>
          <w:p w:rsidR="00845E47" w:rsidRPr="00F61F84" w:rsidRDefault="00845E47" w:rsidP="00F61F84">
            <w:pPr>
              <w:spacing w:line="360" w:lineRule="auto"/>
              <w:jc w:val="center"/>
              <w:rPr>
                <w:sz w:val="26"/>
                <w:szCs w:val="26"/>
              </w:rPr>
            </w:pPr>
            <w:r w:rsidRPr="00F61F84">
              <w:rPr>
                <w:sz w:val="26"/>
                <w:szCs w:val="26"/>
              </w:rPr>
              <w:t>1</w:t>
            </w:r>
          </w:p>
        </w:tc>
        <w:tc>
          <w:tcPr>
            <w:tcW w:w="2039" w:type="dxa"/>
            <w:vAlign w:val="center"/>
          </w:tcPr>
          <w:p w:rsidR="00845E47" w:rsidRPr="00F61F84" w:rsidRDefault="00845E47" w:rsidP="00F61F84">
            <w:pPr>
              <w:spacing w:line="360" w:lineRule="auto"/>
              <w:jc w:val="center"/>
              <w:rPr>
                <w:sz w:val="26"/>
                <w:szCs w:val="26"/>
              </w:rPr>
            </w:pPr>
            <w:r w:rsidRPr="00F61F84">
              <w:rPr>
                <w:sz w:val="26"/>
                <w:szCs w:val="26"/>
              </w:rPr>
              <w:t xml:space="preserve">Cống BTCT </w:t>
            </w:r>
          </w:p>
        </w:tc>
        <w:tc>
          <w:tcPr>
            <w:tcW w:w="810" w:type="dxa"/>
            <w:vAlign w:val="center"/>
          </w:tcPr>
          <w:p w:rsidR="00845E47" w:rsidRPr="00F61F84" w:rsidRDefault="00845E47" w:rsidP="00F61F84">
            <w:pPr>
              <w:spacing w:line="360" w:lineRule="auto"/>
              <w:jc w:val="center"/>
              <w:rPr>
                <w:sz w:val="26"/>
                <w:szCs w:val="26"/>
              </w:rPr>
            </w:pPr>
            <w:r w:rsidRPr="00F61F84">
              <w:rPr>
                <w:sz w:val="26"/>
                <w:szCs w:val="26"/>
              </w:rPr>
              <w:t>Cống</w:t>
            </w:r>
          </w:p>
        </w:tc>
        <w:tc>
          <w:tcPr>
            <w:tcW w:w="900" w:type="dxa"/>
            <w:vAlign w:val="center"/>
          </w:tcPr>
          <w:p w:rsidR="00845E47" w:rsidRPr="00F61F84" w:rsidRDefault="00845E47" w:rsidP="00F61F84">
            <w:pPr>
              <w:spacing w:line="360" w:lineRule="auto"/>
              <w:jc w:val="center"/>
              <w:rPr>
                <w:sz w:val="26"/>
                <w:szCs w:val="26"/>
              </w:rPr>
            </w:pPr>
            <w:r w:rsidRPr="00F61F84">
              <w:rPr>
                <w:sz w:val="26"/>
                <w:szCs w:val="26"/>
              </w:rPr>
              <w:t>1</w:t>
            </w:r>
          </w:p>
        </w:tc>
        <w:tc>
          <w:tcPr>
            <w:tcW w:w="2132" w:type="dxa"/>
            <w:vAlign w:val="center"/>
          </w:tcPr>
          <w:p w:rsidR="00845E47" w:rsidRPr="00F61F84" w:rsidRDefault="00845E47" w:rsidP="00F61F84">
            <w:pPr>
              <w:spacing w:line="360" w:lineRule="auto"/>
              <w:jc w:val="center"/>
              <w:rPr>
                <w:sz w:val="26"/>
                <w:szCs w:val="26"/>
              </w:rPr>
            </w:pPr>
            <w:r w:rsidRPr="00F61F84">
              <w:rPr>
                <w:sz w:val="26"/>
                <w:szCs w:val="26"/>
              </w:rPr>
              <w:t>D400mm</w:t>
            </w:r>
          </w:p>
        </w:tc>
        <w:tc>
          <w:tcPr>
            <w:tcW w:w="939" w:type="dxa"/>
            <w:vAlign w:val="center"/>
          </w:tcPr>
          <w:p w:rsidR="00845E47" w:rsidRPr="00F61F84" w:rsidRDefault="00845E47" w:rsidP="00F61F84">
            <w:pPr>
              <w:spacing w:line="360" w:lineRule="auto"/>
              <w:jc w:val="center"/>
              <w:rPr>
                <w:sz w:val="26"/>
                <w:szCs w:val="26"/>
              </w:rPr>
            </w:pPr>
            <w:r w:rsidRPr="00F61F84">
              <w:rPr>
                <w:sz w:val="26"/>
                <w:szCs w:val="26"/>
              </w:rPr>
              <w:t>255m</w:t>
            </w:r>
          </w:p>
        </w:tc>
        <w:tc>
          <w:tcPr>
            <w:tcW w:w="2709" w:type="dxa"/>
          </w:tcPr>
          <w:p w:rsidR="00845E47" w:rsidRPr="00F61F84" w:rsidRDefault="00845E47" w:rsidP="00F61F84">
            <w:pPr>
              <w:spacing w:line="360" w:lineRule="auto"/>
              <w:jc w:val="center"/>
              <w:rPr>
                <w:sz w:val="26"/>
                <w:szCs w:val="26"/>
              </w:rPr>
            </w:pPr>
            <w:r w:rsidRPr="00F61F84">
              <w:rPr>
                <w:sz w:val="26"/>
                <w:szCs w:val="26"/>
              </w:rPr>
              <w:t>Thu gom và thoát nước mưa về Hố ga đấu nối nước mưa với khu vực.</w:t>
            </w:r>
          </w:p>
        </w:tc>
      </w:tr>
      <w:tr w:rsidR="00845E47" w:rsidRPr="00F61F84" w:rsidTr="00845E47">
        <w:trPr>
          <w:trHeight w:val="341"/>
        </w:trPr>
        <w:tc>
          <w:tcPr>
            <w:tcW w:w="571" w:type="dxa"/>
            <w:vAlign w:val="center"/>
          </w:tcPr>
          <w:p w:rsidR="00845E47" w:rsidRPr="00F61F84" w:rsidRDefault="00845E47" w:rsidP="00F61F84">
            <w:pPr>
              <w:spacing w:line="360" w:lineRule="auto"/>
              <w:jc w:val="center"/>
              <w:rPr>
                <w:sz w:val="26"/>
                <w:szCs w:val="26"/>
              </w:rPr>
            </w:pPr>
            <w:r w:rsidRPr="00F61F84">
              <w:rPr>
                <w:sz w:val="26"/>
                <w:szCs w:val="26"/>
              </w:rPr>
              <w:lastRenderedPageBreak/>
              <w:t>4</w:t>
            </w:r>
          </w:p>
        </w:tc>
        <w:tc>
          <w:tcPr>
            <w:tcW w:w="2039" w:type="dxa"/>
            <w:vAlign w:val="center"/>
          </w:tcPr>
          <w:p w:rsidR="00845E47" w:rsidRPr="00F61F84" w:rsidRDefault="00845E47" w:rsidP="00F61F84">
            <w:pPr>
              <w:spacing w:line="360" w:lineRule="auto"/>
              <w:jc w:val="center"/>
              <w:rPr>
                <w:sz w:val="26"/>
                <w:szCs w:val="26"/>
              </w:rPr>
            </w:pPr>
            <w:r w:rsidRPr="00F61F84">
              <w:rPr>
                <w:sz w:val="26"/>
                <w:szCs w:val="26"/>
              </w:rPr>
              <w:t>Hố ga (BTCT D400)</w:t>
            </w:r>
          </w:p>
        </w:tc>
        <w:tc>
          <w:tcPr>
            <w:tcW w:w="810" w:type="dxa"/>
            <w:vAlign w:val="center"/>
          </w:tcPr>
          <w:p w:rsidR="00845E47" w:rsidRPr="00F61F84" w:rsidRDefault="00845E47" w:rsidP="00F61F84">
            <w:pPr>
              <w:spacing w:line="360" w:lineRule="auto"/>
              <w:jc w:val="center"/>
              <w:rPr>
                <w:sz w:val="26"/>
                <w:szCs w:val="26"/>
              </w:rPr>
            </w:pPr>
            <w:r w:rsidRPr="00F61F84">
              <w:rPr>
                <w:sz w:val="26"/>
                <w:szCs w:val="26"/>
              </w:rPr>
              <w:t>Hố</w:t>
            </w:r>
          </w:p>
        </w:tc>
        <w:tc>
          <w:tcPr>
            <w:tcW w:w="900" w:type="dxa"/>
            <w:vAlign w:val="center"/>
          </w:tcPr>
          <w:p w:rsidR="00845E47" w:rsidRPr="00F61F84" w:rsidRDefault="00845E47" w:rsidP="00F61F84">
            <w:pPr>
              <w:spacing w:line="360" w:lineRule="auto"/>
              <w:jc w:val="center"/>
              <w:rPr>
                <w:sz w:val="26"/>
                <w:szCs w:val="26"/>
              </w:rPr>
            </w:pPr>
            <w:r w:rsidRPr="00F61F84">
              <w:rPr>
                <w:sz w:val="26"/>
                <w:szCs w:val="26"/>
              </w:rPr>
              <w:t>15</w:t>
            </w:r>
          </w:p>
        </w:tc>
        <w:tc>
          <w:tcPr>
            <w:tcW w:w="2132" w:type="dxa"/>
            <w:vAlign w:val="center"/>
          </w:tcPr>
          <w:p w:rsidR="00845E47" w:rsidRPr="00F61F84" w:rsidRDefault="00845E47" w:rsidP="00F61F84">
            <w:pPr>
              <w:spacing w:line="360" w:lineRule="auto"/>
              <w:jc w:val="center"/>
              <w:rPr>
                <w:sz w:val="26"/>
                <w:szCs w:val="26"/>
              </w:rPr>
            </w:pPr>
            <w:r w:rsidRPr="00F61F84">
              <w:rPr>
                <w:sz w:val="26"/>
                <w:szCs w:val="26"/>
              </w:rPr>
              <w:t>0,9m x 0,9 m x 1,5m, i = 0,5%</w:t>
            </w:r>
          </w:p>
        </w:tc>
        <w:tc>
          <w:tcPr>
            <w:tcW w:w="939" w:type="dxa"/>
            <w:vAlign w:val="center"/>
          </w:tcPr>
          <w:p w:rsidR="00845E47" w:rsidRPr="00F61F84" w:rsidRDefault="00845E47" w:rsidP="00F61F84">
            <w:pPr>
              <w:spacing w:line="360" w:lineRule="auto"/>
              <w:jc w:val="center"/>
              <w:rPr>
                <w:sz w:val="26"/>
                <w:szCs w:val="26"/>
              </w:rPr>
            </w:pPr>
            <w:r w:rsidRPr="00F61F84">
              <w:rPr>
                <w:sz w:val="26"/>
                <w:szCs w:val="26"/>
              </w:rPr>
              <w:t>-</w:t>
            </w:r>
          </w:p>
        </w:tc>
        <w:tc>
          <w:tcPr>
            <w:tcW w:w="2709" w:type="dxa"/>
          </w:tcPr>
          <w:p w:rsidR="00845E47" w:rsidRPr="00F61F84" w:rsidRDefault="00845E47" w:rsidP="00F61F84">
            <w:pPr>
              <w:tabs>
                <w:tab w:val="left" w:pos="651"/>
              </w:tabs>
              <w:spacing w:line="360" w:lineRule="auto"/>
              <w:jc w:val="center"/>
              <w:rPr>
                <w:sz w:val="26"/>
                <w:szCs w:val="26"/>
              </w:rPr>
            </w:pPr>
            <w:r w:rsidRPr="00F61F84">
              <w:rPr>
                <w:sz w:val="26"/>
                <w:szCs w:val="26"/>
              </w:rPr>
              <w:t>Lưu chứa và thoát nước mưa</w:t>
            </w:r>
          </w:p>
        </w:tc>
      </w:tr>
    </w:tbl>
    <w:p w:rsidR="00CC0EA4" w:rsidRPr="00F61F84" w:rsidRDefault="008D77CD" w:rsidP="00F61F84">
      <w:pPr>
        <w:pStyle w:val="Hmclc"/>
        <w:spacing w:line="360" w:lineRule="auto"/>
        <w:jc w:val="right"/>
        <w:outlineLvl w:val="0"/>
        <w:rPr>
          <w:rFonts w:eastAsia="Calibri"/>
          <w:b w:val="0"/>
          <w:i/>
          <w:lang w:val="en-US"/>
        </w:rPr>
      </w:pPr>
      <w:r w:rsidRPr="00F61F84">
        <w:rPr>
          <w:b w:val="0"/>
          <w:i/>
        </w:rPr>
        <w:t>Nguồn: Công ty TNHH Sản xuất Công nghiệp Kiến Phát, 2022</w:t>
      </w:r>
      <w:r w:rsidRPr="00F61F84">
        <w:rPr>
          <w:rFonts w:eastAsia="Calibri"/>
          <w:b w:val="0"/>
          <w:i/>
          <w:noProof/>
          <w:lang w:val="es-CO"/>
        </w:rPr>
        <w:t>.</w:t>
      </w:r>
    </w:p>
    <w:p w:rsidR="00EE30E6" w:rsidRPr="00F61F84" w:rsidRDefault="00EE30E6" w:rsidP="00F61F84">
      <w:pPr>
        <w:widowControl w:val="0"/>
        <w:tabs>
          <w:tab w:val="left" w:pos="567"/>
        </w:tabs>
        <w:spacing w:line="360" w:lineRule="auto"/>
        <w:jc w:val="both"/>
        <w:rPr>
          <w:rFonts w:eastAsia="Calibri"/>
          <w:bCs/>
          <w:sz w:val="26"/>
          <w:szCs w:val="26"/>
          <w:lang w:val="fr-FR"/>
        </w:rPr>
      </w:pPr>
      <w:r w:rsidRPr="00F61F84">
        <w:rPr>
          <w:rFonts w:eastAsia="Calibri"/>
          <w:bCs/>
          <w:sz w:val="26"/>
          <w:szCs w:val="26"/>
          <w:lang w:val="fr-FR"/>
        </w:rPr>
        <w:t>Sơ đồ quy trình thoát nước mưa của dự án:</w:t>
      </w:r>
    </w:p>
    <w:p w:rsidR="00EE30E6" w:rsidRPr="00F61F84" w:rsidRDefault="004D4490" w:rsidP="00F61F84">
      <w:pPr>
        <w:widowControl w:val="0"/>
        <w:tabs>
          <w:tab w:val="left" w:pos="567"/>
        </w:tabs>
        <w:spacing w:line="360" w:lineRule="auto"/>
        <w:jc w:val="both"/>
        <w:rPr>
          <w:rFonts w:eastAsia="Calibri"/>
          <w:bCs/>
          <w:sz w:val="26"/>
          <w:szCs w:val="26"/>
          <w:lang w:val="fr-FR"/>
        </w:rPr>
      </w:pPr>
      <w:r w:rsidRPr="00F61F84">
        <w:rPr>
          <w:noProof/>
          <w:sz w:val="26"/>
          <w:szCs w:val="26"/>
        </w:rPr>
        <mc:AlternateContent>
          <mc:Choice Requires="wpc">
            <w:drawing>
              <wp:anchor distT="0" distB="0" distL="114300" distR="114300" simplePos="0" relativeHeight="252425216" behindDoc="0" locked="0" layoutInCell="1" allowOverlap="1" wp14:anchorId="72A4B030" wp14:editId="33080684">
                <wp:simplePos x="0" y="0"/>
                <wp:positionH relativeFrom="character">
                  <wp:posOffset>-44450</wp:posOffset>
                </wp:positionH>
                <wp:positionV relativeFrom="line">
                  <wp:posOffset>31750</wp:posOffset>
                </wp:positionV>
                <wp:extent cx="6045200" cy="716280"/>
                <wp:effectExtent l="0" t="0" r="0" b="26670"/>
                <wp:wrapNone/>
                <wp:docPr id="24" name="Canvas 2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 name="Rectangle 4"/>
                        <wps:cNvSpPr>
                          <a:spLocks noChangeArrowheads="1"/>
                        </wps:cNvSpPr>
                        <wps:spPr bwMode="auto">
                          <a:xfrm>
                            <a:off x="59690" y="56515"/>
                            <a:ext cx="1257300" cy="560070"/>
                          </a:xfrm>
                          <a:prstGeom prst="rect">
                            <a:avLst/>
                          </a:prstGeom>
                          <a:solidFill>
                            <a:srgbClr val="FFFFFF"/>
                          </a:solidFill>
                          <a:ln w="3175">
                            <a:solidFill>
                              <a:srgbClr val="000000"/>
                            </a:solidFill>
                            <a:miter lim="800000"/>
                            <a:headEnd/>
                            <a:tailEnd/>
                          </a:ln>
                        </wps:spPr>
                        <wps:txbx>
                          <w:txbxContent>
                            <w:p w:rsidR="00B94012" w:rsidRPr="00D5102F" w:rsidRDefault="00B94012" w:rsidP="004D4490">
                              <w:pPr>
                                <w:jc w:val="center"/>
                                <w:rPr>
                                  <w:sz w:val="26"/>
                                  <w:szCs w:val="26"/>
                                </w:rPr>
                              </w:pPr>
                              <w:r w:rsidRPr="00D5102F">
                                <w:rPr>
                                  <w:sz w:val="26"/>
                                  <w:szCs w:val="26"/>
                                </w:rPr>
                                <w:t>Nước mưa</w:t>
                              </w:r>
                            </w:p>
                          </w:txbxContent>
                        </wps:txbx>
                        <wps:bodyPr rot="0" vert="horz" wrap="square" lIns="91440" tIns="45720" rIns="91440" bIns="45720" anchor="t" anchorCtr="0" upright="1">
                          <a:noAutofit/>
                        </wps:bodyPr>
                      </wps:wsp>
                      <wps:wsp>
                        <wps:cNvPr id="15" name="Line 5"/>
                        <wps:cNvCnPr/>
                        <wps:spPr bwMode="auto">
                          <a:xfrm>
                            <a:off x="1311910" y="373380"/>
                            <a:ext cx="571500" cy="63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 name="Rectangle 6"/>
                        <wps:cNvSpPr>
                          <a:spLocks noChangeArrowheads="1"/>
                        </wps:cNvSpPr>
                        <wps:spPr bwMode="auto">
                          <a:xfrm>
                            <a:off x="1883410" y="56515"/>
                            <a:ext cx="1544320" cy="560070"/>
                          </a:xfrm>
                          <a:prstGeom prst="rect">
                            <a:avLst/>
                          </a:prstGeom>
                          <a:solidFill>
                            <a:srgbClr val="FFFFFF"/>
                          </a:solidFill>
                          <a:ln w="3175">
                            <a:solidFill>
                              <a:srgbClr val="000000"/>
                            </a:solidFill>
                            <a:miter lim="800000"/>
                            <a:headEnd/>
                            <a:tailEnd/>
                          </a:ln>
                        </wps:spPr>
                        <wps:txbx>
                          <w:txbxContent>
                            <w:p w:rsidR="00B94012" w:rsidRPr="00D5102F" w:rsidRDefault="00B94012" w:rsidP="004D4490">
                              <w:pPr>
                                <w:jc w:val="center"/>
                                <w:rPr>
                                  <w:sz w:val="26"/>
                                  <w:szCs w:val="26"/>
                                </w:rPr>
                              </w:pPr>
                              <w:r w:rsidRPr="00D5102F">
                                <w:rPr>
                                  <w:sz w:val="26"/>
                                  <w:szCs w:val="26"/>
                                </w:rPr>
                                <w:t>Hệ thống thu gom nước mưa cục bộ</w:t>
                              </w:r>
                            </w:p>
                          </w:txbxContent>
                        </wps:txbx>
                        <wps:bodyPr rot="0" vert="horz" wrap="square" lIns="91440" tIns="45720" rIns="91440" bIns="45720" anchor="t" anchorCtr="0" upright="1">
                          <a:noAutofit/>
                        </wps:bodyPr>
                      </wps:wsp>
                      <wps:wsp>
                        <wps:cNvPr id="20" name="Line 7"/>
                        <wps:cNvCnPr/>
                        <wps:spPr bwMode="auto">
                          <a:xfrm>
                            <a:off x="3419475" y="372745"/>
                            <a:ext cx="571500" cy="635"/>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Rectangle 8"/>
                        <wps:cNvSpPr>
                          <a:spLocks noChangeArrowheads="1"/>
                        </wps:cNvSpPr>
                        <wps:spPr bwMode="auto">
                          <a:xfrm>
                            <a:off x="3990975" y="56515"/>
                            <a:ext cx="1914525" cy="659765"/>
                          </a:xfrm>
                          <a:prstGeom prst="rect">
                            <a:avLst/>
                          </a:prstGeom>
                          <a:solidFill>
                            <a:srgbClr val="FFFFFF"/>
                          </a:solidFill>
                          <a:ln w="3175">
                            <a:solidFill>
                              <a:srgbClr val="000000"/>
                            </a:solidFill>
                            <a:miter lim="800000"/>
                            <a:headEnd/>
                            <a:tailEnd/>
                          </a:ln>
                        </wps:spPr>
                        <wps:txbx>
                          <w:txbxContent>
                            <w:p w:rsidR="00B94012" w:rsidRPr="00D5102F" w:rsidRDefault="00B94012" w:rsidP="004D4490">
                              <w:pPr>
                                <w:jc w:val="center"/>
                                <w:rPr>
                                  <w:sz w:val="26"/>
                                  <w:szCs w:val="26"/>
                                </w:rPr>
                              </w:pPr>
                              <w:r>
                                <w:rPr>
                                  <w:sz w:val="26"/>
                                  <w:szCs w:val="26"/>
                                </w:rPr>
                                <w:t>Nguồn tiếp nhận (Mương Bà Tô)</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Canvas 24" o:spid="_x0000_s1143" editas="canvas" style="position:absolute;margin-left:-3.5pt;margin-top:2.5pt;width:476pt;height:56.4pt;z-index:252425216;mso-position-horizontal-relative:char;mso-position-vertical-relative:line" coordsize="60452,7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">
                <v:shape id="_x0000_s1144" type="#_x0000_t75" style="position:absolute;width:60452;height:7162;visibility:visible;mso-wrap-style:square">
                  <v:fill o:detectmouseclick="t"/>
                  <v:path o:connecttype="none"/>
                </v:shape>
                <v:rect id="Rectangle 4" o:spid="_x0000_s1145" style="position:absolute;left:596;top:565;width:12573;height:5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3RI8AA&#10;AADaAAAADwAAAGRycy9kb3ducmV2LnhtbESPQYvCMBSE74L/ITzBm6YqK9I1ylIR9yJoFbw+krdt&#10;2ealNKl2/71ZEDwOM/MNs972thZ3an3lWMFsmoAg1s5UXCi4XvaTFQgfkA3WjknBH3nYboaDNabG&#10;PfhM9zwUIkLYp6igDKFJpfS6JIt+6hri6P241mKIsi2kafER4baW8yRZSosVx4USG8pK0r95ZxUc&#10;lhkugj5lXSfrI2q8fOBtp9R41H99ggjUh3f41f42CubwfyXeAL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v3RI8AAAADaAAAADwAAAAAAAAAAAAAAAACYAgAAZHJzL2Rvd25y&#10;ZXYueG1sUEsFBgAAAAAEAAQA9QAAAIUDAAAAAA==&#10;" strokeweight=".25pt">
                  <v:textbox>
                    <w:txbxContent>
                      <w:p w:rsidR="00B555F4" w:rsidRPr="00D5102F" w:rsidRDefault="00B555F4" w:rsidP="004D4490">
                        <w:pPr>
                          <w:jc w:val="center"/>
                          <w:rPr>
                            <w:sz w:val="26"/>
                            <w:szCs w:val="26"/>
                          </w:rPr>
                        </w:pPr>
                        <w:r w:rsidRPr="00D5102F">
                          <w:rPr>
                            <w:sz w:val="26"/>
                            <w:szCs w:val="26"/>
                          </w:rPr>
                          <w:t>Nước mưa</w:t>
                        </w:r>
                      </w:p>
                    </w:txbxContent>
                  </v:textbox>
                </v:rect>
                <v:line id="Line 5" o:spid="_x0000_s1146" style="position:absolute;visibility:visible;mso-wrap-style:square" from="13119,3733" to="18834,3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ueSMIAAADbAAAADwAAAGRycy9kb3ducmV2LnhtbERPS2vCQBC+C/6HZYTedBNbpcRsgght&#10;vXgw7aHehuzk0WZnQ3Yb03/vFgre5uN7TppPphMjDa61rCBeRSCIS6tbrhV8vL8sn0E4j6yxs0wK&#10;fslBns1nKSbaXvlMY+FrEULYJaig8b5PpHRlQwbdyvbEgavsYNAHONRSD3gN4aaT6yjaSoMth4YG&#10;ezo0VH4XP0bBBh+39fn06avj0+VrOhDHr8WbUg+Lab8D4Wnyd/G/+6jD/A38/RIOk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DueSMIAAADbAAAADwAAAAAAAAAAAAAA&#10;AAChAgAAZHJzL2Rvd25yZXYueG1sUEsFBgAAAAAEAAQA+QAAAJADAAAAAA==&#10;" strokeweight="1.5pt">
                  <v:stroke endarrow="block"/>
                </v:line>
                <v:rect id="Rectangle 6" o:spid="_x0000_s1147" style="position:absolute;left:18834;top:565;width:15443;height:5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7CUcAA&#10;AADbAAAADwAAAGRycy9kb3ducmV2LnhtbERPS2vCQBC+F/wPywje6kalYlNXkZRiL4WaCL0Ou9Mk&#10;mJ0N2c3Df98tFHqbj+85++NkGzFQ52vHClbLBASxdqbmUsG1eHvcgfAB2WDjmBTcycPxMHvYY2rc&#10;yBca8lCKGMI+RQVVCG0qpdcVWfRL1xJH7tt1FkOEXSlNh2MMt41cJ8lWWqw5NlTYUlaRvuW9VXDe&#10;ZrgJ+jPre9l8oMbiCb9elVrMp9MLiEBT+Bf/ud9NnP8Mv7/EA+Th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W7CUcAAAADbAAAADwAAAAAAAAAAAAAAAACYAgAAZHJzL2Rvd25y&#10;ZXYueG1sUEsFBgAAAAAEAAQA9QAAAIUDAAAAAA==&#10;" strokeweight=".25pt">
                  <v:textbox>
                    <w:txbxContent>
                      <w:p w:rsidR="00B555F4" w:rsidRPr="00D5102F" w:rsidRDefault="00B555F4" w:rsidP="004D4490">
                        <w:pPr>
                          <w:jc w:val="center"/>
                          <w:rPr>
                            <w:sz w:val="26"/>
                            <w:szCs w:val="26"/>
                          </w:rPr>
                        </w:pPr>
                        <w:r w:rsidRPr="00D5102F">
                          <w:rPr>
                            <w:sz w:val="26"/>
                            <w:szCs w:val="26"/>
                          </w:rPr>
                          <w:t>Hệ thống thu gom nước mưa cục bộ</w:t>
                        </w:r>
                      </w:p>
                    </w:txbxContent>
                  </v:textbox>
                </v:rect>
                <v:line id="Line 7" o:spid="_x0000_s1148" style="position:absolute;visibility:visible;mso-wrap-style:square" from="34194,3727" to="39909,3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D3bcIAAADbAAAADwAAAGRycy9kb3ducmV2LnhtbERPu27CMBTdK/EP1kXq1jihLUIhToSQ&#10;oCwdSDvAdhXfPCC+jmID6d/XQ6WOR+edFZPpxZ1G11lWkEQxCOLK6o4bBd9fu5cVCOeRNfaWScEP&#10;OSjy2VOGqbYPPtK99I0IIexSVNB6P6RSuqolgy6yA3Hgajsa9AGOjdQjPkK46eUijpfSYMehocWB&#10;ti1V1/JmFLzj67I5fp58fXg7X6YtcbIvP5R6nk+bNQhPk/8X/7kPWsEirA9fwg+Q+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iD3bcIAAADbAAAADwAAAAAAAAAAAAAA&#10;AAChAgAAZHJzL2Rvd25yZXYueG1sUEsFBgAAAAAEAAQA+QAAAJADAAAAAA==&#10;" strokeweight="1.5pt">
                  <v:stroke endarrow="block"/>
                </v:line>
                <v:rect id="Rectangle 8" o:spid="_x0000_s1149" style="position:absolute;left:39909;top:565;width:19146;height:6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o/BsAA&#10;AADbAAAADwAAAGRycy9kb3ducmV2LnhtbESPQYvCMBSE74L/ITzBm6YqilSjSEXcy4KrgtdH8myL&#10;zUtpUu3++40g7HGYmW+Y9bazlXhS40vHCibjBASxdqbkXMH1chgtQfiAbLByTAp+ycN20++tMTXu&#10;xT/0PIdcRAj7FBUUIdSplF4XZNGPXU0cvbtrLIYom1yaBl8Rbis5TZKFtFhyXCiwpqwg/Ti3VsFx&#10;keEs6FPWtrL6Ro2XOd72Sg0H3W4FIlAX/sOf9pdRMJ3B+0v8A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uo/BsAAAADbAAAADwAAAAAAAAAAAAAAAACYAgAAZHJzL2Rvd25y&#10;ZXYueG1sUEsFBgAAAAAEAAQA9QAAAIUDAAAAAA==&#10;" strokeweight=".25pt">
                  <v:textbox>
                    <w:txbxContent>
                      <w:p w:rsidR="00B555F4" w:rsidRPr="00D5102F" w:rsidRDefault="00B555F4" w:rsidP="004D4490">
                        <w:pPr>
                          <w:jc w:val="center"/>
                          <w:rPr>
                            <w:sz w:val="26"/>
                            <w:szCs w:val="26"/>
                          </w:rPr>
                        </w:pPr>
                        <w:r>
                          <w:rPr>
                            <w:sz w:val="26"/>
                            <w:szCs w:val="26"/>
                          </w:rPr>
                          <w:t>Nguồn tiếp nhận (Mương Bà Tô)</w:t>
                        </w:r>
                      </w:p>
                    </w:txbxContent>
                  </v:textbox>
                </v:rect>
                <w10:wrap anchory="line"/>
              </v:group>
            </w:pict>
          </mc:Fallback>
        </mc:AlternateContent>
      </w:r>
    </w:p>
    <w:p w:rsidR="00EE30E6" w:rsidRPr="00F61F84" w:rsidRDefault="00EE30E6" w:rsidP="00F61F84">
      <w:pPr>
        <w:widowControl w:val="0"/>
        <w:spacing w:line="360" w:lineRule="auto"/>
        <w:outlineLvl w:val="3"/>
        <w:rPr>
          <w:rFonts w:eastAsia="Calibri"/>
          <w:noProof/>
          <w:sz w:val="26"/>
          <w:szCs w:val="26"/>
          <w:lang w:val="fr-FR"/>
        </w:rPr>
      </w:pPr>
    </w:p>
    <w:p w:rsidR="00EE30E6" w:rsidRPr="00F61F84" w:rsidRDefault="00EE30E6" w:rsidP="00F61F84">
      <w:pPr>
        <w:widowControl w:val="0"/>
        <w:spacing w:line="360" w:lineRule="auto"/>
        <w:outlineLvl w:val="3"/>
        <w:rPr>
          <w:rFonts w:eastAsia="Calibri"/>
          <w:noProof/>
          <w:sz w:val="26"/>
          <w:szCs w:val="26"/>
          <w:lang w:val="fr-FR"/>
        </w:rPr>
      </w:pPr>
    </w:p>
    <w:p w:rsidR="00EE30E6" w:rsidRPr="00F61F84" w:rsidRDefault="00EE30E6" w:rsidP="004751C0">
      <w:pPr>
        <w:pStyle w:val="Heading4"/>
      </w:pPr>
      <w:bookmarkStart w:id="637" w:name="_Toc77436585"/>
      <w:bookmarkStart w:id="638" w:name="_Toc88116678"/>
      <w:bookmarkStart w:id="639" w:name="_Toc96853739"/>
      <w:bookmarkStart w:id="640" w:name="_Toc104544288"/>
      <w:r w:rsidRPr="00F61F84">
        <w:t xml:space="preserve">Hình </w:t>
      </w:r>
      <w:r w:rsidR="006C4B14" w:rsidRPr="00F61F84">
        <w:t>3.1.</w:t>
      </w:r>
      <w:r w:rsidRPr="00F61F84">
        <w:t xml:space="preserve"> Sơ đồ thoát nước mưa của dự án</w:t>
      </w:r>
      <w:bookmarkEnd w:id="637"/>
      <w:bookmarkEnd w:id="638"/>
      <w:bookmarkEnd w:id="639"/>
      <w:bookmarkEnd w:id="640"/>
      <w:r w:rsidRPr="00F61F84">
        <w:t xml:space="preserve"> </w:t>
      </w:r>
    </w:p>
    <w:p w:rsidR="008D77CD" w:rsidRPr="00F61F84" w:rsidRDefault="008D77CD" w:rsidP="00F61F84">
      <w:pPr>
        <w:pStyle w:val="HINH0"/>
        <w:keepNext w:val="0"/>
        <w:widowControl w:val="0"/>
        <w:numPr>
          <w:ilvl w:val="0"/>
          <w:numId w:val="22"/>
        </w:numPr>
        <w:spacing w:before="0" w:after="0" w:line="360" w:lineRule="auto"/>
        <w:ind w:left="284" w:hanging="284"/>
        <w:jc w:val="both"/>
        <w:rPr>
          <w:u w:val="single"/>
          <w:lang w:val="nl-NL"/>
        </w:rPr>
      </w:pPr>
      <w:bookmarkStart w:id="641" w:name="_Toc62703802"/>
      <w:bookmarkStart w:id="642" w:name="_Toc66272401"/>
      <w:bookmarkStart w:id="643" w:name="_Toc67650934"/>
      <w:bookmarkStart w:id="644" w:name="_Toc72240824"/>
      <w:bookmarkStart w:id="645" w:name="_Toc91593688"/>
      <w:bookmarkStart w:id="646" w:name="_Toc62703803"/>
      <w:bookmarkStart w:id="647" w:name="_Toc62791711"/>
      <w:bookmarkStart w:id="648" w:name="_Toc62791778"/>
      <w:bookmarkStart w:id="649" w:name="_Toc71538195"/>
      <w:bookmarkStart w:id="650" w:name="_Toc71545097"/>
      <w:bookmarkStart w:id="651" w:name="_Toc71551691"/>
      <w:bookmarkStart w:id="652" w:name="_Toc76387512"/>
      <w:r w:rsidRPr="00F61F84">
        <w:rPr>
          <w:u w:val="single"/>
          <w:lang w:val="nl-NL"/>
        </w:rPr>
        <w:t>Đánh giá khả năng đáp ứng:</w:t>
      </w:r>
      <w:bookmarkEnd w:id="641"/>
      <w:bookmarkEnd w:id="642"/>
      <w:bookmarkEnd w:id="643"/>
      <w:bookmarkEnd w:id="644"/>
      <w:bookmarkEnd w:id="645"/>
    </w:p>
    <w:p w:rsidR="00EE30E6" w:rsidRPr="00F61F84" w:rsidRDefault="00EE30E6" w:rsidP="00F61F84">
      <w:pPr>
        <w:widowControl w:val="0"/>
        <w:spacing w:line="360" w:lineRule="auto"/>
        <w:ind w:firstLine="709"/>
        <w:jc w:val="both"/>
        <w:rPr>
          <w:bCs/>
          <w:noProof/>
          <w:kern w:val="32"/>
          <w:sz w:val="26"/>
          <w:szCs w:val="26"/>
          <w:lang w:val="nl-NL" w:eastAsia="ja-JP"/>
        </w:rPr>
      </w:pPr>
      <w:r w:rsidRPr="00F61F84">
        <w:rPr>
          <w:rFonts w:eastAsia="MS Mincho"/>
          <w:bCs/>
          <w:noProof/>
          <w:kern w:val="32"/>
          <w:sz w:val="26"/>
          <w:szCs w:val="26"/>
          <w:lang w:val="nl-NL" w:eastAsia="ja-JP"/>
        </w:rPr>
        <w:t xml:space="preserve">Hiện hữu, nhà xưởng đã xây dựng hoàn chỉnh các đường thu gom, thoát nước mưa nội bộ và điểm đấu nối vào hệ thống thoát nước mưa của </w:t>
      </w:r>
      <w:r w:rsidR="008D77CD" w:rsidRPr="00F61F84">
        <w:rPr>
          <w:rFonts w:eastAsia="MS Mincho"/>
          <w:bCs/>
          <w:noProof/>
          <w:kern w:val="32"/>
          <w:sz w:val="26"/>
          <w:szCs w:val="26"/>
          <w:lang w:val="nl-NL" w:eastAsia="ja-JP"/>
        </w:rPr>
        <w:t>khu vực</w:t>
      </w:r>
      <w:r w:rsidRPr="00F61F84">
        <w:rPr>
          <w:rFonts w:eastAsia="MS Mincho"/>
          <w:bCs/>
          <w:noProof/>
          <w:kern w:val="32"/>
          <w:sz w:val="26"/>
          <w:szCs w:val="26"/>
          <w:lang w:val="nl-NL" w:eastAsia="ja-JP"/>
        </w:rPr>
        <w:t>. D</w:t>
      </w:r>
      <w:r w:rsidRPr="00F61F84">
        <w:rPr>
          <w:rFonts w:eastAsia="MS Mincho"/>
          <w:bCs/>
          <w:noProof/>
          <w:kern w:val="32"/>
          <w:sz w:val="26"/>
          <w:szCs w:val="26"/>
          <w:lang w:val="vi-VN" w:eastAsia="ja-JP"/>
        </w:rPr>
        <w:t xml:space="preserve">o đó, </w:t>
      </w:r>
      <w:r w:rsidRPr="00F61F84">
        <w:rPr>
          <w:rFonts w:eastAsia="MS Mincho"/>
          <w:bCs/>
          <w:noProof/>
          <w:kern w:val="32"/>
          <w:sz w:val="26"/>
          <w:szCs w:val="26"/>
          <w:lang w:val="nl-NL" w:eastAsia="ja-JP"/>
        </w:rPr>
        <w:t xml:space="preserve">hệ thống thoát nước mưa hiện hữu hoàn toàn đáp ứng được. </w:t>
      </w:r>
      <w:r w:rsidRPr="00F61F84">
        <w:rPr>
          <w:rFonts w:eastAsia="MS Mincho"/>
          <w:bCs/>
          <w:noProof/>
          <w:kern w:val="32"/>
          <w:sz w:val="26"/>
          <w:szCs w:val="26"/>
          <w:lang w:val="vi-VN" w:eastAsia="ja-JP"/>
        </w:rPr>
        <w:t xml:space="preserve">Công ty </w:t>
      </w:r>
      <w:r w:rsidR="008D77CD" w:rsidRPr="00F61F84">
        <w:rPr>
          <w:rFonts w:eastAsia="MS Mincho"/>
          <w:bCs/>
          <w:noProof/>
          <w:kern w:val="32"/>
          <w:sz w:val="26"/>
          <w:szCs w:val="26"/>
          <w:lang w:val="nl-NL" w:eastAsia="ja-JP"/>
        </w:rPr>
        <w:t>đã</w:t>
      </w:r>
      <w:r w:rsidRPr="00F61F84">
        <w:rPr>
          <w:rFonts w:eastAsia="MS Mincho"/>
          <w:bCs/>
          <w:noProof/>
          <w:kern w:val="32"/>
          <w:sz w:val="26"/>
          <w:szCs w:val="26"/>
          <w:lang w:val="vi-VN" w:eastAsia="ja-JP"/>
        </w:rPr>
        <w:t xml:space="preserve"> sử dụng các hạng mục trên để thu gom, tiêu thoát nước mưa</w:t>
      </w:r>
      <w:r w:rsidRPr="00F61F84">
        <w:rPr>
          <w:bCs/>
          <w:noProof/>
          <w:kern w:val="32"/>
          <w:sz w:val="26"/>
          <w:szCs w:val="26"/>
          <w:lang w:val="nl-NL" w:eastAsia="ja-JP"/>
        </w:rPr>
        <w:t>.</w:t>
      </w:r>
      <w:bookmarkEnd w:id="646"/>
      <w:bookmarkEnd w:id="647"/>
      <w:bookmarkEnd w:id="648"/>
      <w:bookmarkEnd w:id="649"/>
      <w:bookmarkEnd w:id="650"/>
      <w:bookmarkEnd w:id="651"/>
      <w:bookmarkEnd w:id="652"/>
      <w:r w:rsidRPr="00F61F84">
        <w:rPr>
          <w:bCs/>
          <w:noProof/>
          <w:kern w:val="32"/>
          <w:sz w:val="26"/>
          <w:szCs w:val="26"/>
          <w:lang w:val="nl-NL" w:eastAsia="ja-JP"/>
        </w:rPr>
        <w:t xml:space="preserve"> </w:t>
      </w:r>
    </w:p>
    <w:p w:rsidR="00845E47" w:rsidRPr="00F61F84" w:rsidRDefault="00845E47" w:rsidP="00F61F84">
      <w:pPr>
        <w:numPr>
          <w:ilvl w:val="0"/>
          <w:numId w:val="99"/>
        </w:numPr>
        <w:tabs>
          <w:tab w:val="clear" w:pos="0"/>
          <w:tab w:val="num" w:pos="284"/>
        </w:tabs>
        <w:spacing w:line="360" w:lineRule="auto"/>
        <w:ind w:left="284" w:hanging="284"/>
        <w:jc w:val="both"/>
        <w:rPr>
          <w:color w:val="0000CC"/>
          <w:sz w:val="26"/>
          <w:szCs w:val="26"/>
        </w:rPr>
      </w:pPr>
      <w:r w:rsidRPr="00F61F84">
        <w:rPr>
          <w:color w:val="0000CC"/>
          <w:sz w:val="26"/>
          <w:szCs w:val="26"/>
        </w:rPr>
        <w:t>Quy trình vận hành tại điểm thoát nước mưa bề mặt ra hệ thống thoát nước mưa chung:</w:t>
      </w:r>
    </w:p>
    <w:p w:rsidR="00845E47" w:rsidRPr="00F61F84" w:rsidRDefault="00845E47" w:rsidP="00F61F84">
      <w:pPr>
        <w:numPr>
          <w:ilvl w:val="0"/>
          <w:numId w:val="100"/>
        </w:numPr>
        <w:spacing w:line="360" w:lineRule="auto"/>
        <w:jc w:val="both"/>
        <w:rPr>
          <w:color w:val="0000CC"/>
          <w:sz w:val="26"/>
          <w:szCs w:val="26"/>
        </w:rPr>
      </w:pPr>
      <w:r w:rsidRPr="00F61F84">
        <w:rPr>
          <w:color w:val="0000CC"/>
          <w:sz w:val="26"/>
          <w:szCs w:val="26"/>
        </w:rPr>
        <w:t>Hố ga đấu nối nước mưa ra hệ thống thoát chung: có kích thước dài x rộng x sâu = 1,3m x 1,3m x 2m.</w:t>
      </w:r>
    </w:p>
    <w:p w:rsidR="00845E47" w:rsidRPr="00F61F84" w:rsidRDefault="00845E47" w:rsidP="00F61F84">
      <w:pPr>
        <w:numPr>
          <w:ilvl w:val="0"/>
          <w:numId w:val="100"/>
        </w:numPr>
        <w:spacing w:line="360" w:lineRule="auto"/>
        <w:jc w:val="both"/>
        <w:rPr>
          <w:color w:val="0000CC"/>
          <w:sz w:val="26"/>
          <w:szCs w:val="26"/>
        </w:rPr>
      </w:pPr>
      <w:r w:rsidRPr="00F61F84">
        <w:rPr>
          <w:color w:val="0000CC"/>
          <w:sz w:val="26"/>
          <w:szCs w:val="26"/>
        </w:rPr>
        <w:t>Phương thức xả nước mưa: tự chảy.</w:t>
      </w:r>
    </w:p>
    <w:p w:rsidR="00845E47" w:rsidRPr="00F61F84" w:rsidRDefault="00845E47" w:rsidP="00F61F84">
      <w:pPr>
        <w:numPr>
          <w:ilvl w:val="0"/>
          <w:numId w:val="100"/>
        </w:numPr>
        <w:spacing w:line="360" w:lineRule="auto"/>
        <w:jc w:val="both"/>
        <w:rPr>
          <w:color w:val="0000CC"/>
          <w:sz w:val="26"/>
          <w:szCs w:val="26"/>
        </w:rPr>
      </w:pPr>
      <w:r w:rsidRPr="00F61F84">
        <w:rPr>
          <w:color w:val="0000CC"/>
          <w:sz w:val="26"/>
          <w:szCs w:val="26"/>
        </w:rPr>
        <w:t>Vị trí đấu nối: 01 điểm.</w:t>
      </w:r>
    </w:p>
    <w:p w:rsidR="00B24312" w:rsidRPr="00F61F84" w:rsidRDefault="006A5828" w:rsidP="004751C0">
      <w:pPr>
        <w:pStyle w:val="Heading3"/>
      </w:pPr>
      <w:bookmarkStart w:id="653" w:name="_Toc96853425"/>
      <w:bookmarkStart w:id="654" w:name="_Toc104544170"/>
      <w:r w:rsidRPr="00F61F84">
        <w:t>1</w:t>
      </w:r>
      <w:r w:rsidR="00EE30E6" w:rsidRPr="00F61F84">
        <w:t xml:space="preserve">.2. </w:t>
      </w:r>
      <w:r w:rsidRPr="00F61F84">
        <w:t>T</w:t>
      </w:r>
      <w:r w:rsidR="00EE30E6" w:rsidRPr="00F61F84">
        <w:t>hu gom, thoát nước thải:</w:t>
      </w:r>
      <w:bookmarkEnd w:id="653"/>
      <w:bookmarkEnd w:id="654"/>
      <w:r w:rsidR="00EE30E6" w:rsidRPr="00F61F84">
        <w:t xml:space="preserve"> </w:t>
      </w:r>
    </w:p>
    <w:p w:rsidR="00C5178D" w:rsidRPr="00F61F84" w:rsidRDefault="00B24312" w:rsidP="004751C0">
      <w:pPr>
        <w:pStyle w:val="Heading3"/>
      </w:pPr>
      <w:bookmarkStart w:id="655" w:name="_Toc104544171"/>
      <w:r w:rsidRPr="00F61F84">
        <w:t>1.2.2</w:t>
      </w:r>
      <w:r w:rsidR="00C5178D" w:rsidRPr="00F61F84">
        <w:t>. Công trình thu gom nước thải:</w:t>
      </w:r>
      <w:bookmarkEnd w:id="655"/>
    </w:p>
    <w:p w:rsidR="00A74472" w:rsidRPr="00F61F84" w:rsidRDefault="00A74472" w:rsidP="00F61F84">
      <w:pPr>
        <w:spacing w:line="360" w:lineRule="auto"/>
        <w:ind w:firstLine="720"/>
        <w:jc w:val="both"/>
        <w:rPr>
          <w:sz w:val="26"/>
          <w:szCs w:val="26"/>
        </w:rPr>
      </w:pPr>
      <w:r w:rsidRPr="00F61F84">
        <w:rPr>
          <w:sz w:val="26"/>
          <w:szCs w:val="26"/>
        </w:rPr>
        <w:t>Hiện tại, Công ty có tất cả 02 tuyến thu gom nước thải dẫn về 02 hệ thống xử lý nước thải. Cụ thể như sau:</w:t>
      </w:r>
    </w:p>
    <w:p w:rsidR="00C5178D" w:rsidRDefault="00C5178D" w:rsidP="00F61F84">
      <w:pPr>
        <w:spacing w:line="360" w:lineRule="auto"/>
        <w:jc w:val="both"/>
        <w:rPr>
          <w:i/>
          <w:sz w:val="26"/>
          <w:szCs w:val="26"/>
          <w:u w:val="single"/>
          <w:lang w:val="nl-NL"/>
        </w:rPr>
      </w:pPr>
      <w:r w:rsidRPr="00F61F84">
        <w:rPr>
          <w:i/>
          <w:sz w:val="26"/>
          <w:szCs w:val="26"/>
          <w:u w:val="single"/>
          <w:lang w:val="nl-NL"/>
        </w:rPr>
        <w:t>Thông số kỹ thuật của hệ thống thoát nước thải:</w:t>
      </w:r>
    </w:p>
    <w:p w:rsidR="004F5245" w:rsidRPr="004F5245" w:rsidRDefault="004F5245" w:rsidP="004F5245">
      <w:pPr>
        <w:pStyle w:val="Heading5"/>
        <w:rPr>
          <w:szCs w:val="26"/>
          <w:lang w:val="nl-NL"/>
        </w:rPr>
      </w:pPr>
      <w:bookmarkStart w:id="656" w:name="_Toc104544231"/>
      <w:r w:rsidRPr="004F5245">
        <w:t>Bảng 3.</w:t>
      </w:r>
      <w:r>
        <w:t>3</w:t>
      </w:r>
      <w:r w:rsidRPr="004F5245">
        <w:t xml:space="preserve">. Thông số kỹ thuật của </w:t>
      </w:r>
      <w:r w:rsidRPr="004F5245">
        <w:rPr>
          <w:szCs w:val="26"/>
          <w:lang w:val="nl-NL"/>
        </w:rPr>
        <w:t xml:space="preserve">hệ </w:t>
      </w:r>
      <w:r w:rsidRPr="004F5245">
        <w:t>thống</w:t>
      </w:r>
      <w:r w:rsidRPr="004F5245">
        <w:rPr>
          <w:szCs w:val="26"/>
          <w:lang w:val="nl-NL"/>
        </w:rPr>
        <w:t xml:space="preserve"> thoát nước </w:t>
      </w:r>
      <w:r>
        <w:rPr>
          <w:szCs w:val="26"/>
          <w:lang w:val="nl-NL"/>
        </w:rPr>
        <w:t>thải</w:t>
      </w:r>
      <w:bookmarkEnd w:id="656"/>
    </w:p>
    <w:tbl>
      <w:tblPr>
        <w:tblW w:w="1006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5"/>
        <w:gridCol w:w="1638"/>
        <w:gridCol w:w="1235"/>
        <w:gridCol w:w="863"/>
        <w:gridCol w:w="2262"/>
        <w:gridCol w:w="973"/>
        <w:gridCol w:w="2499"/>
      </w:tblGrid>
      <w:tr w:rsidR="00A74472" w:rsidRPr="00F61F84" w:rsidTr="004F5245">
        <w:tc>
          <w:tcPr>
            <w:tcW w:w="595" w:type="dxa"/>
            <w:shd w:val="clear" w:color="auto" w:fill="auto"/>
            <w:vAlign w:val="center"/>
          </w:tcPr>
          <w:p w:rsidR="00A74472" w:rsidRPr="00F61F84" w:rsidRDefault="00A74472" w:rsidP="00F61F84">
            <w:pPr>
              <w:spacing w:line="360" w:lineRule="auto"/>
              <w:jc w:val="center"/>
              <w:rPr>
                <w:b/>
                <w:sz w:val="26"/>
                <w:szCs w:val="26"/>
              </w:rPr>
            </w:pPr>
            <w:r w:rsidRPr="00F61F84">
              <w:rPr>
                <w:b/>
                <w:sz w:val="26"/>
                <w:szCs w:val="26"/>
              </w:rPr>
              <w:t>TT</w:t>
            </w:r>
          </w:p>
        </w:tc>
        <w:tc>
          <w:tcPr>
            <w:tcW w:w="1638" w:type="dxa"/>
            <w:shd w:val="clear" w:color="auto" w:fill="auto"/>
            <w:vAlign w:val="center"/>
          </w:tcPr>
          <w:p w:rsidR="00A74472" w:rsidRPr="00F61F84" w:rsidRDefault="00A74472" w:rsidP="00F61F84">
            <w:pPr>
              <w:spacing w:line="360" w:lineRule="auto"/>
              <w:jc w:val="center"/>
              <w:rPr>
                <w:b/>
                <w:sz w:val="26"/>
                <w:szCs w:val="26"/>
              </w:rPr>
            </w:pPr>
            <w:r w:rsidRPr="00F61F84">
              <w:rPr>
                <w:b/>
                <w:sz w:val="26"/>
                <w:szCs w:val="26"/>
              </w:rPr>
              <w:t>Tuyến</w:t>
            </w:r>
          </w:p>
        </w:tc>
        <w:tc>
          <w:tcPr>
            <w:tcW w:w="1235" w:type="dxa"/>
            <w:shd w:val="clear" w:color="auto" w:fill="auto"/>
            <w:vAlign w:val="center"/>
          </w:tcPr>
          <w:p w:rsidR="00A74472" w:rsidRPr="00F61F84" w:rsidRDefault="00A74472" w:rsidP="00F61F84">
            <w:pPr>
              <w:spacing w:line="360" w:lineRule="auto"/>
              <w:jc w:val="center"/>
              <w:rPr>
                <w:b/>
                <w:sz w:val="26"/>
                <w:szCs w:val="26"/>
              </w:rPr>
            </w:pPr>
            <w:r w:rsidRPr="00F61F84">
              <w:rPr>
                <w:b/>
                <w:sz w:val="26"/>
                <w:szCs w:val="26"/>
              </w:rPr>
              <w:t>Đơn vị tính</w:t>
            </w:r>
          </w:p>
        </w:tc>
        <w:tc>
          <w:tcPr>
            <w:tcW w:w="863" w:type="dxa"/>
            <w:shd w:val="clear" w:color="auto" w:fill="auto"/>
            <w:vAlign w:val="center"/>
          </w:tcPr>
          <w:p w:rsidR="00A74472" w:rsidRPr="00F61F84" w:rsidRDefault="00A74472" w:rsidP="00F61F84">
            <w:pPr>
              <w:spacing w:line="360" w:lineRule="auto"/>
              <w:jc w:val="center"/>
              <w:rPr>
                <w:b/>
                <w:sz w:val="26"/>
                <w:szCs w:val="26"/>
              </w:rPr>
            </w:pPr>
            <w:r w:rsidRPr="00F61F84">
              <w:rPr>
                <w:b/>
                <w:sz w:val="26"/>
                <w:szCs w:val="26"/>
              </w:rPr>
              <w:t>Số lượng</w:t>
            </w:r>
          </w:p>
        </w:tc>
        <w:tc>
          <w:tcPr>
            <w:tcW w:w="2262" w:type="dxa"/>
            <w:shd w:val="clear" w:color="auto" w:fill="auto"/>
            <w:vAlign w:val="center"/>
          </w:tcPr>
          <w:p w:rsidR="00A74472" w:rsidRPr="00F61F84" w:rsidRDefault="00A74472" w:rsidP="00F61F84">
            <w:pPr>
              <w:spacing w:line="360" w:lineRule="auto"/>
              <w:jc w:val="center"/>
              <w:rPr>
                <w:b/>
                <w:color w:val="0000CC"/>
                <w:sz w:val="26"/>
                <w:szCs w:val="26"/>
              </w:rPr>
            </w:pPr>
            <w:r w:rsidRPr="00F61F84">
              <w:rPr>
                <w:b/>
                <w:color w:val="0000CC"/>
                <w:sz w:val="26"/>
                <w:szCs w:val="26"/>
              </w:rPr>
              <w:t>Kích thước</w:t>
            </w:r>
          </w:p>
        </w:tc>
        <w:tc>
          <w:tcPr>
            <w:tcW w:w="973" w:type="dxa"/>
            <w:shd w:val="clear" w:color="auto" w:fill="auto"/>
            <w:vAlign w:val="center"/>
          </w:tcPr>
          <w:p w:rsidR="00A74472" w:rsidRPr="00F61F84" w:rsidRDefault="00A74472" w:rsidP="00F61F84">
            <w:pPr>
              <w:spacing w:line="360" w:lineRule="auto"/>
              <w:jc w:val="center"/>
              <w:rPr>
                <w:b/>
                <w:sz w:val="26"/>
                <w:szCs w:val="26"/>
              </w:rPr>
            </w:pPr>
            <w:r w:rsidRPr="00F61F84">
              <w:rPr>
                <w:b/>
                <w:sz w:val="26"/>
                <w:szCs w:val="26"/>
              </w:rPr>
              <w:t>Chiều dài</w:t>
            </w:r>
          </w:p>
        </w:tc>
        <w:tc>
          <w:tcPr>
            <w:tcW w:w="2499" w:type="dxa"/>
            <w:shd w:val="clear" w:color="auto" w:fill="auto"/>
            <w:vAlign w:val="center"/>
          </w:tcPr>
          <w:p w:rsidR="00A74472" w:rsidRPr="00F61F84" w:rsidRDefault="00A74472" w:rsidP="00F61F84">
            <w:pPr>
              <w:spacing w:line="360" w:lineRule="auto"/>
              <w:jc w:val="center"/>
              <w:rPr>
                <w:b/>
                <w:sz w:val="26"/>
                <w:szCs w:val="26"/>
              </w:rPr>
            </w:pPr>
            <w:r w:rsidRPr="00F61F84">
              <w:rPr>
                <w:b/>
                <w:sz w:val="26"/>
                <w:szCs w:val="26"/>
              </w:rPr>
              <w:t>Chức năng</w:t>
            </w:r>
          </w:p>
        </w:tc>
      </w:tr>
      <w:tr w:rsidR="00A74472" w:rsidRPr="00F61F84" w:rsidTr="004F5245">
        <w:tc>
          <w:tcPr>
            <w:tcW w:w="595" w:type="dxa"/>
            <w:vAlign w:val="center"/>
          </w:tcPr>
          <w:p w:rsidR="00A74472" w:rsidRPr="00F61F84" w:rsidRDefault="00A74472" w:rsidP="00F61F84">
            <w:pPr>
              <w:spacing w:line="360" w:lineRule="auto"/>
              <w:jc w:val="center"/>
              <w:rPr>
                <w:sz w:val="26"/>
                <w:szCs w:val="26"/>
              </w:rPr>
            </w:pPr>
            <w:r w:rsidRPr="00F61F84">
              <w:rPr>
                <w:sz w:val="26"/>
                <w:szCs w:val="26"/>
              </w:rPr>
              <w:t>1</w:t>
            </w:r>
          </w:p>
        </w:tc>
        <w:tc>
          <w:tcPr>
            <w:tcW w:w="1638" w:type="dxa"/>
            <w:vAlign w:val="center"/>
          </w:tcPr>
          <w:p w:rsidR="00A74472" w:rsidRPr="00F61F84" w:rsidRDefault="00A74472" w:rsidP="00F61F84">
            <w:pPr>
              <w:spacing w:line="360" w:lineRule="auto"/>
              <w:jc w:val="center"/>
              <w:rPr>
                <w:sz w:val="26"/>
                <w:szCs w:val="26"/>
              </w:rPr>
            </w:pPr>
            <w:r w:rsidRPr="00F61F84">
              <w:rPr>
                <w:sz w:val="26"/>
                <w:szCs w:val="26"/>
              </w:rPr>
              <w:t>Tuyến 1 – Thu gom nước thải sinh hoạt</w:t>
            </w:r>
          </w:p>
        </w:tc>
        <w:tc>
          <w:tcPr>
            <w:tcW w:w="1235" w:type="dxa"/>
            <w:vAlign w:val="center"/>
          </w:tcPr>
          <w:p w:rsidR="00A74472" w:rsidRPr="00F61F84" w:rsidRDefault="00A74472" w:rsidP="00F61F84">
            <w:pPr>
              <w:spacing w:line="360" w:lineRule="auto"/>
              <w:jc w:val="center"/>
              <w:rPr>
                <w:sz w:val="26"/>
                <w:szCs w:val="26"/>
              </w:rPr>
            </w:pPr>
            <w:r w:rsidRPr="00F61F84">
              <w:rPr>
                <w:sz w:val="26"/>
                <w:szCs w:val="26"/>
              </w:rPr>
              <w:t>Ống PVC</w:t>
            </w:r>
          </w:p>
        </w:tc>
        <w:tc>
          <w:tcPr>
            <w:tcW w:w="863" w:type="dxa"/>
            <w:vAlign w:val="center"/>
          </w:tcPr>
          <w:p w:rsidR="00A74472" w:rsidRPr="00F61F84" w:rsidRDefault="00BC4A0F" w:rsidP="00F61F84">
            <w:pPr>
              <w:spacing w:line="360" w:lineRule="auto"/>
              <w:jc w:val="center"/>
              <w:rPr>
                <w:sz w:val="26"/>
                <w:szCs w:val="26"/>
              </w:rPr>
            </w:pPr>
            <w:r w:rsidRPr="00F61F84">
              <w:rPr>
                <w:sz w:val="26"/>
                <w:szCs w:val="26"/>
              </w:rPr>
              <w:t>3</w:t>
            </w:r>
          </w:p>
        </w:tc>
        <w:tc>
          <w:tcPr>
            <w:tcW w:w="2262" w:type="dxa"/>
            <w:vAlign w:val="center"/>
          </w:tcPr>
          <w:p w:rsidR="00A74472" w:rsidRPr="00F61F84" w:rsidRDefault="00A74472" w:rsidP="00F61F84">
            <w:pPr>
              <w:spacing w:line="360" w:lineRule="auto"/>
              <w:jc w:val="center"/>
              <w:rPr>
                <w:color w:val="0000CC"/>
                <w:sz w:val="26"/>
                <w:szCs w:val="26"/>
              </w:rPr>
            </w:pPr>
            <m:oMath>
              <m:r>
                <w:rPr>
                  <w:rFonts w:ascii="Cambria Math" w:hAnsi="Cambria Math"/>
                  <w:color w:val="0000CC"/>
                  <w:sz w:val="26"/>
                  <w:szCs w:val="26"/>
                </w:rPr>
                <m:t>∅</m:t>
              </m:r>
            </m:oMath>
            <w:r w:rsidRPr="00F61F84">
              <w:rPr>
                <w:color w:val="0000CC"/>
                <w:sz w:val="26"/>
                <w:szCs w:val="26"/>
              </w:rPr>
              <w:t>200mm, i=0,35%.</w:t>
            </w:r>
          </w:p>
          <w:p w:rsidR="00A74472" w:rsidRPr="00F61F84" w:rsidRDefault="00A74472" w:rsidP="00F61F84">
            <w:pPr>
              <w:spacing w:line="360" w:lineRule="auto"/>
              <w:jc w:val="center"/>
              <w:rPr>
                <w:color w:val="0000CC"/>
                <w:sz w:val="26"/>
                <w:szCs w:val="26"/>
              </w:rPr>
            </w:pPr>
            <w:r w:rsidRPr="00F61F84">
              <w:rPr>
                <w:color w:val="0000CC"/>
                <w:sz w:val="26"/>
                <w:szCs w:val="26"/>
              </w:rPr>
              <w:t>Đặt ngầm</w:t>
            </w:r>
          </w:p>
        </w:tc>
        <w:tc>
          <w:tcPr>
            <w:tcW w:w="973" w:type="dxa"/>
            <w:vAlign w:val="center"/>
          </w:tcPr>
          <w:p w:rsidR="00A74472" w:rsidRPr="00F61F84" w:rsidRDefault="00944669" w:rsidP="00F61F84">
            <w:pPr>
              <w:spacing w:line="360" w:lineRule="auto"/>
              <w:jc w:val="center"/>
              <w:rPr>
                <w:sz w:val="26"/>
                <w:szCs w:val="26"/>
              </w:rPr>
            </w:pPr>
            <w:r w:rsidRPr="00F61F84">
              <w:rPr>
                <w:sz w:val="26"/>
                <w:szCs w:val="26"/>
              </w:rPr>
              <w:t>4</w:t>
            </w:r>
            <w:r w:rsidR="00A74472" w:rsidRPr="00F61F84">
              <w:rPr>
                <w:sz w:val="26"/>
                <w:szCs w:val="26"/>
              </w:rPr>
              <w:t>50m</w:t>
            </w:r>
          </w:p>
        </w:tc>
        <w:tc>
          <w:tcPr>
            <w:tcW w:w="2499" w:type="dxa"/>
            <w:vAlign w:val="center"/>
          </w:tcPr>
          <w:p w:rsidR="00A74472" w:rsidRPr="00F61F84" w:rsidRDefault="00A74472" w:rsidP="00F61F84">
            <w:pPr>
              <w:spacing w:line="360" w:lineRule="auto"/>
              <w:jc w:val="center"/>
              <w:rPr>
                <w:sz w:val="26"/>
                <w:szCs w:val="26"/>
              </w:rPr>
            </w:pPr>
            <w:r w:rsidRPr="00F61F84">
              <w:rPr>
                <w:sz w:val="26"/>
                <w:szCs w:val="26"/>
              </w:rPr>
              <w:t>Thu gom nước thải sinh hoạt từ 03 hầm tự hoại, nhà ăn, nhà vệ sinh về HTXL nước thải sinh hoạt.</w:t>
            </w:r>
          </w:p>
        </w:tc>
      </w:tr>
      <w:tr w:rsidR="00A74472" w:rsidRPr="00F61F84" w:rsidTr="004F5245">
        <w:tc>
          <w:tcPr>
            <w:tcW w:w="595" w:type="dxa"/>
            <w:vAlign w:val="center"/>
          </w:tcPr>
          <w:p w:rsidR="00A74472" w:rsidRPr="00F61F84" w:rsidRDefault="00A74472" w:rsidP="00F61F84">
            <w:pPr>
              <w:spacing w:line="360" w:lineRule="auto"/>
              <w:jc w:val="center"/>
              <w:rPr>
                <w:sz w:val="26"/>
                <w:szCs w:val="26"/>
              </w:rPr>
            </w:pPr>
            <w:r w:rsidRPr="00F61F84">
              <w:rPr>
                <w:sz w:val="26"/>
                <w:szCs w:val="26"/>
              </w:rPr>
              <w:t>2</w:t>
            </w:r>
          </w:p>
        </w:tc>
        <w:tc>
          <w:tcPr>
            <w:tcW w:w="1638" w:type="dxa"/>
            <w:vAlign w:val="center"/>
          </w:tcPr>
          <w:p w:rsidR="00A74472" w:rsidRPr="00F61F84" w:rsidRDefault="00A74472" w:rsidP="00F61F84">
            <w:pPr>
              <w:spacing w:line="360" w:lineRule="auto"/>
              <w:jc w:val="center"/>
              <w:rPr>
                <w:sz w:val="26"/>
                <w:szCs w:val="26"/>
              </w:rPr>
            </w:pPr>
            <w:r w:rsidRPr="00F61F84">
              <w:rPr>
                <w:sz w:val="26"/>
                <w:szCs w:val="26"/>
              </w:rPr>
              <w:t xml:space="preserve">Hố ga trung </w:t>
            </w:r>
            <w:r w:rsidRPr="00F61F84">
              <w:rPr>
                <w:sz w:val="26"/>
                <w:szCs w:val="26"/>
              </w:rPr>
              <w:lastRenderedPageBreak/>
              <w:t>chuyển cho Tuyến 1</w:t>
            </w:r>
          </w:p>
        </w:tc>
        <w:tc>
          <w:tcPr>
            <w:tcW w:w="1235" w:type="dxa"/>
            <w:vAlign w:val="center"/>
          </w:tcPr>
          <w:p w:rsidR="00A74472" w:rsidRPr="00F61F84" w:rsidRDefault="00A74472" w:rsidP="00F61F84">
            <w:pPr>
              <w:spacing w:line="360" w:lineRule="auto"/>
              <w:jc w:val="center"/>
              <w:rPr>
                <w:sz w:val="26"/>
                <w:szCs w:val="26"/>
              </w:rPr>
            </w:pPr>
            <w:r w:rsidRPr="00F61F84">
              <w:rPr>
                <w:sz w:val="26"/>
                <w:szCs w:val="26"/>
              </w:rPr>
              <w:lastRenderedPageBreak/>
              <w:t>Hố</w:t>
            </w:r>
          </w:p>
        </w:tc>
        <w:tc>
          <w:tcPr>
            <w:tcW w:w="863" w:type="dxa"/>
            <w:vAlign w:val="center"/>
          </w:tcPr>
          <w:p w:rsidR="00A74472" w:rsidRPr="00F61F84" w:rsidRDefault="00944669" w:rsidP="00F61F84">
            <w:pPr>
              <w:spacing w:line="360" w:lineRule="auto"/>
              <w:jc w:val="center"/>
              <w:rPr>
                <w:sz w:val="26"/>
                <w:szCs w:val="26"/>
              </w:rPr>
            </w:pPr>
            <w:r w:rsidRPr="00F61F84">
              <w:rPr>
                <w:sz w:val="26"/>
                <w:szCs w:val="26"/>
              </w:rPr>
              <w:t>5</w:t>
            </w:r>
          </w:p>
        </w:tc>
        <w:tc>
          <w:tcPr>
            <w:tcW w:w="2262" w:type="dxa"/>
            <w:vAlign w:val="center"/>
          </w:tcPr>
          <w:p w:rsidR="00A74472" w:rsidRPr="00F61F84" w:rsidRDefault="00A74472" w:rsidP="00F61F84">
            <w:pPr>
              <w:spacing w:line="360" w:lineRule="auto"/>
              <w:jc w:val="center"/>
              <w:rPr>
                <w:color w:val="0000CC"/>
                <w:sz w:val="26"/>
                <w:szCs w:val="26"/>
              </w:rPr>
            </w:pPr>
            <w:r w:rsidRPr="00F61F84">
              <w:rPr>
                <w:color w:val="0000CC"/>
                <w:sz w:val="26"/>
                <w:szCs w:val="26"/>
              </w:rPr>
              <w:t>0,6m x 0,6m x 1m.</w:t>
            </w:r>
          </w:p>
          <w:p w:rsidR="00A74472" w:rsidRPr="00F61F84" w:rsidRDefault="00A74472" w:rsidP="00F61F84">
            <w:pPr>
              <w:spacing w:line="360" w:lineRule="auto"/>
              <w:jc w:val="center"/>
              <w:rPr>
                <w:color w:val="0000CC"/>
                <w:sz w:val="26"/>
                <w:szCs w:val="26"/>
              </w:rPr>
            </w:pPr>
            <w:r w:rsidRPr="00F61F84">
              <w:rPr>
                <w:color w:val="0000CC"/>
                <w:sz w:val="26"/>
                <w:szCs w:val="26"/>
              </w:rPr>
              <w:lastRenderedPageBreak/>
              <w:t>Đặt ngầm</w:t>
            </w:r>
          </w:p>
        </w:tc>
        <w:tc>
          <w:tcPr>
            <w:tcW w:w="973" w:type="dxa"/>
            <w:vAlign w:val="center"/>
          </w:tcPr>
          <w:p w:rsidR="00A74472" w:rsidRPr="00F61F84" w:rsidRDefault="00A74472" w:rsidP="00F61F84">
            <w:pPr>
              <w:spacing w:line="360" w:lineRule="auto"/>
              <w:jc w:val="center"/>
              <w:rPr>
                <w:sz w:val="26"/>
                <w:szCs w:val="26"/>
              </w:rPr>
            </w:pPr>
            <w:r w:rsidRPr="00F61F84">
              <w:rPr>
                <w:sz w:val="26"/>
                <w:szCs w:val="26"/>
              </w:rPr>
              <w:lastRenderedPageBreak/>
              <w:t>-</w:t>
            </w:r>
          </w:p>
        </w:tc>
        <w:tc>
          <w:tcPr>
            <w:tcW w:w="2499" w:type="dxa"/>
            <w:vAlign w:val="center"/>
          </w:tcPr>
          <w:p w:rsidR="00A74472" w:rsidRPr="00F61F84" w:rsidRDefault="00A74472" w:rsidP="00F61F84">
            <w:pPr>
              <w:spacing w:line="360" w:lineRule="auto"/>
              <w:rPr>
                <w:sz w:val="26"/>
                <w:szCs w:val="26"/>
              </w:rPr>
            </w:pPr>
            <w:r w:rsidRPr="00F61F84">
              <w:rPr>
                <w:sz w:val="26"/>
                <w:szCs w:val="26"/>
              </w:rPr>
              <w:t xml:space="preserve">Lưu chứa và trung </w:t>
            </w:r>
            <w:r w:rsidRPr="00F61F84">
              <w:rPr>
                <w:sz w:val="26"/>
                <w:szCs w:val="26"/>
              </w:rPr>
              <w:lastRenderedPageBreak/>
              <w:t>chuyển nước thải sinh hoạt</w:t>
            </w:r>
          </w:p>
        </w:tc>
      </w:tr>
      <w:tr w:rsidR="00A74472" w:rsidRPr="00F61F84" w:rsidTr="004F5245">
        <w:tc>
          <w:tcPr>
            <w:tcW w:w="595" w:type="dxa"/>
            <w:vAlign w:val="center"/>
          </w:tcPr>
          <w:p w:rsidR="00A74472" w:rsidRPr="00F61F84" w:rsidRDefault="00A74472" w:rsidP="00F61F84">
            <w:pPr>
              <w:spacing w:line="360" w:lineRule="auto"/>
              <w:jc w:val="center"/>
              <w:rPr>
                <w:sz w:val="26"/>
                <w:szCs w:val="26"/>
              </w:rPr>
            </w:pPr>
            <w:r w:rsidRPr="00F61F84">
              <w:rPr>
                <w:sz w:val="26"/>
                <w:szCs w:val="26"/>
              </w:rPr>
              <w:lastRenderedPageBreak/>
              <w:t>3</w:t>
            </w:r>
          </w:p>
        </w:tc>
        <w:tc>
          <w:tcPr>
            <w:tcW w:w="1638" w:type="dxa"/>
            <w:vAlign w:val="center"/>
          </w:tcPr>
          <w:p w:rsidR="00A74472" w:rsidRPr="00F61F84" w:rsidRDefault="00A74472" w:rsidP="00F61F84">
            <w:pPr>
              <w:spacing w:line="360" w:lineRule="auto"/>
              <w:jc w:val="center"/>
              <w:rPr>
                <w:sz w:val="26"/>
                <w:szCs w:val="26"/>
              </w:rPr>
            </w:pPr>
            <w:r w:rsidRPr="00F61F84">
              <w:rPr>
                <w:sz w:val="26"/>
                <w:szCs w:val="26"/>
              </w:rPr>
              <w:t>Tuyến 2 – Thu gom nước thải sản xuất</w:t>
            </w:r>
          </w:p>
        </w:tc>
        <w:tc>
          <w:tcPr>
            <w:tcW w:w="1235" w:type="dxa"/>
            <w:vAlign w:val="center"/>
          </w:tcPr>
          <w:p w:rsidR="00A74472" w:rsidRPr="00F61F84" w:rsidRDefault="00A74472" w:rsidP="00F61F84">
            <w:pPr>
              <w:spacing w:line="360" w:lineRule="auto"/>
              <w:jc w:val="center"/>
              <w:rPr>
                <w:sz w:val="26"/>
                <w:szCs w:val="26"/>
              </w:rPr>
            </w:pPr>
            <w:r w:rsidRPr="00F61F84">
              <w:rPr>
                <w:sz w:val="26"/>
                <w:szCs w:val="26"/>
              </w:rPr>
              <w:t>Ống PVC</w:t>
            </w:r>
          </w:p>
        </w:tc>
        <w:tc>
          <w:tcPr>
            <w:tcW w:w="863" w:type="dxa"/>
            <w:vAlign w:val="center"/>
          </w:tcPr>
          <w:p w:rsidR="00A74472" w:rsidRPr="00F61F84" w:rsidRDefault="00A74472" w:rsidP="00F61F84">
            <w:pPr>
              <w:spacing w:line="360" w:lineRule="auto"/>
              <w:jc w:val="center"/>
              <w:rPr>
                <w:sz w:val="26"/>
                <w:szCs w:val="26"/>
              </w:rPr>
            </w:pPr>
            <w:r w:rsidRPr="00F61F84">
              <w:rPr>
                <w:sz w:val="26"/>
                <w:szCs w:val="26"/>
              </w:rPr>
              <w:t>1</w:t>
            </w:r>
          </w:p>
        </w:tc>
        <w:tc>
          <w:tcPr>
            <w:tcW w:w="2262" w:type="dxa"/>
            <w:vAlign w:val="center"/>
          </w:tcPr>
          <w:p w:rsidR="00A74472" w:rsidRPr="00F61F84" w:rsidRDefault="00A74472" w:rsidP="00F61F84">
            <w:pPr>
              <w:spacing w:line="360" w:lineRule="auto"/>
              <w:jc w:val="center"/>
              <w:rPr>
                <w:color w:val="0000CC"/>
                <w:sz w:val="26"/>
                <w:szCs w:val="26"/>
              </w:rPr>
            </w:pPr>
            <m:oMath>
              <m:r>
                <w:rPr>
                  <w:rFonts w:ascii="Cambria Math" w:hAnsi="Cambria Math"/>
                  <w:color w:val="0000CC"/>
                  <w:sz w:val="26"/>
                  <w:szCs w:val="26"/>
                </w:rPr>
                <m:t>∅</m:t>
              </m:r>
            </m:oMath>
            <w:r w:rsidRPr="00F61F84">
              <w:rPr>
                <w:color w:val="0000CC"/>
                <w:sz w:val="26"/>
                <w:szCs w:val="26"/>
              </w:rPr>
              <w:t xml:space="preserve">200mm, </w:t>
            </w:r>
            <m:oMath>
              <m:r>
                <w:rPr>
                  <w:rFonts w:ascii="Cambria Math" w:hAnsi="Cambria Math"/>
                  <w:color w:val="0000CC"/>
                  <w:sz w:val="26"/>
                  <w:szCs w:val="26"/>
                </w:rPr>
                <m:t>∅</m:t>
              </m:r>
            </m:oMath>
            <w:r w:rsidRPr="00F61F84">
              <w:rPr>
                <w:color w:val="0000CC"/>
                <w:sz w:val="26"/>
                <w:szCs w:val="26"/>
              </w:rPr>
              <w:t>250mm,</w:t>
            </w:r>
            <m:oMath>
              <m:r>
                <w:rPr>
                  <w:rFonts w:ascii="Cambria Math" w:hAnsi="Cambria Math"/>
                  <w:color w:val="0000CC"/>
                  <w:sz w:val="26"/>
                  <w:szCs w:val="26"/>
                </w:rPr>
                <m:t>∅</m:t>
              </m:r>
            </m:oMath>
            <w:r w:rsidRPr="00F61F84">
              <w:rPr>
                <w:color w:val="0000CC"/>
                <w:sz w:val="26"/>
                <w:szCs w:val="26"/>
              </w:rPr>
              <w:t>300mm, i=0,35%.</w:t>
            </w:r>
          </w:p>
          <w:p w:rsidR="00A74472" w:rsidRPr="00F61F84" w:rsidRDefault="00A74472" w:rsidP="00F61F84">
            <w:pPr>
              <w:spacing w:line="360" w:lineRule="auto"/>
              <w:jc w:val="center"/>
              <w:rPr>
                <w:color w:val="0000CC"/>
                <w:sz w:val="26"/>
                <w:szCs w:val="26"/>
              </w:rPr>
            </w:pPr>
            <w:r w:rsidRPr="00F61F84">
              <w:rPr>
                <w:color w:val="0000CC"/>
                <w:sz w:val="26"/>
                <w:szCs w:val="26"/>
              </w:rPr>
              <w:t>Đặt ngầm</w:t>
            </w:r>
          </w:p>
        </w:tc>
        <w:tc>
          <w:tcPr>
            <w:tcW w:w="973" w:type="dxa"/>
            <w:vAlign w:val="center"/>
          </w:tcPr>
          <w:p w:rsidR="00A74472" w:rsidRPr="00F61F84" w:rsidRDefault="00944669" w:rsidP="00F61F84">
            <w:pPr>
              <w:spacing w:line="360" w:lineRule="auto"/>
              <w:jc w:val="center"/>
              <w:rPr>
                <w:sz w:val="26"/>
                <w:szCs w:val="26"/>
              </w:rPr>
            </w:pPr>
            <w:r w:rsidRPr="00F61F84">
              <w:rPr>
                <w:sz w:val="26"/>
                <w:szCs w:val="26"/>
              </w:rPr>
              <w:t>25</w:t>
            </w:r>
            <w:r w:rsidR="00A74472" w:rsidRPr="00F61F84">
              <w:rPr>
                <w:sz w:val="26"/>
                <w:szCs w:val="26"/>
              </w:rPr>
              <w:t>0m</w:t>
            </w:r>
          </w:p>
        </w:tc>
        <w:tc>
          <w:tcPr>
            <w:tcW w:w="2499" w:type="dxa"/>
            <w:vAlign w:val="center"/>
          </w:tcPr>
          <w:p w:rsidR="00A74472" w:rsidRPr="00F61F84" w:rsidRDefault="00A74472" w:rsidP="00F61F84">
            <w:pPr>
              <w:spacing w:line="360" w:lineRule="auto"/>
              <w:rPr>
                <w:sz w:val="26"/>
                <w:szCs w:val="26"/>
              </w:rPr>
            </w:pPr>
            <w:r w:rsidRPr="00F61F84">
              <w:rPr>
                <w:sz w:val="26"/>
                <w:szCs w:val="26"/>
              </w:rPr>
              <w:t>Thu gom nước thải sản xuất về HTXLNT</w:t>
            </w:r>
          </w:p>
        </w:tc>
      </w:tr>
      <w:tr w:rsidR="00A74472" w:rsidRPr="00F61F84" w:rsidTr="004F5245">
        <w:tc>
          <w:tcPr>
            <w:tcW w:w="595" w:type="dxa"/>
            <w:vAlign w:val="center"/>
          </w:tcPr>
          <w:p w:rsidR="00A74472" w:rsidRPr="00F61F84" w:rsidRDefault="00A74472" w:rsidP="00F61F84">
            <w:pPr>
              <w:spacing w:line="360" w:lineRule="auto"/>
              <w:jc w:val="center"/>
              <w:rPr>
                <w:sz w:val="26"/>
                <w:szCs w:val="26"/>
              </w:rPr>
            </w:pPr>
            <w:r w:rsidRPr="00F61F84">
              <w:rPr>
                <w:sz w:val="26"/>
                <w:szCs w:val="26"/>
              </w:rPr>
              <w:t>4</w:t>
            </w:r>
          </w:p>
        </w:tc>
        <w:tc>
          <w:tcPr>
            <w:tcW w:w="1638" w:type="dxa"/>
            <w:vAlign w:val="center"/>
          </w:tcPr>
          <w:p w:rsidR="00A74472" w:rsidRPr="00F61F84" w:rsidRDefault="00A74472" w:rsidP="00F61F84">
            <w:pPr>
              <w:spacing w:line="360" w:lineRule="auto"/>
              <w:jc w:val="center"/>
              <w:rPr>
                <w:sz w:val="26"/>
                <w:szCs w:val="26"/>
              </w:rPr>
            </w:pPr>
            <w:r w:rsidRPr="00F61F84">
              <w:rPr>
                <w:sz w:val="26"/>
                <w:szCs w:val="26"/>
              </w:rPr>
              <w:t>Hố ga trung chuyển cho Tuyến 2</w:t>
            </w:r>
          </w:p>
        </w:tc>
        <w:tc>
          <w:tcPr>
            <w:tcW w:w="1235" w:type="dxa"/>
            <w:vAlign w:val="center"/>
          </w:tcPr>
          <w:p w:rsidR="00A74472" w:rsidRPr="00F61F84" w:rsidRDefault="00A74472" w:rsidP="00F61F84">
            <w:pPr>
              <w:spacing w:line="360" w:lineRule="auto"/>
              <w:jc w:val="center"/>
              <w:rPr>
                <w:sz w:val="26"/>
                <w:szCs w:val="26"/>
              </w:rPr>
            </w:pPr>
            <w:r w:rsidRPr="00F61F84">
              <w:rPr>
                <w:sz w:val="26"/>
                <w:szCs w:val="26"/>
              </w:rPr>
              <w:t>Hố</w:t>
            </w:r>
          </w:p>
        </w:tc>
        <w:tc>
          <w:tcPr>
            <w:tcW w:w="863" w:type="dxa"/>
            <w:vAlign w:val="center"/>
          </w:tcPr>
          <w:p w:rsidR="00A74472" w:rsidRPr="00F61F84" w:rsidRDefault="00944669" w:rsidP="00F61F84">
            <w:pPr>
              <w:spacing w:line="360" w:lineRule="auto"/>
              <w:jc w:val="center"/>
              <w:rPr>
                <w:sz w:val="26"/>
                <w:szCs w:val="26"/>
              </w:rPr>
            </w:pPr>
            <w:r w:rsidRPr="00F61F84">
              <w:rPr>
                <w:sz w:val="26"/>
                <w:szCs w:val="26"/>
              </w:rPr>
              <w:t>3</w:t>
            </w:r>
          </w:p>
        </w:tc>
        <w:tc>
          <w:tcPr>
            <w:tcW w:w="2262" w:type="dxa"/>
            <w:vAlign w:val="center"/>
          </w:tcPr>
          <w:p w:rsidR="00A74472" w:rsidRPr="00F61F84" w:rsidRDefault="00A74472" w:rsidP="00F61F84">
            <w:pPr>
              <w:spacing w:line="360" w:lineRule="auto"/>
              <w:jc w:val="center"/>
              <w:rPr>
                <w:color w:val="0000CC"/>
                <w:sz w:val="26"/>
                <w:szCs w:val="26"/>
              </w:rPr>
            </w:pPr>
            <w:r w:rsidRPr="00F61F84">
              <w:rPr>
                <w:color w:val="0000CC"/>
                <w:sz w:val="26"/>
                <w:szCs w:val="26"/>
              </w:rPr>
              <w:t>0,6m x 0,6m x 1m.</w:t>
            </w:r>
          </w:p>
          <w:p w:rsidR="00A74472" w:rsidRPr="00F61F84" w:rsidRDefault="00A74472" w:rsidP="00F61F84">
            <w:pPr>
              <w:spacing w:line="360" w:lineRule="auto"/>
              <w:jc w:val="center"/>
              <w:rPr>
                <w:color w:val="0000CC"/>
                <w:sz w:val="26"/>
                <w:szCs w:val="26"/>
              </w:rPr>
            </w:pPr>
            <w:r w:rsidRPr="00F61F84">
              <w:rPr>
                <w:color w:val="0000CC"/>
                <w:sz w:val="26"/>
                <w:szCs w:val="26"/>
              </w:rPr>
              <w:t>Đặt ngầm</w:t>
            </w:r>
          </w:p>
        </w:tc>
        <w:tc>
          <w:tcPr>
            <w:tcW w:w="973" w:type="dxa"/>
            <w:vAlign w:val="center"/>
          </w:tcPr>
          <w:p w:rsidR="00A74472" w:rsidRPr="00F61F84" w:rsidRDefault="00A74472" w:rsidP="00F61F84">
            <w:pPr>
              <w:spacing w:line="360" w:lineRule="auto"/>
              <w:jc w:val="center"/>
              <w:rPr>
                <w:sz w:val="26"/>
                <w:szCs w:val="26"/>
              </w:rPr>
            </w:pPr>
            <w:r w:rsidRPr="00F61F84">
              <w:rPr>
                <w:sz w:val="26"/>
                <w:szCs w:val="26"/>
              </w:rPr>
              <w:t>-</w:t>
            </w:r>
          </w:p>
        </w:tc>
        <w:tc>
          <w:tcPr>
            <w:tcW w:w="2499" w:type="dxa"/>
            <w:vAlign w:val="center"/>
          </w:tcPr>
          <w:p w:rsidR="00A74472" w:rsidRPr="00F61F84" w:rsidRDefault="00A74472" w:rsidP="00F61F84">
            <w:pPr>
              <w:spacing w:line="360" w:lineRule="auto"/>
              <w:rPr>
                <w:sz w:val="26"/>
                <w:szCs w:val="26"/>
              </w:rPr>
            </w:pPr>
            <w:r w:rsidRPr="00F61F84">
              <w:rPr>
                <w:sz w:val="26"/>
                <w:szCs w:val="26"/>
              </w:rPr>
              <w:t>Lưu chứa và trung chuyển nước thải sản xuất</w:t>
            </w:r>
          </w:p>
        </w:tc>
      </w:tr>
    </w:tbl>
    <w:p w:rsidR="00C5178D" w:rsidRPr="00F61F84" w:rsidRDefault="00C5178D" w:rsidP="004751C0">
      <w:pPr>
        <w:pStyle w:val="Hmclc"/>
        <w:spacing w:line="360" w:lineRule="auto"/>
        <w:jc w:val="right"/>
        <w:outlineLvl w:val="0"/>
        <w:rPr>
          <w:b w:val="0"/>
          <w:i/>
          <w:lang w:val="en-US" w:eastAsia="vi-VN"/>
        </w:rPr>
      </w:pPr>
      <w:r w:rsidRPr="00F61F84">
        <w:rPr>
          <w:b w:val="0"/>
          <w:i/>
        </w:rPr>
        <w:t>Nguồn: Công ty TNHH Sản xuất Công nghiệp Kiến Phát, 2022</w:t>
      </w:r>
      <w:r w:rsidRPr="00F61F84">
        <w:rPr>
          <w:rFonts w:eastAsia="Calibri"/>
          <w:b w:val="0"/>
          <w:i/>
          <w:noProof/>
          <w:lang w:val="es-CO"/>
        </w:rPr>
        <w:t>.</w:t>
      </w:r>
    </w:p>
    <w:p w:rsidR="00576137" w:rsidRPr="00F61F84" w:rsidRDefault="00B24312" w:rsidP="004751C0">
      <w:pPr>
        <w:pStyle w:val="Heading3"/>
      </w:pPr>
      <w:bookmarkStart w:id="657" w:name="_Toc104544172"/>
      <w:r w:rsidRPr="00F61F84">
        <w:t xml:space="preserve">1.2.3. </w:t>
      </w:r>
      <w:r w:rsidR="00576137" w:rsidRPr="00F61F84">
        <w:t xml:space="preserve"> Công trình thoát nước thải:</w:t>
      </w:r>
      <w:bookmarkEnd w:id="657"/>
    </w:p>
    <w:p w:rsidR="00944669" w:rsidRDefault="00944669" w:rsidP="00F61F84">
      <w:pPr>
        <w:spacing w:line="360" w:lineRule="auto"/>
        <w:ind w:firstLine="720"/>
        <w:jc w:val="both"/>
        <w:rPr>
          <w:color w:val="0000CC"/>
          <w:sz w:val="26"/>
          <w:szCs w:val="26"/>
        </w:rPr>
      </w:pPr>
      <w:r w:rsidRPr="00F61F84">
        <w:rPr>
          <w:color w:val="0000CC"/>
          <w:sz w:val="26"/>
          <w:szCs w:val="26"/>
        </w:rPr>
        <w:t xml:space="preserve">Nước thải sinh hoạt và sản xuất sau xử lý được thu gom theo tuyến cống </w:t>
      </w:r>
      <m:oMath>
        <m:r>
          <w:rPr>
            <w:rFonts w:ascii="Cambria Math" w:hAnsi="Cambria Math"/>
            <w:color w:val="0000CC"/>
            <w:sz w:val="26"/>
            <w:szCs w:val="26"/>
          </w:rPr>
          <m:t>∅</m:t>
        </m:r>
      </m:oMath>
      <w:r w:rsidRPr="00F61F84">
        <w:rPr>
          <w:color w:val="0000CC"/>
          <w:sz w:val="26"/>
          <w:szCs w:val="26"/>
        </w:rPr>
        <w:t>200mm đặt ngầm về hố ga cuối cùng sau đó đấu nối vào hệ thống thoát nước thải chung của khu vực.</w:t>
      </w:r>
    </w:p>
    <w:p w:rsidR="004F5245" w:rsidRPr="004F5245" w:rsidRDefault="004F5245" w:rsidP="004F5245">
      <w:pPr>
        <w:pStyle w:val="Heading5"/>
        <w:rPr>
          <w:szCs w:val="26"/>
          <w:lang w:val="nl-NL"/>
        </w:rPr>
      </w:pPr>
      <w:bookmarkStart w:id="658" w:name="_Toc104544232"/>
      <w:r w:rsidRPr="004F5245">
        <w:t>Bảng 3.</w:t>
      </w:r>
      <w:r>
        <w:t>4</w:t>
      </w:r>
      <w:r w:rsidRPr="004F5245">
        <w:t xml:space="preserve">. </w:t>
      </w:r>
      <w:r>
        <w:rPr>
          <w:szCs w:val="26"/>
          <w:lang w:val="nl-NL"/>
        </w:rPr>
        <w:t>H</w:t>
      </w:r>
      <w:r w:rsidRPr="004F5245">
        <w:rPr>
          <w:szCs w:val="26"/>
          <w:lang w:val="nl-NL"/>
        </w:rPr>
        <w:t xml:space="preserve">ệ </w:t>
      </w:r>
      <w:r w:rsidRPr="004F5245">
        <w:t>thống</w:t>
      </w:r>
      <w:r>
        <w:t xml:space="preserve"> thu gom</w:t>
      </w:r>
      <w:r w:rsidRPr="004F5245">
        <w:rPr>
          <w:szCs w:val="26"/>
          <w:lang w:val="nl-NL"/>
        </w:rPr>
        <w:t xml:space="preserve"> thoát nước </w:t>
      </w:r>
      <w:r>
        <w:rPr>
          <w:szCs w:val="26"/>
          <w:lang w:val="nl-NL"/>
        </w:rPr>
        <w:t>thải</w:t>
      </w:r>
      <w:bookmarkEnd w:id="658"/>
    </w:p>
    <w:tbl>
      <w:tblPr>
        <w:tblW w:w="10031"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3"/>
        <w:gridCol w:w="2116"/>
        <w:gridCol w:w="1021"/>
        <w:gridCol w:w="887"/>
        <w:gridCol w:w="2138"/>
        <w:gridCol w:w="1668"/>
        <w:gridCol w:w="1568"/>
      </w:tblGrid>
      <w:tr w:rsidR="00944669" w:rsidRPr="00F61F84" w:rsidTr="005C6C73">
        <w:tc>
          <w:tcPr>
            <w:tcW w:w="633" w:type="dxa"/>
            <w:vAlign w:val="center"/>
          </w:tcPr>
          <w:p w:rsidR="00944669" w:rsidRPr="00F61F84" w:rsidRDefault="00944669" w:rsidP="00F61F84">
            <w:pPr>
              <w:spacing w:line="360" w:lineRule="auto"/>
              <w:jc w:val="center"/>
              <w:rPr>
                <w:b/>
                <w:color w:val="0000CC"/>
                <w:sz w:val="26"/>
                <w:szCs w:val="26"/>
              </w:rPr>
            </w:pPr>
            <w:r w:rsidRPr="00F61F84">
              <w:rPr>
                <w:b/>
                <w:color w:val="0000CC"/>
                <w:sz w:val="26"/>
                <w:szCs w:val="26"/>
              </w:rPr>
              <w:t>TT</w:t>
            </w:r>
          </w:p>
        </w:tc>
        <w:tc>
          <w:tcPr>
            <w:tcW w:w="2116" w:type="dxa"/>
            <w:vAlign w:val="center"/>
          </w:tcPr>
          <w:p w:rsidR="00944669" w:rsidRPr="00F61F84" w:rsidRDefault="00944669" w:rsidP="00F61F84">
            <w:pPr>
              <w:spacing w:line="360" w:lineRule="auto"/>
              <w:jc w:val="center"/>
              <w:rPr>
                <w:b/>
                <w:color w:val="0000CC"/>
                <w:sz w:val="26"/>
                <w:szCs w:val="26"/>
              </w:rPr>
            </w:pPr>
            <w:r w:rsidRPr="00F61F84">
              <w:rPr>
                <w:b/>
                <w:color w:val="0000CC"/>
                <w:sz w:val="26"/>
                <w:szCs w:val="26"/>
              </w:rPr>
              <w:t>Hạng mục</w:t>
            </w:r>
          </w:p>
        </w:tc>
        <w:tc>
          <w:tcPr>
            <w:tcW w:w="1021" w:type="dxa"/>
            <w:vAlign w:val="center"/>
          </w:tcPr>
          <w:p w:rsidR="00944669" w:rsidRPr="00F61F84" w:rsidRDefault="00944669" w:rsidP="00F61F84">
            <w:pPr>
              <w:spacing w:line="360" w:lineRule="auto"/>
              <w:jc w:val="center"/>
              <w:rPr>
                <w:b/>
                <w:color w:val="0000CC"/>
                <w:sz w:val="26"/>
                <w:szCs w:val="26"/>
              </w:rPr>
            </w:pPr>
            <w:r w:rsidRPr="00F61F84">
              <w:rPr>
                <w:b/>
                <w:color w:val="0000CC"/>
                <w:sz w:val="26"/>
                <w:szCs w:val="26"/>
              </w:rPr>
              <w:t>Đơn vị</w:t>
            </w:r>
          </w:p>
        </w:tc>
        <w:tc>
          <w:tcPr>
            <w:tcW w:w="887" w:type="dxa"/>
            <w:vAlign w:val="center"/>
          </w:tcPr>
          <w:p w:rsidR="00944669" w:rsidRPr="00F61F84" w:rsidRDefault="00944669" w:rsidP="00F61F84">
            <w:pPr>
              <w:spacing w:line="360" w:lineRule="auto"/>
              <w:jc w:val="center"/>
              <w:rPr>
                <w:b/>
                <w:color w:val="0000CC"/>
                <w:sz w:val="26"/>
                <w:szCs w:val="26"/>
              </w:rPr>
            </w:pPr>
            <w:r w:rsidRPr="00F61F84">
              <w:rPr>
                <w:b/>
                <w:color w:val="0000CC"/>
                <w:sz w:val="26"/>
                <w:szCs w:val="26"/>
              </w:rPr>
              <w:t>Số lượng</w:t>
            </w:r>
          </w:p>
        </w:tc>
        <w:tc>
          <w:tcPr>
            <w:tcW w:w="2138" w:type="dxa"/>
            <w:vAlign w:val="center"/>
          </w:tcPr>
          <w:p w:rsidR="00944669" w:rsidRPr="00F61F84" w:rsidRDefault="00944669" w:rsidP="00F61F84">
            <w:pPr>
              <w:spacing w:line="360" w:lineRule="auto"/>
              <w:jc w:val="center"/>
              <w:rPr>
                <w:b/>
                <w:color w:val="0000CC"/>
                <w:sz w:val="26"/>
                <w:szCs w:val="26"/>
              </w:rPr>
            </w:pPr>
            <w:r w:rsidRPr="00F61F84">
              <w:rPr>
                <w:b/>
                <w:color w:val="0000CC"/>
                <w:sz w:val="26"/>
                <w:szCs w:val="26"/>
              </w:rPr>
              <w:t>Kích thước</w:t>
            </w:r>
          </w:p>
        </w:tc>
        <w:tc>
          <w:tcPr>
            <w:tcW w:w="1668" w:type="dxa"/>
            <w:vAlign w:val="center"/>
          </w:tcPr>
          <w:p w:rsidR="00944669" w:rsidRPr="00F61F84" w:rsidRDefault="00944669" w:rsidP="00F61F84">
            <w:pPr>
              <w:spacing w:line="360" w:lineRule="auto"/>
              <w:jc w:val="center"/>
              <w:rPr>
                <w:b/>
                <w:color w:val="0000CC"/>
                <w:sz w:val="26"/>
                <w:szCs w:val="26"/>
              </w:rPr>
            </w:pPr>
            <w:r w:rsidRPr="00F61F84">
              <w:rPr>
                <w:b/>
                <w:color w:val="0000CC"/>
                <w:sz w:val="26"/>
                <w:szCs w:val="26"/>
              </w:rPr>
              <w:t>Chiều dài</w:t>
            </w:r>
          </w:p>
        </w:tc>
        <w:tc>
          <w:tcPr>
            <w:tcW w:w="1568" w:type="dxa"/>
            <w:vAlign w:val="center"/>
          </w:tcPr>
          <w:p w:rsidR="00944669" w:rsidRPr="00F61F84" w:rsidRDefault="00944669" w:rsidP="00F61F84">
            <w:pPr>
              <w:spacing w:line="360" w:lineRule="auto"/>
              <w:jc w:val="center"/>
              <w:rPr>
                <w:b/>
                <w:color w:val="0000CC"/>
                <w:sz w:val="26"/>
                <w:szCs w:val="26"/>
              </w:rPr>
            </w:pPr>
            <w:r w:rsidRPr="00F61F84">
              <w:rPr>
                <w:b/>
                <w:color w:val="0000CC"/>
                <w:sz w:val="26"/>
                <w:szCs w:val="26"/>
              </w:rPr>
              <w:t>Chức năng</w:t>
            </w:r>
          </w:p>
        </w:tc>
      </w:tr>
      <w:tr w:rsidR="00944669" w:rsidRPr="00F61F84" w:rsidTr="005C6C73">
        <w:tc>
          <w:tcPr>
            <w:tcW w:w="633" w:type="dxa"/>
            <w:vAlign w:val="center"/>
          </w:tcPr>
          <w:p w:rsidR="00944669" w:rsidRPr="00F61F84" w:rsidRDefault="00944669" w:rsidP="00F61F84">
            <w:pPr>
              <w:spacing w:line="360" w:lineRule="auto"/>
              <w:jc w:val="center"/>
              <w:rPr>
                <w:color w:val="0000CC"/>
                <w:sz w:val="26"/>
                <w:szCs w:val="26"/>
              </w:rPr>
            </w:pPr>
            <w:r w:rsidRPr="00F61F84">
              <w:rPr>
                <w:color w:val="0000CC"/>
                <w:sz w:val="26"/>
                <w:szCs w:val="26"/>
              </w:rPr>
              <w:t>1</w:t>
            </w:r>
          </w:p>
        </w:tc>
        <w:tc>
          <w:tcPr>
            <w:tcW w:w="2116" w:type="dxa"/>
            <w:vAlign w:val="center"/>
          </w:tcPr>
          <w:p w:rsidR="00944669" w:rsidRPr="00F61F84" w:rsidRDefault="00944669" w:rsidP="00F61F84">
            <w:pPr>
              <w:spacing w:line="360" w:lineRule="auto"/>
              <w:rPr>
                <w:color w:val="0000CC"/>
                <w:sz w:val="26"/>
                <w:szCs w:val="26"/>
              </w:rPr>
            </w:pPr>
            <w:r w:rsidRPr="00F61F84">
              <w:rPr>
                <w:color w:val="0000CC"/>
                <w:sz w:val="26"/>
                <w:szCs w:val="26"/>
              </w:rPr>
              <w:t>BTCT</w:t>
            </w:r>
          </w:p>
        </w:tc>
        <w:tc>
          <w:tcPr>
            <w:tcW w:w="1021" w:type="dxa"/>
            <w:vAlign w:val="center"/>
          </w:tcPr>
          <w:p w:rsidR="00944669" w:rsidRPr="00F61F84" w:rsidRDefault="00944669" w:rsidP="00F61F84">
            <w:pPr>
              <w:spacing w:line="360" w:lineRule="auto"/>
              <w:jc w:val="center"/>
              <w:rPr>
                <w:color w:val="0000CC"/>
                <w:sz w:val="26"/>
                <w:szCs w:val="26"/>
              </w:rPr>
            </w:pPr>
            <w:r w:rsidRPr="00F61F84">
              <w:rPr>
                <w:color w:val="0000CC"/>
                <w:sz w:val="26"/>
                <w:szCs w:val="26"/>
              </w:rPr>
              <w:t>Cống</w:t>
            </w:r>
          </w:p>
        </w:tc>
        <w:tc>
          <w:tcPr>
            <w:tcW w:w="887" w:type="dxa"/>
            <w:vAlign w:val="center"/>
          </w:tcPr>
          <w:p w:rsidR="00944669" w:rsidRPr="00F61F84" w:rsidRDefault="00944669" w:rsidP="00F61F84">
            <w:pPr>
              <w:spacing w:line="360" w:lineRule="auto"/>
              <w:jc w:val="center"/>
              <w:rPr>
                <w:color w:val="0000CC"/>
                <w:sz w:val="26"/>
                <w:szCs w:val="26"/>
              </w:rPr>
            </w:pPr>
            <w:r w:rsidRPr="00F61F84">
              <w:rPr>
                <w:color w:val="0000CC"/>
                <w:sz w:val="26"/>
                <w:szCs w:val="26"/>
              </w:rPr>
              <w:t>1</w:t>
            </w:r>
          </w:p>
        </w:tc>
        <w:tc>
          <w:tcPr>
            <w:tcW w:w="2138" w:type="dxa"/>
            <w:vAlign w:val="center"/>
          </w:tcPr>
          <w:p w:rsidR="00944669" w:rsidRPr="00F61F84" w:rsidRDefault="00944669" w:rsidP="00F61F84">
            <w:pPr>
              <w:spacing w:line="360" w:lineRule="auto"/>
              <w:jc w:val="center"/>
              <w:rPr>
                <w:color w:val="0000CC"/>
                <w:sz w:val="26"/>
                <w:szCs w:val="26"/>
              </w:rPr>
            </w:pPr>
            <m:oMath>
              <m:r>
                <w:rPr>
                  <w:rFonts w:ascii="Cambria Math" w:hAnsi="Cambria Math"/>
                  <w:color w:val="0000CC"/>
                  <w:sz w:val="26"/>
                  <w:szCs w:val="26"/>
                </w:rPr>
                <m:t>∅</m:t>
              </m:r>
            </m:oMath>
            <w:r w:rsidRPr="00F61F84">
              <w:rPr>
                <w:color w:val="0000CC"/>
                <w:sz w:val="26"/>
                <w:szCs w:val="26"/>
              </w:rPr>
              <w:t>200mm, i=0,35%</w:t>
            </w:r>
          </w:p>
        </w:tc>
        <w:tc>
          <w:tcPr>
            <w:tcW w:w="1668" w:type="dxa"/>
            <w:vAlign w:val="center"/>
          </w:tcPr>
          <w:p w:rsidR="00944669" w:rsidRPr="00F61F84" w:rsidRDefault="00944669" w:rsidP="00F61F84">
            <w:pPr>
              <w:spacing w:line="360" w:lineRule="auto"/>
              <w:jc w:val="center"/>
              <w:rPr>
                <w:color w:val="0000CC"/>
                <w:sz w:val="26"/>
                <w:szCs w:val="26"/>
              </w:rPr>
            </w:pPr>
            <w:r w:rsidRPr="00F61F84">
              <w:rPr>
                <w:color w:val="0000CC"/>
                <w:sz w:val="26"/>
                <w:szCs w:val="26"/>
              </w:rPr>
              <w:t>200m</w:t>
            </w:r>
          </w:p>
        </w:tc>
        <w:tc>
          <w:tcPr>
            <w:tcW w:w="1568" w:type="dxa"/>
            <w:vAlign w:val="center"/>
          </w:tcPr>
          <w:p w:rsidR="00944669" w:rsidRPr="00F61F84" w:rsidRDefault="00944669" w:rsidP="00F61F84">
            <w:pPr>
              <w:spacing w:line="360" w:lineRule="auto"/>
              <w:jc w:val="center"/>
              <w:rPr>
                <w:color w:val="0000CC"/>
                <w:sz w:val="26"/>
                <w:szCs w:val="26"/>
              </w:rPr>
            </w:pPr>
            <w:r w:rsidRPr="00F61F84">
              <w:rPr>
                <w:color w:val="0000CC"/>
                <w:sz w:val="26"/>
                <w:szCs w:val="26"/>
              </w:rPr>
              <w:t>Thoát nước thải</w:t>
            </w:r>
          </w:p>
        </w:tc>
      </w:tr>
    </w:tbl>
    <w:p w:rsidR="00576137" w:rsidRPr="00F61F84" w:rsidRDefault="00576137" w:rsidP="00F61F84">
      <w:pPr>
        <w:pStyle w:val="Hmclc"/>
        <w:spacing w:line="360" w:lineRule="auto"/>
        <w:jc w:val="right"/>
        <w:outlineLvl w:val="0"/>
        <w:rPr>
          <w:b w:val="0"/>
          <w:i/>
          <w:lang w:val="en-US" w:eastAsia="vi-VN"/>
        </w:rPr>
      </w:pPr>
      <w:r w:rsidRPr="00F61F84">
        <w:rPr>
          <w:b w:val="0"/>
          <w:i/>
        </w:rPr>
        <w:t>Nguồn: Công ty TNHH Sản xuất Công nghiệp Kiến Phát, 2022</w:t>
      </w:r>
      <w:r w:rsidRPr="00F61F84">
        <w:rPr>
          <w:rFonts w:eastAsia="Calibri"/>
          <w:b w:val="0"/>
          <w:i/>
          <w:noProof/>
          <w:lang w:val="es-CO"/>
        </w:rPr>
        <w:t>.</w:t>
      </w:r>
      <w:r w:rsidRPr="00F61F84">
        <w:rPr>
          <w:b w:val="0"/>
          <w:i/>
          <w:lang w:val="en-US" w:eastAsia="vi-VN"/>
        </w:rPr>
        <w:t xml:space="preserve"> </w:t>
      </w:r>
    </w:p>
    <w:p w:rsidR="00944669" w:rsidRPr="00F61F84" w:rsidRDefault="00944669" w:rsidP="004751C0">
      <w:pPr>
        <w:pStyle w:val="Heading3"/>
      </w:pPr>
      <w:bookmarkStart w:id="659" w:name="_Toc104544173"/>
      <w:r w:rsidRPr="00F61F84">
        <w:t>1.2.4. Điểm xả nước thải sau xử lý:</w:t>
      </w:r>
      <w:bookmarkEnd w:id="659"/>
    </w:p>
    <w:p w:rsidR="00944669" w:rsidRPr="00F61F84" w:rsidRDefault="00944669" w:rsidP="00F61F84">
      <w:pPr>
        <w:numPr>
          <w:ilvl w:val="0"/>
          <w:numId w:val="99"/>
        </w:numPr>
        <w:tabs>
          <w:tab w:val="clear" w:pos="0"/>
          <w:tab w:val="num" w:pos="284"/>
        </w:tabs>
        <w:spacing w:line="360" w:lineRule="auto"/>
        <w:jc w:val="both"/>
        <w:rPr>
          <w:color w:val="0000CC"/>
          <w:sz w:val="26"/>
          <w:szCs w:val="26"/>
        </w:rPr>
      </w:pPr>
      <w:r w:rsidRPr="00F61F84">
        <w:rPr>
          <w:color w:val="0000CC"/>
          <w:sz w:val="26"/>
          <w:szCs w:val="26"/>
        </w:rPr>
        <w:t>Vị trí xả nước thải, quy trình vận hành tại điểm thoát nước mưa bề mặt ra hệ thống thoát nước thải chung KCN như sau:</w:t>
      </w:r>
    </w:p>
    <w:p w:rsidR="00944669" w:rsidRPr="00F61F84" w:rsidRDefault="00944669" w:rsidP="00F61F84">
      <w:pPr>
        <w:widowControl w:val="0"/>
        <w:numPr>
          <w:ilvl w:val="0"/>
          <w:numId w:val="100"/>
        </w:numPr>
        <w:spacing w:line="360" w:lineRule="auto"/>
        <w:jc w:val="both"/>
        <w:rPr>
          <w:color w:val="0000CC"/>
          <w:sz w:val="26"/>
          <w:szCs w:val="26"/>
        </w:rPr>
      </w:pPr>
      <w:r w:rsidRPr="00F61F84">
        <w:rPr>
          <w:color w:val="0000CC"/>
          <w:sz w:val="26"/>
          <w:szCs w:val="26"/>
        </w:rPr>
        <w:t xml:space="preserve">Hố ga thoát nước thải có kích thước: dài x rộng x sâu = 1,3m x 1,3m x 2m. </w:t>
      </w:r>
    </w:p>
    <w:p w:rsidR="00944669" w:rsidRPr="00F61F84" w:rsidRDefault="00944669" w:rsidP="00F61F84">
      <w:pPr>
        <w:widowControl w:val="0"/>
        <w:numPr>
          <w:ilvl w:val="0"/>
          <w:numId w:val="100"/>
        </w:numPr>
        <w:spacing w:line="360" w:lineRule="auto"/>
        <w:jc w:val="both"/>
        <w:rPr>
          <w:color w:val="0000CC"/>
          <w:sz w:val="26"/>
          <w:szCs w:val="26"/>
        </w:rPr>
      </w:pPr>
      <w:r w:rsidRPr="00F61F84">
        <w:rPr>
          <w:color w:val="0000CC"/>
          <w:sz w:val="26"/>
          <w:szCs w:val="26"/>
        </w:rPr>
        <w:t xml:space="preserve">Lưu lượng xả nước thải lớn nhất: </w:t>
      </w:r>
      <w:r w:rsidR="00845E47" w:rsidRPr="00F61F84">
        <w:rPr>
          <w:color w:val="0000CC"/>
          <w:sz w:val="26"/>
          <w:szCs w:val="26"/>
        </w:rPr>
        <w:t>20</w:t>
      </w:r>
      <w:r w:rsidRPr="00F61F84">
        <w:rPr>
          <w:color w:val="0000CC"/>
          <w:sz w:val="26"/>
          <w:szCs w:val="26"/>
        </w:rPr>
        <w:t xml:space="preserve"> m</w:t>
      </w:r>
      <w:r w:rsidRPr="00F61F84">
        <w:rPr>
          <w:color w:val="0000CC"/>
          <w:sz w:val="26"/>
          <w:szCs w:val="26"/>
          <w:vertAlign w:val="superscript"/>
        </w:rPr>
        <w:t>3</w:t>
      </w:r>
      <w:r w:rsidRPr="00F61F84">
        <w:rPr>
          <w:color w:val="0000CC"/>
          <w:sz w:val="26"/>
          <w:szCs w:val="26"/>
        </w:rPr>
        <w:t>/ngày.đêm.</w:t>
      </w:r>
    </w:p>
    <w:p w:rsidR="00944669" w:rsidRPr="00F61F84" w:rsidRDefault="00944669" w:rsidP="00F61F84">
      <w:pPr>
        <w:widowControl w:val="0"/>
        <w:numPr>
          <w:ilvl w:val="0"/>
          <w:numId w:val="100"/>
        </w:numPr>
        <w:spacing w:line="360" w:lineRule="auto"/>
        <w:jc w:val="both"/>
        <w:rPr>
          <w:color w:val="0000CC"/>
          <w:sz w:val="26"/>
          <w:szCs w:val="26"/>
        </w:rPr>
      </w:pPr>
      <w:r w:rsidRPr="00F61F84">
        <w:rPr>
          <w:color w:val="0000CC"/>
          <w:sz w:val="26"/>
          <w:szCs w:val="26"/>
        </w:rPr>
        <w:t>Phương thức xả nước thải: tự chảy.</w:t>
      </w:r>
    </w:p>
    <w:p w:rsidR="00944669" w:rsidRPr="00F61F84" w:rsidRDefault="00944669" w:rsidP="00F61F84">
      <w:pPr>
        <w:widowControl w:val="0"/>
        <w:numPr>
          <w:ilvl w:val="0"/>
          <w:numId w:val="100"/>
        </w:numPr>
        <w:spacing w:line="360" w:lineRule="auto"/>
        <w:jc w:val="both"/>
        <w:rPr>
          <w:color w:val="0000CC"/>
          <w:sz w:val="26"/>
          <w:szCs w:val="26"/>
        </w:rPr>
      </w:pPr>
      <w:r w:rsidRPr="00F61F84">
        <w:rPr>
          <w:color w:val="0000CC"/>
          <w:sz w:val="26"/>
          <w:szCs w:val="26"/>
        </w:rPr>
        <w:t>Vị trí đấu nối: 0</w:t>
      </w:r>
      <w:r w:rsidR="00845E47" w:rsidRPr="00F61F84">
        <w:rPr>
          <w:color w:val="0000CC"/>
          <w:sz w:val="26"/>
          <w:szCs w:val="26"/>
        </w:rPr>
        <w:t>1</w:t>
      </w:r>
      <w:r w:rsidRPr="00F61F84">
        <w:rPr>
          <w:color w:val="0000CC"/>
          <w:sz w:val="26"/>
          <w:szCs w:val="26"/>
        </w:rPr>
        <w:t xml:space="preserve"> điểm.</w:t>
      </w:r>
    </w:p>
    <w:p w:rsidR="00C5178D" w:rsidRPr="00F61F84" w:rsidRDefault="00B24312" w:rsidP="004751C0">
      <w:pPr>
        <w:pStyle w:val="Heading3"/>
      </w:pPr>
      <w:bookmarkStart w:id="660" w:name="_Toc104544174"/>
      <w:r w:rsidRPr="00F61F84">
        <w:t>1.2.</w:t>
      </w:r>
      <w:r w:rsidR="00944669" w:rsidRPr="00F61F84">
        <w:t>5</w:t>
      </w:r>
      <w:r w:rsidRPr="00F61F84">
        <w:t xml:space="preserve">. </w:t>
      </w:r>
      <w:r w:rsidR="00C5178D" w:rsidRPr="00F61F84">
        <w:t>Sơ đồ thoát nước thải của công ty:</w:t>
      </w:r>
      <w:bookmarkEnd w:id="660"/>
    </w:p>
    <w:p w:rsidR="00C5178D" w:rsidRPr="00F61F84" w:rsidRDefault="00C5178D" w:rsidP="00F61F84">
      <w:pPr>
        <w:widowControl w:val="0"/>
        <w:tabs>
          <w:tab w:val="left" w:pos="851"/>
        </w:tabs>
        <w:spacing w:line="360" w:lineRule="auto"/>
        <w:ind w:right="-24"/>
        <w:jc w:val="both"/>
        <w:rPr>
          <w:rFonts w:eastAsia="Calibri"/>
          <w:b/>
          <w:noProof/>
          <w:sz w:val="26"/>
          <w:szCs w:val="26"/>
          <w:lang w:val="vi-VN"/>
        </w:rPr>
      </w:pPr>
    </w:p>
    <w:p w:rsidR="00C5178D" w:rsidRPr="00F61F84" w:rsidRDefault="00C5178D" w:rsidP="00F61F84">
      <w:pPr>
        <w:widowControl w:val="0"/>
        <w:tabs>
          <w:tab w:val="left" w:pos="851"/>
        </w:tabs>
        <w:spacing w:line="360" w:lineRule="auto"/>
        <w:ind w:right="-24"/>
        <w:jc w:val="both"/>
        <w:rPr>
          <w:rFonts w:eastAsia="Calibri"/>
          <w:b/>
          <w:noProof/>
          <w:sz w:val="26"/>
          <w:szCs w:val="26"/>
          <w:lang w:val="vi-VN"/>
        </w:rPr>
      </w:pPr>
    </w:p>
    <w:p w:rsidR="00C5178D" w:rsidRPr="00F61F84" w:rsidRDefault="00C5178D" w:rsidP="00F61F84">
      <w:pPr>
        <w:widowControl w:val="0"/>
        <w:tabs>
          <w:tab w:val="left" w:pos="851"/>
        </w:tabs>
        <w:spacing w:line="360" w:lineRule="auto"/>
        <w:ind w:right="-24"/>
        <w:jc w:val="both"/>
        <w:rPr>
          <w:rFonts w:eastAsia="Calibri"/>
          <w:b/>
          <w:noProof/>
          <w:sz w:val="26"/>
          <w:szCs w:val="26"/>
          <w:lang w:val="vi-VN"/>
        </w:rPr>
      </w:pPr>
    </w:p>
    <w:p w:rsidR="00C5178D" w:rsidRPr="00F61F84" w:rsidRDefault="00C5178D" w:rsidP="00F61F84">
      <w:pPr>
        <w:widowControl w:val="0"/>
        <w:tabs>
          <w:tab w:val="left" w:pos="851"/>
        </w:tabs>
        <w:spacing w:line="360" w:lineRule="auto"/>
        <w:ind w:right="-24"/>
        <w:jc w:val="both"/>
        <w:rPr>
          <w:rFonts w:eastAsia="Calibri"/>
          <w:b/>
          <w:noProof/>
          <w:sz w:val="26"/>
          <w:szCs w:val="26"/>
          <w:lang w:val="vi-VN"/>
        </w:rPr>
      </w:pPr>
    </w:p>
    <w:p w:rsidR="00C5178D" w:rsidRPr="00F61F84" w:rsidRDefault="004751C0" w:rsidP="00F61F84">
      <w:pPr>
        <w:widowControl w:val="0"/>
        <w:tabs>
          <w:tab w:val="left" w:pos="851"/>
        </w:tabs>
        <w:spacing w:line="360" w:lineRule="auto"/>
        <w:ind w:right="-24"/>
        <w:jc w:val="both"/>
        <w:rPr>
          <w:rFonts w:eastAsia="Calibri"/>
          <w:b/>
          <w:noProof/>
          <w:sz w:val="26"/>
          <w:szCs w:val="26"/>
          <w:lang w:val="vi-VN"/>
        </w:rPr>
      </w:pPr>
      <w:r w:rsidRPr="00F61F84">
        <w:rPr>
          <w:noProof/>
        </w:rPr>
        <w:lastRenderedPageBreak/>
        <mc:AlternateContent>
          <mc:Choice Requires="wpg">
            <w:drawing>
              <wp:anchor distT="0" distB="0" distL="114300" distR="114300" simplePos="0" relativeHeight="252449792" behindDoc="0" locked="0" layoutInCell="1" allowOverlap="1" wp14:anchorId="55EED124" wp14:editId="45DA2E17">
                <wp:simplePos x="0" y="0"/>
                <wp:positionH relativeFrom="column">
                  <wp:posOffset>342900</wp:posOffset>
                </wp:positionH>
                <wp:positionV relativeFrom="paragraph">
                  <wp:posOffset>-116840</wp:posOffset>
                </wp:positionV>
                <wp:extent cx="5820410" cy="3020695"/>
                <wp:effectExtent l="0" t="0" r="27940" b="27305"/>
                <wp:wrapNone/>
                <wp:docPr id="62" name="Group 62"/>
                <wp:cNvGraphicFramePr/>
                <a:graphic xmlns:a="http://schemas.openxmlformats.org/drawingml/2006/main">
                  <a:graphicData uri="http://schemas.microsoft.com/office/word/2010/wordprocessingGroup">
                    <wpg:wgp>
                      <wpg:cNvGrpSpPr/>
                      <wpg:grpSpPr>
                        <a:xfrm>
                          <a:off x="0" y="0"/>
                          <a:ext cx="5820410" cy="3020695"/>
                          <a:chOff x="0" y="0"/>
                          <a:chExt cx="5820439" cy="3021198"/>
                        </a:xfrm>
                      </wpg:grpSpPr>
                      <wpg:grpSp>
                        <wpg:cNvPr id="37" name="Group 37"/>
                        <wpg:cNvGrpSpPr/>
                        <wpg:grpSpPr>
                          <a:xfrm>
                            <a:off x="0" y="0"/>
                            <a:ext cx="5820439" cy="2316630"/>
                            <a:chOff x="0" y="0"/>
                            <a:chExt cx="5820439" cy="2316630"/>
                          </a:xfrm>
                        </wpg:grpSpPr>
                        <wpg:grpSp>
                          <wpg:cNvPr id="35" name="Group 35"/>
                          <wpg:cNvGrpSpPr/>
                          <wpg:grpSpPr>
                            <a:xfrm>
                              <a:off x="0" y="0"/>
                              <a:ext cx="3810773" cy="2316630"/>
                              <a:chOff x="142240" y="5006"/>
                              <a:chExt cx="3811776" cy="2317906"/>
                            </a:xfrm>
                          </wpg:grpSpPr>
                          <wps:wsp>
                            <wps:cNvPr id="51" name="Rectangle 45"/>
                            <wps:cNvSpPr>
                              <a:spLocks noChangeArrowheads="1"/>
                            </wps:cNvSpPr>
                            <wps:spPr bwMode="auto">
                              <a:xfrm>
                                <a:off x="142240" y="62145"/>
                                <a:ext cx="1666875" cy="513189"/>
                              </a:xfrm>
                              <a:prstGeom prst="rect">
                                <a:avLst/>
                              </a:prstGeom>
                              <a:solidFill>
                                <a:srgbClr val="FFFFFF"/>
                              </a:solidFill>
                              <a:ln w="9525">
                                <a:solidFill>
                                  <a:srgbClr val="000000"/>
                                </a:solidFill>
                                <a:miter lim="800000"/>
                                <a:headEnd/>
                                <a:tailEnd/>
                              </a:ln>
                            </wps:spPr>
                            <wps:txbx>
                              <w:txbxContent>
                                <w:p w:rsidR="00B94012" w:rsidRPr="0061682F" w:rsidRDefault="00B94012" w:rsidP="00C5178D">
                                  <w:pPr>
                                    <w:jc w:val="center"/>
                                  </w:pPr>
                                  <w:r w:rsidRPr="0061682F">
                                    <w:t>Nước thải từ khu nhà vệ sinh, bể cầu, âu tiểu</w:t>
                                  </w:r>
                                </w:p>
                              </w:txbxContent>
                            </wps:txbx>
                            <wps:bodyPr rot="0" vert="horz" wrap="square" lIns="91440" tIns="45720" rIns="91440" bIns="45720" anchor="t" anchorCtr="0" upright="1">
                              <a:noAutofit/>
                            </wps:bodyPr>
                          </wps:wsp>
                          <wps:wsp>
                            <wps:cNvPr id="55" name="Line 46"/>
                            <wps:cNvCnPr>
                              <a:cxnSpLocks noChangeShapeType="1"/>
                            </wps:cNvCnPr>
                            <wps:spPr bwMode="auto">
                              <a:xfrm flipH="1">
                                <a:off x="938404" y="575335"/>
                                <a:ext cx="634" cy="25439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 name="Rectangle 47"/>
                            <wps:cNvSpPr>
                              <a:spLocks noChangeArrowheads="1"/>
                            </wps:cNvSpPr>
                            <wps:spPr bwMode="auto">
                              <a:xfrm>
                                <a:off x="264024" y="829732"/>
                                <a:ext cx="1381125" cy="456565"/>
                              </a:xfrm>
                              <a:prstGeom prst="rect">
                                <a:avLst/>
                              </a:prstGeom>
                              <a:solidFill>
                                <a:srgbClr val="FFFFFF"/>
                              </a:solidFill>
                              <a:ln w="9525">
                                <a:solidFill>
                                  <a:srgbClr val="000000"/>
                                </a:solidFill>
                                <a:miter lim="800000"/>
                                <a:headEnd/>
                                <a:tailEnd/>
                              </a:ln>
                            </wps:spPr>
                            <wps:txbx>
                              <w:txbxContent>
                                <w:p w:rsidR="00B94012" w:rsidRPr="0061682F" w:rsidRDefault="00B94012" w:rsidP="00C5178D">
                                  <w:pPr>
                                    <w:jc w:val="center"/>
                                  </w:pPr>
                                  <w:r w:rsidRPr="0061682F">
                                    <w:t>Hệ thống bể tự hoại 3 ngăn</w:t>
                                  </w:r>
                                </w:p>
                              </w:txbxContent>
                            </wps:txbx>
                            <wps:bodyPr rot="0" vert="horz" wrap="square" lIns="91440" tIns="45720" rIns="91440" bIns="45720" anchor="t" anchorCtr="0" upright="1">
                              <a:noAutofit/>
                            </wps:bodyPr>
                          </wps:wsp>
                          <wps:wsp>
                            <wps:cNvPr id="58" name="Rectangle 48"/>
                            <wps:cNvSpPr>
                              <a:spLocks noChangeArrowheads="1"/>
                            </wps:cNvSpPr>
                            <wps:spPr bwMode="auto">
                              <a:xfrm>
                                <a:off x="2496691" y="5006"/>
                                <a:ext cx="1457325" cy="685811"/>
                              </a:xfrm>
                              <a:prstGeom prst="rect">
                                <a:avLst/>
                              </a:prstGeom>
                              <a:solidFill>
                                <a:srgbClr val="FFFFFF"/>
                              </a:solidFill>
                              <a:ln w="9525">
                                <a:solidFill>
                                  <a:srgbClr val="000000"/>
                                </a:solidFill>
                                <a:miter lim="800000"/>
                                <a:headEnd/>
                                <a:tailEnd/>
                              </a:ln>
                            </wps:spPr>
                            <wps:txbx>
                              <w:txbxContent>
                                <w:p w:rsidR="00B94012" w:rsidRPr="0061682F" w:rsidRDefault="00B94012" w:rsidP="00C5178D">
                                  <w:pPr>
                                    <w:jc w:val="center"/>
                                  </w:pPr>
                                  <w:r w:rsidRPr="0061682F">
                                    <w:t xml:space="preserve">Nước thải từ quá trình vệ sinh rửa tay, chân </w:t>
                                  </w:r>
                                </w:p>
                              </w:txbxContent>
                            </wps:txbx>
                            <wps:bodyPr rot="0" vert="horz" wrap="square" lIns="91440" tIns="45720" rIns="91440" bIns="45720" anchor="t" anchorCtr="0" upright="1">
                              <a:noAutofit/>
                            </wps:bodyPr>
                          </wps:wsp>
                          <wps:wsp>
                            <wps:cNvPr id="59" name="Line 50"/>
                            <wps:cNvCnPr>
                              <a:cxnSpLocks noChangeShapeType="1"/>
                            </wps:cNvCnPr>
                            <wps:spPr bwMode="auto">
                              <a:xfrm>
                                <a:off x="3217467" y="690817"/>
                                <a:ext cx="635" cy="9390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7" name="AutoShape 54"/>
                            <wps:cNvCnPr>
                              <a:cxnSpLocks noChangeShapeType="1"/>
                            </wps:cNvCnPr>
                            <wps:spPr bwMode="auto">
                              <a:xfrm>
                                <a:off x="932695" y="1629832"/>
                                <a:ext cx="2285223" cy="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2" name="Line 55"/>
                            <wps:cNvCnPr>
                              <a:cxnSpLocks noChangeShapeType="1"/>
                            </wps:cNvCnPr>
                            <wps:spPr bwMode="auto">
                              <a:xfrm>
                                <a:off x="2050607" y="1629832"/>
                                <a:ext cx="635" cy="3435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1" name="Line 56"/>
                            <wps:cNvCnPr>
                              <a:cxnSpLocks noChangeShapeType="1"/>
                            </wps:cNvCnPr>
                            <wps:spPr bwMode="auto">
                              <a:xfrm>
                                <a:off x="939269" y="1286297"/>
                                <a:ext cx="635" cy="3435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9" name="Rectangle 89"/>
                            <wps:cNvSpPr>
                              <a:spLocks noChangeArrowheads="1"/>
                            </wps:cNvSpPr>
                            <wps:spPr bwMode="auto">
                              <a:xfrm>
                                <a:off x="795968" y="1973367"/>
                                <a:ext cx="2766060" cy="349545"/>
                              </a:xfrm>
                              <a:prstGeom prst="rect">
                                <a:avLst/>
                              </a:prstGeom>
                              <a:solidFill>
                                <a:srgbClr val="FFFFFF"/>
                              </a:solidFill>
                              <a:ln w="9525">
                                <a:solidFill>
                                  <a:srgbClr val="000000"/>
                                </a:solidFill>
                                <a:miter lim="800000"/>
                                <a:headEnd/>
                                <a:tailEnd/>
                              </a:ln>
                            </wps:spPr>
                            <wps:txbx>
                              <w:txbxContent>
                                <w:p w:rsidR="00B94012" w:rsidRPr="00845E47" w:rsidRDefault="00B94012" w:rsidP="002F2779">
                                  <w:pPr>
                                    <w:jc w:val="center"/>
                                  </w:pPr>
                                  <w:r w:rsidRPr="0061682F">
                                    <w:t xml:space="preserve">Hệ thống </w:t>
                                  </w:r>
                                  <w:r>
                                    <w:t>HTXLNT 20 m</w:t>
                                  </w:r>
                                  <w:r>
                                    <w:rPr>
                                      <w:vertAlign w:val="superscript"/>
                                    </w:rPr>
                                    <w:t>3</w:t>
                                  </w:r>
                                  <w:r>
                                    <w:t>/ngày</w:t>
                                  </w:r>
                                </w:p>
                                <w:p w:rsidR="00B94012" w:rsidRPr="0061682F" w:rsidRDefault="00B94012" w:rsidP="00C5178D">
                                  <w:pPr>
                                    <w:jc w:val="center"/>
                                  </w:pPr>
                                </w:p>
                                <w:p w:rsidR="00B94012" w:rsidRPr="0061682F" w:rsidRDefault="00B94012" w:rsidP="00C5178D">
                                  <w:pPr>
                                    <w:jc w:val="center"/>
                                  </w:pPr>
                                </w:p>
                              </w:txbxContent>
                            </wps:txbx>
                            <wps:bodyPr rot="0" vert="horz" wrap="square" lIns="91440" tIns="45720" rIns="91440" bIns="45720" anchor="t" anchorCtr="0" upright="1">
                              <a:noAutofit/>
                            </wps:bodyPr>
                          </wps:wsp>
                        </wpg:grpSp>
                        <wps:wsp>
                          <wps:cNvPr id="1" name="Rectangle 48"/>
                          <wps:cNvSpPr>
                            <a:spLocks noChangeArrowheads="1"/>
                          </wps:cNvSpPr>
                          <wps:spPr bwMode="auto">
                            <a:xfrm>
                              <a:off x="4215740" y="8"/>
                              <a:ext cx="1456690" cy="391795"/>
                            </a:xfrm>
                            <a:prstGeom prst="rect">
                              <a:avLst/>
                            </a:prstGeom>
                            <a:solidFill>
                              <a:srgbClr val="FFFFFF"/>
                            </a:solidFill>
                            <a:ln w="9525">
                              <a:solidFill>
                                <a:srgbClr val="000000"/>
                              </a:solidFill>
                              <a:miter lim="800000"/>
                              <a:headEnd/>
                              <a:tailEnd/>
                            </a:ln>
                          </wps:spPr>
                          <wps:txbx>
                            <w:txbxContent>
                              <w:p w:rsidR="00B94012" w:rsidRPr="0061682F" w:rsidRDefault="00B94012" w:rsidP="00845E47">
                                <w:pPr>
                                  <w:jc w:val="center"/>
                                </w:pPr>
                                <w:r w:rsidRPr="0061682F">
                                  <w:t xml:space="preserve">Nước thải </w:t>
                                </w:r>
                                <w:r>
                                  <w:t>sản xuất</w:t>
                                </w:r>
                              </w:p>
                            </w:txbxContent>
                          </wps:txbx>
                          <wps:bodyPr rot="0" vert="horz" wrap="square" lIns="91440" tIns="45720" rIns="91440" bIns="45720" anchor="t" anchorCtr="0" upright="1">
                            <a:noAutofit/>
                          </wps:bodyPr>
                        </wps:wsp>
                        <wps:wsp>
                          <wps:cNvPr id="9" name="Line 46"/>
                          <wps:cNvCnPr>
                            <a:cxnSpLocks noChangeShapeType="1"/>
                          </wps:cNvCnPr>
                          <wps:spPr bwMode="auto">
                            <a:xfrm flipH="1">
                              <a:off x="4928260" y="403769"/>
                              <a:ext cx="0" cy="254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 name="Rectangle 48"/>
                          <wps:cNvSpPr>
                            <a:spLocks noChangeArrowheads="1"/>
                          </wps:cNvSpPr>
                          <wps:spPr bwMode="auto">
                            <a:xfrm>
                              <a:off x="4132613" y="653151"/>
                              <a:ext cx="1687826" cy="391795"/>
                            </a:xfrm>
                            <a:prstGeom prst="rect">
                              <a:avLst/>
                            </a:prstGeom>
                            <a:solidFill>
                              <a:srgbClr val="FFFFFF"/>
                            </a:solidFill>
                            <a:ln w="9525">
                              <a:solidFill>
                                <a:srgbClr val="000000"/>
                              </a:solidFill>
                              <a:miter lim="800000"/>
                              <a:headEnd/>
                              <a:tailEnd/>
                            </a:ln>
                          </wps:spPr>
                          <wps:txbx>
                            <w:txbxContent>
                              <w:p w:rsidR="00B94012" w:rsidRPr="00845E47" w:rsidRDefault="00B94012" w:rsidP="00845E47">
                                <w:pPr>
                                  <w:jc w:val="center"/>
                                </w:pPr>
                                <w:r>
                                  <w:t>HTXLNT 20 m</w:t>
                                </w:r>
                                <w:r>
                                  <w:rPr>
                                    <w:vertAlign w:val="superscript"/>
                                  </w:rPr>
                                  <w:t>3</w:t>
                                </w:r>
                                <w:r>
                                  <w:t>/ngày</w:t>
                                </w:r>
                              </w:p>
                            </w:txbxContent>
                          </wps:txbx>
                          <wps:bodyPr rot="0" vert="horz" wrap="square" lIns="91440" tIns="45720" rIns="91440" bIns="45720" anchor="t" anchorCtr="0" upright="1">
                            <a:noAutofit/>
                          </wps:bodyPr>
                        </wps:wsp>
                        <wps:wsp>
                          <wps:cNvPr id="16" name="Line 46"/>
                          <wps:cNvCnPr>
                            <a:cxnSpLocks noChangeShapeType="1"/>
                          </wps:cNvCnPr>
                          <wps:spPr bwMode="auto">
                            <a:xfrm flipH="1">
                              <a:off x="4928260" y="1045037"/>
                              <a:ext cx="0" cy="254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 name="Rectangle 48"/>
                          <wps:cNvSpPr>
                            <a:spLocks noChangeArrowheads="1"/>
                          </wps:cNvSpPr>
                          <wps:spPr bwMode="auto">
                            <a:xfrm>
                              <a:off x="4132613" y="1294419"/>
                              <a:ext cx="1687195" cy="486410"/>
                            </a:xfrm>
                            <a:prstGeom prst="rect">
                              <a:avLst/>
                            </a:prstGeom>
                            <a:solidFill>
                              <a:srgbClr val="FFFFFF"/>
                            </a:solidFill>
                            <a:ln w="9525">
                              <a:solidFill>
                                <a:srgbClr val="000000"/>
                              </a:solidFill>
                              <a:miter lim="800000"/>
                              <a:headEnd/>
                              <a:tailEnd/>
                            </a:ln>
                          </wps:spPr>
                          <wps:txbx>
                            <w:txbxContent>
                              <w:p w:rsidR="00B94012" w:rsidRPr="00845E47" w:rsidRDefault="00B94012" w:rsidP="00845E47">
                                <w:pPr>
                                  <w:jc w:val="center"/>
                                </w:pPr>
                                <w:r>
                                  <w:t>Tái sử dụng cho công đoạn làm mát đúc phôi nhôm</w:t>
                                </w:r>
                              </w:p>
                            </w:txbxContent>
                          </wps:txbx>
                          <wps:bodyPr rot="0" vert="horz" wrap="square" lIns="91440" tIns="45720" rIns="91440" bIns="45720" anchor="t" anchorCtr="0" upright="1">
                            <a:noAutofit/>
                          </wps:bodyPr>
                        </wps:wsp>
                      </wpg:grpSp>
                      <wps:wsp>
                        <wps:cNvPr id="38" name="Rectangle 38"/>
                        <wps:cNvSpPr>
                          <a:spLocks noChangeArrowheads="1"/>
                        </wps:cNvSpPr>
                        <wps:spPr bwMode="auto">
                          <a:xfrm>
                            <a:off x="653143" y="2671948"/>
                            <a:ext cx="2764790" cy="349250"/>
                          </a:xfrm>
                          <a:prstGeom prst="rect">
                            <a:avLst/>
                          </a:prstGeom>
                          <a:solidFill>
                            <a:srgbClr val="FFFFFF"/>
                          </a:solidFill>
                          <a:ln w="9525">
                            <a:solidFill>
                              <a:srgbClr val="000000"/>
                            </a:solidFill>
                            <a:miter lim="800000"/>
                            <a:headEnd/>
                            <a:tailEnd/>
                          </a:ln>
                        </wps:spPr>
                        <wps:txbx>
                          <w:txbxContent>
                            <w:p w:rsidR="00B94012" w:rsidRPr="0061682F" w:rsidRDefault="00B94012" w:rsidP="002F2779">
                              <w:pPr>
                                <w:jc w:val="center"/>
                              </w:pPr>
                              <w:r w:rsidRPr="0061682F">
                                <w:t xml:space="preserve">Hệ thống thoát nước thải của </w:t>
                              </w:r>
                              <w:r>
                                <w:t>khu vực</w:t>
                              </w:r>
                            </w:p>
                            <w:p w:rsidR="00B94012" w:rsidRPr="0061682F" w:rsidRDefault="00B94012" w:rsidP="002F2779">
                              <w:pPr>
                                <w:jc w:val="center"/>
                              </w:pPr>
                            </w:p>
                          </w:txbxContent>
                        </wps:txbx>
                        <wps:bodyPr rot="0" vert="horz" wrap="square" lIns="91440" tIns="45720" rIns="91440" bIns="45720" anchor="t" anchorCtr="0" upright="1">
                          <a:noAutofit/>
                        </wps:bodyPr>
                      </wps:wsp>
                      <wps:wsp>
                        <wps:cNvPr id="41" name="Line 55"/>
                        <wps:cNvCnPr>
                          <a:cxnSpLocks noChangeShapeType="1"/>
                        </wps:cNvCnPr>
                        <wps:spPr bwMode="auto">
                          <a:xfrm>
                            <a:off x="1911927" y="2315688"/>
                            <a:ext cx="635" cy="34332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w:pict>
              <v:group id="Group 62" o:spid="_x0000_s1150" style="position:absolute;left:0;text-align:left;margin-left:27pt;margin-top:-9.2pt;width:458.3pt;height:237.85pt;z-index:252449792;mso-position-horizontal-relative:text;mso-position-vertical-relative:text" coordsize="58204,30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">
                <v:group id="Group 37" o:spid="_x0000_s1151" style="position:absolute;width:58204;height:23166" coordsize="58204,231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group id="Group 35" o:spid="_x0000_s1152" style="position:absolute;width:38107;height:23166" coordorigin="1422,50" coordsize="38117,23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rect id="Rectangle 45" o:spid="_x0000_s1153" style="position:absolute;left:1422;top:621;width:16669;height:51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lRxcQA&#10;AADbAAAADwAAAGRycy9kb3ducmV2LnhtbESPQWvCQBSE74X+h+UVems2WpQ2ZpWiWPSoyaW3Z/Y1&#10;SZt9G7JrkvrrXUHocZiZb5h0NZpG9NS52rKCSRSDIC6srrlUkGfblzcQziNrbCyTgj9ysFo+PqSY&#10;aDvwgfqjL0WAsEtQQeV9m0jpiooMusi2xMH7tp1BH2RXSt3hEOCmkdM4nkuDNYeFCltaV1T8Hs9G&#10;wame5ng5ZJ+xed+++v2Y/Zy/Nko9P40fCxCeRv8fvrd3WsFsArcv4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JUcXEAAAA2wAAAA8AAAAAAAAAAAAAAAAAmAIAAGRycy9k&#10;b3ducmV2LnhtbFBLBQYAAAAABAAEAPUAAACJAwAAAAA=&#10;">
                      <v:textbox>
                        <w:txbxContent>
                          <w:p w:rsidR="00B555F4" w:rsidRPr="0061682F" w:rsidRDefault="00B555F4" w:rsidP="00C5178D">
                            <w:pPr>
                              <w:jc w:val="center"/>
                            </w:pPr>
                            <w:r w:rsidRPr="0061682F">
                              <w:t>Nước thải từ khu nhà vệ sinh, bể cầu, âu tiểu</w:t>
                            </w:r>
                          </w:p>
                        </w:txbxContent>
                      </v:textbox>
                    </v:rect>
                    <v:line id="Line 46" o:spid="_x0000_s1154" style="position:absolute;flip:x;visibility:visible;mso-wrap-style:square" from="9384,5753" to="9390,8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KSKsQAAADbAAAADwAAAGRycy9kb3ducmV2LnhtbESPT2vCQBDF74V+h2UKvQTdtGLR6Cr9&#10;JwjSg9GDxyE7JsHsbMhONf32riD0+Hjzfm/efNm7Rp2pC7VnAy/DFBRx4W3NpYH9bjWYgAqCbLHx&#10;TAb+KMBy8fgwx8z6C2/pnEupIoRDhgYqkTbTOhQVOQxD3xJH7+g7hxJlV2rb4SXCXaNf0/RNO6w5&#10;NlTY0mdFxSn/dfGN1Q9/jUbJh9NJMqXvg2xSLcY8P/XvM1BCvfwf39Nra2A8htuWCAC9u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ApIqxAAAANsAAAAPAAAAAAAAAAAA&#10;AAAAAKECAABkcnMvZG93bnJldi54bWxQSwUGAAAAAAQABAD5AAAAkgMAAAAA&#10;">
                      <v:stroke endarrow="block"/>
                    </v:line>
                    <v:rect id="Rectangle 47" o:spid="_x0000_s1155" style="position:absolute;left:2640;top:8297;width:13811;height:45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DJscQA&#10;AADbAAAADwAAAGRycy9kb3ducmV2LnhtbESPQWvCQBSE70L/w/IKvZlNLYqNWaW0pNijJpfentnX&#10;JG32bciuMfrru4LgcZiZb5h0M5pWDNS7xrKC5ygGQVxa3XCloMiz6RKE88gaW8uk4EwONuuHSYqJ&#10;tife0bD3lQgQdgkqqL3vEildWZNBF9mOOHg/tjfog+wrqXs8Bbhp5SyOF9Jgw2Ghxo7eayr/9kej&#10;4NDMCrzs8s/YvGYv/mvMf4/fH0o9PY5vKxCeRn8P39pbrWC+gOuX8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gybHEAAAA2wAAAA8AAAAAAAAAAAAAAAAAmAIAAGRycy9k&#10;b3ducmV2LnhtbFBLBQYAAAAABAAEAPUAAACJAwAAAAA=&#10;">
                      <v:textbox>
                        <w:txbxContent>
                          <w:p w:rsidR="00B555F4" w:rsidRPr="0061682F" w:rsidRDefault="00B555F4" w:rsidP="00C5178D">
                            <w:pPr>
                              <w:jc w:val="center"/>
                            </w:pPr>
                            <w:r w:rsidRPr="0061682F">
                              <w:t>Hệ thống bể tự hoại 3 ngăn</w:t>
                            </w:r>
                          </w:p>
                        </w:txbxContent>
                      </v:textbox>
                    </v:rect>
                    <v:rect id="Rectangle 48" o:spid="_x0000_s1156" style="position:absolute;left:24966;top:50;width:14574;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P4WMEA&#10;AADbAAAADwAAAGRycy9kb3ducmV2LnhtbERPPW/CMBDdK/EfrENiKw5UVJBiEKIKKiOEhe0aX5OU&#10;+BzZDqT8ejxUYnx638t1bxpxJedrywom4wQEcWF1zaWCU569zkH4gKyxsUwK/sjDejV4WWKq7Y0P&#10;dD2GUsQQ9ikqqEJoUyl9UZFBP7YtceR+rDMYInSl1A5vMdw0cpok79JgzbGhwpa2FRWXY2cUfNfT&#10;E94P+S4xi+wt7Pv8tzt/KjUa9psPEIH68BT/u7+0glkcG7/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Kz+FjBAAAA2wAAAA8AAAAAAAAAAAAAAAAAmAIAAGRycy9kb3du&#10;cmV2LnhtbFBLBQYAAAAABAAEAPUAAACGAwAAAAA=&#10;">
                      <v:textbox>
                        <w:txbxContent>
                          <w:p w:rsidR="00B555F4" w:rsidRPr="0061682F" w:rsidRDefault="00B555F4" w:rsidP="00C5178D">
                            <w:pPr>
                              <w:jc w:val="center"/>
                            </w:pPr>
                            <w:r w:rsidRPr="0061682F">
                              <w:t xml:space="preserve">Nước thải từ quá trình vệ sinh rửa tay, chân </w:t>
                            </w:r>
                          </w:p>
                        </w:txbxContent>
                      </v:textbox>
                    </v:rect>
                    <v:line id="Line 50" o:spid="_x0000_s1157" style="position:absolute;visibility:visible;mso-wrap-style:square" from="32174,6908" to="32181,16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kYYcQAAADbAAAADwAAAGRycy9kb3ducmV2LnhtbESPzWrDMBCE74W8g9hAb42cQprYiRJK&#10;TaCHppAfct5YW8vUWhlLddS3rwKFHIeZ+YZZbaJtxUC9bxwrmE4yEMSV0w3XCk7H7dMChA/IGlvH&#10;pOCXPGzWo4cVFtpdeU/DIdQiQdgXqMCE0BVS+sqQRT9xHXHyvlxvMSTZ11L3eE1w28rnLHuRFhtO&#10;CwY7ejNUfR9+rIK5KfdyLsuP42c5NNM87uL5kiv1OI6vSxCBYriH/9vvWsEsh9uX9AP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6RhhxAAAANsAAAAPAAAAAAAAAAAA&#10;AAAAAKECAABkcnMvZG93bnJldi54bWxQSwUGAAAAAAQABAD5AAAAkgMAAAAA&#10;">
                      <v:stroke endarrow="block"/>
                    </v:line>
                    <v:shape id="AutoShape 54" o:spid="_x0000_s1158" type="#_x0000_t32" style="position:absolute;left:9326;top:16298;width:2285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ZhtMUAAADbAAAADwAAAGRycy9kb3ducmV2LnhtbESPQWsCMRSE7wX/Q3hCL6VmFWrL1iir&#10;IFTBg9v2/rp5boKbl3UTdfvvTaHgcZiZb5jZoneNuFAXrGcF41EGgrjy2nKt4Otz/fwGIkRkjY1n&#10;UvBLARbzwcMMc+2vvKdLGWuRIBxyVGBibHMpQ2XIYRj5ljh5B985jEl2tdQdXhPcNXKSZVPp0HJa&#10;MNjSylB1LM9OwW4zXhY/xm62+5PdvayL5lw/fSv1OOyLdxCR+ngP/7c/tILpK/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OZhtMUAAADbAAAADwAAAAAAAAAA&#10;AAAAAAChAgAAZHJzL2Rvd25yZXYueG1sUEsFBgAAAAAEAAQA+QAAAJMDAAAAAA==&#10;"/>
                    <v:line id="Line 55" o:spid="_x0000_s1159" style="position:absolute;visibility:visible;mso-wrap-style:square" from="20506,16298" to="20512,19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jWcMQAAADbAAAADwAAAGRycy9kb3ducmV2LnhtbESPQWvCQBSE7wX/w/IK3uomHrSmrqEY&#10;Ch5sQS09v2af2WD2bchu4/rv3UKhx2Hmm2HWZbSdGGnwrWMF+SwDQVw73XKj4PP09vQMwgdkjZ1j&#10;UnAjD+Vm8rDGQrsrH2g8hkakEvYFKjAh9IWUvjZk0c9cT5y8sxsshiSHRuoBr6ncdnKeZQtpseW0&#10;YLCnraH6cvyxCpamOsilrPanj2ps81V8j1/fK6Wmj/H1BUSgGP7Df/ROJ24Ov1/SD5Cb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NZwxAAAANsAAAAPAAAAAAAAAAAA&#10;AAAAAKECAABkcnMvZG93bnJldi54bWxQSwUGAAAAAAQABAD5AAAAkgMAAAAA&#10;">
                      <v:stroke endarrow="block"/>
                    </v:line>
                    <v:line id="Line 56" o:spid="_x0000_s1160" style="position:absolute;visibility:visible;mso-wrap-style:square" from="9392,12862" to="9399,16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84IMQAAADbAAAADwAAAGRycy9kb3ducmV2LnhtbESPT2sCMRTE7wW/Q3hCbzW7PVRdjSIu&#10;hR7agn/w/Nw8N4ubl2WTrum3bwqCx2FmfsMs19G2YqDeN44V5JMMBHHldMO1guPh/WUGwgdkja1j&#10;UvBLHtar0dMSC+1uvKNhH2qRIOwLVGBC6AopfWXIop+4jjh5F9dbDEn2tdQ93hLctvI1y96kxYbT&#10;gsGOtoaq6/7HKpiaciensvw8fJdDk8/jVzyd50o9j+NmASJQDI/wvf2hFcxy+P+Sfo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zggxAAAANsAAAAPAAAAAAAAAAAA&#10;AAAAAKECAABkcnMvZG93bnJldi54bWxQSwUGAAAAAAQABAD5AAAAkgMAAAAA&#10;">
                      <v:stroke endarrow="block"/>
                    </v:line>
                    <v:rect id="Rectangle 89" o:spid="_x0000_s1161" style="position:absolute;left:7959;top:19733;width:27661;height:3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9xhMQA&#10;AADbAAAADwAAAGRycy9kb3ducmV2LnhtbESPT2vCQBTE74LfYXlCb7rRgmjqKkVR2mOMl95es88k&#10;Nvs2ZDd/2k/vCkKPw8z8htnsBlOJjhpXWlYwn0UgiDOrS84VXNLjdAXCeWSNlWVS8EsOdtvxaIOx&#10;tj0n1J19LgKEXYwKCu/rWEqXFWTQzWxNHLyrbQz6IJtc6gb7ADeVXETRUhosOSwUWNO+oOzn3BoF&#10;3+Xign9JeorM+vjqP4f01n4dlHqZDO9vIDwN/j/8bH9oBas1PL6EHy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fcYTEAAAA2wAAAA8AAAAAAAAAAAAAAAAAmAIAAGRycy9k&#10;b3ducmV2LnhtbFBLBQYAAAAABAAEAPUAAACJAwAAAAA=&#10;">
                      <v:textbox>
                        <w:txbxContent>
                          <w:p w:rsidR="00B555F4" w:rsidRPr="00845E47" w:rsidRDefault="00B555F4" w:rsidP="002F2779">
                            <w:pPr>
                              <w:jc w:val="center"/>
                            </w:pPr>
                            <w:r w:rsidRPr="0061682F">
                              <w:t xml:space="preserve">Hệ thống </w:t>
                            </w:r>
                            <w:r>
                              <w:t>HTXLNT 20 m</w:t>
                            </w:r>
                            <w:r>
                              <w:rPr>
                                <w:vertAlign w:val="superscript"/>
                              </w:rPr>
                              <w:t>3</w:t>
                            </w:r>
                            <w:r>
                              <w:t>/ngày</w:t>
                            </w:r>
                          </w:p>
                          <w:p w:rsidR="00B555F4" w:rsidRPr="0061682F" w:rsidRDefault="00B555F4" w:rsidP="00C5178D">
                            <w:pPr>
                              <w:jc w:val="center"/>
                            </w:pPr>
                          </w:p>
                          <w:p w:rsidR="00B555F4" w:rsidRPr="0061682F" w:rsidRDefault="00B555F4" w:rsidP="00C5178D">
                            <w:pPr>
                              <w:jc w:val="center"/>
                            </w:pPr>
                          </w:p>
                        </w:txbxContent>
                      </v:textbox>
                    </v:rect>
                  </v:group>
                  <v:rect id="Rectangle 48" o:spid="_x0000_s1162" style="position:absolute;left:42157;width:14567;height:3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tWGsAA&#10;AADaAAAADwAAAGRycy9kb3ducmV2LnhtbERPTWvCQBC9C/6HZYTedKMFqWk2IhZLe9R48TbNjkk0&#10;Oxuya5L217tCwdPweJ+TrAdTi45aV1lWMJ9FIIhzqysuFByz3fQNhPPIGmvLpOCXHKzT8SjBWNue&#10;99QdfCFCCLsYFZTeN7GULi/JoJvZhjhwZ9sa9AG2hdQt9iHc1HIRRUtpsOLQUGJD25Ly6+FmFPxU&#10;iyP+7bPPyKx2r/57yC6304dSL5Nh8w7C0+Cf4n/3lw7z4fHK48r0D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UtWGsAAAADaAAAADwAAAAAAAAAAAAAAAACYAgAAZHJzL2Rvd25y&#10;ZXYueG1sUEsFBgAAAAAEAAQA9QAAAIUDAAAAAA==&#10;">
                    <v:textbox>
                      <w:txbxContent>
                        <w:p w:rsidR="00B555F4" w:rsidRPr="0061682F" w:rsidRDefault="00B555F4" w:rsidP="00845E47">
                          <w:pPr>
                            <w:jc w:val="center"/>
                          </w:pPr>
                          <w:r w:rsidRPr="0061682F">
                            <w:t xml:space="preserve">Nước thải </w:t>
                          </w:r>
                          <w:r>
                            <w:t>sản xuất</w:t>
                          </w:r>
                        </w:p>
                      </w:txbxContent>
                    </v:textbox>
                  </v:rect>
                  <v:line id="Line 46" o:spid="_x0000_s1163" style="position:absolute;flip:x;visibility:visible;mso-wrap-style:square" from="49282,4037" to="49282,6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4YusAAAADaAAAADwAAAGRycy9kb3ducmV2LnhtbERPTWvCQBC9C/0PyxS8BN2oIDW6Ca2t&#10;UJAeaj14HLJjEszOhuxU03/fLRQ8Pt73phhcq67Uh8azgdk0BUVcettwZeD4tZs8gQqCbLH1TAZ+&#10;KECRP4w2mFl/40+6HqRSMYRDhgZqkS7TOpQ1OQxT3xFH7ux7hxJhX2nb4y2Gu1bP03SpHTYcG2rs&#10;aFtTeTl8uzhj98Gvi0Xy4nSSrOjtJPtUizHjx+F5DUpokLv43/1uDazg70r0g85/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4+GLrAAAAA2gAAAA8AAAAAAAAAAAAAAAAA&#10;oQIAAGRycy9kb3ducmV2LnhtbFBLBQYAAAAABAAEAPkAAACOAwAAAAA=&#10;">
                    <v:stroke endarrow="block"/>
                  </v:line>
                  <v:rect id="Rectangle 48" o:spid="_x0000_s1164" style="position:absolute;left:41326;top:6531;width:16878;height:3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3T6cIA&#10;AADbAAAADwAAAGRycy9kb3ducmV2LnhtbERPTWvCQBC9C/6HZQq9mU0jlJq6hqIo7TEmF2/T7JjE&#10;ZmdDdjVpf323UPA2j/c562wynbjR4FrLCp6iGARxZXXLtYKy2C9eQDiPrLGzTAq+yUG2mc/WmGo7&#10;ck63o69FCGGXooLG+z6V0lUNGXSR7YkDd7aDQR/gUEs94BjCTSeTOH6WBlsODQ32tG2o+jpejYLP&#10;NinxJy8OsVntl/5jKi7X006px4fp7RWEp8nfxf/udx3mL+Hvl3CA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fdPpwgAAANsAAAAPAAAAAAAAAAAAAAAAAJgCAABkcnMvZG93&#10;bnJldi54bWxQSwUGAAAAAAQABAD1AAAAhwMAAAAA&#10;">
                    <v:textbox>
                      <w:txbxContent>
                        <w:p w:rsidR="00B555F4" w:rsidRPr="00845E47" w:rsidRDefault="00B555F4" w:rsidP="00845E47">
                          <w:pPr>
                            <w:jc w:val="center"/>
                          </w:pPr>
                          <w:r>
                            <w:t>HTXLNT 20 m</w:t>
                          </w:r>
                          <w:r>
                            <w:rPr>
                              <w:vertAlign w:val="superscript"/>
                            </w:rPr>
                            <w:t>3</w:t>
                          </w:r>
                          <w:r>
                            <w:t>/ngày</w:t>
                          </w:r>
                        </w:p>
                      </w:txbxContent>
                    </v:textbox>
                  </v:rect>
                  <v:line id="Line 46" o:spid="_x0000_s1165" style="position:absolute;flip:x;visibility:visible;mso-wrap-style:square" from="49282,10450" to="49282,12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q1ncMAAADbAAAADwAAAGRycy9kb3ducmV2LnhtbESPQWvCQBCF7wX/wzJCL0E3VRCNrmJr&#10;BaH0UPXgcciOSTA7G7JTjf/eFQq9zfDe9+bNYtW5Wl2pDZVnA2/DFBRx7m3FhYHjYTuYggqCbLH2&#10;TAbuFGC17L0sMLP+xj903UuhYgiHDA2UIk2mdchLchiGviGO2tm3DiWubaFti7cY7mo9StOJdlhx&#10;vFBiQx8l5Zf9r4s1tt+8GY+Td6eTZEafJ/lKtRjz2u/Wc1BCnfyb/+idjdwEnr/EAf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6tZ3DAAAA2wAAAA8AAAAAAAAAAAAA&#10;AAAAoQIAAGRycy9kb3ducmV2LnhtbFBLBQYAAAAABAAEAPkAAACRAwAAAAA=&#10;">
                    <v:stroke endarrow="block"/>
                  </v:line>
                  <v:rect id="Rectangle 48" o:spid="_x0000_s1166" style="position:absolute;left:41326;top:12944;width:16872;height:4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bV6sEA&#10;AADbAAAADwAAAGRycy9kb3ducmV2LnhtbERPTYvCMBC9C/6HMMLeNNWFda1GEUXZPWp72dvYjG21&#10;mZQmavXXmwXB2zze58wWranElRpXWlYwHEQgiDOrS84VpMmm/w3CeWSNlWVScCcHi3m3M8NY2xvv&#10;6Lr3uQgh7GJUUHhfx1K6rCCDbmBr4sAdbWPQB9jkUjd4C+GmkqMo+pIGSw4NBda0Kig77y9GwaEc&#10;pfjYJdvITDaf/rdNTpe/tVIfvXY5BeGp9W/xy/2jw/wx/P8SDp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G1erBAAAA2wAAAA8AAAAAAAAAAAAAAAAAmAIAAGRycy9kb3du&#10;cmV2LnhtbFBLBQYAAAAABAAEAPUAAACGAwAAAAA=&#10;">
                    <v:textbox>
                      <w:txbxContent>
                        <w:p w:rsidR="00B555F4" w:rsidRPr="00845E47" w:rsidRDefault="00B555F4" w:rsidP="00845E47">
                          <w:pPr>
                            <w:jc w:val="center"/>
                          </w:pPr>
                          <w:r>
                            <w:t>Tái sử dụng cho công đoạn làm mát đúc phôi nhôm</w:t>
                          </w:r>
                        </w:p>
                      </w:txbxContent>
                    </v:textbox>
                  </v:rect>
                </v:group>
                <v:rect id="Rectangle 38" o:spid="_x0000_s1167" style="position:absolute;left:6531;top:26719;width:27648;height:3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wd+L8A&#10;AADbAAAADwAAAGRycy9kb3ducmV2LnhtbERPTa/BQBTdS/yHyZXYMUUi75UhQghL2s3bXZ2rLZ07&#10;TWdQfr1ZSN7y5HzPl62pxIMaV1pWMBpGIIgzq0vOFaTJdvADwnlkjZVlUvAiB8tFtzPHWNsnH+lx&#10;8rkIIexiVFB4X8dSuqwgg25oa+LAXWxj0AfY5FI3+AzhppLjKJpKgyWHhgJrWheU3U53o+BcjlN8&#10;H5NdZH63E39ok+v9b6NUv9euZiA8tf5f/HXvtYJJGBu+hB8gF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vbB34vwAAANsAAAAPAAAAAAAAAAAAAAAAAJgCAABkcnMvZG93bnJl&#10;di54bWxQSwUGAAAAAAQABAD1AAAAhAMAAAAA&#10;">
                  <v:textbox>
                    <w:txbxContent>
                      <w:p w:rsidR="00B555F4" w:rsidRPr="0061682F" w:rsidRDefault="00B555F4" w:rsidP="002F2779">
                        <w:pPr>
                          <w:jc w:val="center"/>
                        </w:pPr>
                        <w:r w:rsidRPr="0061682F">
                          <w:t xml:space="preserve">Hệ thống thoát nước thải của </w:t>
                        </w:r>
                        <w:r>
                          <w:t>khu vực</w:t>
                        </w:r>
                      </w:p>
                      <w:p w:rsidR="00B555F4" w:rsidRPr="0061682F" w:rsidRDefault="00B555F4" w:rsidP="002F2779">
                        <w:pPr>
                          <w:jc w:val="center"/>
                        </w:pPr>
                      </w:p>
                    </w:txbxContent>
                  </v:textbox>
                </v:rect>
                <v:line id="Line 55" o:spid="_x0000_s1168" style="position:absolute;visibility:visible;mso-wrap-style:square" from="19119,23156" to="19125,26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aCusQAAADbAAAADwAAAGRycy9kb3ducmV2LnhtbESPQWsCMRSE7wX/Q3hCbzW7Ilq3RhEX&#10;oYe2oJaeXzfPzeLmZdnENf33plDocZiZb5jVJtpWDNT7xrGCfJKBIK6cbrhW8HnaPz2D8AFZY+uY&#10;FPyQh8169LDCQrsbH2g4hlokCPsCFZgQukJKXxmy6CeuI07e2fUWQ5J9LXWPtwS3rZxm2VxabDgt&#10;GOxoZ6i6HK9WwcKUB7mQ5dvpoxyafBnf49f3UqnHcdy+gAgUw3/4r/2qFcxy+P2SfoB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RoK6xAAAANsAAAAPAAAAAAAAAAAA&#10;AAAAAKECAABkcnMvZG93bnJldi54bWxQSwUGAAAAAAQABAD5AAAAkgMAAAAA&#10;">
                  <v:stroke endarrow="block"/>
                </v:line>
              </v:group>
            </w:pict>
          </mc:Fallback>
        </mc:AlternateContent>
      </w:r>
    </w:p>
    <w:p w:rsidR="002F2779" w:rsidRPr="00F61F84" w:rsidRDefault="002F2779" w:rsidP="00F61F84">
      <w:pPr>
        <w:pStyle w:val="HINH0"/>
        <w:spacing w:before="0" w:after="0" w:line="360" w:lineRule="auto"/>
        <w:rPr>
          <w:noProof/>
          <w:lang w:val="en-US"/>
        </w:rPr>
      </w:pPr>
      <w:bookmarkStart w:id="661" w:name="_Toc96853741"/>
    </w:p>
    <w:p w:rsidR="002F2779" w:rsidRDefault="002F2779" w:rsidP="00F61F84">
      <w:pPr>
        <w:pStyle w:val="HINH0"/>
        <w:spacing w:before="0" w:after="0" w:line="360" w:lineRule="auto"/>
        <w:rPr>
          <w:noProof/>
          <w:lang w:val="en-US"/>
        </w:rPr>
      </w:pPr>
    </w:p>
    <w:p w:rsidR="004751C0" w:rsidRDefault="004751C0" w:rsidP="00F61F84">
      <w:pPr>
        <w:pStyle w:val="HINH0"/>
        <w:spacing w:before="0" w:after="0" w:line="360" w:lineRule="auto"/>
        <w:rPr>
          <w:noProof/>
          <w:lang w:val="en-US"/>
        </w:rPr>
      </w:pPr>
    </w:p>
    <w:p w:rsidR="004751C0" w:rsidRDefault="004751C0" w:rsidP="00F61F84">
      <w:pPr>
        <w:pStyle w:val="HINH0"/>
        <w:spacing w:before="0" w:after="0" w:line="360" w:lineRule="auto"/>
        <w:rPr>
          <w:noProof/>
          <w:lang w:val="en-US"/>
        </w:rPr>
      </w:pPr>
    </w:p>
    <w:p w:rsidR="004751C0" w:rsidRDefault="004751C0" w:rsidP="00F61F84">
      <w:pPr>
        <w:pStyle w:val="HINH0"/>
        <w:spacing w:before="0" w:after="0" w:line="360" w:lineRule="auto"/>
        <w:rPr>
          <w:noProof/>
          <w:lang w:val="en-US"/>
        </w:rPr>
      </w:pPr>
    </w:p>
    <w:p w:rsidR="004751C0" w:rsidRDefault="004751C0" w:rsidP="00F61F84">
      <w:pPr>
        <w:pStyle w:val="HINH0"/>
        <w:spacing w:before="0" w:after="0" w:line="360" w:lineRule="auto"/>
        <w:rPr>
          <w:noProof/>
          <w:lang w:val="en-US"/>
        </w:rPr>
      </w:pPr>
    </w:p>
    <w:p w:rsidR="004751C0" w:rsidRDefault="004751C0" w:rsidP="00F61F84">
      <w:pPr>
        <w:pStyle w:val="HINH0"/>
        <w:spacing w:before="0" w:after="0" w:line="360" w:lineRule="auto"/>
        <w:rPr>
          <w:noProof/>
          <w:lang w:val="en-US"/>
        </w:rPr>
      </w:pPr>
    </w:p>
    <w:p w:rsidR="004751C0" w:rsidRDefault="004751C0" w:rsidP="00F61F84">
      <w:pPr>
        <w:pStyle w:val="HINH0"/>
        <w:spacing w:before="0" w:after="0" w:line="360" w:lineRule="auto"/>
        <w:rPr>
          <w:noProof/>
          <w:lang w:val="en-US"/>
        </w:rPr>
      </w:pPr>
    </w:p>
    <w:p w:rsidR="004751C0" w:rsidRDefault="004751C0" w:rsidP="00F61F84">
      <w:pPr>
        <w:pStyle w:val="HINH0"/>
        <w:spacing w:before="0" w:after="0" w:line="360" w:lineRule="auto"/>
        <w:rPr>
          <w:noProof/>
          <w:lang w:val="en-US"/>
        </w:rPr>
      </w:pPr>
    </w:p>
    <w:p w:rsidR="004751C0" w:rsidRPr="00F61F84" w:rsidRDefault="004751C0" w:rsidP="00F61F84">
      <w:pPr>
        <w:pStyle w:val="HINH0"/>
        <w:spacing w:before="0" w:after="0" w:line="360" w:lineRule="auto"/>
        <w:rPr>
          <w:noProof/>
          <w:lang w:val="en-US"/>
        </w:rPr>
      </w:pPr>
    </w:p>
    <w:p w:rsidR="002F2779" w:rsidRPr="00F61F84" w:rsidRDefault="00C5178D" w:rsidP="004751C0">
      <w:pPr>
        <w:pStyle w:val="Heading4"/>
        <w:rPr>
          <w:noProof/>
        </w:rPr>
      </w:pPr>
      <w:bookmarkStart w:id="662" w:name="_Toc104544289"/>
      <w:r w:rsidRPr="00F61F84">
        <w:rPr>
          <w:noProof/>
        </w:rPr>
        <w:t xml:space="preserve">Hình 3.2. Sơ đồ </w:t>
      </w:r>
      <w:r w:rsidRPr="00F61F84">
        <w:t>thoát</w:t>
      </w:r>
      <w:r w:rsidRPr="00F61F84">
        <w:rPr>
          <w:noProof/>
        </w:rPr>
        <w:t xml:space="preserve"> nước thải sinh hoạt </w:t>
      </w:r>
      <w:r w:rsidR="002F2779" w:rsidRPr="00F61F84">
        <w:rPr>
          <w:noProof/>
        </w:rPr>
        <w:t xml:space="preserve">và sản xuất </w:t>
      </w:r>
      <w:r w:rsidRPr="00F61F84">
        <w:rPr>
          <w:noProof/>
        </w:rPr>
        <w:t>của dự án</w:t>
      </w:r>
      <w:bookmarkEnd w:id="661"/>
      <w:bookmarkEnd w:id="662"/>
      <w:r w:rsidRPr="00F61F84">
        <w:rPr>
          <w:noProof/>
        </w:rPr>
        <w:t xml:space="preserve"> </w:t>
      </w:r>
    </w:p>
    <w:p w:rsidR="00C70D14" w:rsidRPr="00F61F84" w:rsidRDefault="0040577A" w:rsidP="004751C0">
      <w:pPr>
        <w:pStyle w:val="Heading3"/>
      </w:pPr>
      <w:bookmarkStart w:id="663" w:name="_Toc104544175"/>
      <w:r w:rsidRPr="00F61F84">
        <w:t>1.</w:t>
      </w:r>
      <w:r w:rsidR="00E45CEE" w:rsidRPr="00F61F84">
        <w:t>3</w:t>
      </w:r>
      <w:r w:rsidRPr="00F61F84">
        <w:t xml:space="preserve">. </w:t>
      </w:r>
      <w:r w:rsidR="00E45CEE" w:rsidRPr="00F61F84">
        <w:t>Xử lý nước thải</w:t>
      </w:r>
      <w:bookmarkEnd w:id="663"/>
      <w:r w:rsidR="00C70D14" w:rsidRPr="00F61F84">
        <w:rPr>
          <w:u w:val="single"/>
          <w:lang w:val="vi-VN"/>
        </w:rPr>
        <w:t xml:space="preserve"> </w:t>
      </w:r>
    </w:p>
    <w:p w:rsidR="002F2779" w:rsidRPr="00F61F84" w:rsidRDefault="002F2779" w:rsidP="00F61F84">
      <w:pPr>
        <w:pStyle w:val="Hmclc"/>
        <w:numPr>
          <w:ilvl w:val="0"/>
          <w:numId w:val="101"/>
        </w:numPr>
        <w:spacing w:line="360" w:lineRule="auto"/>
        <w:outlineLvl w:val="0"/>
        <w:rPr>
          <w:b w:val="0"/>
          <w:lang w:val="en-US"/>
        </w:rPr>
      </w:pPr>
      <w:bookmarkStart w:id="664" w:name="_Toc38098861"/>
      <w:bookmarkStart w:id="665" w:name="_Toc38099477"/>
      <w:r w:rsidRPr="00F61F84">
        <w:rPr>
          <w:i/>
          <w:u w:val="single"/>
          <w:lang w:val="en-US"/>
        </w:rPr>
        <w:t>Số lượng:</w:t>
      </w:r>
      <w:r w:rsidRPr="00F61F84">
        <w:rPr>
          <w:b w:val="0"/>
          <w:lang w:val="en-US"/>
        </w:rPr>
        <w:t xml:space="preserve"> </w:t>
      </w:r>
    </w:p>
    <w:p w:rsidR="002F2779" w:rsidRPr="00F61F84" w:rsidRDefault="002F2779" w:rsidP="00F61F84">
      <w:pPr>
        <w:pStyle w:val="Hmclc"/>
        <w:spacing w:line="360" w:lineRule="auto"/>
        <w:ind w:left="720"/>
        <w:outlineLvl w:val="0"/>
        <w:rPr>
          <w:b w:val="0"/>
          <w:lang w:val="en-US"/>
        </w:rPr>
      </w:pPr>
      <w:r w:rsidRPr="00F61F84">
        <w:rPr>
          <w:b w:val="0"/>
          <w:lang w:val="en-US"/>
        </w:rPr>
        <w:t>+ 01 hệ thống xử lý nước thải sinh hoạt</w:t>
      </w:r>
    </w:p>
    <w:p w:rsidR="002F2779" w:rsidRPr="00F61F84" w:rsidRDefault="002F2779" w:rsidP="00F61F84">
      <w:pPr>
        <w:pStyle w:val="Hmclc"/>
        <w:spacing w:line="360" w:lineRule="auto"/>
        <w:ind w:left="720"/>
        <w:outlineLvl w:val="0"/>
        <w:rPr>
          <w:b w:val="0"/>
          <w:lang w:val="en-US"/>
        </w:rPr>
      </w:pPr>
      <w:r w:rsidRPr="00F61F84">
        <w:rPr>
          <w:b w:val="0"/>
          <w:lang w:val="en-US"/>
        </w:rPr>
        <w:t>+  01 hệ thống xử lý nước thải sản xuất.</w:t>
      </w:r>
      <w:bookmarkEnd w:id="664"/>
      <w:bookmarkEnd w:id="665"/>
    </w:p>
    <w:p w:rsidR="002F2779" w:rsidRPr="00F61F84" w:rsidRDefault="002F2779" w:rsidP="00F61F84">
      <w:pPr>
        <w:pStyle w:val="Hmclc"/>
        <w:numPr>
          <w:ilvl w:val="0"/>
          <w:numId w:val="101"/>
        </w:numPr>
        <w:spacing w:line="360" w:lineRule="auto"/>
        <w:outlineLvl w:val="0"/>
        <w:rPr>
          <w:b w:val="0"/>
          <w:lang w:val="en-US"/>
        </w:rPr>
      </w:pPr>
      <w:r w:rsidRPr="00F61F84">
        <w:rPr>
          <w:i/>
          <w:u w:val="single"/>
          <w:lang w:val="en-US"/>
        </w:rPr>
        <w:t>Vị trí xây dựng:</w:t>
      </w:r>
      <w:r w:rsidRPr="00F61F84">
        <w:rPr>
          <w:b w:val="0"/>
          <w:lang w:val="en-US"/>
        </w:rPr>
        <w:t xml:space="preserve"> bên hông phải nhà xưởng điện giải anode nhìn từ cổng đi vào.</w:t>
      </w:r>
    </w:p>
    <w:p w:rsidR="002F2779" w:rsidRPr="00F61F84" w:rsidRDefault="002F2779" w:rsidP="00F61F84">
      <w:pPr>
        <w:pStyle w:val="Hmclc"/>
        <w:numPr>
          <w:ilvl w:val="0"/>
          <w:numId w:val="101"/>
        </w:numPr>
        <w:spacing w:line="360" w:lineRule="auto"/>
        <w:outlineLvl w:val="0"/>
        <w:rPr>
          <w:b w:val="0"/>
          <w:lang w:val="en-US"/>
        </w:rPr>
      </w:pPr>
      <w:bookmarkStart w:id="666" w:name="_Toc38098862"/>
      <w:bookmarkStart w:id="667" w:name="_Toc38099478"/>
      <w:r w:rsidRPr="00F61F84">
        <w:rPr>
          <w:i/>
          <w:u w:val="single"/>
          <w:lang w:val="en-US"/>
        </w:rPr>
        <w:t>Quy mô,</w:t>
      </w:r>
      <w:r w:rsidRPr="00F61F84">
        <w:rPr>
          <w:u w:val="single"/>
          <w:lang w:val="en-US"/>
        </w:rPr>
        <w:t xml:space="preserve"> </w:t>
      </w:r>
      <w:r w:rsidRPr="00F61F84">
        <w:rPr>
          <w:i/>
          <w:u w:val="single"/>
          <w:lang w:val="en-US"/>
        </w:rPr>
        <w:t>công suất:</w:t>
      </w:r>
      <w:r w:rsidRPr="00F61F84">
        <w:rPr>
          <w:b w:val="0"/>
          <w:lang w:val="en-US"/>
        </w:rPr>
        <w:t xml:space="preserve"> </w:t>
      </w:r>
      <w:bookmarkEnd w:id="666"/>
      <w:bookmarkEnd w:id="667"/>
    </w:p>
    <w:p w:rsidR="002F2779" w:rsidRPr="00F61F84" w:rsidRDefault="002F2779" w:rsidP="00F61F84">
      <w:pPr>
        <w:pStyle w:val="Hmclc"/>
        <w:spacing w:line="360" w:lineRule="auto"/>
        <w:ind w:left="720"/>
        <w:outlineLvl w:val="0"/>
        <w:rPr>
          <w:b w:val="0"/>
          <w:lang w:val="en-US"/>
        </w:rPr>
      </w:pPr>
      <w:r w:rsidRPr="00F61F84">
        <w:rPr>
          <w:b w:val="0"/>
          <w:lang w:val="en-US"/>
        </w:rPr>
        <w:t>+ Sinh hoạt: 20 m</w:t>
      </w:r>
      <w:r w:rsidRPr="00F61F84">
        <w:rPr>
          <w:b w:val="0"/>
          <w:vertAlign w:val="superscript"/>
          <w:lang w:val="en-US"/>
        </w:rPr>
        <w:t>3</w:t>
      </w:r>
      <w:r w:rsidRPr="00F61F84">
        <w:rPr>
          <w:b w:val="0"/>
          <w:lang w:val="en-US"/>
        </w:rPr>
        <w:t>/ngày.đêm.</w:t>
      </w:r>
    </w:p>
    <w:p w:rsidR="002F2779" w:rsidRPr="00F61F84" w:rsidRDefault="002F2779" w:rsidP="00F61F84">
      <w:pPr>
        <w:pStyle w:val="Hmclc"/>
        <w:spacing w:line="360" w:lineRule="auto"/>
        <w:ind w:left="720"/>
        <w:outlineLvl w:val="0"/>
        <w:rPr>
          <w:b w:val="0"/>
          <w:lang w:val="en-US"/>
        </w:rPr>
      </w:pPr>
      <w:r w:rsidRPr="00F61F84">
        <w:rPr>
          <w:b w:val="0"/>
          <w:lang w:val="en-US"/>
        </w:rPr>
        <w:t>+ Sàn xuất: 20 m</w:t>
      </w:r>
      <w:r w:rsidRPr="00F61F84">
        <w:rPr>
          <w:b w:val="0"/>
          <w:vertAlign w:val="superscript"/>
          <w:lang w:val="en-US"/>
        </w:rPr>
        <w:t>3</w:t>
      </w:r>
      <w:r w:rsidRPr="00F61F84">
        <w:rPr>
          <w:b w:val="0"/>
          <w:lang w:val="en-US"/>
        </w:rPr>
        <w:t>/ngày.đêm</w:t>
      </w:r>
    </w:p>
    <w:p w:rsidR="002F2779" w:rsidRPr="00F61F84" w:rsidRDefault="002F2779" w:rsidP="00F61F84">
      <w:pPr>
        <w:pStyle w:val="Hmclc"/>
        <w:numPr>
          <w:ilvl w:val="0"/>
          <w:numId w:val="101"/>
        </w:numPr>
        <w:spacing w:line="360" w:lineRule="auto"/>
        <w:outlineLvl w:val="0"/>
        <w:rPr>
          <w:b w:val="0"/>
          <w:lang w:val="nl-NL"/>
        </w:rPr>
      </w:pPr>
      <w:r w:rsidRPr="00F61F84">
        <w:rPr>
          <w:i/>
          <w:u w:val="single"/>
          <w:lang w:eastAsia="vi-VN"/>
        </w:rPr>
        <w:t>Chức năng công trình:</w:t>
      </w:r>
      <w:r w:rsidRPr="00F61F84">
        <w:rPr>
          <w:b w:val="0"/>
          <w:lang w:eastAsia="vi-VN"/>
        </w:rPr>
        <w:t xml:space="preserve"> Xử lý nước thải </w:t>
      </w:r>
      <w:r w:rsidRPr="00F61F84">
        <w:rPr>
          <w:b w:val="0"/>
          <w:lang w:val="en-US" w:eastAsia="vi-VN"/>
        </w:rPr>
        <w:t>sinh hoạt và sản xuất</w:t>
      </w:r>
      <w:r w:rsidRPr="00F61F84">
        <w:rPr>
          <w:b w:val="0"/>
          <w:lang w:eastAsia="vi-VN"/>
        </w:rPr>
        <w:t>.</w:t>
      </w:r>
    </w:p>
    <w:p w:rsidR="00B24312" w:rsidRPr="00F61F84" w:rsidRDefault="00B24312" w:rsidP="004751C0">
      <w:pPr>
        <w:pStyle w:val="Heading3"/>
      </w:pPr>
      <w:bookmarkStart w:id="668" w:name="_Toc104544176"/>
      <w:r w:rsidRPr="00F61F84">
        <w:t>1.3.1</w:t>
      </w:r>
      <w:r w:rsidR="006774F3" w:rsidRPr="00F61F84">
        <w:t>.</w:t>
      </w:r>
      <w:r w:rsidRPr="00F61F84">
        <w:t xml:space="preserve"> Nước thải sinh hoạt</w:t>
      </w:r>
      <w:bookmarkEnd w:id="668"/>
    </w:p>
    <w:p w:rsidR="00B24312" w:rsidRPr="00F61F84" w:rsidRDefault="00B24312" w:rsidP="00F61F84">
      <w:pPr>
        <w:spacing w:line="360" w:lineRule="auto"/>
        <w:ind w:firstLine="720"/>
        <w:jc w:val="both"/>
        <w:rPr>
          <w:sz w:val="26"/>
          <w:szCs w:val="26"/>
        </w:rPr>
      </w:pPr>
      <w:r w:rsidRPr="00F61F84">
        <w:rPr>
          <w:noProof/>
          <w:sz w:val="26"/>
          <w:szCs w:val="26"/>
          <w:lang w:val="vi-VN"/>
        </w:rPr>
        <w:t>Lưu lượng nước thải sinh hoạt</w:t>
      </w:r>
      <w:r w:rsidRPr="00F61F84">
        <w:rPr>
          <w:noProof/>
          <w:sz w:val="26"/>
          <w:szCs w:val="26"/>
        </w:rPr>
        <w:t xml:space="preserve"> từ khu nhà vệ sinh</w:t>
      </w:r>
      <w:r w:rsidRPr="00F61F84">
        <w:rPr>
          <w:noProof/>
          <w:sz w:val="26"/>
          <w:szCs w:val="26"/>
          <w:lang w:val="vi-VN"/>
        </w:rPr>
        <w:t xml:space="preserve">, nước thải từ </w:t>
      </w:r>
      <w:r w:rsidRPr="00F61F84">
        <w:rPr>
          <w:noProof/>
          <w:sz w:val="26"/>
          <w:szCs w:val="26"/>
        </w:rPr>
        <w:t>quá trình rửa tay, chân của công nhân,..</w:t>
      </w:r>
      <w:r w:rsidRPr="00F61F84">
        <w:rPr>
          <w:noProof/>
          <w:sz w:val="26"/>
          <w:szCs w:val="26"/>
          <w:lang w:val="vi-VN"/>
        </w:rPr>
        <w:t xml:space="preserve"> phát sinh tại nhà máy ước tính khoảng </w:t>
      </w:r>
      <w:r w:rsidRPr="00F61F84">
        <w:rPr>
          <w:sz w:val="26"/>
          <w:szCs w:val="26"/>
          <w:lang w:val="en-GB"/>
        </w:rPr>
        <w:t xml:space="preserve">12,375 </w:t>
      </w:r>
      <w:r w:rsidRPr="00F61F84">
        <w:rPr>
          <w:noProof/>
          <w:sz w:val="26"/>
          <w:szCs w:val="26"/>
          <w:lang w:val="vi-VN"/>
        </w:rPr>
        <w:t>m</w:t>
      </w:r>
      <w:r w:rsidRPr="00F61F84">
        <w:rPr>
          <w:noProof/>
          <w:sz w:val="26"/>
          <w:szCs w:val="26"/>
          <w:vertAlign w:val="superscript"/>
          <w:lang w:val="vi-VN"/>
        </w:rPr>
        <w:t>3</w:t>
      </w:r>
      <w:r w:rsidRPr="00F61F84">
        <w:rPr>
          <w:noProof/>
          <w:sz w:val="26"/>
          <w:szCs w:val="26"/>
          <w:lang w:val="vi-VN"/>
        </w:rPr>
        <w:t>/ngày</w:t>
      </w:r>
      <w:r w:rsidRPr="00F61F84">
        <w:rPr>
          <w:noProof/>
          <w:sz w:val="26"/>
          <w:szCs w:val="26"/>
        </w:rPr>
        <w:t xml:space="preserve"> và nước thải nhà ăn 2,75 </w:t>
      </w:r>
      <w:r w:rsidRPr="00F61F84">
        <w:rPr>
          <w:noProof/>
          <w:sz w:val="26"/>
          <w:szCs w:val="26"/>
          <w:lang w:val="vi-VN"/>
        </w:rPr>
        <w:t>m</w:t>
      </w:r>
      <w:r w:rsidRPr="00F61F84">
        <w:rPr>
          <w:noProof/>
          <w:sz w:val="26"/>
          <w:szCs w:val="26"/>
          <w:vertAlign w:val="superscript"/>
          <w:lang w:val="vi-VN"/>
        </w:rPr>
        <w:t>3</w:t>
      </w:r>
      <w:r w:rsidRPr="00F61F84">
        <w:rPr>
          <w:noProof/>
          <w:sz w:val="26"/>
          <w:szCs w:val="26"/>
          <w:lang w:val="vi-VN"/>
        </w:rPr>
        <w:t xml:space="preserve">/ngày. </w:t>
      </w:r>
      <w:r w:rsidRPr="00F61F84">
        <w:rPr>
          <w:sz w:val="26"/>
          <w:szCs w:val="26"/>
          <w:lang w:val="vi-VN"/>
        </w:rPr>
        <w:t xml:space="preserve">Trong đó, nước thải phát sinh từ khu vực nhà vệ sinh chiếm </w:t>
      </w:r>
      <w:r w:rsidRPr="00F61F84">
        <w:rPr>
          <w:sz w:val="26"/>
          <w:szCs w:val="26"/>
        </w:rPr>
        <w:t>6</w:t>
      </w:r>
      <w:r w:rsidRPr="00F61F84">
        <w:rPr>
          <w:sz w:val="26"/>
          <w:szCs w:val="26"/>
          <w:lang w:val="vi-VN"/>
        </w:rPr>
        <w:t xml:space="preserve">0% lưu lượng nước thải sinh hoạt phát sinh  khoảng </w:t>
      </w:r>
      <w:r w:rsidRPr="00F61F84">
        <w:rPr>
          <w:sz w:val="26"/>
          <w:szCs w:val="26"/>
        </w:rPr>
        <w:t xml:space="preserve">7,4 </w:t>
      </w:r>
      <w:r w:rsidRPr="00F61F84">
        <w:rPr>
          <w:sz w:val="26"/>
          <w:szCs w:val="26"/>
          <w:lang w:val="vi-VN"/>
        </w:rPr>
        <w:t xml:space="preserve"> m</w:t>
      </w:r>
      <w:r w:rsidRPr="00F61F84">
        <w:rPr>
          <w:sz w:val="26"/>
          <w:szCs w:val="26"/>
          <w:vertAlign w:val="superscript"/>
          <w:lang w:val="vi-VN"/>
        </w:rPr>
        <w:t>3</w:t>
      </w:r>
      <w:r w:rsidRPr="00F61F84">
        <w:rPr>
          <w:sz w:val="26"/>
          <w:szCs w:val="26"/>
          <w:lang w:val="vi-VN"/>
        </w:rPr>
        <w:t>/ngày sẽ theo đường ống dẫn về bể tự hoại để xử lý. Còn nước thải phát sinh từ quá trình rửa tay chân của công nhân viên,</w:t>
      </w:r>
      <w:r w:rsidRPr="00F61F84">
        <w:rPr>
          <w:sz w:val="26"/>
          <w:szCs w:val="26"/>
        </w:rPr>
        <w:t xml:space="preserve"> nhà ăn</w:t>
      </w:r>
      <w:r w:rsidRPr="00F61F84">
        <w:rPr>
          <w:sz w:val="26"/>
          <w:szCs w:val="26"/>
          <w:lang w:val="vi-VN"/>
        </w:rPr>
        <w:t xml:space="preserve">…ước tính bằng </w:t>
      </w:r>
      <w:r w:rsidRPr="00F61F84">
        <w:rPr>
          <w:sz w:val="26"/>
          <w:szCs w:val="26"/>
        </w:rPr>
        <w:t>4</w:t>
      </w:r>
      <w:r w:rsidRPr="00F61F84">
        <w:rPr>
          <w:sz w:val="26"/>
          <w:szCs w:val="26"/>
          <w:lang w:val="vi-VN"/>
        </w:rPr>
        <w:t xml:space="preserve">0% lưu lượng nước thải sinh hoạt phát sinh khoảng </w:t>
      </w:r>
      <w:r w:rsidRPr="00F61F84">
        <w:rPr>
          <w:sz w:val="26"/>
          <w:szCs w:val="26"/>
        </w:rPr>
        <w:t xml:space="preserve">4,975 </w:t>
      </w:r>
      <w:r w:rsidRPr="00F61F84">
        <w:rPr>
          <w:sz w:val="26"/>
          <w:szCs w:val="26"/>
          <w:lang w:val="vi-VN"/>
        </w:rPr>
        <w:t>m</w:t>
      </w:r>
      <w:r w:rsidRPr="00F61F84">
        <w:rPr>
          <w:sz w:val="26"/>
          <w:szCs w:val="26"/>
          <w:vertAlign w:val="superscript"/>
          <w:lang w:val="vi-VN"/>
        </w:rPr>
        <w:t>3</w:t>
      </w:r>
      <w:r w:rsidRPr="00F61F84">
        <w:rPr>
          <w:sz w:val="26"/>
          <w:szCs w:val="26"/>
          <w:lang w:val="vi-VN"/>
        </w:rPr>
        <w:t xml:space="preserve">/ngày sẽ không đi qua bể tự hoại mà theo đường ống dẫn xuống hố gas thoát nước thải phía ngoài nhập chung với nước thải sau xử lý qua bể tự hoại </w:t>
      </w:r>
      <w:r w:rsidRPr="00F61F84">
        <w:rPr>
          <w:sz w:val="26"/>
          <w:szCs w:val="26"/>
        </w:rPr>
        <w:t>sau đó dẫn về HTXLNT tập trung để xử lý.</w:t>
      </w:r>
    </w:p>
    <w:p w:rsidR="00B24312" w:rsidRPr="00F61F84" w:rsidRDefault="00B24312" w:rsidP="00F61F84">
      <w:pPr>
        <w:numPr>
          <w:ilvl w:val="0"/>
          <w:numId w:val="18"/>
        </w:numPr>
        <w:tabs>
          <w:tab w:val="clear" w:pos="360"/>
        </w:tabs>
        <w:spacing w:line="360" w:lineRule="auto"/>
        <w:ind w:left="540"/>
        <w:jc w:val="both"/>
        <w:rPr>
          <w:noProof/>
          <w:sz w:val="26"/>
          <w:szCs w:val="26"/>
          <w:lang w:val="vi-VN"/>
        </w:rPr>
      </w:pPr>
      <w:r w:rsidRPr="00F61F84">
        <w:rPr>
          <w:i/>
          <w:noProof/>
          <w:sz w:val="26"/>
          <w:szCs w:val="26"/>
          <w:lang w:val="vi-VN"/>
        </w:rPr>
        <w:lastRenderedPageBreak/>
        <w:t xml:space="preserve">Nước thải từ khu nhà vệ sinh, lưu lượng </w:t>
      </w:r>
      <w:r w:rsidRPr="00F61F84">
        <w:rPr>
          <w:sz w:val="26"/>
          <w:szCs w:val="26"/>
        </w:rPr>
        <w:t xml:space="preserve">7,4 </w:t>
      </w:r>
      <w:r w:rsidRPr="00F61F84">
        <w:rPr>
          <w:sz w:val="26"/>
          <w:szCs w:val="26"/>
          <w:lang w:val="vi-VN"/>
        </w:rPr>
        <w:t xml:space="preserve"> </w:t>
      </w:r>
      <w:r w:rsidRPr="00F61F84">
        <w:rPr>
          <w:i/>
          <w:sz w:val="26"/>
          <w:szCs w:val="26"/>
          <w:lang w:val="vi-VN"/>
        </w:rPr>
        <w:t>m</w:t>
      </w:r>
      <w:r w:rsidRPr="00F61F84">
        <w:rPr>
          <w:i/>
          <w:sz w:val="26"/>
          <w:szCs w:val="26"/>
          <w:vertAlign w:val="superscript"/>
          <w:lang w:val="vi-VN"/>
        </w:rPr>
        <w:t>3</w:t>
      </w:r>
      <w:r w:rsidRPr="00F61F84">
        <w:rPr>
          <w:i/>
          <w:sz w:val="26"/>
          <w:szCs w:val="26"/>
          <w:lang w:val="vi-VN"/>
        </w:rPr>
        <w:t xml:space="preserve">/ngày.đêm: </w:t>
      </w:r>
      <w:r w:rsidRPr="00F61F84">
        <w:rPr>
          <w:sz w:val="26"/>
          <w:szCs w:val="26"/>
          <w:lang w:val="vi-VN"/>
        </w:rPr>
        <w:t>Nước thải từ khu nhà vệ sinh sẽ được thu gom và xử lý qua bể tự hoại 03 ngăn.</w:t>
      </w:r>
    </w:p>
    <w:p w:rsidR="00B24312" w:rsidRPr="00F61F84" w:rsidRDefault="00B24312" w:rsidP="00F61F84">
      <w:pPr>
        <w:spacing w:line="360" w:lineRule="auto"/>
        <w:ind w:firstLine="540"/>
        <w:jc w:val="both"/>
        <w:rPr>
          <w:sz w:val="26"/>
          <w:szCs w:val="26"/>
        </w:rPr>
      </w:pPr>
      <w:r w:rsidRPr="00F61F84">
        <w:rPr>
          <w:noProof/>
          <w:sz w:val="26"/>
          <w:szCs w:val="26"/>
          <w:lang w:val="vi-VN"/>
        </w:rPr>
        <w:t xml:space="preserve">Bể tự hoại có 2 chức năng: lắng và phân hủy cặn lắng với hiệu quả xử lý khoảng 40 – 50%. Với thời gian lưu nước trong bể khoảng </w:t>
      </w:r>
      <w:r w:rsidRPr="00F61F84">
        <w:rPr>
          <w:noProof/>
          <w:sz w:val="26"/>
          <w:szCs w:val="26"/>
        </w:rPr>
        <w:t>4</w:t>
      </w:r>
      <w:r w:rsidRPr="00F61F84">
        <w:rPr>
          <w:noProof/>
          <w:sz w:val="26"/>
          <w:szCs w:val="26"/>
          <w:lang w:val="vi-VN"/>
        </w:rPr>
        <w:t>0 ngày thì có khoảng 95% các chất lơ lửng sẽ lắng xuống đáy bể. Nước thải lắng trong bể 1 thời gian dài đảm bảo hiệu suất lắng cao sẽ được chuyển qua ngăn lọc và</w:t>
      </w:r>
      <w:r w:rsidRPr="00F61F84">
        <w:rPr>
          <w:sz w:val="26"/>
          <w:szCs w:val="26"/>
          <w:lang w:val="vi-VN"/>
        </w:rPr>
        <w:t xml:space="preserve"> thoát ra ngoài theo ống dẫn. </w:t>
      </w:r>
    </w:p>
    <w:p w:rsidR="00B24312" w:rsidRPr="00F61F84" w:rsidRDefault="00B24312" w:rsidP="00F61F84">
      <w:pPr>
        <w:spacing w:line="360" w:lineRule="auto"/>
        <w:ind w:firstLine="360"/>
        <w:rPr>
          <w:sz w:val="26"/>
          <w:szCs w:val="26"/>
        </w:rPr>
      </w:pPr>
      <w:r w:rsidRPr="00F61F84">
        <w:rPr>
          <w:sz w:val="26"/>
          <w:szCs w:val="26"/>
          <w:lang w:val="vi-VN"/>
        </w:rPr>
        <w:t xml:space="preserve">Cấu tạo bể tự hoại được trình bày trong hình sau:  </w:t>
      </w:r>
    </w:p>
    <w:p w:rsidR="00B24312" w:rsidRPr="00F61F84" w:rsidRDefault="00B24312" w:rsidP="00F61F84">
      <w:pPr>
        <w:spacing w:line="360" w:lineRule="auto"/>
        <w:ind w:firstLine="360"/>
        <w:rPr>
          <w:sz w:val="26"/>
          <w:szCs w:val="26"/>
          <w:lang w:val="vi-VN"/>
        </w:rPr>
      </w:pPr>
    </w:p>
    <w:p w:rsidR="00B24312" w:rsidRPr="00F61F84" w:rsidRDefault="00B24312" w:rsidP="00F61F84">
      <w:pPr>
        <w:spacing w:line="360" w:lineRule="auto"/>
        <w:ind w:firstLine="360"/>
        <w:rPr>
          <w:sz w:val="26"/>
          <w:szCs w:val="26"/>
          <w:lang w:val="vi-VN"/>
        </w:rPr>
      </w:pPr>
      <w:r w:rsidRPr="00F61F84">
        <w:rPr>
          <w:noProof/>
          <w:sz w:val="26"/>
          <w:szCs w:val="26"/>
        </w:rPr>
        <w:drawing>
          <wp:anchor distT="0" distB="0" distL="114300" distR="114300" simplePos="0" relativeHeight="252436480" behindDoc="1" locked="0" layoutInCell="1" allowOverlap="1" wp14:anchorId="5E27044A" wp14:editId="19DC8638">
            <wp:simplePos x="0" y="0"/>
            <wp:positionH relativeFrom="column">
              <wp:posOffset>116205</wp:posOffset>
            </wp:positionH>
            <wp:positionV relativeFrom="paragraph">
              <wp:posOffset>-285750</wp:posOffset>
            </wp:positionV>
            <wp:extent cx="5381625" cy="2303780"/>
            <wp:effectExtent l="0" t="0" r="9525" b="127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33">
                      <a:extLst>
                        <a:ext uri="{28A0092B-C50C-407E-A947-70E740481C1C}">
                          <a14:useLocalDpi xmlns:a14="http://schemas.microsoft.com/office/drawing/2010/main" val="0"/>
                        </a:ext>
                      </a:extLst>
                    </a:blip>
                    <a:srcRect t="8076"/>
                    <a:stretch>
                      <a:fillRect/>
                    </a:stretch>
                  </pic:blipFill>
                  <pic:spPr bwMode="auto">
                    <a:xfrm>
                      <a:off x="0" y="0"/>
                      <a:ext cx="5381625" cy="2303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4312" w:rsidRPr="00F61F84" w:rsidRDefault="00B24312" w:rsidP="00F61F84">
      <w:pPr>
        <w:spacing w:line="360" w:lineRule="auto"/>
        <w:ind w:firstLine="360"/>
        <w:rPr>
          <w:sz w:val="26"/>
          <w:szCs w:val="26"/>
          <w:lang w:val="vi-VN"/>
        </w:rPr>
      </w:pPr>
    </w:p>
    <w:p w:rsidR="00B24312" w:rsidRPr="00F61F84" w:rsidRDefault="00B24312" w:rsidP="00F61F84">
      <w:pPr>
        <w:spacing w:line="360" w:lineRule="auto"/>
        <w:rPr>
          <w:sz w:val="26"/>
          <w:szCs w:val="26"/>
        </w:rPr>
      </w:pPr>
      <w:bookmarkStart w:id="669" w:name="_Toc385597717"/>
      <w:bookmarkStart w:id="670" w:name="_Toc385597870"/>
      <w:bookmarkStart w:id="671" w:name="_Toc412829596"/>
      <w:bookmarkStart w:id="672" w:name="_Toc412972693"/>
      <w:bookmarkStart w:id="673" w:name="_Toc415039864"/>
      <w:bookmarkStart w:id="674" w:name="_Toc415040723"/>
      <w:bookmarkStart w:id="675" w:name="_Toc417595435"/>
      <w:bookmarkStart w:id="676" w:name="_Toc418870117"/>
      <w:bookmarkStart w:id="677" w:name="_Toc418870555"/>
      <w:bookmarkStart w:id="678" w:name="_Toc418870715"/>
      <w:bookmarkStart w:id="679" w:name="_Toc418872650"/>
      <w:bookmarkStart w:id="680" w:name="_Toc425081556"/>
      <w:bookmarkStart w:id="681" w:name="_Toc425082475"/>
      <w:bookmarkStart w:id="682" w:name="_Toc430516981"/>
      <w:bookmarkStart w:id="683" w:name="_Toc430517138"/>
    </w:p>
    <w:p w:rsidR="00B24312" w:rsidRPr="00F61F84" w:rsidRDefault="00B24312" w:rsidP="00F61F84">
      <w:pPr>
        <w:spacing w:line="360" w:lineRule="auto"/>
        <w:rPr>
          <w:sz w:val="26"/>
          <w:szCs w:val="26"/>
        </w:rPr>
      </w:pPr>
    </w:p>
    <w:p w:rsidR="00B24312" w:rsidRPr="00F61F84" w:rsidRDefault="00B24312" w:rsidP="00F61F84">
      <w:pPr>
        <w:spacing w:line="360" w:lineRule="auto"/>
        <w:rPr>
          <w:sz w:val="26"/>
          <w:szCs w:val="26"/>
        </w:rPr>
      </w:pPr>
    </w:p>
    <w:p w:rsidR="00B24312" w:rsidRPr="00F61F84" w:rsidRDefault="00B24312" w:rsidP="00F61F84">
      <w:pPr>
        <w:spacing w:line="360" w:lineRule="auto"/>
        <w:rPr>
          <w:sz w:val="26"/>
          <w:szCs w:val="26"/>
        </w:rPr>
      </w:pPr>
    </w:p>
    <w:p w:rsidR="00B24312" w:rsidRPr="00F61F84" w:rsidRDefault="00B24312" w:rsidP="00F61F84">
      <w:pPr>
        <w:spacing w:line="360" w:lineRule="auto"/>
        <w:rPr>
          <w:sz w:val="26"/>
          <w:szCs w:val="26"/>
        </w:rPr>
      </w:pPr>
    </w:p>
    <w:p w:rsidR="00B24312" w:rsidRPr="00F61F84" w:rsidRDefault="00B24312" w:rsidP="004751C0">
      <w:pPr>
        <w:pStyle w:val="Heading4"/>
      </w:pPr>
      <w:bookmarkStart w:id="684" w:name="_Toc433548679"/>
      <w:bookmarkStart w:id="685" w:name="_Toc434573242"/>
      <w:bookmarkStart w:id="686" w:name="_Toc440487601"/>
      <w:bookmarkStart w:id="687" w:name="_Toc444095765"/>
      <w:bookmarkStart w:id="688" w:name="_Toc444096214"/>
      <w:bookmarkStart w:id="689" w:name="_Toc444249709"/>
      <w:bookmarkStart w:id="690" w:name="_Toc446236241"/>
      <w:bookmarkStart w:id="691" w:name="_Toc477123703"/>
      <w:bookmarkStart w:id="692" w:name="_Toc477164138"/>
      <w:bookmarkStart w:id="693" w:name="_Toc477164323"/>
      <w:bookmarkStart w:id="694" w:name="_Toc477164904"/>
      <w:bookmarkStart w:id="695" w:name="_Toc482084251"/>
      <w:bookmarkStart w:id="696" w:name="_Toc511251204"/>
      <w:bookmarkStart w:id="697" w:name="_Toc5803843"/>
      <w:bookmarkStart w:id="698" w:name="_Toc13822591"/>
      <w:bookmarkStart w:id="699" w:name="_Toc14727676"/>
      <w:bookmarkStart w:id="700" w:name="_Toc19781935"/>
      <w:bookmarkStart w:id="701" w:name="_Toc22120486"/>
      <w:bookmarkStart w:id="702" w:name="_Toc22120737"/>
      <w:bookmarkStart w:id="703" w:name="_Toc29468018"/>
      <w:bookmarkStart w:id="704" w:name="_Toc29470993"/>
      <w:bookmarkStart w:id="705" w:name="_Toc33949030"/>
      <w:bookmarkStart w:id="706" w:name="_Toc39608853"/>
      <w:bookmarkStart w:id="707" w:name="_Toc101951352"/>
      <w:bookmarkStart w:id="708" w:name="_Toc101952105"/>
      <w:bookmarkStart w:id="709" w:name="_Toc104544290"/>
      <w:r w:rsidRPr="00F61F84">
        <w:t>Hình 3.</w:t>
      </w:r>
      <w:r w:rsidR="004751C0">
        <w:t>3</w:t>
      </w:r>
      <w:r w:rsidRPr="00F61F84">
        <w:t>. Sơ đồ cấu tạo của bể tự hoại</w:t>
      </w:r>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r w:rsidRPr="00F61F84">
        <w:t>.</w:t>
      </w:r>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p>
    <w:p w:rsidR="00B24312" w:rsidRPr="00F61F84" w:rsidRDefault="00B24312" w:rsidP="00F61F84">
      <w:pPr>
        <w:spacing w:line="360" w:lineRule="auto"/>
        <w:ind w:firstLine="360"/>
        <w:jc w:val="both"/>
        <w:rPr>
          <w:sz w:val="26"/>
          <w:szCs w:val="26"/>
          <w:lang w:val="vi-VN"/>
        </w:rPr>
      </w:pPr>
      <w:r w:rsidRPr="00F61F84">
        <w:rPr>
          <w:sz w:val="26"/>
          <w:szCs w:val="26"/>
          <w:lang w:val="vi-VN"/>
        </w:rPr>
        <w:t>Tính toán kích thước của bể tự hoại 03 ngăn (xác định thể tích phần lắng nước và phần chứa bùn) như sau:</w:t>
      </w:r>
    </w:p>
    <w:p w:rsidR="00B24312" w:rsidRPr="00F61F84" w:rsidRDefault="00B24312" w:rsidP="00F61F84">
      <w:pPr>
        <w:spacing w:line="360" w:lineRule="auto"/>
        <w:jc w:val="both"/>
        <w:rPr>
          <w:sz w:val="26"/>
          <w:szCs w:val="26"/>
          <w:lang w:val="vi-VN"/>
        </w:rPr>
      </w:pPr>
      <w:r w:rsidRPr="00F61F84">
        <w:rPr>
          <w:i/>
          <w:iCs/>
          <w:sz w:val="26"/>
          <w:szCs w:val="26"/>
          <w:lang w:val="vi-VN"/>
        </w:rPr>
        <w:t>- Thể tích phần nước</w:t>
      </w:r>
      <w:r w:rsidRPr="00F61F84">
        <w:rPr>
          <w:sz w:val="26"/>
          <w:szCs w:val="26"/>
          <w:lang w:val="vi-VN"/>
        </w:rPr>
        <w:t xml:space="preserve">: Wn = K x Q </w:t>
      </w:r>
    </w:p>
    <w:p w:rsidR="00B24312" w:rsidRPr="00F61F84" w:rsidRDefault="00B24312" w:rsidP="00F61F84">
      <w:pPr>
        <w:spacing w:line="360" w:lineRule="auto"/>
        <w:jc w:val="both"/>
        <w:rPr>
          <w:sz w:val="26"/>
          <w:szCs w:val="26"/>
          <w:lang w:val="vi-VN"/>
        </w:rPr>
      </w:pPr>
      <w:r w:rsidRPr="00F61F84">
        <w:rPr>
          <w:sz w:val="26"/>
          <w:szCs w:val="26"/>
          <w:lang w:val="vi-VN"/>
        </w:rPr>
        <w:t>K: hệ số lưu lượng, K = 2,5</w:t>
      </w:r>
    </w:p>
    <w:p w:rsidR="00B24312" w:rsidRPr="00F61F84" w:rsidRDefault="00B24312" w:rsidP="00F61F84">
      <w:pPr>
        <w:spacing w:line="360" w:lineRule="auto"/>
        <w:jc w:val="both"/>
        <w:rPr>
          <w:sz w:val="26"/>
          <w:szCs w:val="26"/>
          <w:lang w:val="vi-VN"/>
        </w:rPr>
      </w:pPr>
      <w:r w:rsidRPr="00F61F84">
        <w:rPr>
          <w:sz w:val="26"/>
          <w:szCs w:val="26"/>
          <w:lang w:val="vi-VN"/>
        </w:rPr>
        <w:t xml:space="preserve">Q: lưu lượng nước thải sinh hoạt trung bình ngày đêm, Q = </w:t>
      </w:r>
      <w:r w:rsidRPr="00F61F84">
        <w:rPr>
          <w:sz w:val="26"/>
          <w:szCs w:val="26"/>
        </w:rPr>
        <w:t>7,4</w:t>
      </w:r>
      <w:r w:rsidRPr="00F61F84">
        <w:rPr>
          <w:sz w:val="26"/>
          <w:szCs w:val="26"/>
          <w:lang w:val="vi-VN"/>
        </w:rPr>
        <w:t xml:space="preserve"> m</w:t>
      </w:r>
      <w:r w:rsidRPr="00F61F84">
        <w:rPr>
          <w:sz w:val="26"/>
          <w:szCs w:val="26"/>
          <w:vertAlign w:val="superscript"/>
          <w:lang w:val="vi-VN"/>
        </w:rPr>
        <w:t>3</w:t>
      </w:r>
      <w:r w:rsidRPr="00F61F84">
        <w:rPr>
          <w:sz w:val="26"/>
          <w:szCs w:val="26"/>
          <w:lang w:val="vi-VN"/>
        </w:rPr>
        <w:t>/ngày</w:t>
      </w:r>
    </w:p>
    <w:p w:rsidR="00B24312" w:rsidRPr="00F61F84" w:rsidRDefault="00B24312" w:rsidP="00F61F84">
      <w:pPr>
        <w:spacing w:line="360" w:lineRule="auto"/>
        <w:jc w:val="both"/>
        <w:rPr>
          <w:sz w:val="26"/>
          <w:szCs w:val="26"/>
          <w:lang w:val="vi-VN"/>
        </w:rPr>
      </w:pPr>
      <w:r w:rsidRPr="00F61F84">
        <w:rPr>
          <w:sz w:val="26"/>
          <w:szCs w:val="26"/>
          <w:lang w:val="vi-VN"/>
        </w:rPr>
        <w:t xml:space="preserve">Wn = 2,5 x </w:t>
      </w:r>
      <w:r w:rsidRPr="00F61F84">
        <w:rPr>
          <w:sz w:val="26"/>
          <w:szCs w:val="26"/>
        </w:rPr>
        <w:t>7,4</w:t>
      </w:r>
      <w:r w:rsidRPr="00F61F84">
        <w:rPr>
          <w:sz w:val="26"/>
          <w:szCs w:val="26"/>
          <w:lang w:val="vi-VN"/>
        </w:rPr>
        <w:t xml:space="preserve"> = </w:t>
      </w:r>
      <w:r w:rsidRPr="00F61F84">
        <w:rPr>
          <w:sz w:val="26"/>
          <w:szCs w:val="26"/>
        </w:rPr>
        <w:t xml:space="preserve">18,5 </w:t>
      </w:r>
      <w:r w:rsidRPr="00F61F84">
        <w:rPr>
          <w:sz w:val="26"/>
          <w:szCs w:val="26"/>
          <w:lang w:val="vi-VN"/>
        </w:rPr>
        <w:t>m</w:t>
      </w:r>
      <w:r w:rsidRPr="00F61F84">
        <w:rPr>
          <w:sz w:val="26"/>
          <w:szCs w:val="26"/>
          <w:vertAlign w:val="superscript"/>
          <w:lang w:val="vi-VN"/>
        </w:rPr>
        <w:t>3</w:t>
      </w:r>
    </w:p>
    <w:p w:rsidR="00B24312" w:rsidRPr="00F61F84" w:rsidRDefault="00B24312" w:rsidP="00F61F84">
      <w:pPr>
        <w:spacing w:line="360" w:lineRule="auto"/>
        <w:jc w:val="both"/>
        <w:rPr>
          <w:i/>
          <w:iCs/>
          <w:sz w:val="26"/>
          <w:szCs w:val="26"/>
          <w:lang w:val="vi-VN"/>
        </w:rPr>
      </w:pPr>
      <w:r w:rsidRPr="00F61F84">
        <w:rPr>
          <w:i/>
          <w:iCs/>
          <w:sz w:val="26"/>
          <w:szCs w:val="26"/>
          <w:lang w:val="vi-VN"/>
        </w:rPr>
        <w:t xml:space="preserve">- Thể tích phần bùn: </w:t>
      </w:r>
    </w:p>
    <w:p w:rsidR="00B24312" w:rsidRPr="00F61F84" w:rsidRDefault="00B24312" w:rsidP="00F61F84">
      <w:pPr>
        <w:spacing w:line="360" w:lineRule="auto"/>
        <w:jc w:val="both"/>
        <w:rPr>
          <w:sz w:val="26"/>
          <w:szCs w:val="26"/>
          <w:lang w:val="pt-BR"/>
        </w:rPr>
      </w:pPr>
      <w:r w:rsidRPr="00F61F84">
        <w:rPr>
          <w:sz w:val="26"/>
          <w:szCs w:val="26"/>
          <w:lang w:val="pt-BR"/>
        </w:rPr>
        <w:t>Wb = a x N x t x (100 – P</w:t>
      </w:r>
      <w:r w:rsidRPr="00F61F84">
        <w:rPr>
          <w:sz w:val="26"/>
          <w:szCs w:val="26"/>
          <w:vertAlign w:val="subscript"/>
          <w:lang w:val="pt-BR"/>
        </w:rPr>
        <w:t>1</w:t>
      </w:r>
      <w:r w:rsidRPr="00F61F84">
        <w:rPr>
          <w:sz w:val="26"/>
          <w:szCs w:val="26"/>
          <w:lang w:val="pt-BR"/>
        </w:rPr>
        <w:t>) x 0,7 x 1,2 : [1000 ( 100 – P</w:t>
      </w:r>
      <w:r w:rsidRPr="00F61F84">
        <w:rPr>
          <w:sz w:val="26"/>
          <w:szCs w:val="26"/>
          <w:vertAlign w:val="subscript"/>
          <w:lang w:val="pt-BR"/>
        </w:rPr>
        <w:t>2</w:t>
      </w:r>
      <w:r w:rsidRPr="00F61F84">
        <w:rPr>
          <w:sz w:val="26"/>
          <w:szCs w:val="26"/>
          <w:lang w:val="pt-BR"/>
        </w:rPr>
        <w:t xml:space="preserve"> ) ]</w:t>
      </w:r>
    </w:p>
    <w:p w:rsidR="00B24312" w:rsidRPr="00F61F84" w:rsidRDefault="00B24312" w:rsidP="00F61F84">
      <w:pPr>
        <w:spacing w:line="360" w:lineRule="auto"/>
        <w:jc w:val="both"/>
        <w:rPr>
          <w:sz w:val="26"/>
          <w:szCs w:val="26"/>
          <w:lang w:val="pt-BR"/>
        </w:rPr>
      </w:pPr>
      <w:r w:rsidRPr="00F61F84">
        <w:rPr>
          <w:sz w:val="26"/>
          <w:szCs w:val="26"/>
          <w:lang w:val="pt-BR"/>
        </w:rPr>
        <w:t>Trong đó:</w:t>
      </w:r>
    </w:p>
    <w:p w:rsidR="00B24312" w:rsidRPr="00F61F84" w:rsidRDefault="00B24312" w:rsidP="00F61F84">
      <w:pPr>
        <w:spacing w:line="360" w:lineRule="auto"/>
        <w:jc w:val="both"/>
        <w:rPr>
          <w:sz w:val="26"/>
          <w:szCs w:val="26"/>
          <w:lang w:val="pt-BR"/>
        </w:rPr>
      </w:pPr>
      <w:r w:rsidRPr="00F61F84">
        <w:rPr>
          <w:sz w:val="26"/>
          <w:szCs w:val="26"/>
          <w:lang w:val="pt-BR"/>
        </w:rPr>
        <w:t>a: Tiêu chuẩn cặn lắng cho một người, a = 0,4 – 0,5lít/ngày.đêm</w:t>
      </w:r>
    </w:p>
    <w:p w:rsidR="00B24312" w:rsidRPr="00F61F84" w:rsidRDefault="00B24312" w:rsidP="00F61F84">
      <w:pPr>
        <w:spacing w:line="360" w:lineRule="auto"/>
        <w:jc w:val="both"/>
        <w:rPr>
          <w:sz w:val="26"/>
          <w:szCs w:val="26"/>
          <w:lang w:val="pt-BR"/>
        </w:rPr>
      </w:pPr>
      <w:r w:rsidRPr="00F61F84">
        <w:rPr>
          <w:sz w:val="26"/>
          <w:szCs w:val="26"/>
          <w:lang w:val="pt-BR"/>
        </w:rPr>
        <w:t>N: Số công nhân viên của Công ty, N = 110 người</w:t>
      </w:r>
    </w:p>
    <w:p w:rsidR="00B24312" w:rsidRPr="00F61F84" w:rsidRDefault="00B24312" w:rsidP="00F61F84">
      <w:pPr>
        <w:spacing w:line="360" w:lineRule="auto"/>
        <w:jc w:val="both"/>
        <w:rPr>
          <w:sz w:val="26"/>
          <w:szCs w:val="26"/>
          <w:lang w:val="pt-BR"/>
        </w:rPr>
      </w:pPr>
      <w:r w:rsidRPr="00F61F84">
        <w:rPr>
          <w:sz w:val="26"/>
          <w:szCs w:val="26"/>
          <w:lang w:val="pt-BR"/>
        </w:rPr>
        <w:t>t : Thời gian tích lũy cặn trong bể tự hoại, t = 180 – 365 ngày</w:t>
      </w:r>
    </w:p>
    <w:p w:rsidR="00B24312" w:rsidRPr="00F61F84" w:rsidRDefault="00B24312" w:rsidP="00F61F84">
      <w:pPr>
        <w:spacing w:line="360" w:lineRule="auto"/>
        <w:jc w:val="both"/>
        <w:rPr>
          <w:sz w:val="26"/>
          <w:szCs w:val="26"/>
          <w:lang w:val="pt-BR"/>
        </w:rPr>
      </w:pPr>
      <w:r w:rsidRPr="00F61F84">
        <w:rPr>
          <w:sz w:val="26"/>
          <w:szCs w:val="26"/>
          <w:lang w:val="pt-BR"/>
        </w:rPr>
        <w:t xml:space="preserve">0,7: Hệ số tính đến 30 % cặn đã phân hủy </w:t>
      </w:r>
    </w:p>
    <w:p w:rsidR="00B24312" w:rsidRPr="00F61F84" w:rsidRDefault="00B24312" w:rsidP="00F61F84">
      <w:pPr>
        <w:spacing w:line="360" w:lineRule="auto"/>
        <w:jc w:val="both"/>
        <w:rPr>
          <w:sz w:val="26"/>
          <w:szCs w:val="26"/>
          <w:lang w:val="pt-BR"/>
        </w:rPr>
      </w:pPr>
      <w:r w:rsidRPr="00F61F84">
        <w:rPr>
          <w:sz w:val="26"/>
          <w:szCs w:val="26"/>
          <w:lang w:val="pt-BR"/>
        </w:rPr>
        <w:t>1,2: Hệ số tính đến 20 % cặn được giữ trong bể tự hoại đã bị nhiễm vi khuẩn cho cặn tươi.</w:t>
      </w:r>
    </w:p>
    <w:p w:rsidR="00B24312" w:rsidRPr="00F61F84" w:rsidRDefault="00B24312" w:rsidP="00F61F84">
      <w:pPr>
        <w:spacing w:line="360" w:lineRule="auto"/>
        <w:jc w:val="both"/>
        <w:rPr>
          <w:sz w:val="26"/>
          <w:szCs w:val="26"/>
          <w:lang w:val="pt-BR"/>
        </w:rPr>
      </w:pPr>
      <w:r w:rsidRPr="00F61F84">
        <w:rPr>
          <w:sz w:val="26"/>
          <w:szCs w:val="26"/>
          <w:lang w:val="pt-BR"/>
        </w:rPr>
        <w:t>P</w:t>
      </w:r>
      <w:r w:rsidRPr="00F61F84">
        <w:rPr>
          <w:sz w:val="26"/>
          <w:szCs w:val="26"/>
          <w:vertAlign w:val="subscript"/>
          <w:lang w:val="pt-BR"/>
        </w:rPr>
        <w:t>1</w:t>
      </w:r>
      <w:r w:rsidRPr="00F61F84">
        <w:rPr>
          <w:sz w:val="26"/>
          <w:szCs w:val="26"/>
          <w:lang w:val="pt-BR"/>
        </w:rPr>
        <w:t>: Độ ẩm của cặn tươi, P</w:t>
      </w:r>
      <w:r w:rsidRPr="00F61F84">
        <w:rPr>
          <w:sz w:val="26"/>
          <w:szCs w:val="26"/>
          <w:lang w:val="pt-BR"/>
        </w:rPr>
        <w:softHyphen/>
      </w:r>
      <w:r w:rsidRPr="00F61F84">
        <w:rPr>
          <w:sz w:val="26"/>
          <w:szCs w:val="26"/>
          <w:vertAlign w:val="subscript"/>
          <w:lang w:val="pt-BR"/>
        </w:rPr>
        <w:t>1</w:t>
      </w:r>
      <w:r w:rsidRPr="00F61F84">
        <w:rPr>
          <w:sz w:val="26"/>
          <w:szCs w:val="26"/>
          <w:lang w:val="pt-BR"/>
        </w:rPr>
        <w:t xml:space="preserve"> = 95 %</w:t>
      </w:r>
    </w:p>
    <w:p w:rsidR="00B24312" w:rsidRPr="00F61F84" w:rsidRDefault="00B24312" w:rsidP="00F61F84">
      <w:pPr>
        <w:spacing w:line="360" w:lineRule="auto"/>
        <w:jc w:val="both"/>
        <w:rPr>
          <w:sz w:val="26"/>
          <w:szCs w:val="26"/>
          <w:lang w:val="pt-BR"/>
        </w:rPr>
      </w:pPr>
      <w:r w:rsidRPr="00F61F84">
        <w:rPr>
          <w:sz w:val="26"/>
          <w:szCs w:val="26"/>
          <w:lang w:val="pt-BR"/>
        </w:rPr>
        <w:t>P</w:t>
      </w:r>
      <w:r w:rsidRPr="00F61F84">
        <w:rPr>
          <w:sz w:val="26"/>
          <w:szCs w:val="26"/>
          <w:vertAlign w:val="subscript"/>
          <w:lang w:val="pt-BR"/>
        </w:rPr>
        <w:t>2</w:t>
      </w:r>
      <w:r w:rsidRPr="00F61F84">
        <w:rPr>
          <w:sz w:val="26"/>
          <w:szCs w:val="26"/>
          <w:lang w:val="pt-BR"/>
        </w:rPr>
        <w:t>: Độ ẩm trung bình của cặn trong bể tự hoại, P</w:t>
      </w:r>
      <w:r w:rsidRPr="00F61F84">
        <w:rPr>
          <w:sz w:val="26"/>
          <w:szCs w:val="26"/>
          <w:vertAlign w:val="subscript"/>
          <w:lang w:val="pt-BR"/>
        </w:rPr>
        <w:t>2</w:t>
      </w:r>
      <w:r w:rsidRPr="00F61F84">
        <w:rPr>
          <w:sz w:val="26"/>
          <w:szCs w:val="26"/>
          <w:lang w:val="pt-BR"/>
        </w:rPr>
        <w:t xml:space="preserve"> = 90 %</w:t>
      </w:r>
    </w:p>
    <w:p w:rsidR="00B24312" w:rsidRPr="00F61F84" w:rsidRDefault="00B24312" w:rsidP="00F61F84">
      <w:pPr>
        <w:spacing w:line="360" w:lineRule="auto"/>
        <w:jc w:val="both"/>
        <w:rPr>
          <w:sz w:val="26"/>
          <w:szCs w:val="26"/>
          <w:lang w:val="nl-NL"/>
        </w:rPr>
      </w:pPr>
      <w:r w:rsidRPr="00F61F84">
        <w:rPr>
          <w:sz w:val="26"/>
          <w:szCs w:val="26"/>
          <w:lang w:val="nl-NL"/>
        </w:rPr>
        <w:lastRenderedPageBreak/>
        <w:t>Wb = 0,4 x 110 x 180 x (100 – 95) x 0,7 x 1,2 : [1000 x (100 – 90) ]</w:t>
      </w:r>
    </w:p>
    <w:p w:rsidR="00B24312" w:rsidRPr="00F61F84" w:rsidRDefault="00B24312" w:rsidP="00F61F84">
      <w:pPr>
        <w:spacing w:line="360" w:lineRule="auto"/>
        <w:jc w:val="both"/>
        <w:rPr>
          <w:sz w:val="26"/>
          <w:szCs w:val="26"/>
          <w:lang w:val="nl-NL"/>
        </w:rPr>
      </w:pPr>
      <w:r w:rsidRPr="00F61F84">
        <w:rPr>
          <w:sz w:val="26"/>
          <w:szCs w:val="26"/>
          <w:lang w:val="nl-NL"/>
        </w:rPr>
        <w:t xml:space="preserve">Wb  </w:t>
      </w:r>
      <w:r w:rsidRPr="00F61F84">
        <w:rPr>
          <w:sz w:val="26"/>
          <w:szCs w:val="26"/>
        </w:rPr>
        <w:sym w:font="Symbol" w:char="F0BB"/>
      </w:r>
      <w:r w:rsidRPr="00F61F84">
        <w:rPr>
          <w:sz w:val="26"/>
          <w:szCs w:val="26"/>
        </w:rPr>
        <w:t xml:space="preserve"> </w:t>
      </w:r>
      <w:r w:rsidRPr="00F61F84">
        <w:rPr>
          <w:sz w:val="26"/>
          <w:szCs w:val="26"/>
          <w:lang w:val="nl-NL"/>
        </w:rPr>
        <w:t>3,3 m</w:t>
      </w:r>
      <w:r w:rsidRPr="00F61F84">
        <w:rPr>
          <w:sz w:val="26"/>
          <w:szCs w:val="26"/>
          <w:vertAlign w:val="superscript"/>
          <w:lang w:val="nl-NL"/>
        </w:rPr>
        <w:t>3</w:t>
      </w:r>
    </w:p>
    <w:p w:rsidR="00B24312" w:rsidRPr="00F61F84" w:rsidRDefault="00B24312" w:rsidP="00F61F84">
      <w:pPr>
        <w:spacing w:line="360" w:lineRule="auto"/>
        <w:jc w:val="both"/>
        <w:rPr>
          <w:sz w:val="26"/>
          <w:szCs w:val="26"/>
          <w:lang w:val="nl-NL"/>
        </w:rPr>
      </w:pPr>
      <w:r w:rsidRPr="00F61F84">
        <w:rPr>
          <w:sz w:val="26"/>
          <w:szCs w:val="26"/>
          <w:lang w:val="nl-NL"/>
        </w:rPr>
        <w:t>Tổng thể tích các bể tự hoại:</w:t>
      </w:r>
    </w:p>
    <w:p w:rsidR="00B24312" w:rsidRPr="00F61F84" w:rsidRDefault="00B24312" w:rsidP="00F61F84">
      <w:pPr>
        <w:spacing w:line="360" w:lineRule="auto"/>
        <w:jc w:val="both"/>
        <w:rPr>
          <w:sz w:val="26"/>
          <w:szCs w:val="26"/>
        </w:rPr>
      </w:pPr>
      <w:r w:rsidRPr="00F61F84">
        <w:rPr>
          <w:b/>
          <w:bCs/>
          <w:i/>
          <w:iCs/>
          <w:sz w:val="26"/>
          <w:szCs w:val="26"/>
          <w:lang w:val="nl-NL"/>
        </w:rPr>
        <w:t>W</w:t>
      </w:r>
      <w:r w:rsidRPr="00F61F84">
        <w:rPr>
          <w:sz w:val="26"/>
          <w:szCs w:val="26"/>
          <w:lang w:val="nl-NL"/>
        </w:rPr>
        <w:t xml:space="preserve"> = Wn + Wb = </w:t>
      </w:r>
      <w:r w:rsidRPr="00F61F84">
        <w:rPr>
          <w:sz w:val="26"/>
          <w:szCs w:val="26"/>
        </w:rPr>
        <w:t xml:space="preserve">18,5 </w:t>
      </w:r>
      <w:r w:rsidRPr="00F61F84">
        <w:rPr>
          <w:sz w:val="26"/>
          <w:szCs w:val="26"/>
          <w:lang w:val="nl-NL"/>
        </w:rPr>
        <w:t xml:space="preserve">+ 3,3 = 21,8 </w:t>
      </w:r>
      <w:r w:rsidRPr="00F61F84">
        <w:rPr>
          <w:sz w:val="26"/>
          <w:szCs w:val="26"/>
        </w:rPr>
        <w:t>m</w:t>
      </w:r>
      <w:r w:rsidRPr="00F61F84">
        <w:rPr>
          <w:sz w:val="26"/>
          <w:szCs w:val="26"/>
          <w:vertAlign w:val="superscript"/>
        </w:rPr>
        <w:t>3</w:t>
      </w:r>
      <w:r w:rsidRPr="00F61F84">
        <w:rPr>
          <w:sz w:val="26"/>
          <w:szCs w:val="26"/>
        </w:rPr>
        <w:t>.</w:t>
      </w:r>
    </w:p>
    <w:p w:rsidR="00B24312" w:rsidRPr="00F61F84" w:rsidRDefault="00B24312" w:rsidP="00F61F84">
      <w:pPr>
        <w:pStyle w:val="BodyText"/>
        <w:spacing w:after="0" w:line="360" w:lineRule="auto"/>
        <w:jc w:val="both"/>
        <w:rPr>
          <w:sz w:val="26"/>
          <w:szCs w:val="26"/>
          <w:lang w:val="nl-NL"/>
        </w:rPr>
      </w:pPr>
      <w:r w:rsidRPr="00F61F84">
        <w:rPr>
          <w:sz w:val="26"/>
          <w:szCs w:val="26"/>
          <w:lang w:val="nl-NL"/>
        </w:rPr>
        <w:t>Hiện hữu Công ty đã xây dựng 03 hầm tự hoại với tổng thể tích 60m</w:t>
      </w:r>
      <w:r w:rsidRPr="00F61F84">
        <w:rPr>
          <w:sz w:val="26"/>
          <w:szCs w:val="26"/>
          <w:vertAlign w:val="superscript"/>
          <w:lang w:val="nl-NL"/>
        </w:rPr>
        <w:t>3</w:t>
      </w:r>
      <w:r w:rsidRPr="00F61F84">
        <w:rPr>
          <w:sz w:val="26"/>
          <w:szCs w:val="26"/>
          <w:lang w:val="nl-NL"/>
        </w:rPr>
        <w:t xml:space="preserve"> như sau:</w:t>
      </w:r>
    </w:p>
    <w:p w:rsidR="00B24312" w:rsidRPr="00F61F84" w:rsidRDefault="00B24312" w:rsidP="00F61F84">
      <w:pPr>
        <w:pStyle w:val="BodyText"/>
        <w:numPr>
          <w:ilvl w:val="0"/>
          <w:numId w:val="23"/>
        </w:numPr>
        <w:spacing w:after="0" w:line="360" w:lineRule="auto"/>
        <w:jc w:val="both"/>
        <w:rPr>
          <w:sz w:val="26"/>
          <w:szCs w:val="26"/>
          <w:lang w:val="nl-NL"/>
        </w:rPr>
      </w:pPr>
      <w:r w:rsidRPr="00F61F84">
        <w:rPr>
          <w:sz w:val="26"/>
          <w:szCs w:val="26"/>
          <w:lang w:val="nl-NL"/>
        </w:rPr>
        <w:t>01 hầm có thể tích 10 m</w:t>
      </w:r>
      <w:r w:rsidRPr="00F61F84">
        <w:rPr>
          <w:sz w:val="26"/>
          <w:szCs w:val="26"/>
          <w:vertAlign w:val="superscript"/>
          <w:lang w:val="nl-NL"/>
        </w:rPr>
        <w:t>3</w:t>
      </w:r>
      <w:r w:rsidRPr="00F61F84">
        <w:rPr>
          <w:sz w:val="26"/>
          <w:szCs w:val="26"/>
          <w:lang w:val="nl-NL"/>
        </w:rPr>
        <w:t xml:space="preserve"> (2,5m x 2m x 2m) – nằm khu nhà bảo vệ.</w:t>
      </w:r>
    </w:p>
    <w:p w:rsidR="00B24312" w:rsidRPr="00F61F84" w:rsidRDefault="00B24312" w:rsidP="00F61F84">
      <w:pPr>
        <w:pStyle w:val="BodyText"/>
        <w:numPr>
          <w:ilvl w:val="0"/>
          <w:numId w:val="23"/>
        </w:numPr>
        <w:spacing w:after="0" w:line="360" w:lineRule="auto"/>
        <w:jc w:val="both"/>
        <w:rPr>
          <w:sz w:val="26"/>
          <w:szCs w:val="26"/>
          <w:lang w:val="nl-NL"/>
        </w:rPr>
      </w:pPr>
      <w:r w:rsidRPr="00F61F84">
        <w:rPr>
          <w:sz w:val="26"/>
          <w:szCs w:val="26"/>
          <w:lang w:val="nl-NL"/>
        </w:rPr>
        <w:t>01 hầm có thể tích 15 m</w:t>
      </w:r>
      <w:r w:rsidRPr="00F61F84">
        <w:rPr>
          <w:sz w:val="26"/>
          <w:szCs w:val="26"/>
          <w:vertAlign w:val="superscript"/>
          <w:lang w:val="nl-NL"/>
        </w:rPr>
        <w:t>3</w:t>
      </w:r>
      <w:r w:rsidRPr="00F61F84">
        <w:rPr>
          <w:sz w:val="26"/>
          <w:szCs w:val="26"/>
          <w:lang w:val="nl-NL"/>
        </w:rPr>
        <w:t xml:space="preserve"> (2m x 3m x 2,5m) – nằm khu vực văn phòng.</w:t>
      </w:r>
    </w:p>
    <w:p w:rsidR="00B24312" w:rsidRPr="00F61F84" w:rsidRDefault="00B24312" w:rsidP="00F61F84">
      <w:pPr>
        <w:pStyle w:val="BodyText"/>
        <w:numPr>
          <w:ilvl w:val="0"/>
          <w:numId w:val="23"/>
        </w:numPr>
        <w:spacing w:after="0" w:line="360" w:lineRule="auto"/>
        <w:jc w:val="both"/>
        <w:rPr>
          <w:i/>
          <w:sz w:val="26"/>
          <w:szCs w:val="26"/>
          <w:lang w:val="nl-NL"/>
        </w:rPr>
      </w:pPr>
      <w:r w:rsidRPr="00F61F84">
        <w:rPr>
          <w:sz w:val="26"/>
          <w:szCs w:val="26"/>
          <w:lang w:val="nl-NL"/>
        </w:rPr>
        <w:t>01 hầm có thể tích 35 m</w:t>
      </w:r>
      <w:r w:rsidRPr="00F61F84">
        <w:rPr>
          <w:sz w:val="26"/>
          <w:szCs w:val="26"/>
          <w:vertAlign w:val="superscript"/>
          <w:lang w:val="nl-NL"/>
        </w:rPr>
        <w:t>3</w:t>
      </w:r>
      <w:r w:rsidRPr="00F61F84">
        <w:rPr>
          <w:sz w:val="26"/>
          <w:szCs w:val="26"/>
          <w:lang w:val="nl-NL"/>
        </w:rPr>
        <w:t xml:space="preserve"> (4m x 3m x 2,5m) – nằm gần nhà ăn  </w:t>
      </w:r>
      <w:r w:rsidRPr="00F61F84">
        <w:rPr>
          <w:i/>
          <w:sz w:val="26"/>
          <w:szCs w:val="26"/>
          <w:lang w:val="nl-NL"/>
        </w:rPr>
        <w:t>(Vị trí các bể tự hoại được thể hiện trong bản vẽ đính kèm Phụ lục).</w:t>
      </w:r>
    </w:p>
    <w:p w:rsidR="00B24312" w:rsidRPr="00F61F84" w:rsidRDefault="00B24312" w:rsidP="00F61F84">
      <w:pPr>
        <w:tabs>
          <w:tab w:val="left" w:pos="567"/>
        </w:tabs>
        <w:spacing w:line="360" w:lineRule="auto"/>
        <w:jc w:val="both"/>
        <w:rPr>
          <w:b/>
          <w:sz w:val="26"/>
          <w:szCs w:val="26"/>
          <w:u w:val="single"/>
          <w:lang w:val="fr-FR"/>
        </w:rPr>
      </w:pPr>
      <w:r w:rsidRPr="00F61F84">
        <w:rPr>
          <w:b/>
          <w:sz w:val="26"/>
          <w:szCs w:val="26"/>
          <w:u w:val="single"/>
          <w:lang w:val="fr-FR"/>
        </w:rPr>
        <w:t>Đánh giá khả năng đáp ứng của bể tự hoại:</w:t>
      </w:r>
    </w:p>
    <w:p w:rsidR="00B24312" w:rsidRPr="00F61F84" w:rsidRDefault="00B24312" w:rsidP="00F61F84">
      <w:pPr>
        <w:spacing w:line="360" w:lineRule="auto"/>
        <w:ind w:firstLine="567"/>
        <w:jc w:val="both"/>
        <w:rPr>
          <w:b/>
          <w:sz w:val="26"/>
          <w:szCs w:val="26"/>
        </w:rPr>
      </w:pPr>
      <w:r w:rsidRPr="00F61F84">
        <w:rPr>
          <w:sz w:val="26"/>
          <w:szCs w:val="26"/>
          <w:lang w:val="fr-FR"/>
        </w:rPr>
        <w:t xml:space="preserve">Theo như tính toán tại phần trên thì tổng thể tích bể tự hoại cho 110 người là </w:t>
      </w:r>
      <w:r w:rsidRPr="00F61F84">
        <w:rPr>
          <w:sz w:val="26"/>
          <w:szCs w:val="26"/>
          <w:lang w:val="nl-NL"/>
        </w:rPr>
        <w:t xml:space="preserve">12,375 </w:t>
      </w:r>
      <w:r w:rsidRPr="00F61F84">
        <w:rPr>
          <w:sz w:val="26"/>
          <w:szCs w:val="26"/>
        </w:rPr>
        <w:t>m</w:t>
      </w:r>
      <w:r w:rsidRPr="00F61F84">
        <w:rPr>
          <w:sz w:val="26"/>
          <w:szCs w:val="26"/>
          <w:vertAlign w:val="superscript"/>
        </w:rPr>
        <w:t xml:space="preserve">3 </w:t>
      </w:r>
      <w:r w:rsidRPr="00F61F84">
        <w:rPr>
          <w:sz w:val="26"/>
          <w:szCs w:val="26"/>
        </w:rPr>
        <w:t xml:space="preserve">&lt; thể tích các hầm tự hoại hiện hữu </w:t>
      </w:r>
      <w:r w:rsidRPr="00F61F84">
        <w:rPr>
          <w:sz w:val="26"/>
          <w:szCs w:val="26"/>
          <w:lang w:val="nl-NL"/>
        </w:rPr>
        <w:t>80</w:t>
      </w:r>
      <w:r w:rsidRPr="00F61F84">
        <w:rPr>
          <w:sz w:val="26"/>
          <w:szCs w:val="26"/>
          <w:lang w:val="fr-FR"/>
        </w:rPr>
        <w:t>m</w:t>
      </w:r>
      <w:r w:rsidRPr="00F61F84">
        <w:rPr>
          <w:sz w:val="26"/>
          <w:szCs w:val="26"/>
          <w:vertAlign w:val="superscript"/>
          <w:lang w:val="fr-FR"/>
        </w:rPr>
        <w:t>3</w:t>
      </w:r>
      <w:r w:rsidRPr="00F61F84">
        <w:rPr>
          <w:sz w:val="26"/>
          <w:szCs w:val="26"/>
          <w:lang w:val="fr-FR"/>
        </w:rPr>
        <w:t>. Như vậy, tổng thể tích các bể tự hoại hiện hữu hoàn toàn đáp ứng đủ điều kiện để xử lý phần nước thải sinh hoạt phát sinh hiện hữu của nhà máy. Do đó, đối với hạng mục này Công ty giữ nguyên, không tiến hành cải tạo, hay xây mới thêm hầm tự hoại.</w:t>
      </w:r>
    </w:p>
    <w:p w:rsidR="00B24312" w:rsidRPr="00F61F84" w:rsidRDefault="00B24312" w:rsidP="00F61F84">
      <w:pPr>
        <w:numPr>
          <w:ilvl w:val="0"/>
          <w:numId w:val="18"/>
        </w:numPr>
        <w:tabs>
          <w:tab w:val="clear" w:pos="360"/>
          <w:tab w:val="left" w:pos="851"/>
        </w:tabs>
        <w:spacing w:line="360" w:lineRule="auto"/>
        <w:ind w:left="0" w:firstLine="567"/>
        <w:jc w:val="both"/>
        <w:rPr>
          <w:i/>
          <w:sz w:val="26"/>
          <w:szCs w:val="26"/>
          <w:lang w:val="nl-NL"/>
        </w:rPr>
      </w:pPr>
      <w:r w:rsidRPr="00F61F84">
        <w:rPr>
          <w:i/>
          <w:sz w:val="26"/>
          <w:szCs w:val="26"/>
          <w:lang w:val="vi-VN"/>
        </w:rPr>
        <w:t xml:space="preserve">Nước thải từ </w:t>
      </w:r>
      <w:r w:rsidRPr="00F61F84">
        <w:rPr>
          <w:i/>
          <w:sz w:val="26"/>
          <w:szCs w:val="26"/>
          <w:lang w:val="nl-NL"/>
        </w:rPr>
        <w:t>quá trình vệ sinh, rửa tay chân ...</w:t>
      </w:r>
      <w:r w:rsidRPr="00F61F84">
        <w:rPr>
          <w:i/>
          <w:sz w:val="26"/>
          <w:szCs w:val="26"/>
          <w:lang w:val="vi-VN"/>
        </w:rPr>
        <w:t xml:space="preserve">, lưu lượng </w:t>
      </w:r>
      <w:r w:rsidRPr="00F61F84">
        <w:rPr>
          <w:i/>
          <w:sz w:val="26"/>
          <w:szCs w:val="26"/>
          <w:lang w:val="nl-NL"/>
        </w:rPr>
        <w:t xml:space="preserve">3 </w:t>
      </w:r>
      <w:r w:rsidRPr="00F61F84">
        <w:rPr>
          <w:i/>
          <w:sz w:val="26"/>
          <w:szCs w:val="26"/>
          <w:lang w:val="vi-VN"/>
        </w:rPr>
        <w:t xml:space="preserve"> m</w:t>
      </w:r>
      <w:r w:rsidRPr="00F61F84">
        <w:rPr>
          <w:i/>
          <w:sz w:val="26"/>
          <w:szCs w:val="26"/>
          <w:vertAlign w:val="superscript"/>
          <w:lang w:val="vi-VN"/>
        </w:rPr>
        <w:t>3</w:t>
      </w:r>
      <w:r w:rsidRPr="00F61F84">
        <w:rPr>
          <w:i/>
          <w:sz w:val="26"/>
          <w:szCs w:val="26"/>
          <w:lang w:val="vi-VN"/>
        </w:rPr>
        <w:t>/ngày</w:t>
      </w:r>
      <w:r w:rsidRPr="00F61F84">
        <w:rPr>
          <w:i/>
          <w:sz w:val="26"/>
          <w:szCs w:val="26"/>
          <w:lang w:val="nl-NL"/>
        </w:rPr>
        <w:t xml:space="preserve">.đêm: </w:t>
      </w:r>
      <w:r w:rsidRPr="00F61F84">
        <w:rPr>
          <w:sz w:val="26"/>
          <w:szCs w:val="26"/>
          <w:lang w:val="vi-VN"/>
        </w:rPr>
        <w:t xml:space="preserve">sẽ không đi qua bể tự hoại mà theo đường ống dẫn xuống hố gas thoát nước thải phía ngoài nhập chung với nước thải sau khi xử lý qua bể tự hoại </w:t>
      </w:r>
      <w:r w:rsidRPr="00F61F84">
        <w:rPr>
          <w:sz w:val="26"/>
          <w:szCs w:val="26"/>
          <w:lang w:val="nl-NL"/>
        </w:rPr>
        <w:t>sau đó dẫn về HTXLNT sinh hoạt để xử lý.</w:t>
      </w:r>
    </w:p>
    <w:p w:rsidR="00CE2F90" w:rsidRPr="00F61F84" w:rsidRDefault="00B24312" w:rsidP="00F61F84">
      <w:pPr>
        <w:numPr>
          <w:ilvl w:val="0"/>
          <w:numId w:val="18"/>
        </w:numPr>
        <w:tabs>
          <w:tab w:val="clear" w:pos="360"/>
          <w:tab w:val="left" w:pos="851"/>
        </w:tabs>
        <w:spacing w:line="360" w:lineRule="auto"/>
        <w:ind w:left="0" w:firstLine="567"/>
        <w:jc w:val="both"/>
        <w:rPr>
          <w:sz w:val="26"/>
          <w:szCs w:val="26"/>
        </w:rPr>
      </w:pPr>
      <w:r w:rsidRPr="00F61F84">
        <w:rPr>
          <w:i/>
          <w:sz w:val="26"/>
          <w:szCs w:val="26"/>
        </w:rPr>
        <w:t xml:space="preserve">Nước </w:t>
      </w:r>
      <w:r w:rsidRPr="00F61F84">
        <w:rPr>
          <w:i/>
          <w:sz w:val="26"/>
          <w:szCs w:val="26"/>
          <w:lang w:val="vi-VN"/>
        </w:rPr>
        <w:t>thải</w:t>
      </w:r>
      <w:r w:rsidRPr="00F61F84">
        <w:rPr>
          <w:i/>
          <w:sz w:val="26"/>
          <w:szCs w:val="26"/>
        </w:rPr>
        <w:t xml:space="preserve"> từ nhà ăn, lưu lượng 2,75 m</w:t>
      </w:r>
      <w:r w:rsidRPr="00F61F84">
        <w:rPr>
          <w:i/>
          <w:sz w:val="26"/>
          <w:szCs w:val="26"/>
          <w:vertAlign w:val="superscript"/>
        </w:rPr>
        <w:t>3</w:t>
      </w:r>
      <w:r w:rsidRPr="00F61F84">
        <w:rPr>
          <w:i/>
          <w:sz w:val="26"/>
          <w:szCs w:val="26"/>
        </w:rPr>
        <w:t xml:space="preserve">/ngày.đêm: </w:t>
      </w:r>
      <w:r w:rsidRPr="00F61F84">
        <w:rPr>
          <w:sz w:val="26"/>
          <w:szCs w:val="26"/>
        </w:rPr>
        <w:t xml:space="preserve">Nước thải từ bếp nấu ăn của nhà máy có hàm lượng dầu mỡ và các cặn lắng (thực phẩm, xương cá,…) tương đối cao. </w:t>
      </w:r>
    </w:p>
    <w:p w:rsidR="00B24312" w:rsidRPr="00F61F84" w:rsidRDefault="00B24312" w:rsidP="00F61F84">
      <w:pPr>
        <w:pStyle w:val="ListParagraph0"/>
        <w:numPr>
          <w:ilvl w:val="0"/>
          <w:numId w:val="88"/>
        </w:numPr>
        <w:tabs>
          <w:tab w:val="left" w:pos="851"/>
          <w:tab w:val="left" w:pos="990"/>
        </w:tabs>
        <w:spacing w:line="360" w:lineRule="auto"/>
        <w:ind w:left="0" w:firstLine="720"/>
        <w:jc w:val="both"/>
        <w:rPr>
          <w:b/>
          <w:i/>
          <w:sz w:val="26"/>
          <w:szCs w:val="26"/>
        </w:rPr>
      </w:pPr>
      <w:r w:rsidRPr="00F61F84">
        <w:rPr>
          <w:b/>
          <w:i/>
          <w:sz w:val="26"/>
          <w:szCs w:val="26"/>
        </w:rPr>
        <w:t>Toàn bộ lượng nước trên được thu gom và đưa về hệ thống xử lý nước thải sinh hoạt công suất 20 m</w:t>
      </w:r>
      <w:r w:rsidRPr="00F61F84">
        <w:rPr>
          <w:b/>
          <w:i/>
          <w:sz w:val="26"/>
          <w:szCs w:val="26"/>
          <w:vertAlign w:val="superscript"/>
        </w:rPr>
        <w:t>3</w:t>
      </w:r>
      <w:r w:rsidRPr="00F61F84">
        <w:rPr>
          <w:b/>
          <w:i/>
          <w:sz w:val="26"/>
          <w:szCs w:val="26"/>
        </w:rPr>
        <w:t>/ngày.</w:t>
      </w:r>
    </w:p>
    <w:p w:rsidR="00E45CEE" w:rsidRPr="00F61F84" w:rsidRDefault="00E45CEE" w:rsidP="00F61F84">
      <w:pPr>
        <w:tabs>
          <w:tab w:val="left" w:pos="851"/>
        </w:tabs>
        <w:spacing w:line="360" w:lineRule="auto"/>
        <w:ind w:firstLine="567"/>
        <w:jc w:val="both"/>
        <w:rPr>
          <w:sz w:val="26"/>
          <w:szCs w:val="26"/>
        </w:rPr>
      </w:pPr>
      <w:r w:rsidRPr="00F61F84">
        <w:rPr>
          <w:sz w:val="26"/>
          <w:szCs w:val="26"/>
        </w:rPr>
        <w:t>Q</w:t>
      </w:r>
      <w:r w:rsidRPr="00F61F84">
        <w:rPr>
          <w:sz w:val="26"/>
          <w:szCs w:val="26"/>
          <w:lang w:val="vi-VN"/>
        </w:rPr>
        <w:t xml:space="preserve">uy trình công nghệ của hệ thống </w:t>
      </w:r>
      <w:r w:rsidRPr="00F61F84">
        <w:rPr>
          <w:sz w:val="26"/>
          <w:szCs w:val="26"/>
        </w:rPr>
        <w:t>xử lý nước thải sinh hoạt như sau:</w:t>
      </w:r>
    </w:p>
    <w:p w:rsidR="00E45CEE" w:rsidRPr="00F61F84" w:rsidRDefault="00E45CEE" w:rsidP="00F61F84">
      <w:pPr>
        <w:widowControl w:val="0"/>
        <w:tabs>
          <w:tab w:val="left" w:pos="851"/>
        </w:tabs>
        <w:spacing w:line="360" w:lineRule="auto"/>
        <w:ind w:hanging="360"/>
        <w:jc w:val="both"/>
        <w:rPr>
          <w:sz w:val="26"/>
          <w:szCs w:val="26"/>
        </w:rPr>
      </w:pPr>
      <w:r w:rsidRPr="00F61F84">
        <w:rPr>
          <w:b/>
          <w:i/>
          <w:noProof/>
          <w:sz w:val="26"/>
          <w:szCs w:val="26"/>
        </w:rPr>
        <w:lastRenderedPageBreak/>
        <mc:AlternateContent>
          <mc:Choice Requires="wpc">
            <w:drawing>
              <wp:inline distT="0" distB="0" distL="0" distR="0" wp14:anchorId="3C15C512" wp14:editId="2A361C41">
                <wp:extent cx="6444343" cy="5932713"/>
                <wp:effectExtent l="0" t="0" r="0" b="0"/>
                <wp:docPr id="5525" name="Canvas 552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1868" name="Rectangle 156"/>
                        <wps:cNvSpPr>
                          <a:spLocks noChangeArrowheads="1"/>
                        </wps:cNvSpPr>
                        <wps:spPr bwMode="auto">
                          <a:xfrm>
                            <a:off x="2192655" y="4771843"/>
                            <a:ext cx="1154430" cy="439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012" w:rsidRPr="00B94D67" w:rsidRDefault="00B94012" w:rsidP="00E45CEE">
                              <w:pPr>
                                <w:jc w:val="center"/>
                                <w:rPr>
                                  <w:i/>
                                </w:rPr>
                              </w:pPr>
                              <w:r>
                                <w:rPr>
                                  <w:i/>
                                </w:rPr>
                                <w:t xml:space="preserve">Khử trùng </w:t>
                              </w:r>
                              <w:r w:rsidRPr="00B94D67">
                                <w:rPr>
                                  <w:i/>
                                </w:rPr>
                                <w:t xml:space="preserve">Chlorine </w:t>
                              </w:r>
                            </w:p>
                          </w:txbxContent>
                        </wps:txbx>
                        <wps:bodyPr rot="0" vert="horz" wrap="square" lIns="91440" tIns="45720" rIns="91440" bIns="45720" anchor="t" anchorCtr="0" upright="1">
                          <a:noAutofit/>
                        </wps:bodyPr>
                      </wps:wsp>
                      <wps:wsp>
                        <wps:cNvPr id="1869" name="Text Box 157"/>
                        <wps:cNvSpPr txBox="1">
                          <a:spLocks noChangeArrowheads="1"/>
                        </wps:cNvSpPr>
                        <wps:spPr bwMode="auto">
                          <a:xfrm>
                            <a:off x="1675765" y="5354773"/>
                            <a:ext cx="3429000" cy="502920"/>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B94012" w:rsidRDefault="00B94012" w:rsidP="00E45CEE">
                              <w:pPr>
                                <w:jc w:val="center"/>
                                <w:rPr>
                                  <w:b/>
                                </w:rPr>
                              </w:pPr>
                              <w:r>
                                <w:rPr>
                                  <w:b/>
                                </w:rPr>
                                <w:t xml:space="preserve">Nước thải đạt </w:t>
                              </w:r>
                              <w:r w:rsidRPr="00B94D67">
                                <w:rPr>
                                  <w:b/>
                                </w:rPr>
                                <w:t xml:space="preserve">QCVN 40:2011/BTNMT, cột A </w:t>
                              </w:r>
                            </w:p>
                            <w:p w:rsidR="00B94012" w:rsidRPr="00B94D67" w:rsidRDefault="00B94012" w:rsidP="00E45CEE">
                              <w:pPr>
                                <w:jc w:val="center"/>
                                <w:rPr>
                                  <w:b/>
                                </w:rPr>
                              </w:pPr>
                              <w:r>
                                <w:rPr>
                                  <w:b/>
                                </w:rPr>
                                <w:t>Nguồn tiếp nhận (Mương Bà Tô)</w:t>
                              </w:r>
                            </w:p>
                            <w:p w:rsidR="00B94012" w:rsidRPr="00B94D67" w:rsidRDefault="00B94012" w:rsidP="00E45CEE">
                              <w:pPr>
                                <w:jc w:val="center"/>
                              </w:pPr>
                            </w:p>
                          </w:txbxContent>
                        </wps:txbx>
                        <wps:bodyPr rot="0" vert="horz" wrap="square" lIns="0" tIns="0" rIns="0" bIns="0" anchor="t" anchorCtr="0" upright="1">
                          <a:noAutofit/>
                        </wps:bodyPr>
                      </wps:wsp>
                      <wps:wsp>
                        <wps:cNvPr id="1870" name="Text Box 159"/>
                        <wps:cNvSpPr txBox="1">
                          <a:spLocks noChangeArrowheads="1"/>
                        </wps:cNvSpPr>
                        <wps:spPr bwMode="auto">
                          <a:xfrm>
                            <a:off x="2516505" y="3292928"/>
                            <a:ext cx="1663700" cy="342900"/>
                          </a:xfrm>
                          <a:prstGeom prst="rect">
                            <a:avLst/>
                          </a:prstGeom>
                          <a:solidFill>
                            <a:srgbClr val="FFFFFF"/>
                          </a:solidFill>
                          <a:ln w="3175">
                            <a:solidFill>
                              <a:srgbClr val="000000"/>
                            </a:solidFill>
                            <a:miter lim="800000"/>
                            <a:headEnd/>
                            <a:tailEnd/>
                          </a:ln>
                        </wps:spPr>
                        <wps:txbx>
                          <w:txbxContent>
                            <w:p w:rsidR="00B94012" w:rsidRPr="00B94D67" w:rsidRDefault="00B94012" w:rsidP="00E45CEE">
                              <w:pPr>
                                <w:jc w:val="center"/>
                              </w:pPr>
                              <w:r w:rsidRPr="00B94D67">
                                <w:t xml:space="preserve">Bể </w:t>
                              </w:r>
                              <w:r>
                                <w:t>lắng 2</w:t>
                              </w:r>
                            </w:p>
                          </w:txbxContent>
                        </wps:txbx>
                        <wps:bodyPr rot="0" vert="horz" wrap="square" lIns="91440" tIns="45720" rIns="91440" bIns="45720" anchor="t" anchorCtr="0" upright="1">
                          <a:noAutofit/>
                        </wps:bodyPr>
                      </wps:wsp>
                      <wps:wsp>
                        <wps:cNvPr id="1871" name="Line 160"/>
                        <wps:cNvCnPr>
                          <a:cxnSpLocks noChangeShapeType="1"/>
                        </wps:cNvCnPr>
                        <wps:spPr bwMode="auto">
                          <a:xfrm>
                            <a:off x="3328670" y="3064328"/>
                            <a:ext cx="635" cy="228600"/>
                          </a:xfrm>
                          <a:prstGeom prst="line">
                            <a:avLst/>
                          </a:prstGeom>
                          <a:noFill/>
                          <a:ln w="1270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1872" name="Text Box 161"/>
                        <wps:cNvSpPr txBox="1">
                          <a:spLocks noChangeArrowheads="1"/>
                        </wps:cNvSpPr>
                        <wps:spPr bwMode="auto">
                          <a:xfrm>
                            <a:off x="2516505" y="2149928"/>
                            <a:ext cx="1644650" cy="342900"/>
                          </a:xfrm>
                          <a:prstGeom prst="rect">
                            <a:avLst/>
                          </a:prstGeom>
                          <a:solidFill>
                            <a:srgbClr val="FFFFFF"/>
                          </a:solidFill>
                          <a:ln w="3175">
                            <a:solidFill>
                              <a:srgbClr val="000000"/>
                            </a:solidFill>
                            <a:miter lim="800000"/>
                            <a:headEnd/>
                            <a:tailEnd/>
                          </a:ln>
                        </wps:spPr>
                        <wps:txbx>
                          <w:txbxContent>
                            <w:p w:rsidR="00B94012" w:rsidRPr="00B94D67" w:rsidRDefault="00B94012" w:rsidP="00E45CEE">
                              <w:pPr>
                                <w:jc w:val="center"/>
                              </w:pPr>
                              <w:r>
                                <w:t>Bể lắng 1</w:t>
                              </w:r>
                            </w:p>
                            <w:p w:rsidR="00B94012" w:rsidRPr="00B94D67" w:rsidRDefault="00B94012" w:rsidP="00E45CEE">
                              <w:pPr>
                                <w:jc w:val="center"/>
                              </w:pPr>
                            </w:p>
                          </w:txbxContent>
                        </wps:txbx>
                        <wps:bodyPr rot="0" vert="horz" wrap="square" lIns="91440" tIns="45720" rIns="91440" bIns="45720" anchor="t" anchorCtr="0" upright="1">
                          <a:noAutofit/>
                        </wps:bodyPr>
                      </wps:wsp>
                      <wps:wsp>
                        <wps:cNvPr id="1873" name="Rectangle 162"/>
                        <wps:cNvSpPr>
                          <a:spLocks noChangeArrowheads="1"/>
                        </wps:cNvSpPr>
                        <wps:spPr bwMode="auto">
                          <a:xfrm>
                            <a:off x="4617720" y="3717743"/>
                            <a:ext cx="1028700" cy="342900"/>
                          </a:xfrm>
                          <a:prstGeom prst="rect">
                            <a:avLst/>
                          </a:prstGeom>
                          <a:solidFill>
                            <a:srgbClr val="FFFFFF"/>
                          </a:solidFill>
                          <a:ln w="9525">
                            <a:solidFill>
                              <a:srgbClr val="000000"/>
                            </a:solidFill>
                            <a:miter lim="800000"/>
                            <a:headEnd/>
                            <a:tailEnd/>
                          </a:ln>
                        </wps:spPr>
                        <wps:txbx>
                          <w:txbxContent>
                            <w:p w:rsidR="00B94012" w:rsidRPr="00B94D67" w:rsidRDefault="00B94012" w:rsidP="00E45CEE">
                              <w:pPr>
                                <w:jc w:val="center"/>
                              </w:pPr>
                              <w:r>
                                <w:t>Bể chứa</w:t>
                              </w:r>
                              <w:r w:rsidRPr="00B94D67">
                                <w:t xml:space="preserve"> bùn</w:t>
                              </w:r>
                            </w:p>
                          </w:txbxContent>
                        </wps:txbx>
                        <wps:bodyPr rot="0" vert="horz" wrap="square" lIns="91440" tIns="45720" rIns="91440" bIns="45720" anchor="t" anchorCtr="0" upright="1">
                          <a:noAutofit/>
                        </wps:bodyPr>
                      </wps:wsp>
                      <wps:wsp>
                        <wps:cNvPr id="1874" name="Line 163"/>
                        <wps:cNvCnPr>
                          <a:cxnSpLocks noChangeShapeType="1"/>
                        </wps:cNvCnPr>
                        <wps:spPr bwMode="auto">
                          <a:xfrm flipH="1">
                            <a:off x="5232400" y="4060643"/>
                            <a:ext cx="1270" cy="227330"/>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875" name="Rectangle 164"/>
                        <wps:cNvSpPr>
                          <a:spLocks noChangeArrowheads="1"/>
                        </wps:cNvSpPr>
                        <wps:spPr bwMode="auto">
                          <a:xfrm>
                            <a:off x="4416425" y="4287973"/>
                            <a:ext cx="18288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012" w:rsidRPr="00B94D67" w:rsidRDefault="00B94012" w:rsidP="00E45CEE">
                              <w:pPr>
                                <w:jc w:val="center"/>
                              </w:pPr>
                              <w:r w:rsidRPr="00B94D67">
                                <w:t>Hợp đồng với đơn vị có chức năng xử lý</w:t>
                              </w:r>
                            </w:p>
                          </w:txbxContent>
                        </wps:txbx>
                        <wps:bodyPr rot="0" vert="horz" wrap="square" lIns="91440" tIns="45720" rIns="91440" bIns="45720" anchor="t" anchorCtr="0" upright="1">
                          <a:noAutofit/>
                        </wps:bodyPr>
                      </wps:wsp>
                      <wps:wsp>
                        <wps:cNvPr id="1876" name="Line 165"/>
                        <wps:cNvCnPr>
                          <a:cxnSpLocks noChangeShapeType="1"/>
                        </wps:cNvCnPr>
                        <wps:spPr bwMode="auto">
                          <a:xfrm>
                            <a:off x="4180205" y="3451043"/>
                            <a:ext cx="837565" cy="635"/>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877" name="Line 166"/>
                        <wps:cNvCnPr>
                          <a:cxnSpLocks noChangeShapeType="1"/>
                        </wps:cNvCnPr>
                        <wps:spPr bwMode="auto">
                          <a:xfrm>
                            <a:off x="2755900" y="5003618"/>
                            <a:ext cx="5715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78" name="Text Box 167"/>
                        <wps:cNvSpPr txBox="1">
                          <a:spLocks noChangeArrowheads="1"/>
                        </wps:cNvSpPr>
                        <wps:spPr bwMode="auto">
                          <a:xfrm>
                            <a:off x="2516505" y="3864428"/>
                            <a:ext cx="1644650" cy="310515"/>
                          </a:xfrm>
                          <a:prstGeom prst="rect">
                            <a:avLst/>
                          </a:prstGeom>
                          <a:solidFill>
                            <a:srgbClr val="FFFFFF"/>
                          </a:solidFill>
                          <a:ln w="3175">
                            <a:solidFill>
                              <a:srgbClr val="000000"/>
                            </a:solidFill>
                            <a:miter lim="800000"/>
                            <a:headEnd/>
                            <a:tailEnd/>
                          </a:ln>
                        </wps:spPr>
                        <wps:txbx>
                          <w:txbxContent>
                            <w:p w:rsidR="00B94012" w:rsidRPr="00B94D67" w:rsidRDefault="00B94012" w:rsidP="00E45CEE">
                              <w:pPr>
                                <w:jc w:val="center"/>
                              </w:pPr>
                              <w:r w:rsidRPr="00B94D67">
                                <w:t xml:space="preserve">Bể </w:t>
                              </w:r>
                              <w:r>
                                <w:t>trung gian</w:t>
                              </w:r>
                            </w:p>
                            <w:p w:rsidR="00B94012" w:rsidRPr="00B94D67" w:rsidRDefault="00B94012" w:rsidP="00E45CEE">
                              <w:pPr>
                                <w:jc w:val="center"/>
                              </w:pPr>
                            </w:p>
                          </w:txbxContent>
                        </wps:txbx>
                        <wps:bodyPr rot="0" vert="horz" wrap="square" lIns="91440" tIns="45720" rIns="91440" bIns="45720" anchor="t" anchorCtr="0" upright="1">
                          <a:noAutofit/>
                        </wps:bodyPr>
                      </wps:wsp>
                      <wps:wsp>
                        <wps:cNvPr id="1879" name="Line 168"/>
                        <wps:cNvCnPr>
                          <a:cxnSpLocks noChangeShapeType="1"/>
                        </wps:cNvCnPr>
                        <wps:spPr bwMode="auto">
                          <a:xfrm>
                            <a:off x="3336290" y="3635828"/>
                            <a:ext cx="635" cy="228600"/>
                          </a:xfrm>
                          <a:prstGeom prst="line">
                            <a:avLst/>
                          </a:prstGeom>
                          <a:noFill/>
                          <a:ln w="1270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1880" name="Text Box 169"/>
                        <wps:cNvSpPr txBox="1">
                          <a:spLocks noChangeArrowheads="1"/>
                        </wps:cNvSpPr>
                        <wps:spPr bwMode="auto">
                          <a:xfrm>
                            <a:off x="1230630" y="1578428"/>
                            <a:ext cx="1022350" cy="342900"/>
                          </a:xfrm>
                          <a:prstGeom prst="rect">
                            <a:avLst/>
                          </a:prstGeom>
                          <a:solidFill>
                            <a:srgbClr val="FFFFFF"/>
                          </a:solidFill>
                          <a:ln w="3175">
                            <a:solidFill>
                              <a:srgbClr val="000000"/>
                            </a:solidFill>
                            <a:prstDash val="dash"/>
                            <a:miter lim="800000"/>
                            <a:headEnd/>
                            <a:tailEnd/>
                          </a:ln>
                        </wps:spPr>
                        <wps:txbx>
                          <w:txbxContent>
                            <w:p w:rsidR="00B94012" w:rsidRPr="00B94D67" w:rsidRDefault="00B94012" w:rsidP="00E45CEE">
                              <w:pPr>
                                <w:jc w:val="center"/>
                              </w:pPr>
                              <w:r>
                                <w:t>Máy thổi khí</w:t>
                              </w:r>
                            </w:p>
                          </w:txbxContent>
                        </wps:txbx>
                        <wps:bodyPr rot="0" vert="horz" wrap="square" lIns="91440" tIns="45720" rIns="91440" bIns="45720" anchor="t" anchorCtr="0" upright="1">
                          <a:noAutofit/>
                        </wps:bodyPr>
                      </wps:wsp>
                      <wps:wsp>
                        <wps:cNvPr id="1881" name="Line 170"/>
                        <wps:cNvCnPr>
                          <a:cxnSpLocks noChangeShapeType="1"/>
                        </wps:cNvCnPr>
                        <wps:spPr bwMode="auto">
                          <a:xfrm>
                            <a:off x="2245995" y="1725113"/>
                            <a:ext cx="270510" cy="5080"/>
                          </a:xfrm>
                          <a:prstGeom prst="line">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82" name="Text Box 172"/>
                        <wps:cNvSpPr txBox="1">
                          <a:spLocks noChangeArrowheads="1"/>
                        </wps:cNvSpPr>
                        <wps:spPr bwMode="auto">
                          <a:xfrm>
                            <a:off x="2516505" y="1578428"/>
                            <a:ext cx="1644650" cy="342900"/>
                          </a:xfrm>
                          <a:prstGeom prst="rect">
                            <a:avLst/>
                          </a:prstGeom>
                          <a:solidFill>
                            <a:srgbClr val="FFFFFF"/>
                          </a:solidFill>
                          <a:ln w="3175">
                            <a:solidFill>
                              <a:srgbClr val="000000"/>
                            </a:solidFill>
                            <a:miter lim="800000"/>
                            <a:headEnd/>
                            <a:tailEnd/>
                          </a:ln>
                        </wps:spPr>
                        <wps:txbx>
                          <w:txbxContent>
                            <w:p w:rsidR="00B94012" w:rsidRPr="00B94D67" w:rsidRDefault="00B94012" w:rsidP="00E45CEE">
                              <w:pPr>
                                <w:jc w:val="center"/>
                              </w:pPr>
                              <w:r>
                                <w:t>Bể điều hoà</w:t>
                              </w:r>
                            </w:p>
                            <w:p w:rsidR="00B94012" w:rsidRPr="00B94D67" w:rsidRDefault="00B94012" w:rsidP="00E45CEE">
                              <w:pPr>
                                <w:jc w:val="center"/>
                              </w:pPr>
                            </w:p>
                          </w:txbxContent>
                        </wps:txbx>
                        <wps:bodyPr rot="0" vert="horz" wrap="square" lIns="91440" tIns="45720" rIns="91440" bIns="45720" anchor="t" anchorCtr="0" upright="1">
                          <a:noAutofit/>
                        </wps:bodyPr>
                      </wps:wsp>
                      <wps:wsp>
                        <wps:cNvPr id="1883" name="Line 173"/>
                        <wps:cNvCnPr>
                          <a:cxnSpLocks noChangeShapeType="1"/>
                        </wps:cNvCnPr>
                        <wps:spPr bwMode="auto">
                          <a:xfrm>
                            <a:off x="3336925" y="1921328"/>
                            <a:ext cx="635" cy="228600"/>
                          </a:xfrm>
                          <a:prstGeom prst="line">
                            <a:avLst/>
                          </a:prstGeom>
                          <a:noFill/>
                          <a:ln w="1270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1884" name="Text Box 174"/>
                        <wps:cNvSpPr txBox="1">
                          <a:spLocks noChangeArrowheads="1"/>
                        </wps:cNvSpPr>
                        <wps:spPr bwMode="auto">
                          <a:xfrm>
                            <a:off x="2621848" y="1006404"/>
                            <a:ext cx="1644650" cy="342900"/>
                          </a:xfrm>
                          <a:prstGeom prst="rect">
                            <a:avLst/>
                          </a:prstGeom>
                          <a:solidFill>
                            <a:srgbClr val="FFFFFF"/>
                          </a:solidFill>
                          <a:ln w="3175">
                            <a:solidFill>
                              <a:srgbClr val="000000"/>
                            </a:solidFill>
                            <a:miter lim="800000"/>
                            <a:headEnd/>
                            <a:tailEnd/>
                          </a:ln>
                        </wps:spPr>
                        <wps:txbx>
                          <w:txbxContent>
                            <w:p w:rsidR="00B94012" w:rsidRPr="00B94D67" w:rsidRDefault="00B94012" w:rsidP="00E45CEE">
                              <w:pPr>
                                <w:jc w:val="center"/>
                              </w:pPr>
                              <w:r>
                                <w:t>Bể tach dầu</w:t>
                              </w:r>
                            </w:p>
                            <w:p w:rsidR="00B94012" w:rsidRPr="00B94D67" w:rsidRDefault="00B94012" w:rsidP="00E45CEE">
                              <w:pPr>
                                <w:jc w:val="center"/>
                              </w:pPr>
                            </w:p>
                          </w:txbxContent>
                        </wps:txbx>
                        <wps:bodyPr rot="0" vert="horz" wrap="square" lIns="91440" tIns="45720" rIns="91440" bIns="45720" anchor="t" anchorCtr="0" upright="1">
                          <a:noAutofit/>
                        </wps:bodyPr>
                      </wps:wsp>
                      <wps:wsp>
                        <wps:cNvPr id="1885" name="Line 175"/>
                        <wps:cNvCnPr>
                          <a:cxnSpLocks noChangeShapeType="1"/>
                        </wps:cNvCnPr>
                        <wps:spPr bwMode="auto">
                          <a:xfrm>
                            <a:off x="3336925" y="1349828"/>
                            <a:ext cx="635" cy="228600"/>
                          </a:xfrm>
                          <a:prstGeom prst="line">
                            <a:avLst/>
                          </a:prstGeom>
                          <a:noFill/>
                          <a:ln w="1270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1886" name="Text Box 176"/>
                        <wps:cNvSpPr txBox="1">
                          <a:spLocks noChangeArrowheads="1"/>
                        </wps:cNvSpPr>
                        <wps:spPr bwMode="auto">
                          <a:xfrm>
                            <a:off x="3589008" y="132518"/>
                            <a:ext cx="1644650" cy="342900"/>
                          </a:xfrm>
                          <a:prstGeom prst="rect">
                            <a:avLst/>
                          </a:prstGeom>
                          <a:solidFill>
                            <a:srgbClr val="FFFFFF"/>
                          </a:solidFill>
                          <a:ln w="3175">
                            <a:solidFill>
                              <a:srgbClr val="000000"/>
                            </a:solidFill>
                            <a:miter lim="800000"/>
                            <a:headEnd/>
                            <a:tailEnd/>
                          </a:ln>
                        </wps:spPr>
                        <wps:txbx>
                          <w:txbxContent>
                            <w:p w:rsidR="00B94012" w:rsidRPr="00512D79" w:rsidRDefault="00B94012" w:rsidP="00E45CEE">
                              <w:pPr>
                                <w:jc w:val="center"/>
                                <w:rPr>
                                  <w:b/>
                                </w:rPr>
                              </w:pPr>
                              <w:r w:rsidRPr="00512D79">
                                <w:rPr>
                                  <w:b/>
                                </w:rPr>
                                <w:t>Nước thải sinh hoạt</w:t>
                              </w:r>
                            </w:p>
                            <w:p w:rsidR="00B94012" w:rsidRPr="00B94D67" w:rsidRDefault="00B94012" w:rsidP="00E45CEE">
                              <w:pPr>
                                <w:jc w:val="center"/>
                              </w:pPr>
                            </w:p>
                          </w:txbxContent>
                        </wps:txbx>
                        <wps:bodyPr rot="0" vert="horz" wrap="square" lIns="91440" tIns="45720" rIns="91440" bIns="45720" anchor="t" anchorCtr="0" upright="1">
                          <a:noAutofit/>
                        </wps:bodyPr>
                      </wps:wsp>
                      <wps:wsp>
                        <wps:cNvPr id="1887" name="Line 177"/>
                        <wps:cNvCnPr>
                          <a:cxnSpLocks noChangeShapeType="1"/>
                        </wps:cNvCnPr>
                        <wps:spPr bwMode="auto">
                          <a:xfrm>
                            <a:off x="2222089" y="485951"/>
                            <a:ext cx="635" cy="228600"/>
                          </a:xfrm>
                          <a:prstGeom prst="line">
                            <a:avLst/>
                          </a:prstGeom>
                          <a:noFill/>
                          <a:ln w="1270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33" name="Text Box 178"/>
                        <wps:cNvSpPr txBox="1">
                          <a:spLocks noChangeArrowheads="1"/>
                        </wps:cNvSpPr>
                        <wps:spPr bwMode="auto">
                          <a:xfrm>
                            <a:off x="2516505" y="2721428"/>
                            <a:ext cx="1663700" cy="342900"/>
                          </a:xfrm>
                          <a:prstGeom prst="rect">
                            <a:avLst/>
                          </a:prstGeom>
                          <a:solidFill>
                            <a:srgbClr val="FFFFFF"/>
                          </a:solidFill>
                          <a:ln w="3175">
                            <a:solidFill>
                              <a:srgbClr val="000000"/>
                            </a:solidFill>
                            <a:miter lim="800000"/>
                            <a:headEnd/>
                            <a:tailEnd/>
                          </a:ln>
                        </wps:spPr>
                        <wps:txbx>
                          <w:txbxContent>
                            <w:p w:rsidR="00B94012" w:rsidRPr="00B94D67" w:rsidRDefault="00B94012" w:rsidP="00E45CEE">
                              <w:pPr>
                                <w:jc w:val="center"/>
                              </w:pPr>
                              <w:r>
                                <w:t>Bể hiếu khí</w:t>
                              </w:r>
                            </w:p>
                            <w:p w:rsidR="00B94012" w:rsidRPr="00B94D67" w:rsidRDefault="00B94012" w:rsidP="00E45CEE">
                              <w:pPr>
                                <w:jc w:val="center"/>
                              </w:pPr>
                            </w:p>
                          </w:txbxContent>
                        </wps:txbx>
                        <wps:bodyPr rot="0" vert="horz" wrap="square" lIns="91440" tIns="45720" rIns="91440" bIns="45720" anchor="t" anchorCtr="0" upright="1">
                          <a:noAutofit/>
                        </wps:bodyPr>
                      </wps:wsp>
                      <wps:wsp>
                        <wps:cNvPr id="34" name="Line 181"/>
                        <wps:cNvCnPr>
                          <a:cxnSpLocks noChangeShapeType="1"/>
                        </wps:cNvCnPr>
                        <wps:spPr bwMode="auto">
                          <a:xfrm>
                            <a:off x="3327400" y="2492828"/>
                            <a:ext cx="635" cy="228600"/>
                          </a:xfrm>
                          <a:prstGeom prst="line">
                            <a:avLst/>
                          </a:prstGeom>
                          <a:noFill/>
                          <a:ln w="1270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5515" name="Text Box 188"/>
                        <wps:cNvSpPr txBox="1">
                          <a:spLocks noChangeArrowheads="1"/>
                        </wps:cNvSpPr>
                        <wps:spPr bwMode="auto">
                          <a:xfrm>
                            <a:off x="2516505" y="4403543"/>
                            <a:ext cx="1750060" cy="368300"/>
                          </a:xfrm>
                          <a:prstGeom prst="rect">
                            <a:avLst/>
                          </a:prstGeom>
                          <a:solidFill>
                            <a:srgbClr val="FFFFFF"/>
                          </a:solidFill>
                          <a:ln w="3175">
                            <a:solidFill>
                              <a:srgbClr val="000000"/>
                            </a:solidFill>
                            <a:miter lim="800000"/>
                            <a:headEnd/>
                            <a:tailEnd/>
                          </a:ln>
                        </wps:spPr>
                        <wps:txbx>
                          <w:txbxContent>
                            <w:p w:rsidR="00B94012" w:rsidRPr="00B94D67" w:rsidRDefault="00B94012" w:rsidP="00E45CEE">
                              <w:pPr>
                                <w:jc w:val="center"/>
                              </w:pPr>
                              <w:r>
                                <w:t>Bồn lọc áp lực</w:t>
                              </w:r>
                            </w:p>
                            <w:p w:rsidR="00B94012" w:rsidRPr="00B94D67" w:rsidRDefault="00B94012" w:rsidP="00E45CEE">
                              <w:pPr>
                                <w:jc w:val="center"/>
                              </w:pPr>
                            </w:p>
                          </w:txbxContent>
                        </wps:txbx>
                        <wps:bodyPr rot="0" vert="horz" wrap="square" lIns="91440" tIns="45720" rIns="91440" bIns="45720" anchor="t" anchorCtr="0" upright="1">
                          <a:noAutofit/>
                        </wps:bodyPr>
                      </wps:wsp>
                      <wps:wsp>
                        <wps:cNvPr id="5516" name="Line 189"/>
                        <wps:cNvCnPr>
                          <a:cxnSpLocks noChangeShapeType="1"/>
                        </wps:cNvCnPr>
                        <wps:spPr bwMode="auto">
                          <a:xfrm>
                            <a:off x="3347085" y="4174943"/>
                            <a:ext cx="635" cy="228600"/>
                          </a:xfrm>
                          <a:prstGeom prst="line">
                            <a:avLst/>
                          </a:prstGeom>
                          <a:noFill/>
                          <a:ln w="1270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5517" name="Line 190"/>
                        <wps:cNvCnPr>
                          <a:cxnSpLocks noChangeShapeType="1"/>
                        </wps:cNvCnPr>
                        <wps:spPr bwMode="auto">
                          <a:xfrm flipH="1">
                            <a:off x="3347720" y="4771843"/>
                            <a:ext cx="635" cy="582930"/>
                          </a:xfrm>
                          <a:prstGeom prst="line">
                            <a:avLst/>
                          </a:prstGeom>
                          <a:noFill/>
                          <a:ln w="1270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5518" name="AutoShape 194"/>
                        <wps:cNvCnPr>
                          <a:cxnSpLocks noChangeShapeType="1"/>
                        </wps:cNvCnPr>
                        <wps:spPr bwMode="auto">
                          <a:xfrm>
                            <a:off x="5018405" y="2274388"/>
                            <a:ext cx="635" cy="1443355"/>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519" name="Line 165"/>
                        <wps:cNvCnPr>
                          <a:cxnSpLocks noChangeShapeType="1"/>
                        </wps:cNvCnPr>
                        <wps:spPr bwMode="auto">
                          <a:xfrm>
                            <a:off x="4180205" y="2879543"/>
                            <a:ext cx="837565" cy="635"/>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5520" name="Line 165"/>
                        <wps:cNvCnPr>
                          <a:cxnSpLocks noChangeShapeType="1"/>
                        </wps:cNvCnPr>
                        <wps:spPr bwMode="auto">
                          <a:xfrm>
                            <a:off x="4161155" y="2273753"/>
                            <a:ext cx="837565" cy="635"/>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5521" name="Text Box 169"/>
                        <wps:cNvSpPr txBox="1">
                          <a:spLocks noChangeArrowheads="1"/>
                        </wps:cNvSpPr>
                        <wps:spPr bwMode="auto">
                          <a:xfrm>
                            <a:off x="1230630" y="2149928"/>
                            <a:ext cx="1022350" cy="342900"/>
                          </a:xfrm>
                          <a:prstGeom prst="rect">
                            <a:avLst/>
                          </a:prstGeom>
                          <a:solidFill>
                            <a:srgbClr val="FFFFFF"/>
                          </a:solidFill>
                          <a:ln w="3175">
                            <a:solidFill>
                              <a:srgbClr val="000000"/>
                            </a:solidFill>
                            <a:prstDash val="dash"/>
                            <a:miter lim="800000"/>
                            <a:headEnd/>
                            <a:tailEnd/>
                          </a:ln>
                        </wps:spPr>
                        <wps:txbx>
                          <w:txbxContent>
                            <w:p w:rsidR="00B94012" w:rsidRPr="00B94D67" w:rsidRDefault="00B94012" w:rsidP="00E45CEE">
                              <w:pPr>
                                <w:jc w:val="center"/>
                              </w:pPr>
                              <w:r>
                                <w:t>Máy thổi khí</w:t>
                              </w:r>
                            </w:p>
                          </w:txbxContent>
                        </wps:txbx>
                        <wps:bodyPr rot="0" vert="horz" wrap="square" lIns="91440" tIns="45720" rIns="91440" bIns="45720" anchor="t" anchorCtr="0" upright="1">
                          <a:noAutofit/>
                        </wps:bodyPr>
                      </wps:wsp>
                      <wps:wsp>
                        <wps:cNvPr id="5522" name="Line 170"/>
                        <wps:cNvCnPr>
                          <a:cxnSpLocks noChangeShapeType="1"/>
                        </wps:cNvCnPr>
                        <wps:spPr bwMode="auto">
                          <a:xfrm>
                            <a:off x="2245995" y="2296613"/>
                            <a:ext cx="270510" cy="5080"/>
                          </a:xfrm>
                          <a:prstGeom prst="line">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523" name="Text Box 169"/>
                        <wps:cNvSpPr txBox="1">
                          <a:spLocks noChangeArrowheads="1"/>
                        </wps:cNvSpPr>
                        <wps:spPr bwMode="auto">
                          <a:xfrm>
                            <a:off x="1230630" y="2721428"/>
                            <a:ext cx="1022350" cy="342900"/>
                          </a:xfrm>
                          <a:prstGeom prst="rect">
                            <a:avLst/>
                          </a:prstGeom>
                          <a:solidFill>
                            <a:srgbClr val="FFFFFF"/>
                          </a:solidFill>
                          <a:ln w="3175">
                            <a:solidFill>
                              <a:srgbClr val="000000"/>
                            </a:solidFill>
                            <a:prstDash val="dash"/>
                            <a:miter lim="800000"/>
                            <a:headEnd/>
                            <a:tailEnd/>
                          </a:ln>
                        </wps:spPr>
                        <wps:txbx>
                          <w:txbxContent>
                            <w:p w:rsidR="00B94012" w:rsidRPr="00B94D67" w:rsidRDefault="00B94012" w:rsidP="00E45CEE">
                              <w:pPr>
                                <w:jc w:val="center"/>
                              </w:pPr>
                              <w:r>
                                <w:t>Máy thổi khí</w:t>
                              </w:r>
                            </w:p>
                          </w:txbxContent>
                        </wps:txbx>
                        <wps:bodyPr rot="0" vert="horz" wrap="square" lIns="91440" tIns="45720" rIns="91440" bIns="45720" anchor="t" anchorCtr="0" upright="1">
                          <a:noAutofit/>
                        </wps:bodyPr>
                      </wps:wsp>
                      <wps:wsp>
                        <wps:cNvPr id="5524" name="Line 170"/>
                        <wps:cNvCnPr>
                          <a:cxnSpLocks noChangeShapeType="1"/>
                        </wps:cNvCnPr>
                        <wps:spPr bwMode="auto">
                          <a:xfrm>
                            <a:off x="2245995" y="2868113"/>
                            <a:ext cx="270510" cy="5080"/>
                          </a:xfrm>
                          <a:prstGeom prst="line">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29" name="Text Box 176"/>
                        <wps:cNvSpPr txBox="1">
                          <a:spLocks noChangeArrowheads="1"/>
                        </wps:cNvSpPr>
                        <wps:spPr bwMode="auto">
                          <a:xfrm>
                            <a:off x="1445210" y="138608"/>
                            <a:ext cx="1644015" cy="342265"/>
                          </a:xfrm>
                          <a:prstGeom prst="rect">
                            <a:avLst/>
                          </a:prstGeom>
                          <a:solidFill>
                            <a:srgbClr val="FFFFFF"/>
                          </a:solidFill>
                          <a:ln w="3175">
                            <a:solidFill>
                              <a:srgbClr val="000000"/>
                            </a:solidFill>
                            <a:miter lim="800000"/>
                            <a:headEnd/>
                            <a:tailEnd/>
                          </a:ln>
                        </wps:spPr>
                        <wps:txbx>
                          <w:txbxContent>
                            <w:p w:rsidR="00B94012" w:rsidRDefault="00B94012" w:rsidP="00E45CEE">
                              <w:pPr>
                                <w:pStyle w:val="NormalWeb"/>
                                <w:spacing w:before="0" w:beforeAutospacing="0" w:after="0" w:afterAutospacing="0"/>
                                <w:jc w:val="center"/>
                              </w:pPr>
                              <w:r>
                                <w:rPr>
                                  <w:b/>
                                  <w:bCs/>
                                </w:rPr>
                                <w:t>Nước thải nấu ăn</w:t>
                              </w:r>
                            </w:p>
                            <w:p w:rsidR="00B94012" w:rsidRDefault="00B94012" w:rsidP="00E45CEE">
                              <w:pPr>
                                <w:pStyle w:val="NormalWeb"/>
                                <w:spacing w:before="0" w:beforeAutospacing="0" w:after="0" w:afterAutospacing="0"/>
                                <w:jc w:val="center"/>
                              </w:pPr>
                              <w:r>
                                <w:t> </w:t>
                              </w:r>
                            </w:p>
                          </w:txbxContent>
                        </wps:txbx>
                        <wps:bodyPr rot="0" vert="horz" wrap="square" lIns="91440" tIns="45720" rIns="91440" bIns="45720" anchor="t" anchorCtr="0" upright="1">
                          <a:noAutofit/>
                        </wps:bodyPr>
                      </wps:wsp>
                      <wps:wsp>
                        <wps:cNvPr id="39" name="Straight Connector 39"/>
                        <wps:cNvCnPr/>
                        <wps:spPr>
                          <a:xfrm>
                            <a:off x="2214053" y="714792"/>
                            <a:ext cx="231903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31" name="Line 175"/>
                        <wps:cNvCnPr>
                          <a:cxnSpLocks noChangeShapeType="1"/>
                        </wps:cNvCnPr>
                        <wps:spPr bwMode="auto">
                          <a:xfrm flipH="1">
                            <a:off x="4532830" y="475427"/>
                            <a:ext cx="256" cy="239300"/>
                          </a:xfrm>
                          <a:prstGeom prst="line">
                            <a:avLst/>
                          </a:prstGeom>
                          <a:noFill/>
                          <a:ln w="1270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439" name="Line 175"/>
                        <wps:cNvCnPr>
                          <a:cxnSpLocks noChangeShapeType="1"/>
                        </wps:cNvCnPr>
                        <wps:spPr bwMode="auto">
                          <a:xfrm flipH="1">
                            <a:off x="3327213" y="714727"/>
                            <a:ext cx="9178" cy="291585"/>
                          </a:xfrm>
                          <a:prstGeom prst="line">
                            <a:avLst/>
                          </a:prstGeom>
                          <a:noFill/>
                          <a:ln w="12700">
                            <a:solidFill>
                              <a:srgbClr val="00008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5525" o:spid="_x0000_s1169" editas="canvas" style="width:507.45pt;height:467.15pt;mso-position-horizontal-relative:char;mso-position-vertical-relative:line" coordsize="64439,593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">
                <v:shape id="_x0000_s1170" type="#_x0000_t75" style="position:absolute;width:64439;height:59321;visibility:visible;mso-wrap-style:square">
                  <v:fill o:detectmouseclick="t"/>
                  <v:path o:connecttype="none"/>
                </v:shape>
                <v:rect id="Rectangle 156" o:spid="_x0000_s1171" style="position:absolute;left:21926;top:47718;width:11544;height:4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33sYA&#10;AADdAAAADwAAAGRycy9kb3ducmV2LnhtbESPT2vCQBDF7wW/wzKCt7qrtsGmriKCUGh78A94HbJj&#10;EszOxuyq6bfvHAq9zfDevPebxar3jbpTF+vAFiZjA4q4CK7m0sLxsH2eg4oJ2WETmCz8UITVcvC0&#10;wNyFB+/ovk+lkhCOOVqoUmpzrWNRkcc4Di2xaOfQeUyydqV2HT4k3Dd6akymPdYsDRW2tKmouOxv&#10;3gJmL+76fZ59HT5vGb6Vvdm+noy1o2G/fgeVqE//5r/rDyf480xw5RsZQS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K+33sYAAADdAAAADwAAAAAAAAAAAAAAAACYAgAAZHJz&#10;L2Rvd25yZXYueG1sUEsFBgAAAAAEAAQA9QAAAIsDAAAAAA==&#10;" stroked="f">
                  <v:textbox>
                    <w:txbxContent>
                      <w:p w:rsidR="00B555F4" w:rsidRPr="00B94D67" w:rsidRDefault="00B555F4" w:rsidP="00E45CEE">
                        <w:pPr>
                          <w:jc w:val="center"/>
                          <w:rPr>
                            <w:i/>
                          </w:rPr>
                        </w:pPr>
                        <w:r>
                          <w:rPr>
                            <w:i/>
                          </w:rPr>
                          <w:t xml:space="preserve">Khử trùng </w:t>
                        </w:r>
                        <w:r w:rsidRPr="00B94D67">
                          <w:rPr>
                            <w:i/>
                          </w:rPr>
                          <w:t xml:space="preserve">Chlorine </w:t>
                        </w:r>
                      </w:p>
                    </w:txbxContent>
                  </v:textbox>
                </v:rect>
                <v:shapetype id="_x0000_t202" coordsize="21600,21600" o:spt="202" path="m,l,21600r21600,l21600,xe">
                  <v:stroke joinstyle="miter"/>
                  <v:path gradientshapeok="t" o:connecttype="rect"/>
                </v:shapetype>
                <v:shape id="Text Box 157" o:spid="_x0000_s1172" type="#_x0000_t202" style="position:absolute;left:16757;top:53547;width:34290;height:5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iI9MIA&#10;AADdAAAADwAAAGRycy9kb3ducmV2LnhtbERPzWrCQBC+F3yHZQq91UmlBE3dBCkVPPRS9QHG7DQb&#10;zM7G7Kppn75bELzNx/c7y2p0nbrwEFovGl6mGSiW2ptWGg373fp5DipEEkOdF9bwwwGqcvKwpML4&#10;q3zxZRsblUIkFKTBxtgXiKG27ChMfc+SuG8/OIoJDg2aga4p3HU4y7IcHbWSGiz1/G65Pm7PTsPH&#10;CT+9x9nvrq0PaPN+k+XmVeunx3H1BiryGO/im3tj0vx5voD/b9IJW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WIj0wgAAAN0AAAAPAAAAAAAAAAAAAAAAAJgCAABkcnMvZG93&#10;bnJldi54bWxQSwUGAAAAAAQABAD1AAAAhwMAAAAA&#10;" filled="f">
                  <v:stroke dashstyle="dash"/>
                  <v:textbox inset="0,0,0,0">
                    <w:txbxContent>
                      <w:p w:rsidR="00B555F4" w:rsidRDefault="00B555F4" w:rsidP="00E45CEE">
                        <w:pPr>
                          <w:jc w:val="center"/>
                          <w:rPr>
                            <w:b/>
                          </w:rPr>
                        </w:pPr>
                        <w:r>
                          <w:rPr>
                            <w:b/>
                          </w:rPr>
                          <w:t xml:space="preserve">Nước thải đạt </w:t>
                        </w:r>
                        <w:r w:rsidRPr="00B94D67">
                          <w:rPr>
                            <w:b/>
                          </w:rPr>
                          <w:t xml:space="preserve">QCVN 40:2011/BTNMT, cột A </w:t>
                        </w:r>
                      </w:p>
                      <w:p w:rsidR="00B555F4" w:rsidRPr="00B94D67" w:rsidRDefault="00B555F4" w:rsidP="00E45CEE">
                        <w:pPr>
                          <w:jc w:val="center"/>
                          <w:rPr>
                            <w:b/>
                          </w:rPr>
                        </w:pPr>
                        <w:r>
                          <w:rPr>
                            <w:b/>
                          </w:rPr>
                          <w:t>Nguồn tiếp nhận (Mương Bà Tô)</w:t>
                        </w:r>
                      </w:p>
                      <w:p w:rsidR="00B555F4" w:rsidRPr="00B94D67" w:rsidRDefault="00B555F4" w:rsidP="00E45CEE">
                        <w:pPr>
                          <w:jc w:val="center"/>
                        </w:pPr>
                      </w:p>
                    </w:txbxContent>
                  </v:textbox>
                </v:shape>
                <v:shape id="Text Box 159" o:spid="_x0000_s1173" type="#_x0000_t202" style="position:absolute;left:25165;top:32929;width:16637;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xoiMMA&#10;AADdAAAADwAAAGRycy9kb3ducmV2LnhtbESPQYvCQAyF78L+hyELXmSd6kGl6ygiKF5WUPcHhE62&#10;LTaZ0hlt/febw8LeEt7Le1/W24Eb86Qu1kEczKYZGJIi+FpKB9+3w8cKTEwoHpsg5OBFEbabt9Ea&#10;cx96udDzmkqjIRJzdFCl1ObWxqIixjgNLYlqP6FjTLp2pfUd9hrOjZ1n2cIy1qINFba0r6i4Xx/s&#10;4AsFB+bLbhISn7mf34/LW+bc+H3YfYJJNKR/89/1ySv+aqn8+o2OY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xoiMMAAADdAAAADwAAAAAAAAAAAAAAAACYAgAAZHJzL2Rv&#10;d25yZXYueG1sUEsFBgAAAAAEAAQA9QAAAIgDAAAAAA==&#10;" strokeweight=".25pt">
                  <v:textbox>
                    <w:txbxContent>
                      <w:p w:rsidR="00B555F4" w:rsidRPr="00B94D67" w:rsidRDefault="00B555F4" w:rsidP="00E45CEE">
                        <w:pPr>
                          <w:jc w:val="center"/>
                        </w:pPr>
                        <w:r w:rsidRPr="00B94D67">
                          <w:t xml:space="preserve">Bể </w:t>
                        </w:r>
                        <w:r>
                          <w:t>lắng 2</w:t>
                        </w:r>
                      </w:p>
                    </w:txbxContent>
                  </v:textbox>
                </v:shape>
                <v:line id="Line 160" o:spid="_x0000_s1174" style="position:absolute;visibility:visible;mso-wrap-style:square" from="33286,30643" to="33293,32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KV7cMAAADdAAAADwAAAGRycy9kb3ducmV2LnhtbERPTYvCMBC9L/gfwgje1lQPrlSjqCAI&#10;7mGtInobmrGtNpPaZLX+eyMI3ubxPmc8bUwpblS7wrKCXjcCQZxaXXCmYLddfg9BOI+ssbRMCh7k&#10;YDppfY0x1vbOG7olPhMhhF2MCnLvq1hKl+Zk0HVtRRy4k60N+gDrTOoa7yHclLIfRQNpsODQkGNF&#10;i5zSS/JvFCT75RZ/qwPO0/Px7/I4Xuf99VWpTruZjUB4avxH/HavdJg//OnB65twgp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tCle3DAAAA3QAAAA8AAAAAAAAAAAAA&#10;AAAAoQIAAGRycy9kb3ducmV2LnhtbFBLBQYAAAAABAAEAPkAAACRAwAAAAA=&#10;" strokecolor="navy" strokeweight="1pt">
                  <v:stroke endarrow="block"/>
                </v:line>
                <v:shape id="Text Box 161" o:spid="_x0000_s1175" type="#_x0000_t202" style="position:absolute;left:25165;top:21499;width:1644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JTZMEA&#10;AADdAAAADwAAAGRycy9kb3ducmV2LnhtbERPzWrCQBC+F/oOyxR6KboxBxNiVpFCxUsLUR9gyE6T&#10;YGY2ZLcmvn23UPA2H9/vlLuZe3Wj0XdODKyWCSiS2tlOGgOX88ciB+UDisXeCRm4k4fd9vmpxMK6&#10;SSq6nUKjYoj4Ag20IQyF1r5uidEv3UASuW83MoYIx0bbEacYzr1Ok2StGTuJDS0O9N5SfT39sIFP&#10;FJyZq/2bC/zFU3o9ZOfEmNeXeb8BFWgOD/G/+2jj/DxL4e+beIL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2SU2TBAAAA3QAAAA8AAAAAAAAAAAAAAAAAmAIAAGRycy9kb3du&#10;cmV2LnhtbFBLBQYAAAAABAAEAPUAAACGAwAAAAA=&#10;" strokeweight=".25pt">
                  <v:textbox>
                    <w:txbxContent>
                      <w:p w:rsidR="00B555F4" w:rsidRPr="00B94D67" w:rsidRDefault="00B555F4" w:rsidP="00E45CEE">
                        <w:pPr>
                          <w:jc w:val="center"/>
                        </w:pPr>
                        <w:r>
                          <w:t>Bể lắng 1</w:t>
                        </w:r>
                      </w:p>
                      <w:p w:rsidR="00B555F4" w:rsidRPr="00B94D67" w:rsidRDefault="00B555F4" w:rsidP="00E45CEE">
                        <w:pPr>
                          <w:jc w:val="center"/>
                        </w:pPr>
                      </w:p>
                    </w:txbxContent>
                  </v:textbox>
                </v:shape>
                <v:rect id="_x0000_s1176" style="position:absolute;left:46177;top:37177;width:10287;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miJMQA&#10;AADdAAAADwAAAGRycy9kb3ducmV2LnhtbERPTWvCQBC9C/6HZYTezEYFa9OsIi2W9qjx4m2anSbR&#10;7GzIrknqr+8WBG/zeJ+TbgZTi45aV1lWMItiEMS51RUXCo7ZbroC4TyyxtoyKfglB5v1eJRiom3P&#10;e+oOvhAhhF2CCkrvm0RKl5dk0EW2IQ7cj20N+gDbQuoW+xBuajmP46U0WHFoKLGht5Lyy+FqFHxX&#10;8yPe9tlHbF52C/81ZOfr6V2pp8mwfQXhafAP8d39qcP81fMC/r8JJ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JoiTEAAAA3QAAAA8AAAAAAAAAAAAAAAAAmAIAAGRycy9k&#10;b3ducmV2LnhtbFBLBQYAAAAABAAEAPUAAACJAwAAAAA=&#10;">
                  <v:textbox>
                    <w:txbxContent>
                      <w:p w:rsidR="00B555F4" w:rsidRPr="00B94D67" w:rsidRDefault="00B555F4" w:rsidP="00E45CEE">
                        <w:pPr>
                          <w:jc w:val="center"/>
                        </w:pPr>
                        <w:r>
                          <w:t>Bể chứa</w:t>
                        </w:r>
                        <w:r w:rsidRPr="00B94D67">
                          <w:t xml:space="preserve"> bùn</w:t>
                        </w:r>
                      </w:p>
                    </w:txbxContent>
                  </v:textbox>
                </v:rect>
                <v:line id="Line 163" o:spid="_x0000_s1177" style="position:absolute;flip:x;visibility:visible;mso-wrap-style:square" from="52324,40606" to="52336,428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57B/ccAAADdAAAADwAAAGRycy9kb3ducmV2LnhtbESPzWrDMBCE74G+g9hAb4mc0CbGiWxK&#10;odBDaYnTQ4+Ltf5JrJWx5ER5+6pQyG2XmW92dl8E04sLja6zrGC1TEAQV1Z33Cj4Pr4tUhDOI2vs&#10;LZOCGzko8ofZHjNtr3ygS+kbEUPYZaig9X7IpHRVSwbd0g7EUavtaNDHdWykHvEaw00v10mykQY7&#10;jhdaHOi1pepcTibWeJ76Y1hNH2v8Cc3Bfpb11+mm1OM8vOxAeAr+bv6n33Xk0u0T/H0TR5D5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nsH9xwAAAN0AAAAPAAAAAAAA&#10;AAAAAAAAAKECAABkcnMvZG93bnJldi54bWxQSwUGAAAAAAQABAD5AAAAlQMAAAAA&#10;">
                  <v:stroke dashstyle="dash" endarrow="block"/>
                </v:line>
                <v:rect id="Rectangle 164" o:spid="_x0000_s1178" style="position:absolute;left:44164;top:42879;width:1828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eOncQA&#10;AADdAAAADwAAAGRycy9kb3ducmV2LnhtbERPS2sCMRC+F/wPYYTeNNHW7bo1ihSEQu2ha8HrsJl9&#10;0M1k3UTd/vtGEHqbj+85q81gW3Gh3jeONcymCgRx4UzDlYbvw26SgvAB2WDrmDT8kofNevSwwsy4&#10;K3/RJQ+ViCHsM9RQh9BlUvqiJot+6jriyJWutxgi7CtperzGcNvKuVKJtNhwbKixo7eaip/8bDVg&#10;8mxOn+XT/vBxTnBZDWq3OCqtH8fD9hVEoCH8i+/udxPnpy8LuH0TT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3jp3EAAAA3QAAAA8AAAAAAAAAAAAAAAAAmAIAAGRycy9k&#10;b3ducmV2LnhtbFBLBQYAAAAABAAEAPUAAACJAwAAAAA=&#10;" stroked="f">
                  <v:textbox>
                    <w:txbxContent>
                      <w:p w:rsidR="00B555F4" w:rsidRPr="00B94D67" w:rsidRDefault="00B555F4" w:rsidP="00E45CEE">
                        <w:pPr>
                          <w:jc w:val="center"/>
                        </w:pPr>
                        <w:r w:rsidRPr="00B94D67">
                          <w:t>Hợp đồng với đơn vị có chức năng xử lý</w:t>
                        </w:r>
                      </w:p>
                    </w:txbxContent>
                  </v:textbox>
                </v:rect>
                <v:line id="Line 165" o:spid="_x0000_s1179" style="position:absolute;visibility:visible;mso-wrap-style:square" from="41802,34510" to="50177,34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gttsQAAADdAAAADwAAAGRycy9kb3ducmV2LnhtbERPTWvCQBC9F/oflin0Zja2kNjoKq0g&#10;RKyH2tDzkB2T0OxsyK4m+uvdgtDbPN7nLFajacWZetdYVjCNYhDEpdUNVwqK781kBsJ5ZI2tZVJw&#10;IQer5ePDAjNtB/6i88FXIoSwy1BB7X2XSenKmgy6yHbEgTva3qAPsK+k7nEI4aaVL3GcSIMNh4Ya&#10;O1rXVP4eTkbB7uSvafHzip/Tj2pb7t5y3Ke5Us9P4/schKfR/4vv7lyH+bM0gb9vwgly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OC22xAAAAN0AAAAPAAAAAAAAAAAA&#10;AAAAAKECAABkcnMvZG93bnJldi54bWxQSwUGAAAAAAQABAD5AAAAkgMAAAAA&#10;">
                  <v:stroke dashstyle="dash" endarrow="block"/>
                </v:line>
                <v:line id="Line 166" o:spid="_x0000_s1180" style="position:absolute;visibility:visible;mso-wrap-style:square" from="27559,50036" to="33274,50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OutcMAAADdAAAADwAAAGRycy9kb3ducmV2LnhtbERPTWvCQBC9C/6HZYTedKOHRlNXEYPQ&#10;Qy0YS8/T7DQbmp0N2W3c/nu3UOhtHu9ztvtoOzHS4FvHCpaLDARx7XTLjYK362m+BuEDssbOMSn4&#10;IQ/73XSyxUK7G19orEIjUgj7AhWYEPpCSl8bsugXridO3KcbLIYEh0bqAW8p3HZylWWP0mLLqcFg&#10;T0dD9Vf1bRXkprzIXJYv19dybJebeI7vHxulHmbx8AQiUAz/4j/3s07z13kOv9+kE+Tu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3TrrXDAAAA3QAAAA8AAAAAAAAAAAAA&#10;AAAAoQIAAGRycy9kb3ducmV2LnhtbFBLBQYAAAAABAAEAPkAAACRAwAAAAA=&#10;">
                  <v:stroke endarrow="block"/>
                </v:line>
                <v:shape id="Text Box 167" o:spid="_x0000_s1181" type="#_x0000_t202" style="position:absolute;left:25165;top:38644;width:16446;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pkjsMA&#10;AADdAAAADwAAAGRycy9kb3ducmV2LnhtbESPQYvCQAyF78L+hyELXmSd6kGl6ygiKF5WUPcHhE62&#10;LTaZ0hlt/febw8LeEt7Le1/W24Eb86Qu1kEczKYZGJIi+FpKB9+3w8cKTEwoHpsg5OBFEbabt9Ea&#10;cx96udDzmkqjIRJzdFCl1ObWxqIixjgNLYlqP6FjTLp2pfUd9hrOjZ1n2cIy1qINFba0r6i4Xx/s&#10;4AsFB+bLbhISn7mf34/LW+bc+H3YfYJJNKR/89/1ySv+aqm4+o2OY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HpkjsMAAADdAAAADwAAAAAAAAAAAAAAAACYAgAAZHJzL2Rv&#10;d25yZXYueG1sUEsFBgAAAAAEAAQA9QAAAIgDAAAAAA==&#10;" strokeweight=".25pt">
                  <v:textbox>
                    <w:txbxContent>
                      <w:p w:rsidR="00B555F4" w:rsidRPr="00B94D67" w:rsidRDefault="00B555F4" w:rsidP="00E45CEE">
                        <w:pPr>
                          <w:jc w:val="center"/>
                        </w:pPr>
                        <w:r w:rsidRPr="00B94D67">
                          <w:t xml:space="preserve">Bể </w:t>
                        </w:r>
                        <w:r>
                          <w:t>trung gian</w:t>
                        </w:r>
                      </w:p>
                      <w:p w:rsidR="00B555F4" w:rsidRPr="00B94D67" w:rsidRDefault="00B555F4" w:rsidP="00E45CEE">
                        <w:pPr>
                          <w:jc w:val="center"/>
                        </w:pPr>
                      </w:p>
                    </w:txbxContent>
                  </v:textbox>
                </v:shape>
                <v:line id="Line 168" o:spid="_x0000_s1182" style="position:absolute;visibility:visible;mso-wrap-style:square" from="33362,36358" to="33369,38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SZ68UAAADdAAAADwAAAGRycy9kb3ducmV2LnhtbERPTWvCQBC9C/0PyxS86aYerI2uUguB&#10;gj3YWIrehuw0Sc3OJtk1if++Kwi9zeN9zmozmEp01LrSsoKnaQSCOLO65FzB1yGZLEA4j6yxskwK&#10;ruRgs34YrTDWtudP6lKfixDCLkYFhfd1LKXLCjLoprYmDtyPbQ36ANtc6hb7EG4qOYuiuTRYcmgo&#10;sKa3grJzejEK0u/kgB/1EbfZ72l/vp6a7WzXKDV+HF6XIDwN/l98d7/rMH/x/AK3b8IJcv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TSZ68UAAADdAAAADwAAAAAAAAAA&#10;AAAAAAChAgAAZHJzL2Rvd25yZXYueG1sUEsFBgAAAAAEAAQA+QAAAJMDAAAAAA==&#10;" strokecolor="navy" strokeweight="1pt">
                  <v:stroke endarrow="block"/>
                </v:line>
                <v:shape id="Text Box 169" o:spid="_x0000_s1183" type="#_x0000_t202" style="position:absolute;left:12306;top:15784;width:10223;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skQsUA&#10;AADdAAAADwAAAGRycy9kb3ducmV2LnhtbESPQW/CMAyF75P2HyJP2m2k44BKR0Bj0iQOoGmF3U3j&#10;NhWNUzWBdv8eHybtZus9v/d5tZl8p240xDawgddZBoq4CrblxsDp+PmSg4oJ2WIXmAz8UoTN+vFh&#10;hYUNI3/TrUyNkhCOBRpwKfWF1rFy5DHOQk8sWh0Gj0nWodF2wFHCfafnWbbQHluWBoc9fTiqLuXV&#10;G9jGekRPZ7f/Wh6W1aLX5c+2Nub5aXp/A5VoSv/mv+udFfw8F375Rkb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KyRCxQAAAN0AAAAPAAAAAAAAAAAAAAAAAJgCAABkcnMv&#10;ZG93bnJldi54bWxQSwUGAAAAAAQABAD1AAAAigMAAAAA&#10;" strokeweight=".25pt">
                  <v:stroke dashstyle="dash"/>
                  <v:textbox>
                    <w:txbxContent>
                      <w:p w:rsidR="00B555F4" w:rsidRPr="00B94D67" w:rsidRDefault="00B555F4" w:rsidP="00E45CEE">
                        <w:pPr>
                          <w:jc w:val="center"/>
                        </w:pPr>
                        <w:r>
                          <w:t>Máy thổi khí</w:t>
                        </w:r>
                      </w:p>
                    </w:txbxContent>
                  </v:textbox>
                </v:shape>
                <v:line id="Line 170" o:spid="_x0000_s1184" style="position:absolute;visibility:visible;mso-wrap-style:square" from="22459,17251" to="25165,17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TF5cMAAADdAAAADwAAAGRycy9kb3ducmV2LnhtbERPTWvCQBC9C/6HZYTe6iYVNEZX0YIQ&#10;sT1UxfOQHZNgdjZkV0399W6h4G0e73Pmy87U4katqywriIcRCOLc6ooLBcfD5j0B4TyyxtoyKfgl&#10;B8tFvzfHVNs7/9Bt7wsRQtilqKD0vkmldHlJBt3QNsSBO9vWoA+wLaRu8R7CTS0/omgsDVYcGkps&#10;6LOk/LK/GgW7q39MjqcRfsXrYpvvphl+TzKl3gbdagbCU+df4n93psP8JInh75twgl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QExeXDAAAA3QAAAA8AAAAAAAAAAAAA&#10;AAAAoQIAAGRycy9kb3ducmV2LnhtbFBLBQYAAAAABAAEAPkAAACRAwAAAAA=&#10;">
                  <v:stroke dashstyle="dash" endarrow="block"/>
                </v:line>
                <v:shape id="Text Box 172" o:spid="_x0000_s1185" type="#_x0000_t202" style="position:absolute;left:25165;top:15784;width:1644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cjQ8EA&#10;AADdAAAADwAAAGRycy9kb3ducmV2LnhtbERPzWqDQBC+F/IOywR6Kc1aD4kYN0EKLb00kNgHGNyJ&#10;SpxZcbdq375bKOQ2H9/vFMeFezXR6DsnBl42CSiS2tlOGgNf1dtzBsoHFIu9EzLwQx6Oh9VDgbl1&#10;s5xpuoRGxRDxORpoQxhyrX3dEqPfuIEkclc3MoYIx0bbEecYzr1Ok2SrGTuJDS0O9NpSfbt8s4FP&#10;FFyYz+WTC3ziOb2976rEmMf1Uu5BBVrCXfzv/rBxfpal8PdNPEEf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hHI0PBAAAA3QAAAA8AAAAAAAAAAAAAAAAAmAIAAGRycy9kb3du&#10;cmV2LnhtbFBLBQYAAAAABAAEAPUAAACGAwAAAAA=&#10;" strokeweight=".25pt">
                  <v:textbox>
                    <w:txbxContent>
                      <w:p w:rsidR="00B555F4" w:rsidRPr="00B94D67" w:rsidRDefault="00B555F4" w:rsidP="00E45CEE">
                        <w:pPr>
                          <w:jc w:val="center"/>
                        </w:pPr>
                        <w:r>
                          <w:t>Bể điều hoà</w:t>
                        </w:r>
                      </w:p>
                      <w:p w:rsidR="00B555F4" w:rsidRPr="00B94D67" w:rsidRDefault="00B555F4" w:rsidP="00E45CEE">
                        <w:pPr>
                          <w:jc w:val="center"/>
                        </w:pPr>
                      </w:p>
                    </w:txbxContent>
                  </v:textbox>
                </v:shape>
                <v:line id="Line 173" o:spid="_x0000_s1186" style="position:absolute;visibility:visible;mso-wrap-style:square" from="33369,19213" to="33375,21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neJsMAAADdAAAADwAAAGRycy9kb3ducmV2LnhtbERPTYvCMBC9L/gfwgje1lSFpVSjqCAs&#10;7B7WKqK3oRnbajOpTVbrvzeC4G0e73Mms9ZU4kqNKy0rGPQjEMSZ1SXnCrab1WcMwnlkjZVlUnAn&#10;B7Np52OCibY3XtM19bkIIewSVFB4XydSuqwgg65va+LAHW1j0AfY5FI3eAvhppLDKPqSBksODQXW&#10;tCwoO6f/RkG6W23wt97jIjsd/s73w2Ux/Lko1eu28zEIT61/i1/ubx3mx/EInt+EE+T0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EJ3ibDAAAA3QAAAA8AAAAAAAAAAAAA&#10;AAAAoQIAAGRycy9kb3ducmV2LnhtbFBLBQYAAAAABAAEAPkAAACRAwAAAAA=&#10;" strokecolor="navy" strokeweight="1pt">
                  <v:stroke endarrow="block"/>
                </v:line>
                <v:shape id="Text Box 174" o:spid="_x0000_s1187" type="#_x0000_t202" style="position:absolute;left:26218;top:10064;width:1644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IerMEA&#10;AADdAAAADwAAAGRycy9kb3ducmV2LnhtbERPzUrDQBC+F3yHZQQvxW4MYkPsNgRB6UWhrQ8wZMck&#10;NDMbsmuSvn23UOhtPr7f2RQzd2qkwbdODLysElAklbOt1AZ+j5/PGSgfUCx2TsjAmTwU24fFBnPr&#10;JtnTeAi1iiHiczTQhNDnWvuqIUa/cj1J5P7cwBgiHGptB5xiOHc6TZI3zdhKbGiwp4+GqtPhnw18&#10;o+DMvC+XLvAPT+npa31MjHl6nMt3UIHmcBff3Dsb52fZK1y/iSfo7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iHqzBAAAA3QAAAA8AAAAAAAAAAAAAAAAAmAIAAGRycy9kb3du&#10;cmV2LnhtbFBLBQYAAAAABAAEAPUAAACGAwAAAAA=&#10;" strokeweight=".25pt">
                  <v:textbox>
                    <w:txbxContent>
                      <w:p w:rsidR="00B555F4" w:rsidRPr="00B94D67" w:rsidRDefault="00B555F4" w:rsidP="00E45CEE">
                        <w:pPr>
                          <w:jc w:val="center"/>
                        </w:pPr>
                        <w:r>
                          <w:t>Bể tach dầu</w:t>
                        </w:r>
                      </w:p>
                      <w:p w:rsidR="00B555F4" w:rsidRPr="00B94D67" w:rsidRDefault="00B555F4" w:rsidP="00E45CEE">
                        <w:pPr>
                          <w:jc w:val="center"/>
                        </w:pPr>
                      </w:p>
                    </w:txbxContent>
                  </v:textbox>
                </v:shape>
                <v:line id="Line 175" o:spid="_x0000_s1188" style="position:absolute;visibility:visible;mso-wrap-style:square" from="33369,13498" to="33375,15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zjycMAAADdAAAADwAAAGRycy9kb3ducmV2LnhtbERPTYvCMBC9L/gfwgje1lTBpVSjqCAs&#10;7B7WKqK3oRnbajOpTVbrvzeC4G0e73Mms9ZU4kqNKy0rGPQjEMSZ1SXnCrab1WcMwnlkjZVlUnAn&#10;B7Np52OCibY3XtM19bkIIewSVFB4XydSuqwgg65va+LAHW1j0AfY5FI3eAvhppLDKPqSBksODQXW&#10;tCwoO6f/RkG6W23wt97jIjsd/s73w2Ux/Lko1eu28zEIT61/i1/ubx3mx/EInt+EE+T0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Gs48nDAAAA3QAAAA8AAAAAAAAAAAAA&#10;AAAAoQIAAGRycy9kb3ducmV2LnhtbFBLBQYAAAAABAAEAPkAAACRAwAAAAA=&#10;" strokecolor="navy" strokeweight="1pt">
                  <v:stroke endarrow="block"/>
                </v:line>
                <v:shape id="Text Box 176" o:spid="_x0000_s1189" type="#_x0000_t202" style="position:absolute;left:35890;top:1325;width:1644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wlQMEA&#10;AADdAAAADwAAAGRycy9kb3ducmV2LnhtbERPzWqDQBC+F/IOyxR6KXFNDqkYNyKBhlxayM8DDO5U&#10;Jc6suNto3r5bKPQ2H9/vFOXMvbrT6DsnBlZJCoqkdraTxsD18r7MQPmAYrF3QgYe5KHcLZ4KzK2b&#10;5ET3c2hUDBGfo4E2hCHX2tctMfrEDSSR+3IjY4hwbLQdcYrh3Ot1mm40YyexocWB9i3Vt/M3G/hA&#10;wZn5VL26wJ88rW+Ht0tqzMvzXG1BBZrDv/jPfbRxfpZt4PebeILe/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8JUDBAAAA3QAAAA8AAAAAAAAAAAAAAAAAmAIAAGRycy9kb3du&#10;cmV2LnhtbFBLBQYAAAAABAAEAPUAAACGAwAAAAA=&#10;" strokeweight=".25pt">
                  <v:textbox>
                    <w:txbxContent>
                      <w:p w:rsidR="00B555F4" w:rsidRPr="00512D79" w:rsidRDefault="00B555F4" w:rsidP="00E45CEE">
                        <w:pPr>
                          <w:jc w:val="center"/>
                          <w:rPr>
                            <w:b/>
                          </w:rPr>
                        </w:pPr>
                        <w:r w:rsidRPr="00512D79">
                          <w:rPr>
                            <w:b/>
                          </w:rPr>
                          <w:t>Nước thải sinh hoạt</w:t>
                        </w:r>
                      </w:p>
                      <w:p w:rsidR="00B555F4" w:rsidRPr="00B94D67" w:rsidRDefault="00B555F4" w:rsidP="00E45CEE">
                        <w:pPr>
                          <w:jc w:val="center"/>
                        </w:pPr>
                      </w:p>
                    </w:txbxContent>
                  </v:textbox>
                </v:shape>
                <v:line id="Line 177" o:spid="_x0000_s1190" style="position:absolute;visibility:visible;mso-wrap-style:square" from="22220,4859" to="22227,7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LYJcMAAADdAAAADwAAAGRycy9kb3ducmV2LnhtbERPTYvCMBC9L/gfwgje1lQPbqlGUUFY&#10;2D2sVURvQzO21WZSm6zWf28Ewds83udMZq2pxJUaV1pWMOhHIIgzq0vOFWw3q88YhPPIGivLpOBO&#10;DmbTzscEE21vvKZr6nMRQtglqKDwvk6kdFlBBl3f1sSBO9rGoA+wyaVu8BbCTSWHUTSSBksODQXW&#10;tCwoO6f/RkG6W23wt97jIjsd/s73w2Ux/Lko1eu28zEIT61/i1/ubx3mx/EXPL8JJ8jp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4y2CXDAAAA3QAAAA8AAAAAAAAAAAAA&#10;AAAAoQIAAGRycy9kb3ducmV2LnhtbFBLBQYAAAAABAAEAPkAAACRAwAAAAA=&#10;" strokecolor="navy" strokeweight="1pt">
                  <v:stroke endarrow="block"/>
                </v:line>
                <v:shape id="Text Box 178" o:spid="_x0000_s1191" type="#_x0000_t202" style="position:absolute;left:25165;top:27214;width:16637;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i8gsAA&#10;AADbAAAADwAAAGRycy9kb3ducmV2LnhtbESPzYrCQBCE7wu+w9CCl0Unq6ASHUUExcsK/jxAk2mT&#10;YLonZGZNfHtnQfBYVNVX1HLdcaUe1PjSiYGfUQKKJHO2lNzA9bIbzkH5gGKxckIGnuRhvep9LTG1&#10;rpUTPc4hVxEiPkUDRQh1qrXPCmL0I1eTRO/mGsYQZZNr22Ab4VzpcZJMNWMpcaHAmrYFZffzHxv4&#10;RcGO+bT5doGP3I7v+9klMWbQ7zYLUIG68Am/2wdrYDKB/y/xB+jV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si8gsAAAADbAAAADwAAAAAAAAAAAAAAAACYAgAAZHJzL2Rvd25y&#10;ZXYueG1sUEsFBgAAAAAEAAQA9QAAAIUDAAAAAA==&#10;" strokeweight=".25pt">
                  <v:textbox>
                    <w:txbxContent>
                      <w:p w:rsidR="00B555F4" w:rsidRPr="00B94D67" w:rsidRDefault="00B555F4" w:rsidP="00E45CEE">
                        <w:pPr>
                          <w:jc w:val="center"/>
                        </w:pPr>
                        <w:r>
                          <w:t>Bể hiếu khí</w:t>
                        </w:r>
                      </w:p>
                      <w:p w:rsidR="00B555F4" w:rsidRPr="00B94D67" w:rsidRDefault="00B555F4" w:rsidP="00E45CEE">
                        <w:pPr>
                          <w:jc w:val="center"/>
                        </w:pPr>
                      </w:p>
                    </w:txbxContent>
                  </v:textbox>
                </v:shape>
                <v:line id="Line 181" o:spid="_x0000_s1192" style="position:absolute;visibility:visible;mso-wrap-style:square" from="33274,24928" to="33280,272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oYPMYAAADbAAAADwAAAGRycy9kb3ducmV2LnhtbESPQWvCQBSE70L/w/KE3nSjFimpq9RC&#10;QGgPNZZSb4/sa5KafZtkt0n8964geBxm5htmtRlMJTpqXWlZwWwagSDOrC45V/B1SCbPIJxH1lhZ&#10;JgVncrBZP4xWGGvb85661OciQNjFqKDwvo6ldFlBBt3U1sTB+7WtQR9km0vdYh/gppLzKFpKgyWH&#10;hQJreisoO6X/RkH6nRzwo/7BbfZ3/Dydj812/t4o9TgeXl9AeBr8PXxr77SCxRNcv4QfIN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KGDzGAAAA2wAAAA8AAAAAAAAA&#10;AAAAAAAAoQIAAGRycy9kb3ducmV2LnhtbFBLBQYAAAAABAAEAPkAAACUAwAAAAA=&#10;" strokecolor="navy" strokeweight="1pt">
                  <v:stroke endarrow="block"/>
                </v:line>
                <v:shape id="Text Box 188" o:spid="_x0000_s1193" type="#_x0000_t202" style="position:absolute;left:25165;top:44035;width:17500;height:3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GojcQA&#10;AADdAAAADwAAAGRycy9kb3ducmV2LnhtbESPwWrDMBBE74X+g9hCLyWRHXAb3CghBBJyaSF2P2Cx&#10;traJd2UsxXb/PioUehxm5g2z2c3cqZEG3zoxkC4TUCSVs63UBr7K42INygcUi50TMvBDHnbbx4cN&#10;5tZNcqGxCLWKEPE5GmhC6HOtfdUQo1+6niR6325gDFEOtbYDThHOnV4lyatmbCUuNNjToaHqWtzY&#10;wAcKzsyX/YsL/MnT6np6KxNjnp/m/TuoQHP4D/+1z9ZAlqUZ/L6JT0Bv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xqI3EAAAA3QAAAA8AAAAAAAAAAAAAAAAAmAIAAGRycy9k&#10;b3ducmV2LnhtbFBLBQYAAAAABAAEAPUAAACJAwAAAAA=&#10;" strokeweight=".25pt">
                  <v:textbox>
                    <w:txbxContent>
                      <w:p w:rsidR="00B555F4" w:rsidRPr="00B94D67" w:rsidRDefault="00B555F4" w:rsidP="00E45CEE">
                        <w:pPr>
                          <w:jc w:val="center"/>
                        </w:pPr>
                        <w:r>
                          <w:t>Bồn lọc áp lực</w:t>
                        </w:r>
                      </w:p>
                      <w:p w:rsidR="00B555F4" w:rsidRPr="00B94D67" w:rsidRDefault="00B555F4" w:rsidP="00E45CEE">
                        <w:pPr>
                          <w:jc w:val="center"/>
                        </w:pPr>
                      </w:p>
                    </w:txbxContent>
                  </v:textbox>
                </v:shape>
                <v:line id="Line 189" o:spid="_x0000_s1194" style="position:absolute;visibility:visible;mso-wrap-style:square" from="33470,41749" to="33477,44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FuBMcAAADdAAAADwAAAGRycy9kb3ducmV2LnhtbESPQWvCQBSE7wX/w/KE3uomgkGiq1RB&#10;ENpDjaXU2yP7TNJk38bs1sR/3xWEHoeZ+YZZrgfTiCt1rrKsIJ5EIIhzqysuFHwedy9zEM4ja2ws&#10;k4IbOVivRk9LTLXt+UDXzBciQNilqKD0vk2ldHlJBt3EtsTBO9vOoA+yK6TusA9w08hpFCXSYMVh&#10;ocSWtiXldfZrFGRfuyO+t9+4yX9OH/XtdNlM3y5KPY+H1wUIT4P/Dz/ae61gNosTuL8JT0C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YW4ExwAAAN0AAAAPAAAAAAAA&#10;AAAAAAAAAKECAABkcnMvZG93bnJldi54bWxQSwUGAAAAAAQABAD5AAAAlQMAAAAA&#10;" strokecolor="navy" strokeweight="1pt">
                  <v:stroke endarrow="block"/>
                </v:line>
                <v:line id="Line 190" o:spid="_x0000_s1195" style="position:absolute;flip:x;visibility:visible;mso-wrap-style:square" from="33477,47718" to="33483,53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WQgsYAAADdAAAADwAAAGRycy9kb3ducmV2LnhtbESPQWvCQBSE7wX/w/KE3uomglZSVxEh&#10;YOtJ24jH1+wzSZt9G3a3Jv57t1DocZiZb5jlejCtuJLzjWUF6SQBQVxa3XCl4OM9f1qA8AFZY2uZ&#10;FNzIw3o1elhipm3PB7oeQyUihH2GCuoQukxKX9Zk0E9sRxy9i3UGQ5SuktphH+GmldMkmUuDDceF&#10;Gjva1lR+H3+MglOT95+52+9e55ev9FxOi/B2LpR6HA+bFxCBhvAf/mvvtILZLH2G3zfxCcjV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W1kILGAAAA3QAAAA8AAAAAAAAA&#10;AAAAAAAAoQIAAGRycy9kb3ducmV2LnhtbFBLBQYAAAAABAAEAPkAAACUAwAAAAA=&#10;" strokecolor="navy" strokeweight="1pt">
                  <v:stroke endarrow="block"/>
                </v:line>
                <v:shape id="AutoShape 194" o:spid="_x0000_s1196" type="#_x0000_t32" style="position:absolute;left:50184;top:22743;width:6;height:144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OGC8IAAADdAAAADwAAAGRycy9kb3ducmV2LnhtbERPS2vCQBC+F/oflhF6q5tIU0p0FStY&#10;eirWFvE4Zsc8zM6G7Fbjv3cOQo8f33u2GFyrztSH2rOBdJyAIi68rbk08Puzfn4DFSKyxdYzGbhS&#10;gMX88WGGufUX/qbzNpZKQjjkaKCKscu1DkVFDsPYd8TCHX3vMArsS217vEi4a/UkSV61w5qlocKO&#10;VhUVp+2fM9C02aT54o/NYVfuDy/v0tSke2OeRsNyCirSEP/Fd/enNZBlqcyVN/IE9Pw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EOGC8IAAADdAAAADwAAAAAAAAAAAAAA&#10;AAChAgAAZHJzL2Rvd25yZXYueG1sUEsFBgAAAAAEAAQA+QAAAJADAAAAAA==&#10;">
                  <v:stroke dashstyle="dash" endarrow="block"/>
                </v:shape>
                <v:line id="Line 165" o:spid="_x0000_s1197" style="position:absolute;visibility:visible;mso-wrap-style:square" from="41802,28795" to="50177,28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3aWcYAAADdAAAADwAAAGRycy9kb3ducmV2LnhtbESPQWvCQBSE74L/YXlCb2YTi7VGV7GF&#10;QkQ9aMXzI/uahGbfhuyqqb/eFQoeh5n5hpkvO1OLC7WusqwgiWIQxLnVFRcKjt9fw3cQziNrrC2T&#10;gj9ysFz0e3NMtb3yni4HX4gAYZeigtL7JpXS5SUZdJFtiIP3Y1uDPsi2kLrFa4CbWo7i+E0arDgs&#10;lNjQZ0n57+FsFGzO/jY5nl5xm3wU63wzzXA3yZR6GXSrGQhPnX+G/9uZVjAeJ1N4vAlPQC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t2lnGAAAA3QAAAA8AAAAAAAAA&#10;AAAAAAAAoQIAAGRycy9kb3ducmV2LnhtbFBLBQYAAAAABAAEAPkAAACUAwAAAAA=&#10;">
                  <v:stroke dashstyle="dash" endarrow="block"/>
                </v:line>
                <v:line id="Line 165" o:spid="_x0000_s1198" style="position:absolute;visibility:visible;mso-wrap-style:square" from="41611,22737" to="49987,22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u5ecIAAADdAAAADwAAAGRycy9kb3ducmV2LnhtbERPTYvCMBC9C/6HMAveNFXR7lajuAtC&#10;RT3oyp6HZmzLNpPSRK3+enMQPD7e93zZmkpcqXGlZQXDQQSCOLO65FzB6Xfd/wThPLLGyjIpuJOD&#10;5aLbmWOi7Y0PdD36XIQQdgkqKLyvEyldVpBBN7A1ceDOtjHoA2xyqRu8hXBTyVEUTaXBkkNDgTX9&#10;FJT9Hy9GwfbiH/Hpb4y74Xe+ybZfKe7jVKneR7uagfDU+rf45U61gslkFPaHN+EJyM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Tu5ecIAAADdAAAADwAAAAAAAAAAAAAA&#10;AAChAgAAZHJzL2Rvd25yZXYueG1sUEsFBgAAAAAEAAQA+QAAAJADAAAAAA==&#10;">
                  <v:stroke dashstyle="dash" endarrow="block"/>
                </v:line>
                <v:shape id="Text Box 169" o:spid="_x0000_s1199" type="#_x0000_t202" style="position:absolute;left:12306;top:21499;width:10223;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RY3sUA&#10;AADdAAAADwAAAGRycy9kb3ducmV2LnhtbESPQWvCQBSE74X+h+UJvdWNgtJEN0ELQg+V0rS9v2Zf&#10;ssHs25BdTfrv3YLgcZiZb5htMdlOXGjwrWMFi3kCgrhyuuVGwffX4fkFhA/IGjvHpOCPPBT548MW&#10;M+1G/qRLGRoRIewzVGBC6DMpfWXIop+7njh6tRsshiiHRuoBxwi3nVwmyVpabDkuGOzp1VB1Ks9W&#10;wd7XI1r6Ne8f6TGt1r0sf/a1Uk+zabcBEWgK9/Ct/aYVrFbLBfy/iU9A5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FFjexQAAAN0AAAAPAAAAAAAAAAAAAAAAAJgCAABkcnMv&#10;ZG93bnJldi54bWxQSwUGAAAAAAQABAD1AAAAigMAAAAA&#10;" strokeweight=".25pt">
                  <v:stroke dashstyle="dash"/>
                  <v:textbox>
                    <w:txbxContent>
                      <w:p w:rsidR="00B555F4" w:rsidRPr="00B94D67" w:rsidRDefault="00B555F4" w:rsidP="00E45CEE">
                        <w:pPr>
                          <w:jc w:val="center"/>
                        </w:pPr>
                        <w:r>
                          <w:t>Máy thổi khí</w:t>
                        </w:r>
                      </w:p>
                    </w:txbxContent>
                  </v:textbox>
                </v:shape>
                <v:line id="Line 170" o:spid="_x0000_s1200" style="position:absolute;visibility:visible;mso-wrap-style:square" from="22459,22966" to="25165,230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WClcYAAADdAAAADwAAAGRycy9kb3ducmV2LnhtbESPQWvCQBSE7wX/w/IEb83GiLWmrqJC&#10;IWI9aMXzI/uaBLNvQ3bV1F/vCoUeh5n5hpktOlOLK7WusqxgGMUgiHOrKy4UHL8/X99BOI+ssbZM&#10;Cn7JwWLee5lhqu2N93Q9+EIECLsUFZTeN6mULi/JoItsQxy8H9sa9EG2hdQt3gLc1DKJ4zdpsOKw&#10;UGJD65Ly8+FiFGwv/j45nkb4NVwVm3w7zXA3yZQa9LvlBwhPnf8P/7UzrWA8ThJ4vglPQM4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qlgpXGAAAA3QAAAA8AAAAAAAAA&#10;AAAAAAAAoQIAAGRycy9kb3ducmV2LnhtbFBLBQYAAAAABAAEAPkAAACUAwAAAAA=&#10;">
                  <v:stroke dashstyle="dash" endarrow="block"/>
                </v:line>
                <v:shape id="Text Box 169" o:spid="_x0000_s1201" type="#_x0000_t202" style="position:absolute;left:12306;top:27214;width:10223;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pjMsUA&#10;AADdAAAADwAAAGRycy9kb3ducmV2LnhtbESPQWvCQBSE7wX/w/KE3urGiFKja9CC0ENLadT7M/uS&#10;DWbfhuzWpP++Wyj0OMzMN8w2H20r7tT7xrGC+SwBQVw63XCt4Hw6Pj2D8AFZY+uYFHyTh3w3edhi&#10;pt3An3QvQi0ihH2GCkwIXSalLw1Z9DPXEUevcr3FEGVfS93jEOG2lWmSrKTFhuOCwY5eDJW34ssq&#10;OPhqQEtX8/axfl+Xq04Wl0Ol1ON03G9ABBrDf/iv/aoVLJfpAn7fxCc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imMyxQAAAN0AAAAPAAAAAAAAAAAAAAAAAJgCAABkcnMv&#10;ZG93bnJldi54bWxQSwUGAAAAAAQABAD1AAAAigMAAAAA&#10;" strokeweight=".25pt">
                  <v:stroke dashstyle="dash"/>
                  <v:textbox>
                    <w:txbxContent>
                      <w:p w:rsidR="00B555F4" w:rsidRPr="00B94D67" w:rsidRDefault="00B555F4" w:rsidP="00E45CEE">
                        <w:pPr>
                          <w:jc w:val="center"/>
                        </w:pPr>
                        <w:r>
                          <w:t>Máy thổi khí</w:t>
                        </w:r>
                      </w:p>
                    </w:txbxContent>
                  </v:textbox>
                </v:shape>
                <v:line id="Line 170" o:spid="_x0000_s1202" style="position:absolute;visibility:visible;mso-wrap-style:square" from="22459,28681" to="25165,28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C/esYAAADdAAAADwAAAGRycy9kb3ducmV2LnhtbESPW2vCQBSE3wX/w3KEvjUb75q6Si0I&#10;KeqDF3w+ZE+T0OzZkF017a/vCgUfh5n5hlmsWlOJGzWutKygH8UgiDOrS84VnE+b1xkI55E1VpZJ&#10;wQ85WC27nQUm2t75QLejz0WAsEtQQeF9nUjpsoIMusjWxMH7so1BH2STS93gPcBNJQdxPJEGSw4L&#10;Bdb0UVD2fbwaBdur/52eL0Pc9df5Z7adp7ifpkq99Nr3NxCeWv8M/7dTrWA8Hozg8SY8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oAv3rGAAAA3QAAAA8AAAAAAAAA&#10;AAAAAAAAoQIAAGRycy9kb3ducmV2LnhtbFBLBQYAAAAABAAEAPkAAACUAwAAAAA=&#10;">
                  <v:stroke dashstyle="dash" endarrow="block"/>
                </v:line>
                <v:shape id="Text Box 176" o:spid="_x0000_s1203" type="#_x0000_t202" style="position:absolute;left:14452;top:1386;width:16440;height:3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c6YcMA&#10;AADcAAAADwAAAGRycy9kb3ducmV2LnhtbESPUWvCQBCE3wv9D8cWfCl6aQSt0YuIYPGlgtofsOTW&#10;JCS7F3JXE/99r1Do4zAz3zCb7citulPvaycG3mYJKJLC2VpKA1/Xw/QdlA8oFlsnZOBBHrb589MG&#10;M+sGOdP9EkoVIeIzNFCF0GVa+6IiRj9zHUn0bq5nDFH2pbY9DhHOrU6TZKEZa4kLFXa0r6hoLt9s&#10;4BMFR+bz7tUFPvGQNh/La2LM5GXcrUEFGsN/+K99tAbm6Qp+z8QjoP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8c6YcMAAADcAAAADwAAAAAAAAAAAAAAAACYAgAAZHJzL2Rv&#10;d25yZXYueG1sUEsFBgAAAAAEAAQA9QAAAIgDAAAAAA==&#10;" strokeweight=".25pt">
                  <v:textbox>
                    <w:txbxContent>
                      <w:p w:rsidR="00B555F4" w:rsidRDefault="00B555F4" w:rsidP="00E45CEE">
                        <w:pPr>
                          <w:pStyle w:val="NormalWeb"/>
                          <w:spacing w:before="0" w:beforeAutospacing="0" w:after="0" w:afterAutospacing="0"/>
                          <w:jc w:val="center"/>
                        </w:pPr>
                        <w:r>
                          <w:rPr>
                            <w:b/>
                            <w:bCs/>
                          </w:rPr>
                          <w:t>Nước thải nấu ăn</w:t>
                        </w:r>
                      </w:p>
                      <w:p w:rsidR="00B555F4" w:rsidRDefault="00B555F4" w:rsidP="00E45CEE">
                        <w:pPr>
                          <w:pStyle w:val="NormalWeb"/>
                          <w:spacing w:before="0" w:beforeAutospacing="0" w:after="0" w:afterAutospacing="0"/>
                          <w:jc w:val="center"/>
                        </w:pPr>
                        <w:r>
                          <w:t> </w:t>
                        </w:r>
                      </w:p>
                    </w:txbxContent>
                  </v:textbox>
                </v:shape>
                <v:line id="Straight Connector 39" o:spid="_x0000_s1204" style="position:absolute;visibility:visible;mso-wrap-style:square" from="22140,7147" to="45330,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J1yMQAAADbAAAADwAAAGRycy9kb3ducmV2LnhtbESPQWvCQBSE74L/YXmCt2bTCtbGbKQU&#10;FE+Fqj14e2Sf2djs2zS7Jum/7xYKHoeZ+YbJN6NtRE+drx0reExSEMSl0zVXCk7H7cMKhA/IGhvH&#10;pOCHPGyK6STHTLuBP6g/hEpECPsMFZgQ2kxKXxqy6BPXEkfv4jqLIcqukrrDIcJtI5/SdCkt1hwX&#10;DLb0Zqj8Otysgm8st2TPn7s+HUy/WF7a9+frWan5bHxdgwg0hnv4v73XChYv8Pcl/gBZ/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0nXIxAAAANsAAAAPAAAAAAAAAAAA&#10;AAAAAKECAABkcnMvZG93bnJldi54bWxQSwUGAAAAAAQABAD5AAAAkgMAAAAA&#10;" strokecolor="#5b9bd5 [3204]" strokeweight=".5pt">
                  <v:stroke joinstyle="miter"/>
                </v:line>
                <v:line id="Line 175" o:spid="_x0000_s1205" style="position:absolute;flip:x;visibility:visible;mso-wrap-style:square" from="45328,4754" to="45330,71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cx2sYAAADcAAAADwAAAGRycy9kb3ducmV2LnhtbESPT2vCQBTE70K/w/IKvekmClJSN1KE&#10;gG1PWhWPr9mXPzX7NuxuTfrt3ULB4zAzv2FW69F04krOt5YVpLMEBHFpdcu1gsNnMX0G4QOyxs4y&#10;KfglD+v8YbLCTNuBd3Tdh1pECPsMFTQh9JmUvmzIoJ/Znjh6lXUGQ5SultrhEOGmk/MkWUqDLceF&#10;BnvaNFRe9j9Gwakthq/CfWzfltV3ei7nx/B+Pir19Di+voAINIZ7+L+91QoWixT+zsQjIP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HMdrGAAAA3AAAAA8AAAAAAAAA&#10;AAAAAAAAoQIAAGRycy9kb3ducmV2LnhtbFBLBQYAAAAABAAEAPkAAACUAwAAAAA=&#10;" strokecolor="navy" strokeweight="1pt">
                  <v:stroke endarrow="block"/>
                </v:line>
                <v:line id="Line 175" o:spid="_x0000_s1206" style="position:absolute;flip:x;visibility:visible;mso-wrap-style:square" from="33272,7147" to="33363,100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vwucUAAADcAAAADwAAAGRycy9kb3ducmV2LnhtbESPQWvCQBSE7wX/w/IEb3WjFtHoKqUQ&#10;0PZUq+LxmX0m0ezbsLua9N93C4Ueh5n5hlmuO1OLBzlfWVYwGiYgiHOrKy4U7L+y5xkIH5A11pZJ&#10;wTd5WK96T0tMtW35kx67UIgIYZ+igjKEJpXS5yUZ9EPbEEfvYp3BEKUrpHbYRrip5ThJptJgxXGh&#10;xIbeSspvu7tRcKyy9py5j812ermOTvn4EN5PB6UG/e51ASJQF/7Df+2NVvAymcPvmXgE5O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lvwucUAAADcAAAADwAAAAAAAAAA&#10;AAAAAAChAgAAZHJzL2Rvd25yZXYueG1sUEsFBgAAAAAEAAQA+QAAAJMDAAAAAA==&#10;" strokecolor="navy" strokeweight="1pt">
                  <v:stroke endarrow="block"/>
                </v:line>
                <w10:anchorlock/>
              </v:group>
            </w:pict>
          </mc:Fallback>
        </mc:AlternateContent>
      </w:r>
    </w:p>
    <w:p w:rsidR="00E45CEE" w:rsidRPr="00F61F84" w:rsidRDefault="00E45CEE" w:rsidP="004751C0">
      <w:pPr>
        <w:pStyle w:val="Heading4"/>
      </w:pPr>
      <w:bookmarkStart w:id="710" w:name="_Toc485198844"/>
      <w:bookmarkStart w:id="711" w:name="_Toc488606446"/>
      <w:bookmarkStart w:id="712" w:name="_Toc488606701"/>
      <w:bookmarkStart w:id="713" w:name="_Toc488608001"/>
      <w:bookmarkStart w:id="714" w:name="_Toc490202235"/>
      <w:bookmarkStart w:id="715" w:name="_Toc22120487"/>
      <w:bookmarkStart w:id="716" w:name="_Toc22120738"/>
      <w:bookmarkStart w:id="717" w:name="_Toc29468019"/>
      <w:bookmarkStart w:id="718" w:name="_Toc29470994"/>
      <w:bookmarkStart w:id="719" w:name="_Toc33949032"/>
      <w:bookmarkStart w:id="720" w:name="_Toc39608855"/>
      <w:bookmarkStart w:id="721" w:name="_Toc101951354"/>
      <w:bookmarkStart w:id="722" w:name="_Toc101952106"/>
      <w:bookmarkStart w:id="723" w:name="_Toc104544291"/>
      <w:r w:rsidRPr="00F61F84">
        <w:t>Hình 3.</w:t>
      </w:r>
      <w:r w:rsidR="004751C0">
        <w:t>4</w:t>
      </w:r>
      <w:r w:rsidRPr="00F61F84">
        <w:t>. Quy trình công nghệ xử lý nước thải sinh hoạt</w:t>
      </w:r>
      <w:bookmarkEnd w:id="710"/>
      <w:bookmarkEnd w:id="711"/>
      <w:bookmarkEnd w:id="712"/>
      <w:bookmarkEnd w:id="713"/>
      <w:bookmarkEnd w:id="714"/>
      <w:r w:rsidRPr="00F61F84">
        <w:t xml:space="preserve"> hiện hữu tại HTXLNT tập trung, công suất 20 m</w:t>
      </w:r>
      <w:r w:rsidRPr="00F61F84">
        <w:rPr>
          <w:vertAlign w:val="superscript"/>
        </w:rPr>
        <w:t>3</w:t>
      </w:r>
      <w:r w:rsidRPr="00F61F84">
        <w:t>/ngày.đêm (hiện hữu).</w:t>
      </w:r>
      <w:bookmarkEnd w:id="715"/>
      <w:bookmarkEnd w:id="716"/>
      <w:bookmarkEnd w:id="717"/>
      <w:bookmarkEnd w:id="718"/>
      <w:bookmarkEnd w:id="719"/>
      <w:bookmarkEnd w:id="720"/>
      <w:bookmarkEnd w:id="721"/>
      <w:bookmarkEnd w:id="722"/>
      <w:bookmarkEnd w:id="723"/>
    </w:p>
    <w:p w:rsidR="00E45CEE" w:rsidRPr="00F61F84" w:rsidRDefault="00E45CEE" w:rsidP="00F61F84">
      <w:pPr>
        <w:widowControl w:val="0"/>
        <w:tabs>
          <w:tab w:val="left" w:pos="3181"/>
        </w:tabs>
        <w:spacing w:line="360" w:lineRule="auto"/>
        <w:rPr>
          <w:b/>
          <w:sz w:val="26"/>
          <w:szCs w:val="26"/>
          <w:u w:val="single"/>
        </w:rPr>
      </w:pPr>
      <w:r w:rsidRPr="00F61F84">
        <w:rPr>
          <w:b/>
          <w:sz w:val="26"/>
          <w:szCs w:val="26"/>
          <w:u w:val="single"/>
        </w:rPr>
        <w:t>Thuyết minh quy trình:</w:t>
      </w:r>
    </w:p>
    <w:p w:rsidR="00E45CEE" w:rsidRPr="00F61F84" w:rsidRDefault="00E45CEE" w:rsidP="00F61F84">
      <w:pPr>
        <w:spacing w:line="360" w:lineRule="auto"/>
        <w:ind w:firstLine="567"/>
        <w:jc w:val="both"/>
        <w:rPr>
          <w:spacing w:val="-4"/>
          <w:sz w:val="26"/>
          <w:szCs w:val="26"/>
        </w:rPr>
      </w:pPr>
      <w:r w:rsidRPr="00F61F84">
        <w:rPr>
          <w:spacing w:val="-4"/>
          <w:sz w:val="26"/>
          <w:szCs w:val="26"/>
          <w:lang w:val="vi-VN"/>
        </w:rPr>
        <w:t xml:space="preserve">Nước thải từ nhà vệ sinh của công nhân viên được xử lý qua bể tự hoại </w:t>
      </w:r>
      <w:r w:rsidRPr="00F61F84">
        <w:rPr>
          <w:spacing w:val="-4"/>
          <w:sz w:val="26"/>
          <w:szCs w:val="26"/>
        </w:rPr>
        <w:t xml:space="preserve">03 ngăn; nước thải từ quá trình vệ sinh, rửa tay chân của công nhân viên; </w:t>
      </w:r>
      <w:r w:rsidR="00CE2F90" w:rsidRPr="00F61F84">
        <w:rPr>
          <w:spacing w:val="-4"/>
          <w:sz w:val="26"/>
          <w:szCs w:val="26"/>
        </w:rPr>
        <w:t xml:space="preserve">nước thải nhà ăn, </w:t>
      </w:r>
      <w:r w:rsidRPr="00F61F84">
        <w:rPr>
          <w:spacing w:val="-4"/>
          <w:sz w:val="26"/>
          <w:szCs w:val="26"/>
        </w:rPr>
        <w:t xml:space="preserve">nước thải từ quá trình </w:t>
      </w:r>
      <w:r w:rsidR="00CE2F90" w:rsidRPr="00F61F84">
        <w:rPr>
          <w:spacing w:val="-4"/>
          <w:sz w:val="26"/>
          <w:szCs w:val="26"/>
        </w:rPr>
        <w:t>sinh hoạt</w:t>
      </w:r>
      <w:r w:rsidRPr="00F61F84">
        <w:rPr>
          <w:spacing w:val="-4"/>
          <w:sz w:val="26"/>
          <w:szCs w:val="26"/>
        </w:rPr>
        <w:t xml:space="preserve">. Toàn bộ 03 nguồn nước thải này đều được thu gom theo đường ống dẫn HTXLNT của Công ty. Chúng được thu gom tập trung về bể </w:t>
      </w:r>
      <w:r w:rsidR="00CE2F90" w:rsidRPr="00F61F84">
        <w:rPr>
          <w:spacing w:val="-4"/>
          <w:sz w:val="26"/>
          <w:szCs w:val="26"/>
        </w:rPr>
        <w:t>tách dầu mỡ</w:t>
      </w:r>
      <w:r w:rsidRPr="00F61F84">
        <w:rPr>
          <w:spacing w:val="-4"/>
          <w:sz w:val="26"/>
          <w:szCs w:val="26"/>
        </w:rPr>
        <w:t>.</w:t>
      </w:r>
    </w:p>
    <w:p w:rsidR="00CE2F90" w:rsidRPr="00F61F84" w:rsidRDefault="00CE2F90" w:rsidP="00F61F84">
      <w:pPr>
        <w:spacing w:line="360" w:lineRule="auto"/>
        <w:ind w:firstLine="567"/>
        <w:jc w:val="both"/>
        <w:rPr>
          <w:b/>
          <w:sz w:val="26"/>
          <w:szCs w:val="26"/>
        </w:rPr>
      </w:pPr>
      <w:r w:rsidRPr="00F61F84">
        <w:rPr>
          <w:b/>
          <w:sz w:val="26"/>
          <w:szCs w:val="26"/>
        </w:rPr>
        <w:t>Bể tách dầu mỡ</w:t>
      </w:r>
    </w:p>
    <w:p w:rsidR="00CE2F90" w:rsidRPr="00F61F84" w:rsidRDefault="00CE2F90" w:rsidP="00F61F84">
      <w:pPr>
        <w:tabs>
          <w:tab w:val="left" w:pos="851"/>
        </w:tabs>
        <w:spacing w:line="360" w:lineRule="auto"/>
        <w:ind w:firstLine="720"/>
        <w:jc w:val="both"/>
        <w:rPr>
          <w:sz w:val="26"/>
          <w:szCs w:val="26"/>
        </w:rPr>
      </w:pPr>
      <w:r w:rsidRPr="00F61F84">
        <w:rPr>
          <w:sz w:val="26"/>
          <w:szCs w:val="26"/>
        </w:rPr>
        <w:t>Nước thải từ nhà ăn sẽ được loại bỏ một phần các cặn rác, thực phẩm thừa bằng lưới chắn rác tại khu vực chế biến và tự chảy về bể tách dầu mỡ đồng thời là bể thu gom nước thải nhà ăn. Cấu tạo của bể được mô tả trong hình sau:</w:t>
      </w:r>
    </w:p>
    <w:p w:rsidR="00CE2F90" w:rsidRPr="00F61F84" w:rsidRDefault="00CE2F90" w:rsidP="00F61F84">
      <w:pPr>
        <w:widowControl w:val="0"/>
        <w:spacing w:line="360" w:lineRule="auto"/>
        <w:ind w:left="360" w:right="54"/>
        <w:jc w:val="center"/>
        <w:rPr>
          <w:rFonts w:eastAsia="Calibri"/>
          <w:sz w:val="26"/>
          <w:szCs w:val="26"/>
        </w:rPr>
      </w:pPr>
      <w:r w:rsidRPr="00F61F84">
        <w:rPr>
          <w:rFonts w:eastAsia="Calibri"/>
          <w:noProof/>
          <w:sz w:val="26"/>
          <w:szCs w:val="26"/>
        </w:rPr>
        <w:lastRenderedPageBreak/>
        <w:drawing>
          <wp:inline distT="0" distB="0" distL="0" distR="0" wp14:anchorId="78E6C5D9" wp14:editId="484106AD">
            <wp:extent cx="3409950" cy="1827023"/>
            <wp:effectExtent l="0" t="0" r="0" b="1905"/>
            <wp:docPr id="1389" name="Picture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09950" cy="1827023"/>
                    </a:xfrm>
                    <a:prstGeom prst="rect">
                      <a:avLst/>
                    </a:prstGeom>
                    <a:noFill/>
                    <a:ln>
                      <a:noFill/>
                    </a:ln>
                  </pic:spPr>
                </pic:pic>
              </a:graphicData>
            </a:graphic>
          </wp:inline>
        </w:drawing>
      </w:r>
    </w:p>
    <w:p w:rsidR="00CE2F90" w:rsidRPr="00F61F84" w:rsidRDefault="00CE2F90" w:rsidP="004751C0">
      <w:pPr>
        <w:pStyle w:val="Heading4"/>
      </w:pPr>
      <w:bookmarkStart w:id="724" w:name="_Toc488608000"/>
      <w:bookmarkStart w:id="725" w:name="_Toc488606700"/>
      <w:bookmarkStart w:id="726" w:name="_Toc488606445"/>
      <w:bookmarkStart w:id="727" w:name="_Toc485198843"/>
      <w:bookmarkStart w:id="728" w:name="_Toc444787073"/>
      <w:bookmarkStart w:id="729" w:name="_Toc429497734"/>
      <w:bookmarkStart w:id="730" w:name="_Toc420067968"/>
      <w:bookmarkStart w:id="731" w:name="_Toc417597533"/>
      <w:bookmarkStart w:id="732" w:name="_Toc346000708"/>
      <w:bookmarkStart w:id="733" w:name="_Toc488871220"/>
      <w:bookmarkStart w:id="734" w:name="_Toc490450091"/>
      <w:bookmarkStart w:id="735" w:name="_Toc492849307"/>
      <w:bookmarkStart w:id="736" w:name="_Toc495561068"/>
      <w:bookmarkStart w:id="737" w:name="_Toc495561151"/>
      <w:bookmarkStart w:id="738" w:name="_Toc93343299"/>
      <w:bookmarkStart w:id="739" w:name="_Toc104544292"/>
      <w:r w:rsidRPr="00F61F84">
        <w:t>Hình 3.5. Sơ đồ cấu tạo bể tách dầu nằm ngan</w:t>
      </w:r>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r w:rsidRPr="00F61F84">
        <w:t>g</w:t>
      </w:r>
      <w:bookmarkEnd w:id="738"/>
      <w:bookmarkEnd w:id="739"/>
    </w:p>
    <w:p w:rsidR="00CE2F90" w:rsidRPr="00F61F84" w:rsidRDefault="00CE2F90" w:rsidP="00F61F84">
      <w:pPr>
        <w:spacing w:line="360" w:lineRule="auto"/>
        <w:rPr>
          <w:b/>
          <w:i/>
          <w:sz w:val="26"/>
          <w:szCs w:val="26"/>
          <w:u w:val="single"/>
          <w:lang w:val="vi-VN"/>
        </w:rPr>
      </w:pPr>
      <w:r w:rsidRPr="00F61F84">
        <w:rPr>
          <w:b/>
          <w:i/>
          <w:sz w:val="26"/>
          <w:szCs w:val="26"/>
          <w:u w:val="single"/>
          <w:lang w:val="vi-VN"/>
        </w:rPr>
        <w:t xml:space="preserve">Nguyên lý hoạt động của bể tách dầu:  </w:t>
      </w:r>
    </w:p>
    <w:p w:rsidR="00CE2F90" w:rsidRPr="00F61F84" w:rsidRDefault="00CE2F90" w:rsidP="00F61F84">
      <w:pPr>
        <w:spacing w:line="360" w:lineRule="auto"/>
        <w:ind w:firstLine="660"/>
        <w:jc w:val="both"/>
        <w:rPr>
          <w:sz w:val="26"/>
          <w:szCs w:val="26"/>
          <w:lang w:val="vi-VN"/>
        </w:rPr>
      </w:pPr>
      <w:r w:rsidRPr="00F61F84">
        <w:rPr>
          <w:sz w:val="26"/>
          <w:szCs w:val="26"/>
          <w:lang w:val="vi-VN"/>
        </w:rPr>
        <w:t xml:space="preserve">Bể tách dầu gồm 2 ngăn tách dầu và lắng cặn. Nước thải tràn vào ngăn thứ nhất thông qua sọt rác được thiết kế bên trong để giữ lại các chất bẩn như các loại thực phẩm, thức ăn thừa, xương hay các tạp chất khác. Chức năng này giúp bể có thể hoạt động ổn định, không bị nghẹt do rác. Sau đó, nước thải sẽ được dẫn sang ngăn thứ 2, bể sẽ được thiết kế với kích thước đủ lớn để đảm bảo thời gian lưu nước, để dầu mỡ có thể nổi lên trên mặt nước. </w:t>
      </w:r>
    </w:p>
    <w:p w:rsidR="00CE2F90" w:rsidRPr="00F61F84" w:rsidRDefault="00CE2F90" w:rsidP="00F61F84">
      <w:pPr>
        <w:spacing w:line="360" w:lineRule="auto"/>
        <w:ind w:firstLine="660"/>
        <w:jc w:val="both"/>
        <w:rPr>
          <w:sz w:val="26"/>
          <w:szCs w:val="26"/>
          <w:lang w:val="vi-VN"/>
        </w:rPr>
      </w:pPr>
      <w:r w:rsidRPr="00F61F84">
        <w:rPr>
          <w:sz w:val="26"/>
          <w:szCs w:val="26"/>
          <w:lang w:val="vi-VN"/>
        </w:rPr>
        <w:t xml:space="preserve">Phần nước trong sau xử lý đi xuống đáy bể và được bơm ra ngoài theo đường ống đấu nối vào </w:t>
      </w:r>
      <w:r w:rsidRPr="00F61F84">
        <w:rPr>
          <w:sz w:val="26"/>
          <w:szCs w:val="26"/>
          <w:lang w:val="nl-NL"/>
        </w:rPr>
        <w:t>hệ thống thoát nước thải của KCN</w:t>
      </w:r>
      <w:r w:rsidRPr="00F61F84">
        <w:rPr>
          <w:sz w:val="26"/>
          <w:szCs w:val="26"/>
          <w:lang w:val="vi-VN"/>
        </w:rPr>
        <w:t>. Dầu thải được thu gom từ van xả và chứa trong các thùng chứa dầu, lưu trữ trong nhà kho cùng với các loại chất thải nguy hại khác.</w:t>
      </w:r>
    </w:p>
    <w:p w:rsidR="00E45CEE" w:rsidRPr="00F61F84" w:rsidRDefault="00E45CEE" w:rsidP="00F61F84">
      <w:pPr>
        <w:tabs>
          <w:tab w:val="left" w:pos="2629"/>
        </w:tabs>
        <w:spacing w:line="360" w:lineRule="auto"/>
        <w:jc w:val="both"/>
        <w:rPr>
          <w:b/>
          <w:sz w:val="26"/>
          <w:szCs w:val="26"/>
        </w:rPr>
      </w:pPr>
      <w:r w:rsidRPr="00F61F84">
        <w:rPr>
          <w:b/>
          <w:sz w:val="26"/>
          <w:szCs w:val="26"/>
        </w:rPr>
        <w:t xml:space="preserve">Bể điều hòa </w:t>
      </w:r>
    </w:p>
    <w:p w:rsidR="00E45CEE" w:rsidRPr="00F61F84" w:rsidRDefault="00E45CEE" w:rsidP="00F61F84">
      <w:pPr>
        <w:spacing w:line="360" w:lineRule="auto"/>
        <w:ind w:firstLine="567"/>
        <w:jc w:val="both"/>
        <w:rPr>
          <w:spacing w:val="-4"/>
          <w:sz w:val="26"/>
          <w:szCs w:val="26"/>
          <w:lang w:val="vi-VN"/>
        </w:rPr>
      </w:pPr>
      <w:r w:rsidRPr="00F61F84">
        <w:rPr>
          <w:spacing w:val="-4"/>
          <w:sz w:val="26"/>
          <w:szCs w:val="26"/>
        </w:rPr>
        <w:t>Bể đ</w:t>
      </w:r>
      <w:r w:rsidRPr="00F61F84">
        <w:rPr>
          <w:spacing w:val="-4"/>
          <w:sz w:val="26"/>
          <w:szCs w:val="26"/>
          <w:lang w:val="vi-VN"/>
        </w:rPr>
        <w:t>iều hòa lưu lượng là phương pháp được áp dụng để khắc phục các vấn đề sinh ra do sự dao dộng của lưu lượng, để cải thiện hiệu quả hoạt động của các quá trình tiếp theo. Các lợi ích cơ bản của việc điều hòa lưu lượng là: (1) quá trình xử lý sinh học được nâng cao do không bị hoặc giảm đến mức thấp nhất “shock” tải trọng, các chất ảnh hưởng đến quá trình xử lý có thể được pha loãng, pH có thể được trung hòa và ổn định; (2) chất lượng nước thải sau xử lý được cải thiện do tải trọng chất thải lên các công trình ổn định. Để tránh lắng cặn, các thiết bị phân phối khí được lắp đặt ở bể điều hòa. Dung tích chứa nước càng lớn thì độ an toàn, về nhiều mặt, càng cao. Bể điều hoà được sử dụng để điều hoà lưu lượng, nồng độ các chất ô nhiễm.</w:t>
      </w:r>
    </w:p>
    <w:p w:rsidR="00E45CEE" w:rsidRPr="00F61F84" w:rsidRDefault="00E45CEE" w:rsidP="00F61F84">
      <w:pPr>
        <w:tabs>
          <w:tab w:val="left" w:pos="2629"/>
        </w:tabs>
        <w:spacing w:line="360" w:lineRule="auto"/>
        <w:jc w:val="both"/>
        <w:rPr>
          <w:b/>
          <w:sz w:val="26"/>
          <w:szCs w:val="26"/>
        </w:rPr>
      </w:pPr>
      <w:r w:rsidRPr="00F61F84">
        <w:rPr>
          <w:b/>
          <w:sz w:val="26"/>
          <w:szCs w:val="26"/>
        </w:rPr>
        <w:t xml:space="preserve">Bể lắng 1: </w:t>
      </w:r>
    </w:p>
    <w:p w:rsidR="00E45CEE" w:rsidRPr="00F61F84" w:rsidRDefault="00E45CEE" w:rsidP="00F61F84">
      <w:pPr>
        <w:tabs>
          <w:tab w:val="left" w:pos="720"/>
          <w:tab w:val="left" w:pos="900"/>
        </w:tabs>
        <w:spacing w:line="360" w:lineRule="auto"/>
        <w:ind w:firstLine="720"/>
        <w:jc w:val="both"/>
        <w:rPr>
          <w:sz w:val="26"/>
          <w:szCs w:val="26"/>
        </w:rPr>
      </w:pPr>
      <w:r w:rsidRPr="00F61F84">
        <w:rPr>
          <w:sz w:val="26"/>
          <w:szCs w:val="26"/>
          <w:lang w:val="pt-BR"/>
        </w:rPr>
        <w:tab/>
        <w:t>Nước thải sau đó được đưa qua bể lắng 1. Bể lắng được thiết kế với các tấm lamen làm tăng khả năng lắng của bông bùn, giảm diện tích bề mặt của bể lắng</w:t>
      </w:r>
      <w:r w:rsidRPr="00F61F84">
        <w:rPr>
          <w:sz w:val="26"/>
          <w:szCs w:val="26"/>
        </w:rPr>
        <w:t xml:space="preserve">. Sinh khối </w:t>
      </w:r>
      <w:r w:rsidRPr="00F61F84">
        <w:rPr>
          <w:sz w:val="26"/>
          <w:szCs w:val="26"/>
        </w:rPr>
        <w:lastRenderedPageBreak/>
        <w:t>tại bể lắng được chuyển sang các phễu bùn. Định kỳ, bùn dư trong phễu được đưa sang bể chứa bùn. Nước thải ra khỏi bể lắng 1 được đưa sang bể hiếu khí.</w:t>
      </w:r>
    </w:p>
    <w:p w:rsidR="00E45CEE" w:rsidRPr="00F61F84" w:rsidRDefault="00E45CEE" w:rsidP="00F61F84">
      <w:pPr>
        <w:tabs>
          <w:tab w:val="left" w:pos="2629"/>
        </w:tabs>
        <w:spacing w:line="360" w:lineRule="auto"/>
        <w:jc w:val="both"/>
        <w:rPr>
          <w:b/>
          <w:sz w:val="26"/>
          <w:szCs w:val="26"/>
        </w:rPr>
      </w:pPr>
      <w:r w:rsidRPr="00F61F84">
        <w:rPr>
          <w:b/>
          <w:sz w:val="26"/>
          <w:szCs w:val="26"/>
        </w:rPr>
        <w:t>Bể hiếu khí:</w:t>
      </w:r>
    </w:p>
    <w:p w:rsidR="00E45CEE" w:rsidRPr="00F61F84" w:rsidRDefault="00E45CEE" w:rsidP="00F61F84">
      <w:pPr>
        <w:spacing w:line="360" w:lineRule="auto"/>
        <w:ind w:firstLine="567"/>
        <w:jc w:val="both"/>
        <w:rPr>
          <w:spacing w:val="-4"/>
          <w:sz w:val="26"/>
          <w:szCs w:val="26"/>
        </w:rPr>
      </w:pPr>
      <w:r w:rsidRPr="00F61F84">
        <w:rPr>
          <w:spacing w:val="-4"/>
          <w:sz w:val="26"/>
          <w:szCs w:val="26"/>
        </w:rPr>
        <w:t xml:space="preserve">Sau bể lắng 1 nước thải được bơm về </w:t>
      </w:r>
      <w:r w:rsidRPr="00F61F84">
        <w:rPr>
          <w:spacing w:val="-4"/>
          <w:sz w:val="26"/>
          <w:szCs w:val="26"/>
          <w:lang w:val="de-DE"/>
        </w:rPr>
        <w:t>bể</w:t>
      </w:r>
      <w:r w:rsidRPr="00F61F84">
        <w:rPr>
          <w:spacing w:val="-4"/>
          <w:sz w:val="26"/>
          <w:szCs w:val="26"/>
        </w:rPr>
        <w:t xml:space="preserve"> sinh học hiếu khí, bể xử l</w:t>
      </w:r>
      <w:r w:rsidRPr="00F61F84">
        <w:rPr>
          <w:spacing w:val="-4"/>
          <w:sz w:val="26"/>
          <w:szCs w:val="26"/>
          <w:lang w:val="nl-NL" w:bidi="he-IL"/>
        </w:rPr>
        <w:t>‎</w:t>
      </w:r>
      <w:r w:rsidRPr="00F61F84">
        <w:rPr>
          <w:spacing w:val="-4"/>
          <w:sz w:val="26"/>
          <w:szCs w:val="26"/>
        </w:rPr>
        <w:t>ý chính của qui trình. Bể có nhiệm vụ xử lý các chất hữu cơ còn lại trong nước thải. Trong bể Aerotank diễn ra quá trình oxi hóa các chất hữu cơ hòa tan và dạng keo trong nước thải dưới sự tham gia của vi sinh vật hiếu khí. Trong bể Aerotank có hệ thống sục khí trên khắp diện tích bể nhằm cung cấp oxi, tạo điều kiện thuận lợi cho vi sinh vật hiếu khí sống, phát triển và phân giải các chất ô nhiễm. Vi sinh vật hiếu khí sẽ tiêu thụ các chất hữu cơ dạng keo và hòa tan có trong nước để sinh trưởng. Vi sinh vật phát triển thành quần thể dạng bông bùn dễ lắng gọi là bùn hoạt tính. Khi vi sinh vật phát triển mạnh, sinh khối tăng tạo thành bùn hoạt tính dư. Hàm lượng bùn hoạt tính nên duy trì ở nồng độ MLSS trong khoảng 2500 – 4000 mg/l. Do đó, tại bể Aerotank, một phần bùn dư từ ngăn lắng sẽ được dẫn tuần hoàn trở lại vào bể aerotank để đảm bảo nồng độ bùn nhất định trong bể. Bể sinh học hiếu khí có vật liệu đệm là một bể chứa có cấu trúc bên trong gồm nhiều lớp giá thể và chứa các vi sinh vật đặc biệt có khả năng phân huỷ sinh học cao. Các nhánh giá thể này tạo môi trường dính bám cho các vi sinh vật, mục đích làm tăng bề mặt tiếp xúc với vi sinh vật và nước thải khi đi qua. Các vi sinh vật đặc biệt thường được dùng là hỗn hợp các chuẩn vi sinh vật có lợi (không gây bệnh), có khả năng phân giải hữu cơ với các hoạt lực mạnh, thích ứng với điều kiện nước thải hiện tại. Chúng thuộc các chủng Bacillus, seudomonas, Proteurs, Haemophillus và một số vi sinh vật hữu hiệu khác. Nhờ lượng lớn oxy hoà tan được đưa vào, kết hợp với một số chất vi lượng dinh dưỡng được bổ sung vào bể hiếu khí (nhờ các bơm định lượng) và nhiều yếu tố thích ứng khác mà nhóm vi sinh vật này sẽ phát triển một cách mạnh mẽ, tiết các enzin phân giải đặc trưng để phân giải các chất hữu cơ có trong nước thải. Như vậy tại đây sẽ xảy ra quá trình phân giải hiếu khí triệt để, và sản phẩm của quá trình này chủ yếu là khí CO và sinh khối vi sinh vật, các sản phẩm chứa Nitơ và Lưu huỳnh sẽ được các vi sinh vật hiếu khí chuyển thành dạng NO</w:t>
      </w:r>
      <w:r w:rsidRPr="00F61F84">
        <w:rPr>
          <w:spacing w:val="-4"/>
          <w:sz w:val="26"/>
          <w:szCs w:val="26"/>
          <w:vertAlign w:val="subscript"/>
        </w:rPr>
        <w:t>3</w:t>
      </w:r>
      <w:r w:rsidRPr="00F61F84">
        <w:rPr>
          <w:spacing w:val="-4"/>
          <w:sz w:val="26"/>
          <w:szCs w:val="26"/>
        </w:rPr>
        <w:t>, SO</w:t>
      </w:r>
      <w:r w:rsidRPr="00F61F84">
        <w:rPr>
          <w:spacing w:val="-4"/>
          <w:sz w:val="26"/>
          <w:szCs w:val="26"/>
          <w:vertAlign w:val="subscript"/>
        </w:rPr>
        <w:t>4</w:t>
      </w:r>
      <w:r w:rsidRPr="00F61F84">
        <w:rPr>
          <w:spacing w:val="-4"/>
          <w:sz w:val="26"/>
          <w:szCs w:val="26"/>
        </w:rPr>
        <w:t xml:space="preserve"> và chúng sẽ tiếp tục bị khử Nitrat, khử Sunphát bởi vi sinh vật. Nước thải sau khi ra khỏi bể sinh học với thời gian lưu thích hợp sẽ đạt được BOD giảm 90-95%, COD giảm 80-85%.</w:t>
      </w:r>
    </w:p>
    <w:p w:rsidR="00E45CEE" w:rsidRPr="00F61F84" w:rsidRDefault="00E45CEE" w:rsidP="00F61F84">
      <w:pPr>
        <w:spacing w:line="360" w:lineRule="auto"/>
        <w:ind w:firstLine="993"/>
        <w:jc w:val="both"/>
        <w:rPr>
          <w:i/>
          <w:iCs/>
          <w:spacing w:val="-4"/>
          <w:sz w:val="26"/>
          <w:szCs w:val="26"/>
        </w:rPr>
      </w:pPr>
      <w:r w:rsidRPr="00F61F84">
        <w:rPr>
          <w:noProof/>
          <w:sz w:val="26"/>
          <w:szCs w:val="26"/>
        </w:rPr>
        <mc:AlternateContent>
          <mc:Choice Requires="wps">
            <w:drawing>
              <wp:anchor distT="4294967294" distB="4294967294" distL="114300" distR="114300" simplePos="0" relativeHeight="252431360" behindDoc="0" locked="0" layoutInCell="1" allowOverlap="1" wp14:anchorId="01A9E39B" wp14:editId="6D8D7318">
                <wp:simplePos x="0" y="0"/>
                <wp:positionH relativeFrom="column">
                  <wp:posOffset>2430145</wp:posOffset>
                </wp:positionH>
                <wp:positionV relativeFrom="paragraph">
                  <wp:posOffset>92074</wp:posOffset>
                </wp:positionV>
                <wp:extent cx="457200" cy="0"/>
                <wp:effectExtent l="0" t="76200" r="19050" b="9525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9" o:spid="_x0000_s1026" style="position:absolute;z-index:2524313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91.35pt,7.25pt" to="227.35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">
                <v:stroke endarrow="block"/>
              </v:line>
            </w:pict>
          </mc:Fallback>
        </mc:AlternateContent>
      </w:r>
      <w:r w:rsidRPr="00F61F84">
        <w:rPr>
          <w:i/>
          <w:iCs/>
          <w:spacing w:val="-4"/>
          <w:sz w:val="26"/>
          <w:szCs w:val="26"/>
        </w:rPr>
        <w:t>COHNS + O</w:t>
      </w:r>
      <w:r w:rsidRPr="00F61F84">
        <w:rPr>
          <w:i/>
          <w:iCs/>
          <w:spacing w:val="-4"/>
          <w:sz w:val="26"/>
          <w:szCs w:val="26"/>
          <w:vertAlign w:val="subscript"/>
        </w:rPr>
        <w:t>2</w:t>
      </w:r>
      <w:r w:rsidRPr="00F61F84">
        <w:rPr>
          <w:i/>
          <w:iCs/>
          <w:spacing w:val="-4"/>
          <w:sz w:val="26"/>
          <w:szCs w:val="26"/>
        </w:rPr>
        <w:t xml:space="preserve"> + Nutrient                CO</w:t>
      </w:r>
      <w:r w:rsidRPr="00F61F84">
        <w:rPr>
          <w:i/>
          <w:iCs/>
          <w:spacing w:val="-4"/>
          <w:sz w:val="26"/>
          <w:szCs w:val="26"/>
          <w:vertAlign w:val="subscript"/>
        </w:rPr>
        <w:t>2</w:t>
      </w:r>
      <w:r w:rsidRPr="00F61F84">
        <w:rPr>
          <w:i/>
          <w:iCs/>
          <w:spacing w:val="-4"/>
          <w:sz w:val="26"/>
          <w:szCs w:val="26"/>
        </w:rPr>
        <w:t xml:space="preserve"> + NH</w:t>
      </w:r>
      <w:r w:rsidRPr="00F61F84">
        <w:rPr>
          <w:i/>
          <w:iCs/>
          <w:spacing w:val="-4"/>
          <w:sz w:val="26"/>
          <w:szCs w:val="26"/>
          <w:vertAlign w:val="subscript"/>
        </w:rPr>
        <w:t>3</w:t>
      </w:r>
      <w:r w:rsidRPr="00F61F84">
        <w:rPr>
          <w:i/>
          <w:iCs/>
          <w:spacing w:val="-4"/>
          <w:sz w:val="26"/>
          <w:szCs w:val="26"/>
        </w:rPr>
        <w:t xml:space="preserve"> + C</w:t>
      </w:r>
      <w:r w:rsidRPr="00F61F84">
        <w:rPr>
          <w:i/>
          <w:iCs/>
          <w:spacing w:val="-4"/>
          <w:sz w:val="26"/>
          <w:szCs w:val="26"/>
          <w:vertAlign w:val="subscript"/>
        </w:rPr>
        <w:t>5</w:t>
      </w:r>
      <w:r w:rsidRPr="00F61F84">
        <w:rPr>
          <w:i/>
          <w:iCs/>
          <w:spacing w:val="-4"/>
          <w:sz w:val="26"/>
          <w:szCs w:val="26"/>
        </w:rPr>
        <w:t>H</w:t>
      </w:r>
      <w:r w:rsidRPr="00F61F84">
        <w:rPr>
          <w:i/>
          <w:iCs/>
          <w:spacing w:val="-4"/>
          <w:sz w:val="26"/>
          <w:szCs w:val="26"/>
          <w:vertAlign w:val="subscript"/>
        </w:rPr>
        <w:t>7</w:t>
      </w:r>
      <w:r w:rsidRPr="00F61F84">
        <w:rPr>
          <w:i/>
          <w:iCs/>
          <w:spacing w:val="-4"/>
          <w:sz w:val="26"/>
          <w:szCs w:val="26"/>
        </w:rPr>
        <w:t>NO</w:t>
      </w:r>
      <w:r w:rsidRPr="00F61F84">
        <w:rPr>
          <w:i/>
          <w:iCs/>
          <w:spacing w:val="-4"/>
          <w:sz w:val="26"/>
          <w:szCs w:val="26"/>
          <w:vertAlign w:val="subscript"/>
        </w:rPr>
        <w:t>2</w:t>
      </w:r>
      <w:r w:rsidRPr="00F61F84">
        <w:rPr>
          <w:i/>
          <w:iCs/>
          <w:spacing w:val="-4"/>
          <w:sz w:val="26"/>
          <w:szCs w:val="26"/>
        </w:rPr>
        <w:t xml:space="preserve"> + SPK</w:t>
      </w:r>
    </w:p>
    <w:p w:rsidR="00E45CEE" w:rsidRPr="00F61F84" w:rsidRDefault="00E45CEE" w:rsidP="00F61F84">
      <w:pPr>
        <w:spacing w:line="360" w:lineRule="auto"/>
        <w:ind w:firstLine="993"/>
        <w:jc w:val="both"/>
        <w:rPr>
          <w:i/>
          <w:iCs/>
          <w:spacing w:val="-4"/>
          <w:sz w:val="26"/>
          <w:szCs w:val="26"/>
        </w:rPr>
      </w:pPr>
      <w:r w:rsidRPr="00F61F84">
        <w:rPr>
          <w:i/>
          <w:iCs/>
          <w:spacing w:val="-4"/>
          <w:sz w:val="26"/>
          <w:szCs w:val="26"/>
        </w:rPr>
        <w:t xml:space="preserve">                            Bacteria </w:t>
      </w:r>
    </w:p>
    <w:p w:rsidR="00E45CEE" w:rsidRPr="00F61F84" w:rsidRDefault="00E45CEE" w:rsidP="00F61F84">
      <w:pPr>
        <w:spacing w:line="360" w:lineRule="auto"/>
        <w:ind w:firstLine="993"/>
        <w:jc w:val="both"/>
        <w:rPr>
          <w:i/>
          <w:iCs/>
          <w:spacing w:val="-4"/>
          <w:sz w:val="26"/>
          <w:szCs w:val="26"/>
        </w:rPr>
      </w:pPr>
      <w:r w:rsidRPr="00F61F84">
        <w:rPr>
          <w:noProof/>
          <w:sz w:val="26"/>
          <w:szCs w:val="26"/>
        </w:rPr>
        <mc:AlternateContent>
          <mc:Choice Requires="wps">
            <w:drawing>
              <wp:anchor distT="4294967294" distB="4294967294" distL="114300" distR="114300" simplePos="0" relativeHeight="252432384" behindDoc="0" locked="0" layoutInCell="1" allowOverlap="1" wp14:anchorId="66854BFD" wp14:editId="22C1206C">
                <wp:simplePos x="0" y="0"/>
                <wp:positionH relativeFrom="column">
                  <wp:posOffset>1885315</wp:posOffset>
                </wp:positionH>
                <wp:positionV relativeFrom="paragraph">
                  <wp:posOffset>92709</wp:posOffset>
                </wp:positionV>
                <wp:extent cx="457200" cy="0"/>
                <wp:effectExtent l="0" t="76200" r="19050" b="95250"/>
                <wp:wrapNone/>
                <wp:docPr id="46" name="Straight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46" o:spid="_x0000_s1026" style="position:absolute;z-index:2524323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48.45pt,7.3pt" to="184.4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">
                <v:stroke endarrow="block"/>
              </v:line>
            </w:pict>
          </mc:Fallback>
        </mc:AlternateContent>
      </w:r>
      <w:r w:rsidRPr="00F61F84">
        <w:rPr>
          <w:i/>
          <w:iCs/>
          <w:spacing w:val="-4"/>
          <w:sz w:val="26"/>
          <w:szCs w:val="26"/>
        </w:rPr>
        <w:t>C</w:t>
      </w:r>
      <w:r w:rsidRPr="00F61F84">
        <w:rPr>
          <w:i/>
          <w:iCs/>
          <w:spacing w:val="-4"/>
          <w:sz w:val="26"/>
          <w:szCs w:val="26"/>
          <w:vertAlign w:val="subscript"/>
        </w:rPr>
        <w:t>5</w:t>
      </w:r>
      <w:r w:rsidRPr="00F61F84">
        <w:rPr>
          <w:i/>
          <w:iCs/>
          <w:spacing w:val="-4"/>
          <w:sz w:val="26"/>
          <w:szCs w:val="26"/>
        </w:rPr>
        <w:t>H</w:t>
      </w:r>
      <w:r w:rsidRPr="00F61F84">
        <w:rPr>
          <w:i/>
          <w:iCs/>
          <w:spacing w:val="-4"/>
          <w:sz w:val="26"/>
          <w:szCs w:val="26"/>
          <w:vertAlign w:val="subscript"/>
        </w:rPr>
        <w:t>7</w:t>
      </w:r>
      <w:r w:rsidRPr="00F61F84">
        <w:rPr>
          <w:i/>
          <w:iCs/>
          <w:spacing w:val="-4"/>
          <w:sz w:val="26"/>
          <w:szCs w:val="26"/>
        </w:rPr>
        <w:t>NO</w:t>
      </w:r>
      <w:r w:rsidRPr="00F61F84">
        <w:rPr>
          <w:i/>
          <w:iCs/>
          <w:spacing w:val="-4"/>
          <w:sz w:val="26"/>
          <w:szCs w:val="26"/>
          <w:vertAlign w:val="subscript"/>
        </w:rPr>
        <w:t>2</w:t>
      </w:r>
      <w:r w:rsidRPr="00F61F84">
        <w:rPr>
          <w:i/>
          <w:iCs/>
          <w:spacing w:val="-4"/>
          <w:sz w:val="26"/>
          <w:szCs w:val="26"/>
        </w:rPr>
        <w:t xml:space="preserve"> + 5O</w:t>
      </w:r>
      <w:r w:rsidRPr="00F61F84">
        <w:rPr>
          <w:i/>
          <w:iCs/>
          <w:spacing w:val="-4"/>
          <w:sz w:val="26"/>
          <w:szCs w:val="26"/>
          <w:vertAlign w:val="subscript"/>
        </w:rPr>
        <w:t>2</w:t>
      </w:r>
      <w:r w:rsidRPr="00F61F84">
        <w:rPr>
          <w:i/>
          <w:iCs/>
          <w:spacing w:val="-4"/>
          <w:sz w:val="26"/>
          <w:szCs w:val="26"/>
        </w:rPr>
        <w:t xml:space="preserve">                  5CO</w:t>
      </w:r>
      <w:r w:rsidRPr="00F61F84">
        <w:rPr>
          <w:i/>
          <w:iCs/>
          <w:spacing w:val="-4"/>
          <w:sz w:val="26"/>
          <w:szCs w:val="26"/>
          <w:vertAlign w:val="subscript"/>
        </w:rPr>
        <w:t>2</w:t>
      </w:r>
      <w:r w:rsidRPr="00F61F84">
        <w:rPr>
          <w:i/>
          <w:iCs/>
          <w:spacing w:val="-4"/>
          <w:sz w:val="26"/>
          <w:szCs w:val="26"/>
        </w:rPr>
        <w:t xml:space="preserve"> + 2H</w:t>
      </w:r>
      <w:r w:rsidRPr="00F61F84">
        <w:rPr>
          <w:i/>
          <w:iCs/>
          <w:spacing w:val="-4"/>
          <w:sz w:val="26"/>
          <w:szCs w:val="26"/>
          <w:vertAlign w:val="subscript"/>
        </w:rPr>
        <w:t>2</w:t>
      </w:r>
      <w:r w:rsidRPr="00F61F84">
        <w:rPr>
          <w:i/>
          <w:iCs/>
          <w:spacing w:val="-4"/>
          <w:sz w:val="26"/>
          <w:szCs w:val="26"/>
        </w:rPr>
        <w:t>O + NH</w:t>
      </w:r>
      <w:r w:rsidRPr="00F61F84">
        <w:rPr>
          <w:i/>
          <w:iCs/>
          <w:spacing w:val="-4"/>
          <w:sz w:val="26"/>
          <w:szCs w:val="26"/>
          <w:vertAlign w:val="subscript"/>
        </w:rPr>
        <w:t>3</w:t>
      </w:r>
      <w:r w:rsidRPr="00F61F84">
        <w:rPr>
          <w:i/>
          <w:iCs/>
          <w:spacing w:val="-4"/>
          <w:sz w:val="26"/>
          <w:szCs w:val="26"/>
        </w:rPr>
        <w:t xml:space="preserve"> + energy</w:t>
      </w:r>
    </w:p>
    <w:p w:rsidR="00E45CEE" w:rsidRPr="00F61F84" w:rsidRDefault="00E45CEE" w:rsidP="00F61F84">
      <w:pPr>
        <w:tabs>
          <w:tab w:val="left" w:pos="2629"/>
        </w:tabs>
        <w:spacing w:line="360" w:lineRule="auto"/>
        <w:jc w:val="both"/>
        <w:rPr>
          <w:b/>
          <w:sz w:val="26"/>
          <w:szCs w:val="26"/>
        </w:rPr>
      </w:pPr>
      <w:r w:rsidRPr="00F61F84">
        <w:rPr>
          <w:b/>
          <w:sz w:val="26"/>
          <w:szCs w:val="26"/>
        </w:rPr>
        <w:t xml:space="preserve">Bể lắng 2: </w:t>
      </w:r>
    </w:p>
    <w:p w:rsidR="002F2779" w:rsidRPr="00F61F84" w:rsidRDefault="00E45CEE" w:rsidP="00F61F84">
      <w:pPr>
        <w:spacing w:line="360" w:lineRule="auto"/>
        <w:ind w:firstLine="567"/>
        <w:jc w:val="both"/>
        <w:rPr>
          <w:spacing w:val="-4"/>
          <w:sz w:val="26"/>
          <w:szCs w:val="26"/>
        </w:rPr>
      </w:pPr>
      <w:r w:rsidRPr="00F61F84">
        <w:rPr>
          <w:spacing w:val="-4"/>
          <w:sz w:val="26"/>
          <w:szCs w:val="26"/>
        </w:rPr>
        <w:lastRenderedPageBreak/>
        <w:t xml:space="preserve">Nước thải từ bể hiếu khí sẽ được chảy qua bể lắng. Ở đây, nước thải cùng quần thể vi sinh vật được tách riêng rẽ: phần nước bên trên được bể trung gian và tiếp tục đưa qua bồn lọc áp lực, quần thể vi sinh lắng xuống đáy bể. </w:t>
      </w:r>
      <w:r w:rsidR="002F2779" w:rsidRPr="00F61F84">
        <w:rPr>
          <w:color w:val="0000CC"/>
          <w:sz w:val="26"/>
          <w:szCs w:val="26"/>
        </w:rPr>
        <w:t xml:space="preserve">Nước ra </w:t>
      </w:r>
      <w:r w:rsidR="002F2779" w:rsidRPr="00F61F84">
        <w:rPr>
          <w:spacing w:val="-4"/>
          <w:sz w:val="26"/>
          <w:szCs w:val="26"/>
        </w:rPr>
        <w:t xml:space="preserve">bồn lọc </w:t>
      </w:r>
      <w:r w:rsidR="002F2779" w:rsidRPr="00F61F84">
        <w:rPr>
          <w:color w:val="0000CC"/>
          <w:sz w:val="26"/>
          <w:szCs w:val="26"/>
        </w:rPr>
        <w:t xml:space="preserve">là nước sạch và đấu nối vào hệ hống thu gom nước thải của khu vực. Bùn cặn được thu gom về </w:t>
      </w:r>
      <w:r w:rsidR="006774F3" w:rsidRPr="00F61F84">
        <w:rPr>
          <w:color w:val="0000CC"/>
          <w:sz w:val="26"/>
          <w:szCs w:val="26"/>
        </w:rPr>
        <w:t xml:space="preserve">bể chứa bùn để </w:t>
      </w:r>
      <w:r w:rsidR="002F2779" w:rsidRPr="00F61F84">
        <w:rPr>
          <w:color w:val="0000CC"/>
          <w:sz w:val="26"/>
          <w:szCs w:val="26"/>
        </w:rPr>
        <w:t>máy ép bùn ép khô bùn. Bùn khô là chất thải nguy hại và được chuyển giao cho đơn vị xử lý cùng với chất thải nguy hại</w:t>
      </w:r>
      <w:r w:rsidRPr="00F61F84">
        <w:rPr>
          <w:spacing w:val="-4"/>
          <w:sz w:val="26"/>
          <w:szCs w:val="26"/>
        </w:rPr>
        <w:t>,...</w:t>
      </w:r>
      <w:r w:rsidRPr="00F61F84">
        <w:rPr>
          <w:spacing w:val="-4"/>
          <w:sz w:val="26"/>
          <w:szCs w:val="26"/>
          <w:lang w:val="vi-VN"/>
        </w:rPr>
        <w:t xml:space="preserve"> </w:t>
      </w:r>
    </w:p>
    <w:p w:rsidR="002F2779" w:rsidRPr="00F61F84" w:rsidRDefault="00E45CEE" w:rsidP="00F61F84">
      <w:pPr>
        <w:spacing w:line="360" w:lineRule="auto"/>
        <w:ind w:firstLine="567"/>
        <w:jc w:val="both"/>
        <w:rPr>
          <w:sz w:val="26"/>
          <w:szCs w:val="26"/>
          <w:lang w:val="sv-SE"/>
        </w:rPr>
      </w:pPr>
      <w:r w:rsidRPr="00F61F84">
        <w:rPr>
          <w:spacing w:val="-4"/>
          <w:sz w:val="26"/>
          <w:szCs w:val="26"/>
          <w:lang w:val="vi-VN"/>
        </w:rPr>
        <w:t>Nước thải sau xử lý đạ</w:t>
      </w:r>
      <w:r w:rsidRPr="00F61F84">
        <w:rPr>
          <w:spacing w:val="-4"/>
          <w:sz w:val="26"/>
          <w:szCs w:val="26"/>
        </w:rPr>
        <w:t>t</w:t>
      </w:r>
      <w:r w:rsidRPr="00F61F84">
        <w:rPr>
          <w:sz w:val="26"/>
          <w:szCs w:val="26"/>
          <w:lang w:val="sv-SE"/>
        </w:rPr>
        <w:t xml:space="preserve"> QCVN 40:2010/ BTNMT, cột A sau đó đấu nối vào hệ thống thoát nước thải chung của khu vưc.</w:t>
      </w:r>
    </w:p>
    <w:p w:rsidR="00E45CEE" w:rsidRPr="004751C0" w:rsidRDefault="00E45CEE" w:rsidP="00F61F84">
      <w:pPr>
        <w:numPr>
          <w:ilvl w:val="0"/>
          <w:numId w:val="91"/>
        </w:numPr>
        <w:tabs>
          <w:tab w:val="left" w:pos="284"/>
        </w:tabs>
        <w:spacing w:line="360" w:lineRule="auto"/>
        <w:ind w:left="567" w:hanging="567"/>
        <w:jc w:val="both"/>
        <w:rPr>
          <w:rFonts w:eastAsiaTheme="minorHAnsi"/>
          <w:b/>
          <w:bCs/>
          <w:i/>
          <w:sz w:val="26"/>
          <w:szCs w:val="26"/>
        </w:rPr>
      </w:pPr>
      <w:r w:rsidRPr="00F61F84">
        <w:rPr>
          <w:b/>
          <w:i/>
          <w:sz w:val="26"/>
          <w:szCs w:val="26"/>
          <w:u w:val="single"/>
        </w:rPr>
        <w:t xml:space="preserve">Thông số kỹ thuật của các bể trong HTXLNT sinh hoạt: </w:t>
      </w:r>
    </w:p>
    <w:p w:rsidR="004751C0" w:rsidRPr="00F61F84" w:rsidRDefault="004751C0" w:rsidP="004751C0">
      <w:pPr>
        <w:pStyle w:val="Heading5"/>
        <w:rPr>
          <w:rFonts w:eastAsiaTheme="minorHAnsi"/>
          <w:bCs/>
        </w:rPr>
      </w:pPr>
      <w:bookmarkStart w:id="740" w:name="_Toc104544233"/>
      <w:r w:rsidRPr="004751C0">
        <w:t>Bảng</w:t>
      </w:r>
      <w:r w:rsidRPr="00F61F84">
        <w:t xml:space="preserve"> 3.</w:t>
      </w:r>
      <w:r w:rsidR="004F5245">
        <w:t>5</w:t>
      </w:r>
      <w:r w:rsidRPr="00F61F84">
        <w:t>. Thông số kỹ thuật của các bể trong HTXLNT sinh hoạt</w:t>
      </w:r>
      <w:bookmarkEnd w:id="740"/>
    </w:p>
    <w:tbl>
      <w:tblPr>
        <w:tblStyle w:val="TableGrid"/>
        <w:tblW w:w="5000" w:type="pct"/>
        <w:jc w:val="center"/>
        <w:tblLook w:val="04A0" w:firstRow="1" w:lastRow="0" w:firstColumn="1" w:lastColumn="0" w:noHBand="0" w:noVBand="1"/>
      </w:tblPr>
      <w:tblGrid>
        <w:gridCol w:w="901"/>
        <w:gridCol w:w="2696"/>
        <w:gridCol w:w="6108"/>
      </w:tblGrid>
      <w:tr w:rsidR="006774F3" w:rsidRPr="00F61F84" w:rsidTr="00CE2F90">
        <w:trPr>
          <w:jc w:val="center"/>
        </w:trPr>
        <w:tc>
          <w:tcPr>
            <w:tcW w:w="464" w:type="pct"/>
            <w:vAlign w:val="center"/>
          </w:tcPr>
          <w:p w:rsidR="006774F3" w:rsidRPr="00F61F84" w:rsidRDefault="006774F3" w:rsidP="00F61F84">
            <w:pPr>
              <w:tabs>
                <w:tab w:val="left" w:pos="2629"/>
              </w:tabs>
              <w:spacing w:line="360" w:lineRule="auto"/>
              <w:jc w:val="center"/>
              <w:rPr>
                <w:b/>
                <w:sz w:val="26"/>
                <w:szCs w:val="26"/>
              </w:rPr>
            </w:pPr>
            <w:r w:rsidRPr="00F61F84">
              <w:rPr>
                <w:b/>
                <w:sz w:val="26"/>
                <w:szCs w:val="26"/>
              </w:rPr>
              <w:t>TT</w:t>
            </w:r>
          </w:p>
        </w:tc>
        <w:tc>
          <w:tcPr>
            <w:tcW w:w="1389" w:type="pct"/>
            <w:vAlign w:val="center"/>
          </w:tcPr>
          <w:p w:rsidR="006774F3" w:rsidRPr="00F61F84" w:rsidRDefault="006774F3" w:rsidP="00F61F84">
            <w:pPr>
              <w:tabs>
                <w:tab w:val="left" w:pos="2629"/>
              </w:tabs>
              <w:spacing w:line="360" w:lineRule="auto"/>
              <w:jc w:val="center"/>
              <w:rPr>
                <w:b/>
                <w:sz w:val="26"/>
                <w:szCs w:val="26"/>
              </w:rPr>
            </w:pPr>
            <w:r w:rsidRPr="00F61F84">
              <w:rPr>
                <w:b/>
                <w:sz w:val="26"/>
                <w:szCs w:val="26"/>
              </w:rPr>
              <w:t>HẠNG MỤC</w:t>
            </w:r>
          </w:p>
        </w:tc>
        <w:tc>
          <w:tcPr>
            <w:tcW w:w="3147" w:type="pct"/>
            <w:vAlign w:val="center"/>
          </w:tcPr>
          <w:p w:rsidR="006774F3" w:rsidRPr="00F61F84" w:rsidRDefault="006774F3" w:rsidP="00F61F84">
            <w:pPr>
              <w:tabs>
                <w:tab w:val="left" w:pos="2629"/>
              </w:tabs>
              <w:spacing w:line="360" w:lineRule="auto"/>
              <w:jc w:val="center"/>
              <w:rPr>
                <w:b/>
                <w:sz w:val="26"/>
                <w:szCs w:val="26"/>
              </w:rPr>
            </w:pPr>
            <w:r w:rsidRPr="00F61F84">
              <w:rPr>
                <w:b/>
                <w:sz w:val="26"/>
                <w:szCs w:val="26"/>
              </w:rPr>
              <w:t>THÔNG SỐ</w:t>
            </w:r>
          </w:p>
        </w:tc>
      </w:tr>
      <w:tr w:rsidR="00CE2F90" w:rsidRPr="00F61F84" w:rsidTr="00CE2F90">
        <w:trPr>
          <w:jc w:val="center"/>
        </w:trPr>
        <w:tc>
          <w:tcPr>
            <w:tcW w:w="464" w:type="pct"/>
            <w:vMerge w:val="restart"/>
            <w:vAlign w:val="center"/>
          </w:tcPr>
          <w:p w:rsidR="00CE2F90" w:rsidRPr="00F61F84" w:rsidRDefault="00CE2F90" w:rsidP="00F61F84">
            <w:pPr>
              <w:tabs>
                <w:tab w:val="left" w:pos="2629"/>
              </w:tabs>
              <w:spacing w:line="360" w:lineRule="auto"/>
              <w:jc w:val="center"/>
              <w:rPr>
                <w:b/>
                <w:sz w:val="26"/>
                <w:szCs w:val="26"/>
              </w:rPr>
            </w:pPr>
            <w:r w:rsidRPr="00F61F84">
              <w:rPr>
                <w:b/>
                <w:sz w:val="26"/>
                <w:szCs w:val="26"/>
              </w:rPr>
              <w:t>1</w:t>
            </w:r>
          </w:p>
        </w:tc>
        <w:tc>
          <w:tcPr>
            <w:tcW w:w="1389" w:type="pct"/>
            <w:vMerge w:val="restart"/>
            <w:vAlign w:val="center"/>
          </w:tcPr>
          <w:p w:rsidR="00CE2F90" w:rsidRPr="00F61F84" w:rsidRDefault="00CE2F90" w:rsidP="00F61F84">
            <w:pPr>
              <w:tabs>
                <w:tab w:val="left" w:pos="2629"/>
              </w:tabs>
              <w:spacing w:line="360" w:lineRule="auto"/>
              <w:jc w:val="center"/>
              <w:rPr>
                <w:sz w:val="26"/>
                <w:szCs w:val="26"/>
              </w:rPr>
            </w:pPr>
            <w:r w:rsidRPr="00F61F84">
              <w:rPr>
                <w:sz w:val="26"/>
                <w:szCs w:val="26"/>
              </w:rPr>
              <w:t>Bể tách dầu mỡ</w:t>
            </w: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 xml:space="preserve">Chức năng: </w:t>
            </w:r>
            <w:r w:rsidRPr="00F61F84">
              <w:rPr>
                <w:spacing w:val="-4"/>
                <w:sz w:val="26"/>
                <w:szCs w:val="26"/>
                <w:lang w:val="vi-VN"/>
              </w:rPr>
              <w:t>điều hoà lưu lượng, nồng độ các chất ô nhiễm</w:t>
            </w:r>
          </w:p>
        </w:tc>
      </w:tr>
      <w:tr w:rsidR="00CE2F90" w:rsidRPr="00F61F84" w:rsidTr="00CE2F90">
        <w:trPr>
          <w:jc w:val="center"/>
        </w:trPr>
        <w:tc>
          <w:tcPr>
            <w:tcW w:w="464" w:type="pct"/>
            <w:vMerge/>
            <w:vAlign w:val="center"/>
          </w:tcPr>
          <w:p w:rsidR="00CE2F90" w:rsidRPr="00F61F84" w:rsidRDefault="00CE2F90" w:rsidP="00F61F84">
            <w:pPr>
              <w:tabs>
                <w:tab w:val="left" w:pos="2629"/>
              </w:tabs>
              <w:spacing w:line="360" w:lineRule="auto"/>
              <w:jc w:val="center"/>
              <w:rPr>
                <w:b/>
                <w:sz w:val="26"/>
                <w:szCs w:val="26"/>
              </w:rPr>
            </w:pPr>
          </w:p>
        </w:tc>
        <w:tc>
          <w:tcPr>
            <w:tcW w:w="1389" w:type="pct"/>
            <w:vMerge/>
            <w:vAlign w:val="center"/>
          </w:tcPr>
          <w:p w:rsidR="00CE2F90" w:rsidRPr="00F61F84" w:rsidRDefault="00CE2F90" w:rsidP="00F61F84">
            <w:pPr>
              <w:tabs>
                <w:tab w:val="left" w:pos="2629"/>
              </w:tabs>
              <w:spacing w:line="360" w:lineRule="auto"/>
              <w:jc w:val="center"/>
              <w:rPr>
                <w:b/>
                <w:sz w:val="26"/>
                <w:szCs w:val="26"/>
              </w:rPr>
            </w:pP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 xml:space="preserve">Số lượng: 3 bể </w:t>
            </w:r>
          </w:p>
        </w:tc>
      </w:tr>
      <w:tr w:rsidR="00CE2F90" w:rsidRPr="00F61F84" w:rsidTr="00CE2F90">
        <w:trPr>
          <w:jc w:val="center"/>
        </w:trPr>
        <w:tc>
          <w:tcPr>
            <w:tcW w:w="464" w:type="pct"/>
            <w:vMerge/>
            <w:vAlign w:val="center"/>
          </w:tcPr>
          <w:p w:rsidR="00CE2F90" w:rsidRPr="00F61F84" w:rsidRDefault="00CE2F90" w:rsidP="00F61F84">
            <w:pPr>
              <w:tabs>
                <w:tab w:val="left" w:pos="2629"/>
              </w:tabs>
              <w:spacing w:line="360" w:lineRule="auto"/>
              <w:jc w:val="center"/>
              <w:rPr>
                <w:b/>
                <w:sz w:val="26"/>
                <w:szCs w:val="26"/>
              </w:rPr>
            </w:pPr>
          </w:p>
        </w:tc>
        <w:tc>
          <w:tcPr>
            <w:tcW w:w="1389" w:type="pct"/>
            <w:vMerge/>
            <w:vAlign w:val="center"/>
          </w:tcPr>
          <w:p w:rsidR="00CE2F90" w:rsidRPr="00F61F84" w:rsidRDefault="00CE2F90" w:rsidP="00F61F84">
            <w:pPr>
              <w:tabs>
                <w:tab w:val="left" w:pos="2629"/>
              </w:tabs>
              <w:spacing w:line="360" w:lineRule="auto"/>
              <w:jc w:val="center"/>
              <w:rPr>
                <w:b/>
                <w:sz w:val="26"/>
                <w:szCs w:val="26"/>
              </w:rPr>
            </w:pP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Vật liệu: BTCT</w:t>
            </w:r>
          </w:p>
        </w:tc>
      </w:tr>
      <w:tr w:rsidR="00CE2F90" w:rsidRPr="00F61F84" w:rsidTr="00CE2F90">
        <w:trPr>
          <w:jc w:val="center"/>
        </w:trPr>
        <w:tc>
          <w:tcPr>
            <w:tcW w:w="464" w:type="pct"/>
            <w:vMerge/>
            <w:vAlign w:val="center"/>
          </w:tcPr>
          <w:p w:rsidR="00CE2F90" w:rsidRPr="00F61F84" w:rsidRDefault="00CE2F90" w:rsidP="00F61F84">
            <w:pPr>
              <w:tabs>
                <w:tab w:val="left" w:pos="2629"/>
              </w:tabs>
              <w:spacing w:line="360" w:lineRule="auto"/>
              <w:jc w:val="center"/>
              <w:rPr>
                <w:b/>
                <w:sz w:val="26"/>
                <w:szCs w:val="26"/>
              </w:rPr>
            </w:pPr>
          </w:p>
        </w:tc>
        <w:tc>
          <w:tcPr>
            <w:tcW w:w="1389" w:type="pct"/>
            <w:vMerge/>
            <w:vAlign w:val="center"/>
          </w:tcPr>
          <w:p w:rsidR="00CE2F90" w:rsidRPr="00F61F84" w:rsidRDefault="00CE2F90" w:rsidP="00F61F84">
            <w:pPr>
              <w:tabs>
                <w:tab w:val="left" w:pos="2629"/>
              </w:tabs>
              <w:spacing w:line="360" w:lineRule="auto"/>
              <w:jc w:val="center"/>
              <w:rPr>
                <w:b/>
                <w:sz w:val="26"/>
                <w:szCs w:val="26"/>
              </w:rPr>
            </w:pP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Kích thước: L x W x H = 1,1 x 0,9 x 1,5 m</w:t>
            </w:r>
          </w:p>
        </w:tc>
      </w:tr>
      <w:tr w:rsidR="00CE2F90" w:rsidRPr="00F61F84" w:rsidTr="00CE2F90">
        <w:trPr>
          <w:jc w:val="center"/>
        </w:trPr>
        <w:tc>
          <w:tcPr>
            <w:tcW w:w="464" w:type="pct"/>
            <w:vMerge w:val="restart"/>
            <w:vAlign w:val="center"/>
          </w:tcPr>
          <w:p w:rsidR="00CE2F90" w:rsidRPr="00F61F84" w:rsidRDefault="00CE2F90" w:rsidP="00F61F84">
            <w:pPr>
              <w:tabs>
                <w:tab w:val="left" w:pos="2629"/>
              </w:tabs>
              <w:spacing w:line="360" w:lineRule="auto"/>
              <w:jc w:val="center"/>
              <w:rPr>
                <w:sz w:val="26"/>
                <w:szCs w:val="26"/>
              </w:rPr>
            </w:pPr>
            <w:r w:rsidRPr="00F61F84">
              <w:rPr>
                <w:sz w:val="26"/>
                <w:szCs w:val="26"/>
              </w:rPr>
              <w:t>2</w:t>
            </w:r>
          </w:p>
        </w:tc>
        <w:tc>
          <w:tcPr>
            <w:tcW w:w="1389" w:type="pct"/>
            <w:vMerge w:val="restart"/>
            <w:vAlign w:val="center"/>
          </w:tcPr>
          <w:p w:rsidR="00CE2F90" w:rsidRPr="00F61F84" w:rsidRDefault="00CE2F90" w:rsidP="00F61F84">
            <w:pPr>
              <w:tabs>
                <w:tab w:val="left" w:pos="2629"/>
              </w:tabs>
              <w:spacing w:line="360" w:lineRule="auto"/>
              <w:jc w:val="center"/>
              <w:rPr>
                <w:sz w:val="26"/>
                <w:szCs w:val="26"/>
              </w:rPr>
            </w:pPr>
            <w:r w:rsidRPr="00F61F84">
              <w:rPr>
                <w:sz w:val="26"/>
                <w:szCs w:val="26"/>
              </w:rPr>
              <w:t>Bể điều hòa</w:t>
            </w: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 xml:space="preserve">Chức năng: </w:t>
            </w:r>
            <w:r w:rsidRPr="00F61F84">
              <w:rPr>
                <w:spacing w:val="-4"/>
                <w:sz w:val="26"/>
                <w:szCs w:val="26"/>
                <w:lang w:val="vi-VN"/>
              </w:rPr>
              <w:t>điều hoà lưu lượng, nồng độ các chất ô nhiễm</w:t>
            </w:r>
          </w:p>
        </w:tc>
      </w:tr>
      <w:tr w:rsidR="00CE2F90" w:rsidRPr="00F61F84" w:rsidTr="00CE2F90">
        <w:trPr>
          <w:jc w:val="center"/>
        </w:trPr>
        <w:tc>
          <w:tcPr>
            <w:tcW w:w="464" w:type="pct"/>
            <w:vMerge/>
            <w:vAlign w:val="center"/>
          </w:tcPr>
          <w:p w:rsidR="00CE2F90" w:rsidRPr="00F61F84" w:rsidRDefault="00CE2F90" w:rsidP="00F61F84">
            <w:pPr>
              <w:tabs>
                <w:tab w:val="left" w:pos="2629"/>
              </w:tabs>
              <w:spacing w:line="360" w:lineRule="auto"/>
              <w:jc w:val="both"/>
              <w:rPr>
                <w:sz w:val="26"/>
                <w:szCs w:val="26"/>
              </w:rPr>
            </w:pPr>
          </w:p>
        </w:tc>
        <w:tc>
          <w:tcPr>
            <w:tcW w:w="1389" w:type="pct"/>
            <w:vMerge/>
            <w:vAlign w:val="center"/>
          </w:tcPr>
          <w:p w:rsidR="00CE2F90" w:rsidRPr="00F61F84" w:rsidRDefault="00CE2F90" w:rsidP="00F61F84">
            <w:pPr>
              <w:tabs>
                <w:tab w:val="left" w:pos="2629"/>
              </w:tabs>
              <w:spacing w:line="360" w:lineRule="auto"/>
              <w:jc w:val="both"/>
              <w:rPr>
                <w:sz w:val="26"/>
                <w:szCs w:val="26"/>
              </w:rPr>
            </w:pP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 xml:space="preserve">Số lượng: 1 bể </w:t>
            </w:r>
          </w:p>
        </w:tc>
      </w:tr>
      <w:tr w:rsidR="00CE2F90" w:rsidRPr="00F61F84" w:rsidTr="00CE2F90">
        <w:trPr>
          <w:jc w:val="center"/>
        </w:trPr>
        <w:tc>
          <w:tcPr>
            <w:tcW w:w="464" w:type="pct"/>
            <w:vMerge/>
            <w:vAlign w:val="center"/>
          </w:tcPr>
          <w:p w:rsidR="00CE2F90" w:rsidRPr="00F61F84" w:rsidRDefault="00CE2F90" w:rsidP="00F61F84">
            <w:pPr>
              <w:tabs>
                <w:tab w:val="left" w:pos="2629"/>
              </w:tabs>
              <w:spacing w:line="360" w:lineRule="auto"/>
              <w:jc w:val="both"/>
              <w:rPr>
                <w:sz w:val="26"/>
                <w:szCs w:val="26"/>
              </w:rPr>
            </w:pPr>
          </w:p>
        </w:tc>
        <w:tc>
          <w:tcPr>
            <w:tcW w:w="1389" w:type="pct"/>
            <w:vMerge/>
            <w:vAlign w:val="center"/>
          </w:tcPr>
          <w:p w:rsidR="00CE2F90" w:rsidRPr="00F61F84" w:rsidRDefault="00CE2F90" w:rsidP="00F61F84">
            <w:pPr>
              <w:tabs>
                <w:tab w:val="left" w:pos="2629"/>
              </w:tabs>
              <w:spacing w:line="360" w:lineRule="auto"/>
              <w:jc w:val="both"/>
              <w:rPr>
                <w:sz w:val="26"/>
                <w:szCs w:val="26"/>
              </w:rPr>
            </w:pP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Vật liệu: BTCT</w:t>
            </w:r>
          </w:p>
        </w:tc>
      </w:tr>
      <w:tr w:rsidR="00CE2F90" w:rsidRPr="00F61F84" w:rsidTr="00CE2F90">
        <w:trPr>
          <w:jc w:val="center"/>
        </w:trPr>
        <w:tc>
          <w:tcPr>
            <w:tcW w:w="464" w:type="pct"/>
            <w:vMerge/>
            <w:vAlign w:val="center"/>
          </w:tcPr>
          <w:p w:rsidR="00CE2F90" w:rsidRPr="00F61F84" w:rsidRDefault="00CE2F90" w:rsidP="00F61F84">
            <w:pPr>
              <w:tabs>
                <w:tab w:val="left" w:pos="2629"/>
              </w:tabs>
              <w:spacing w:line="360" w:lineRule="auto"/>
              <w:jc w:val="both"/>
              <w:rPr>
                <w:sz w:val="26"/>
                <w:szCs w:val="26"/>
              </w:rPr>
            </w:pPr>
          </w:p>
        </w:tc>
        <w:tc>
          <w:tcPr>
            <w:tcW w:w="1389" w:type="pct"/>
            <w:vMerge/>
            <w:vAlign w:val="center"/>
          </w:tcPr>
          <w:p w:rsidR="00CE2F90" w:rsidRPr="00F61F84" w:rsidRDefault="00CE2F90" w:rsidP="00F61F84">
            <w:pPr>
              <w:tabs>
                <w:tab w:val="left" w:pos="2629"/>
              </w:tabs>
              <w:spacing w:line="360" w:lineRule="auto"/>
              <w:jc w:val="both"/>
              <w:rPr>
                <w:sz w:val="26"/>
                <w:szCs w:val="26"/>
              </w:rPr>
            </w:pP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Kích thước: L x W x H = 1,6 x 1,1 x 2,0 m</w:t>
            </w:r>
          </w:p>
        </w:tc>
      </w:tr>
      <w:tr w:rsidR="00CE2F90" w:rsidRPr="00F61F84" w:rsidTr="00CE2F90">
        <w:trPr>
          <w:jc w:val="center"/>
        </w:trPr>
        <w:tc>
          <w:tcPr>
            <w:tcW w:w="464" w:type="pct"/>
            <w:vMerge w:val="restart"/>
            <w:vAlign w:val="center"/>
          </w:tcPr>
          <w:p w:rsidR="00CE2F90" w:rsidRPr="00F61F84" w:rsidRDefault="00CE2F90" w:rsidP="00F61F84">
            <w:pPr>
              <w:tabs>
                <w:tab w:val="left" w:pos="2629"/>
              </w:tabs>
              <w:spacing w:line="360" w:lineRule="auto"/>
              <w:jc w:val="center"/>
              <w:rPr>
                <w:sz w:val="26"/>
                <w:szCs w:val="26"/>
              </w:rPr>
            </w:pPr>
            <w:r w:rsidRPr="00F61F84">
              <w:rPr>
                <w:sz w:val="26"/>
                <w:szCs w:val="26"/>
              </w:rPr>
              <w:t>3</w:t>
            </w:r>
          </w:p>
        </w:tc>
        <w:tc>
          <w:tcPr>
            <w:tcW w:w="1389" w:type="pct"/>
            <w:vMerge w:val="restart"/>
            <w:vAlign w:val="center"/>
          </w:tcPr>
          <w:p w:rsidR="00CE2F90" w:rsidRPr="00F61F84" w:rsidRDefault="00CE2F90" w:rsidP="00F61F84">
            <w:pPr>
              <w:tabs>
                <w:tab w:val="left" w:pos="2629"/>
              </w:tabs>
              <w:spacing w:line="360" w:lineRule="auto"/>
              <w:jc w:val="center"/>
              <w:rPr>
                <w:sz w:val="26"/>
                <w:szCs w:val="26"/>
              </w:rPr>
            </w:pPr>
            <w:r w:rsidRPr="00F61F84">
              <w:rPr>
                <w:sz w:val="26"/>
                <w:szCs w:val="26"/>
              </w:rPr>
              <w:t>Bể lắng 1</w:t>
            </w: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Chức năng: lắng đọng các chất lơ lửng và các cặn bẩn trong nước thải như hàm lượng SS, TSS</w:t>
            </w:r>
          </w:p>
        </w:tc>
      </w:tr>
      <w:tr w:rsidR="00CE2F90" w:rsidRPr="00F61F84" w:rsidTr="00CE2F90">
        <w:trPr>
          <w:jc w:val="center"/>
        </w:trPr>
        <w:tc>
          <w:tcPr>
            <w:tcW w:w="464" w:type="pct"/>
            <w:vMerge/>
            <w:vAlign w:val="center"/>
          </w:tcPr>
          <w:p w:rsidR="00CE2F90" w:rsidRPr="00F61F84" w:rsidRDefault="00CE2F90" w:rsidP="00F61F84">
            <w:pPr>
              <w:tabs>
                <w:tab w:val="left" w:pos="2629"/>
              </w:tabs>
              <w:spacing w:line="360" w:lineRule="auto"/>
              <w:jc w:val="both"/>
              <w:rPr>
                <w:sz w:val="26"/>
                <w:szCs w:val="26"/>
              </w:rPr>
            </w:pPr>
          </w:p>
        </w:tc>
        <w:tc>
          <w:tcPr>
            <w:tcW w:w="1389" w:type="pct"/>
            <w:vMerge/>
            <w:vAlign w:val="center"/>
          </w:tcPr>
          <w:p w:rsidR="00CE2F90" w:rsidRPr="00F61F84" w:rsidRDefault="00CE2F90" w:rsidP="00F61F84">
            <w:pPr>
              <w:tabs>
                <w:tab w:val="left" w:pos="2629"/>
              </w:tabs>
              <w:spacing w:line="360" w:lineRule="auto"/>
              <w:jc w:val="both"/>
              <w:rPr>
                <w:sz w:val="26"/>
                <w:szCs w:val="26"/>
              </w:rPr>
            </w:pP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Số lượng: 1 bể</w:t>
            </w:r>
          </w:p>
        </w:tc>
      </w:tr>
      <w:tr w:rsidR="00CE2F90" w:rsidRPr="00F61F84" w:rsidTr="00CE2F90">
        <w:trPr>
          <w:jc w:val="center"/>
        </w:trPr>
        <w:tc>
          <w:tcPr>
            <w:tcW w:w="464" w:type="pct"/>
            <w:vMerge/>
            <w:vAlign w:val="center"/>
          </w:tcPr>
          <w:p w:rsidR="00CE2F90" w:rsidRPr="00F61F84" w:rsidRDefault="00CE2F90" w:rsidP="00F61F84">
            <w:pPr>
              <w:tabs>
                <w:tab w:val="left" w:pos="2629"/>
              </w:tabs>
              <w:spacing w:line="360" w:lineRule="auto"/>
              <w:jc w:val="both"/>
              <w:rPr>
                <w:sz w:val="26"/>
                <w:szCs w:val="26"/>
              </w:rPr>
            </w:pPr>
          </w:p>
        </w:tc>
        <w:tc>
          <w:tcPr>
            <w:tcW w:w="1389" w:type="pct"/>
            <w:vMerge/>
            <w:vAlign w:val="center"/>
          </w:tcPr>
          <w:p w:rsidR="00CE2F90" w:rsidRPr="00F61F84" w:rsidRDefault="00CE2F90" w:rsidP="00F61F84">
            <w:pPr>
              <w:tabs>
                <w:tab w:val="left" w:pos="2629"/>
              </w:tabs>
              <w:spacing w:line="360" w:lineRule="auto"/>
              <w:jc w:val="both"/>
              <w:rPr>
                <w:sz w:val="26"/>
                <w:szCs w:val="26"/>
              </w:rPr>
            </w:pP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Vật liệu: 1 BTCT</w:t>
            </w:r>
          </w:p>
        </w:tc>
      </w:tr>
      <w:tr w:rsidR="00CE2F90" w:rsidRPr="00F61F84" w:rsidTr="00CE2F90">
        <w:trPr>
          <w:jc w:val="center"/>
        </w:trPr>
        <w:tc>
          <w:tcPr>
            <w:tcW w:w="464" w:type="pct"/>
            <w:vMerge/>
            <w:vAlign w:val="center"/>
          </w:tcPr>
          <w:p w:rsidR="00CE2F90" w:rsidRPr="00F61F84" w:rsidRDefault="00CE2F90" w:rsidP="00F61F84">
            <w:pPr>
              <w:tabs>
                <w:tab w:val="left" w:pos="2629"/>
              </w:tabs>
              <w:spacing w:line="360" w:lineRule="auto"/>
              <w:jc w:val="both"/>
              <w:rPr>
                <w:sz w:val="26"/>
                <w:szCs w:val="26"/>
              </w:rPr>
            </w:pPr>
          </w:p>
        </w:tc>
        <w:tc>
          <w:tcPr>
            <w:tcW w:w="1389" w:type="pct"/>
            <w:vMerge/>
            <w:vAlign w:val="center"/>
          </w:tcPr>
          <w:p w:rsidR="00CE2F90" w:rsidRPr="00F61F84" w:rsidRDefault="00CE2F90" w:rsidP="00F61F84">
            <w:pPr>
              <w:tabs>
                <w:tab w:val="left" w:pos="2629"/>
              </w:tabs>
              <w:spacing w:line="360" w:lineRule="auto"/>
              <w:jc w:val="both"/>
              <w:rPr>
                <w:sz w:val="26"/>
                <w:szCs w:val="26"/>
              </w:rPr>
            </w:pP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Kích thước: L x W x H = 1,6 x 1,2 x 2,0 m</w:t>
            </w:r>
          </w:p>
        </w:tc>
      </w:tr>
      <w:tr w:rsidR="00CE2F90" w:rsidRPr="00F61F84" w:rsidTr="00CE2F90">
        <w:trPr>
          <w:jc w:val="center"/>
        </w:trPr>
        <w:tc>
          <w:tcPr>
            <w:tcW w:w="464" w:type="pct"/>
            <w:vMerge w:val="restart"/>
            <w:vAlign w:val="center"/>
          </w:tcPr>
          <w:p w:rsidR="00CE2F90" w:rsidRPr="00F61F84" w:rsidRDefault="00CE2F90" w:rsidP="00F61F84">
            <w:pPr>
              <w:tabs>
                <w:tab w:val="left" w:pos="2629"/>
              </w:tabs>
              <w:spacing w:line="360" w:lineRule="auto"/>
              <w:jc w:val="center"/>
              <w:rPr>
                <w:sz w:val="26"/>
                <w:szCs w:val="26"/>
              </w:rPr>
            </w:pPr>
            <w:r w:rsidRPr="00F61F84">
              <w:rPr>
                <w:sz w:val="26"/>
                <w:szCs w:val="26"/>
              </w:rPr>
              <w:t>4</w:t>
            </w:r>
          </w:p>
        </w:tc>
        <w:tc>
          <w:tcPr>
            <w:tcW w:w="1389" w:type="pct"/>
            <w:vMerge w:val="restart"/>
            <w:vAlign w:val="center"/>
          </w:tcPr>
          <w:p w:rsidR="00CE2F90" w:rsidRPr="00F61F84" w:rsidRDefault="00CE2F90" w:rsidP="00F61F84">
            <w:pPr>
              <w:tabs>
                <w:tab w:val="left" w:pos="2629"/>
              </w:tabs>
              <w:spacing w:line="360" w:lineRule="auto"/>
              <w:jc w:val="center"/>
              <w:rPr>
                <w:sz w:val="26"/>
                <w:szCs w:val="26"/>
              </w:rPr>
            </w:pPr>
            <w:r w:rsidRPr="00F61F84">
              <w:rPr>
                <w:sz w:val="26"/>
                <w:szCs w:val="26"/>
              </w:rPr>
              <w:t>Bể hiếu khí</w:t>
            </w: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 xml:space="preserve">Chức năng: </w:t>
            </w:r>
            <w:r w:rsidRPr="00F61F84">
              <w:rPr>
                <w:spacing w:val="-4"/>
                <w:sz w:val="26"/>
                <w:szCs w:val="26"/>
              </w:rPr>
              <w:t>xử lý các chất hữu cơ còn lại trong nước thải</w:t>
            </w:r>
          </w:p>
        </w:tc>
      </w:tr>
      <w:tr w:rsidR="00CE2F90" w:rsidRPr="00F61F84" w:rsidTr="00CE2F90">
        <w:trPr>
          <w:jc w:val="center"/>
        </w:trPr>
        <w:tc>
          <w:tcPr>
            <w:tcW w:w="464" w:type="pct"/>
            <w:vMerge/>
            <w:vAlign w:val="center"/>
          </w:tcPr>
          <w:p w:rsidR="00CE2F90" w:rsidRPr="00F61F84" w:rsidRDefault="00CE2F90" w:rsidP="00F61F84">
            <w:pPr>
              <w:tabs>
                <w:tab w:val="left" w:pos="2629"/>
              </w:tabs>
              <w:spacing w:line="360" w:lineRule="auto"/>
              <w:jc w:val="both"/>
              <w:rPr>
                <w:sz w:val="26"/>
                <w:szCs w:val="26"/>
              </w:rPr>
            </w:pPr>
          </w:p>
        </w:tc>
        <w:tc>
          <w:tcPr>
            <w:tcW w:w="1389" w:type="pct"/>
            <w:vMerge/>
            <w:vAlign w:val="center"/>
          </w:tcPr>
          <w:p w:rsidR="00CE2F90" w:rsidRPr="00F61F84" w:rsidRDefault="00CE2F90" w:rsidP="00F61F84">
            <w:pPr>
              <w:tabs>
                <w:tab w:val="left" w:pos="2629"/>
              </w:tabs>
              <w:spacing w:line="360" w:lineRule="auto"/>
              <w:jc w:val="both"/>
              <w:rPr>
                <w:sz w:val="26"/>
                <w:szCs w:val="26"/>
              </w:rPr>
            </w:pP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Số lượng: 1 bể</w:t>
            </w:r>
          </w:p>
        </w:tc>
      </w:tr>
      <w:tr w:rsidR="00CE2F90" w:rsidRPr="00F61F84" w:rsidTr="00CE2F90">
        <w:trPr>
          <w:jc w:val="center"/>
        </w:trPr>
        <w:tc>
          <w:tcPr>
            <w:tcW w:w="464" w:type="pct"/>
            <w:vMerge/>
            <w:vAlign w:val="center"/>
          </w:tcPr>
          <w:p w:rsidR="00CE2F90" w:rsidRPr="00F61F84" w:rsidRDefault="00CE2F90" w:rsidP="00F61F84">
            <w:pPr>
              <w:tabs>
                <w:tab w:val="left" w:pos="2629"/>
              </w:tabs>
              <w:spacing w:line="360" w:lineRule="auto"/>
              <w:jc w:val="both"/>
              <w:rPr>
                <w:sz w:val="26"/>
                <w:szCs w:val="26"/>
              </w:rPr>
            </w:pPr>
          </w:p>
        </w:tc>
        <w:tc>
          <w:tcPr>
            <w:tcW w:w="1389" w:type="pct"/>
            <w:vMerge/>
            <w:vAlign w:val="center"/>
          </w:tcPr>
          <w:p w:rsidR="00CE2F90" w:rsidRPr="00F61F84" w:rsidRDefault="00CE2F90" w:rsidP="00F61F84">
            <w:pPr>
              <w:tabs>
                <w:tab w:val="left" w:pos="2629"/>
              </w:tabs>
              <w:spacing w:line="360" w:lineRule="auto"/>
              <w:jc w:val="both"/>
              <w:rPr>
                <w:sz w:val="26"/>
                <w:szCs w:val="26"/>
              </w:rPr>
            </w:pP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Vật liệu: 1 BTCT</w:t>
            </w:r>
          </w:p>
        </w:tc>
      </w:tr>
      <w:tr w:rsidR="00CE2F90" w:rsidRPr="00F61F84" w:rsidTr="00CE2F90">
        <w:trPr>
          <w:jc w:val="center"/>
        </w:trPr>
        <w:tc>
          <w:tcPr>
            <w:tcW w:w="464" w:type="pct"/>
            <w:vMerge/>
            <w:vAlign w:val="center"/>
          </w:tcPr>
          <w:p w:rsidR="00CE2F90" w:rsidRPr="00F61F84" w:rsidRDefault="00CE2F90" w:rsidP="00F61F84">
            <w:pPr>
              <w:tabs>
                <w:tab w:val="left" w:pos="2629"/>
              </w:tabs>
              <w:spacing w:line="360" w:lineRule="auto"/>
              <w:jc w:val="both"/>
              <w:rPr>
                <w:sz w:val="26"/>
                <w:szCs w:val="26"/>
              </w:rPr>
            </w:pPr>
          </w:p>
        </w:tc>
        <w:tc>
          <w:tcPr>
            <w:tcW w:w="1389" w:type="pct"/>
            <w:vMerge/>
            <w:vAlign w:val="center"/>
          </w:tcPr>
          <w:p w:rsidR="00CE2F90" w:rsidRPr="00F61F84" w:rsidRDefault="00CE2F90" w:rsidP="00F61F84">
            <w:pPr>
              <w:tabs>
                <w:tab w:val="left" w:pos="2629"/>
              </w:tabs>
              <w:spacing w:line="360" w:lineRule="auto"/>
              <w:jc w:val="both"/>
              <w:rPr>
                <w:sz w:val="26"/>
                <w:szCs w:val="26"/>
              </w:rPr>
            </w:pP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Kích thước: L x W x H = 3,5 x 1,6 x 2,0 m</w:t>
            </w:r>
          </w:p>
        </w:tc>
      </w:tr>
      <w:tr w:rsidR="00CE2F90" w:rsidRPr="00F61F84" w:rsidTr="00CE2F90">
        <w:trPr>
          <w:jc w:val="center"/>
        </w:trPr>
        <w:tc>
          <w:tcPr>
            <w:tcW w:w="464" w:type="pct"/>
            <w:vMerge w:val="restart"/>
            <w:vAlign w:val="center"/>
          </w:tcPr>
          <w:p w:rsidR="00CE2F90" w:rsidRPr="00F61F84" w:rsidRDefault="00CE2F90" w:rsidP="00F61F84">
            <w:pPr>
              <w:tabs>
                <w:tab w:val="left" w:pos="2629"/>
              </w:tabs>
              <w:spacing w:line="360" w:lineRule="auto"/>
              <w:jc w:val="center"/>
              <w:rPr>
                <w:sz w:val="26"/>
                <w:szCs w:val="26"/>
              </w:rPr>
            </w:pPr>
            <w:r w:rsidRPr="00F61F84">
              <w:rPr>
                <w:sz w:val="26"/>
                <w:szCs w:val="26"/>
              </w:rPr>
              <w:t>5</w:t>
            </w:r>
          </w:p>
        </w:tc>
        <w:tc>
          <w:tcPr>
            <w:tcW w:w="1389" w:type="pct"/>
            <w:vMerge w:val="restart"/>
            <w:vAlign w:val="center"/>
          </w:tcPr>
          <w:p w:rsidR="00CE2F90" w:rsidRPr="00F61F84" w:rsidRDefault="00CE2F90" w:rsidP="00F61F84">
            <w:pPr>
              <w:tabs>
                <w:tab w:val="left" w:pos="2629"/>
              </w:tabs>
              <w:spacing w:line="360" w:lineRule="auto"/>
              <w:jc w:val="center"/>
              <w:rPr>
                <w:sz w:val="26"/>
                <w:szCs w:val="26"/>
              </w:rPr>
            </w:pPr>
            <w:r w:rsidRPr="00F61F84">
              <w:rPr>
                <w:sz w:val="26"/>
                <w:szCs w:val="26"/>
              </w:rPr>
              <w:t>Bể lắng 2</w:t>
            </w: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 xml:space="preserve">Chức năng: lắng đọng các chất lơ lửng và các cặn bẩn trong nước thải như hàm lượng SS, TSS </w:t>
            </w:r>
          </w:p>
        </w:tc>
      </w:tr>
      <w:tr w:rsidR="00CE2F90" w:rsidRPr="00F61F84" w:rsidTr="00CE2F90">
        <w:trPr>
          <w:jc w:val="center"/>
        </w:trPr>
        <w:tc>
          <w:tcPr>
            <w:tcW w:w="464" w:type="pct"/>
            <w:vMerge/>
            <w:vAlign w:val="center"/>
          </w:tcPr>
          <w:p w:rsidR="00CE2F90" w:rsidRPr="00F61F84" w:rsidRDefault="00CE2F90" w:rsidP="00F61F84">
            <w:pPr>
              <w:tabs>
                <w:tab w:val="left" w:pos="2629"/>
              </w:tabs>
              <w:spacing w:line="360" w:lineRule="auto"/>
              <w:jc w:val="both"/>
              <w:rPr>
                <w:sz w:val="26"/>
                <w:szCs w:val="26"/>
              </w:rPr>
            </w:pPr>
          </w:p>
        </w:tc>
        <w:tc>
          <w:tcPr>
            <w:tcW w:w="1389" w:type="pct"/>
            <w:vMerge/>
            <w:vAlign w:val="center"/>
          </w:tcPr>
          <w:p w:rsidR="00CE2F90" w:rsidRPr="00F61F84" w:rsidRDefault="00CE2F90" w:rsidP="00F61F84">
            <w:pPr>
              <w:tabs>
                <w:tab w:val="left" w:pos="2629"/>
              </w:tabs>
              <w:spacing w:line="360" w:lineRule="auto"/>
              <w:jc w:val="both"/>
              <w:rPr>
                <w:sz w:val="26"/>
                <w:szCs w:val="26"/>
              </w:rPr>
            </w:pP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Số lượng: 1 bể</w:t>
            </w:r>
          </w:p>
        </w:tc>
      </w:tr>
      <w:tr w:rsidR="00CE2F90" w:rsidRPr="00F61F84" w:rsidTr="00CE2F90">
        <w:trPr>
          <w:jc w:val="center"/>
        </w:trPr>
        <w:tc>
          <w:tcPr>
            <w:tcW w:w="464" w:type="pct"/>
            <w:vMerge/>
            <w:vAlign w:val="center"/>
          </w:tcPr>
          <w:p w:rsidR="00CE2F90" w:rsidRPr="00F61F84" w:rsidRDefault="00CE2F90" w:rsidP="00F61F84">
            <w:pPr>
              <w:tabs>
                <w:tab w:val="left" w:pos="2629"/>
              </w:tabs>
              <w:spacing w:line="360" w:lineRule="auto"/>
              <w:jc w:val="both"/>
              <w:rPr>
                <w:sz w:val="26"/>
                <w:szCs w:val="26"/>
              </w:rPr>
            </w:pPr>
          </w:p>
        </w:tc>
        <w:tc>
          <w:tcPr>
            <w:tcW w:w="1389" w:type="pct"/>
            <w:vMerge/>
            <w:vAlign w:val="center"/>
          </w:tcPr>
          <w:p w:rsidR="00CE2F90" w:rsidRPr="00F61F84" w:rsidRDefault="00CE2F90" w:rsidP="00F61F84">
            <w:pPr>
              <w:tabs>
                <w:tab w:val="left" w:pos="2629"/>
              </w:tabs>
              <w:spacing w:line="360" w:lineRule="auto"/>
              <w:jc w:val="both"/>
              <w:rPr>
                <w:sz w:val="26"/>
                <w:szCs w:val="26"/>
              </w:rPr>
            </w:pP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Vật liệu: 1 BTCT</w:t>
            </w:r>
          </w:p>
        </w:tc>
      </w:tr>
      <w:tr w:rsidR="00CE2F90" w:rsidRPr="00F61F84" w:rsidTr="00CE2F90">
        <w:trPr>
          <w:jc w:val="center"/>
        </w:trPr>
        <w:tc>
          <w:tcPr>
            <w:tcW w:w="464" w:type="pct"/>
            <w:vMerge/>
            <w:vAlign w:val="center"/>
          </w:tcPr>
          <w:p w:rsidR="00CE2F90" w:rsidRPr="00F61F84" w:rsidRDefault="00CE2F90" w:rsidP="00F61F84">
            <w:pPr>
              <w:tabs>
                <w:tab w:val="left" w:pos="2629"/>
              </w:tabs>
              <w:spacing w:line="360" w:lineRule="auto"/>
              <w:jc w:val="both"/>
              <w:rPr>
                <w:sz w:val="26"/>
                <w:szCs w:val="26"/>
              </w:rPr>
            </w:pPr>
          </w:p>
        </w:tc>
        <w:tc>
          <w:tcPr>
            <w:tcW w:w="1389" w:type="pct"/>
            <w:vMerge/>
            <w:vAlign w:val="center"/>
          </w:tcPr>
          <w:p w:rsidR="00CE2F90" w:rsidRPr="00F61F84" w:rsidRDefault="00CE2F90" w:rsidP="00F61F84">
            <w:pPr>
              <w:tabs>
                <w:tab w:val="left" w:pos="2629"/>
              </w:tabs>
              <w:spacing w:line="360" w:lineRule="auto"/>
              <w:jc w:val="both"/>
              <w:rPr>
                <w:sz w:val="26"/>
                <w:szCs w:val="26"/>
              </w:rPr>
            </w:pP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Kích thước: L x W x H = 2,5 x 1,6 x 2,0 m</w:t>
            </w:r>
          </w:p>
        </w:tc>
      </w:tr>
      <w:tr w:rsidR="00CE2F90" w:rsidRPr="00F61F84" w:rsidTr="00CE2F90">
        <w:trPr>
          <w:jc w:val="center"/>
        </w:trPr>
        <w:tc>
          <w:tcPr>
            <w:tcW w:w="464" w:type="pct"/>
            <w:vMerge w:val="restart"/>
            <w:vAlign w:val="center"/>
          </w:tcPr>
          <w:p w:rsidR="00CE2F90" w:rsidRPr="00F61F84" w:rsidRDefault="00CE2F90" w:rsidP="00F61F84">
            <w:pPr>
              <w:tabs>
                <w:tab w:val="left" w:pos="2629"/>
              </w:tabs>
              <w:spacing w:line="360" w:lineRule="auto"/>
              <w:jc w:val="center"/>
              <w:rPr>
                <w:sz w:val="26"/>
                <w:szCs w:val="26"/>
              </w:rPr>
            </w:pPr>
            <w:r w:rsidRPr="00F61F84">
              <w:rPr>
                <w:sz w:val="26"/>
                <w:szCs w:val="26"/>
              </w:rPr>
              <w:t>6</w:t>
            </w:r>
          </w:p>
        </w:tc>
        <w:tc>
          <w:tcPr>
            <w:tcW w:w="1389" w:type="pct"/>
            <w:vMerge w:val="restart"/>
            <w:vAlign w:val="center"/>
          </w:tcPr>
          <w:p w:rsidR="00CE2F90" w:rsidRPr="00F61F84" w:rsidRDefault="00CE2F90" w:rsidP="00F61F84">
            <w:pPr>
              <w:tabs>
                <w:tab w:val="left" w:pos="2629"/>
              </w:tabs>
              <w:spacing w:line="360" w:lineRule="auto"/>
              <w:jc w:val="center"/>
              <w:rPr>
                <w:sz w:val="26"/>
                <w:szCs w:val="26"/>
              </w:rPr>
            </w:pPr>
            <w:r w:rsidRPr="00F61F84">
              <w:rPr>
                <w:sz w:val="26"/>
                <w:szCs w:val="26"/>
              </w:rPr>
              <w:t>Bể trung gian</w:t>
            </w: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 xml:space="preserve">Chức năng: chứa nước thải  </w:t>
            </w:r>
          </w:p>
        </w:tc>
      </w:tr>
      <w:tr w:rsidR="00CE2F90" w:rsidRPr="00F61F84" w:rsidTr="00CE2F90">
        <w:trPr>
          <w:jc w:val="center"/>
        </w:trPr>
        <w:tc>
          <w:tcPr>
            <w:tcW w:w="464" w:type="pct"/>
            <w:vMerge/>
            <w:vAlign w:val="center"/>
          </w:tcPr>
          <w:p w:rsidR="00CE2F90" w:rsidRPr="00F61F84" w:rsidRDefault="00CE2F90" w:rsidP="00F61F84">
            <w:pPr>
              <w:tabs>
                <w:tab w:val="left" w:pos="2629"/>
              </w:tabs>
              <w:spacing w:line="360" w:lineRule="auto"/>
              <w:jc w:val="center"/>
              <w:rPr>
                <w:sz w:val="26"/>
                <w:szCs w:val="26"/>
              </w:rPr>
            </w:pPr>
          </w:p>
        </w:tc>
        <w:tc>
          <w:tcPr>
            <w:tcW w:w="1389" w:type="pct"/>
            <w:vMerge/>
            <w:vAlign w:val="center"/>
          </w:tcPr>
          <w:p w:rsidR="00CE2F90" w:rsidRPr="00F61F84" w:rsidRDefault="00CE2F90" w:rsidP="00F61F84">
            <w:pPr>
              <w:tabs>
                <w:tab w:val="left" w:pos="2629"/>
              </w:tabs>
              <w:spacing w:line="360" w:lineRule="auto"/>
              <w:jc w:val="center"/>
              <w:rPr>
                <w:sz w:val="26"/>
                <w:szCs w:val="26"/>
              </w:rPr>
            </w:pP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Số lượng: 1 bể</w:t>
            </w:r>
          </w:p>
        </w:tc>
      </w:tr>
      <w:tr w:rsidR="00CE2F90" w:rsidRPr="00F61F84" w:rsidTr="00CE2F90">
        <w:trPr>
          <w:jc w:val="center"/>
        </w:trPr>
        <w:tc>
          <w:tcPr>
            <w:tcW w:w="464" w:type="pct"/>
            <w:vMerge/>
            <w:vAlign w:val="center"/>
          </w:tcPr>
          <w:p w:rsidR="00CE2F90" w:rsidRPr="00F61F84" w:rsidRDefault="00CE2F90" w:rsidP="00F61F84">
            <w:pPr>
              <w:tabs>
                <w:tab w:val="left" w:pos="2629"/>
              </w:tabs>
              <w:spacing w:line="360" w:lineRule="auto"/>
              <w:jc w:val="center"/>
              <w:rPr>
                <w:sz w:val="26"/>
                <w:szCs w:val="26"/>
              </w:rPr>
            </w:pPr>
          </w:p>
        </w:tc>
        <w:tc>
          <w:tcPr>
            <w:tcW w:w="1389" w:type="pct"/>
            <w:vMerge/>
            <w:vAlign w:val="center"/>
          </w:tcPr>
          <w:p w:rsidR="00CE2F90" w:rsidRPr="00F61F84" w:rsidRDefault="00CE2F90" w:rsidP="00F61F84">
            <w:pPr>
              <w:tabs>
                <w:tab w:val="left" w:pos="2629"/>
              </w:tabs>
              <w:spacing w:line="360" w:lineRule="auto"/>
              <w:jc w:val="center"/>
              <w:rPr>
                <w:sz w:val="26"/>
                <w:szCs w:val="26"/>
              </w:rPr>
            </w:pP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Vật liệu: 1 BTCT</w:t>
            </w:r>
          </w:p>
        </w:tc>
      </w:tr>
      <w:tr w:rsidR="00CE2F90" w:rsidRPr="00F61F84" w:rsidTr="00CE2F90">
        <w:trPr>
          <w:jc w:val="center"/>
        </w:trPr>
        <w:tc>
          <w:tcPr>
            <w:tcW w:w="464" w:type="pct"/>
            <w:vMerge/>
            <w:vAlign w:val="center"/>
          </w:tcPr>
          <w:p w:rsidR="00CE2F90" w:rsidRPr="00F61F84" w:rsidRDefault="00CE2F90" w:rsidP="00F61F84">
            <w:pPr>
              <w:tabs>
                <w:tab w:val="left" w:pos="2629"/>
              </w:tabs>
              <w:spacing w:line="360" w:lineRule="auto"/>
              <w:jc w:val="center"/>
              <w:rPr>
                <w:sz w:val="26"/>
                <w:szCs w:val="26"/>
              </w:rPr>
            </w:pPr>
          </w:p>
        </w:tc>
        <w:tc>
          <w:tcPr>
            <w:tcW w:w="1389" w:type="pct"/>
            <w:vMerge/>
            <w:vAlign w:val="center"/>
          </w:tcPr>
          <w:p w:rsidR="00CE2F90" w:rsidRPr="00F61F84" w:rsidRDefault="00CE2F90" w:rsidP="00F61F84">
            <w:pPr>
              <w:tabs>
                <w:tab w:val="left" w:pos="2629"/>
              </w:tabs>
              <w:spacing w:line="360" w:lineRule="auto"/>
              <w:jc w:val="center"/>
              <w:rPr>
                <w:sz w:val="26"/>
                <w:szCs w:val="26"/>
              </w:rPr>
            </w:pP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Kích thước: L x W x H = 0,8 x 0,7 x 2,0 m</w:t>
            </w:r>
          </w:p>
        </w:tc>
      </w:tr>
      <w:tr w:rsidR="00CE2F90" w:rsidRPr="00F61F84" w:rsidTr="00CE2F90">
        <w:trPr>
          <w:jc w:val="center"/>
        </w:trPr>
        <w:tc>
          <w:tcPr>
            <w:tcW w:w="464" w:type="pct"/>
            <w:vMerge w:val="restart"/>
            <w:vAlign w:val="center"/>
          </w:tcPr>
          <w:p w:rsidR="00CE2F90" w:rsidRPr="00F61F84" w:rsidRDefault="00CE2F90" w:rsidP="00F61F84">
            <w:pPr>
              <w:tabs>
                <w:tab w:val="left" w:pos="2629"/>
              </w:tabs>
              <w:spacing w:line="360" w:lineRule="auto"/>
              <w:jc w:val="center"/>
              <w:rPr>
                <w:sz w:val="26"/>
                <w:szCs w:val="26"/>
              </w:rPr>
            </w:pPr>
            <w:r w:rsidRPr="00F61F84">
              <w:rPr>
                <w:sz w:val="26"/>
                <w:szCs w:val="26"/>
              </w:rPr>
              <w:t>7</w:t>
            </w:r>
          </w:p>
        </w:tc>
        <w:tc>
          <w:tcPr>
            <w:tcW w:w="1389" w:type="pct"/>
            <w:vMerge w:val="restart"/>
            <w:vAlign w:val="center"/>
          </w:tcPr>
          <w:p w:rsidR="00CE2F90" w:rsidRPr="00F61F84" w:rsidRDefault="00CE2F90" w:rsidP="00F61F84">
            <w:pPr>
              <w:tabs>
                <w:tab w:val="left" w:pos="2629"/>
              </w:tabs>
              <w:spacing w:line="360" w:lineRule="auto"/>
              <w:jc w:val="center"/>
              <w:rPr>
                <w:sz w:val="26"/>
                <w:szCs w:val="26"/>
              </w:rPr>
            </w:pPr>
            <w:r w:rsidRPr="00F61F84">
              <w:rPr>
                <w:sz w:val="26"/>
                <w:szCs w:val="26"/>
              </w:rPr>
              <w:t>Bồn lọc áp lực</w:t>
            </w: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 xml:space="preserve">Chức năng: lọc nước thải </w:t>
            </w:r>
          </w:p>
        </w:tc>
      </w:tr>
      <w:tr w:rsidR="00CE2F90" w:rsidRPr="00F61F84" w:rsidTr="00CE2F90">
        <w:trPr>
          <w:jc w:val="center"/>
        </w:trPr>
        <w:tc>
          <w:tcPr>
            <w:tcW w:w="464" w:type="pct"/>
            <w:vMerge/>
            <w:vAlign w:val="center"/>
          </w:tcPr>
          <w:p w:rsidR="00CE2F90" w:rsidRPr="00F61F84" w:rsidRDefault="00CE2F90" w:rsidP="00F61F84">
            <w:pPr>
              <w:tabs>
                <w:tab w:val="left" w:pos="2629"/>
              </w:tabs>
              <w:spacing w:line="360" w:lineRule="auto"/>
              <w:jc w:val="center"/>
              <w:rPr>
                <w:sz w:val="26"/>
                <w:szCs w:val="26"/>
              </w:rPr>
            </w:pPr>
          </w:p>
        </w:tc>
        <w:tc>
          <w:tcPr>
            <w:tcW w:w="1389" w:type="pct"/>
            <w:vMerge/>
            <w:vAlign w:val="center"/>
          </w:tcPr>
          <w:p w:rsidR="00CE2F90" w:rsidRPr="00F61F84" w:rsidRDefault="00CE2F90" w:rsidP="00F61F84">
            <w:pPr>
              <w:tabs>
                <w:tab w:val="left" w:pos="2629"/>
              </w:tabs>
              <w:spacing w:line="360" w:lineRule="auto"/>
              <w:jc w:val="center"/>
              <w:rPr>
                <w:sz w:val="26"/>
                <w:szCs w:val="26"/>
              </w:rPr>
            </w:pP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Số lượng: 1 bốn</w:t>
            </w:r>
          </w:p>
        </w:tc>
      </w:tr>
      <w:tr w:rsidR="00CE2F90" w:rsidRPr="00F61F84" w:rsidTr="00CE2F90">
        <w:trPr>
          <w:jc w:val="center"/>
        </w:trPr>
        <w:tc>
          <w:tcPr>
            <w:tcW w:w="464" w:type="pct"/>
            <w:vMerge/>
            <w:vAlign w:val="center"/>
          </w:tcPr>
          <w:p w:rsidR="00CE2F90" w:rsidRPr="00F61F84" w:rsidRDefault="00CE2F90" w:rsidP="00F61F84">
            <w:pPr>
              <w:tabs>
                <w:tab w:val="left" w:pos="2629"/>
              </w:tabs>
              <w:spacing w:line="360" w:lineRule="auto"/>
              <w:jc w:val="center"/>
              <w:rPr>
                <w:sz w:val="26"/>
                <w:szCs w:val="26"/>
              </w:rPr>
            </w:pPr>
          </w:p>
        </w:tc>
        <w:tc>
          <w:tcPr>
            <w:tcW w:w="1389" w:type="pct"/>
            <w:vMerge/>
            <w:vAlign w:val="center"/>
          </w:tcPr>
          <w:p w:rsidR="00CE2F90" w:rsidRPr="00F61F84" w:rsidRDefault="00CE2F90" w:rsidP="00F61F84">
            <w:pPr>
              <w:tabs>
                <w:tab w:val="left" w:pos="2629"/>
              </w:tabs>
              <w:spacing w:line="360" w:lineRule="auto"/>
              <w:jc w:val="center"/>
              <w:rPr>
                <w:sz w:val="26"/>
                <w:szCs w:val="26"/>
              </w:rPr>
            </w:pP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Vật liệu: THÉP CT3</w:t>
            </w:r>
          </w:p>
        </w:tc>
      </w:tr>
      <w:tr w:rsidR="00CE2F90" w:rsidRPr="00F61F84" w:rsidTr="00CE2F90">
        <w:trPr>
          <w:jc w:val="center"/>
        </w:trPr>
        <w:tc>
          <w:tcPr>
            <w:tcW w:w="464" w:type="pct"/>
            <w:vMerge/>
            <w:vAlign w:val="center"/>
          </w:tcPr>
          <w:p w:rsidR="00CE2F90" w:rsidRPr="00F61F84" w:rsidRDefault="00CE2F90" w:rsidP="00F61F84">
            <w:pPr>
              <w:tabs>
                <w:tab w:val="left" w:pos="2629"/>
              </w:tabs>
              <w:spacing w:line="360" w:lineRule="auto"/>
              <w:jc w:val="center"/>
              <w:rPr>
                <w:sz w:val="26"/>
                <w:szCs w:val="26"/>
              </w:rPr>
            </w:pPr>
          </w:p>
        </w:tc>
        <w:tc>
          <w:tcPr>
            <w:tcW w:w="1389" w:type="pct"/>
            <w:vMerge/>
            <w:vAlign w:val="center"/>
          </w:tcPr>
          <w:p w:rsidR="00CE2F90" w:rsidRPr="00F61F84" w:rsidRDefault="00CE2F90" w:rsidP="00F61F84">
            <w:pPr>
              <w:tabs>
                <w:tab w:val="left" w:pos="2629"/>
              </w:tabs>
              <w:spacing w:line="360" w:lineRule="auto"/>
              <w:jc w:val="center"/>
              <w:rPr>
                <w:sz w:val="26"/>
                <w:szCs w:val="26"/>
              </w:rPr>
            </w:pP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Kích thước: D x H = 0,8 x 1,9 m</w:t>
            </w:r>
          </w:p>
        </w:tc>
      </w:tr>
      <w:tr w:rsidR="00CE2F90" w:rsidRPr="00F61F84" w:rsidTr="00CE2F90">
        <w:trPr>
          <w:jc w:val="center"/>
        </w:trPr>
        <w:tc>
          <w:tcPr>
            <w:tcW w:w="464" w:type="pct"/>
            <w:vMerge w:val="restart"/>
            <w:vAlign w:val="center"/>
          </w:tcPr>
          <w:p w:rsidR="00CE2F90" w:rsidRPr="00F61F84" w:rsidRDefault="00CE2F90" w:rsidP="00F61F84">
            <w:pPr>
              <w:tabs>
                <w:tab w:val="left" w:pos="2629"/>
              </w:tabs>
              <w:spacing w:line="360" w:lineRule="auto"/>
              <w:jc w:val="center"/>
              <w:rPr>
                <w:sz w:val="26"/>
                <w:szCs w:val="26"/>
              </w:rPr>
            </w:pPr>
            <w:r w:rsidRPr="00F61F84">
              <w:rPr>
                <w:sz w:val="26"/>
                <w:szCs w:val="26"/>
              </w:rPr>
              <w:t>8</w:t>
            </w:r>
          </w:p>
        </w:tc>
        <w:tc>
          <w:tcPr>
            <w:tcW w:w="1389" w:type="pct"/>
            <w:vMerge w:val="restart"/>
            <w:vAlign w:val="center"/>
          </w:tcPr>
          <w:p w:rsidR="00CE2F90" w:rsidRPr="00F61F84" w:rsidRDefault="00CE2F90" w:rsidP="00F61F84">
            <w:pPr>
              <w:tabs>
                <w:tab w:val="left" w:pos="2629"/>
              </w:tabs>
              <w:spacing w:line="360" w:lineRule="auto"/>
              <w:jc w:val="center"/>
              <w:rPr>
                <w:sz w:val="26"/>
                <w:szCs w:val="26"/>
              </w:rPr>
            </w:pPr>
            <w:r w:rsidRPr="00F61F84">
              <w:rPr>
                <w:sz w:val="26"/>
                <w:szCs w:val="26"/>
              </w:rPr>
              <w:t>Bể chứa bùn</w:t>
            </w: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 xml:space="preserve">Chức năng: chứa bùn dư sinh ra khi xử lý  </w:t>
            </w:r>
          </w:p>
        </w:tc>
      </w:tr>
      <w:tr w:rsidR="00CE2F90" w:rsidRPr="00F61F84" w:rsidTr="00CE2F90">
        <w:trPr>
          <w:jc w:val="center"/>
        </w:trPr>
        <w:tc>
          <w:tcPr>
            <w:tcW w:w="464" w:type="pct"/>
            <w:vMerge/>
            <w:vAlign w:val="center"/>
          </w:tcPr>
          <w:p w:rsidR="00CE2F90" w:rsidRPr="00F61F84" w:rsidRDefault="00CE2F90" w:rsidP="00F61F84">
            <w:pPr>
              <w:tabs>
                <w:tab w:val="left" w:pos="2629"/>
              </w:tabs>
              <w:spacing w:line="360" w:lineRule="auto"/>
              <w:jc w:val="both"/>
              <w:rPr>
                <w:sz w:val="26"/>
                <w:szCs w:val="26"/>
              </w:rPr>
            </w:pPr>
          </w:p>
        </w:tc>
        <w:tc>
          <w:tcPr>
            <w:tcW w:w="1389" w:type="pct"/>
            <w:vMerge/>
            <w:vAlign w:val="center"/>
          </w:tcPr>
          <w:p w:rsidR="00CE2F90" w:rsidRPr="00F61F84" w:rsidRDefault="00CE2F90" w:rsidP="00F61F84">
            <w:pPr>
              <w:tabs>
                <w:tab w:val="left" w:pos="2629"/>
              </w:tabs>
              <w:spacing w:line="360" w:lineRule="auto"/>
              <w:jc w:val="both"/>
              <w:rPr>
                <w:sz w:val="26"/>
                <w:szCs w:val="26"/>
              </w:rPr>
            </w:pP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Số lượng: 2 bể</w:t>
            </w:r>
          </w:p>
        </w:tc>
      </w:tr>
      <w:tr w:rsidR="00CE2F90" w:rsidRPr="00F61F84" w:rsidTr="00CE2F90">
        <w:trPr>
          <w:jc w:val="center"/>
        </w:trPr>
        <w:tc>
          <w:tcPr>
            <w:tcW w:w="464" w:type="pct"/>
            <w:vMerge/>
            <w:vAlign w:val="center"/>
          </w:tcPr>
          <w:p w:rsidR="00CE2F90" w:rsidRPr="00F61F84" w:rsidRDefault="00CE2F90" w:rsidP="00F61F84">
            <w:pPr>
              <w:tabs>
                <w:tab w:val="left" w:pos="2629"/>
              </w:tabs>
              <w:spacing w:line="360" w:lineRule="auto"/>
              <w:jc w:val="both"/>
              <w:rPr>
                <w:sz w:val="26"/>
                <w:szCs w:val="26"/>
              </w:rPr>
            </w:pPr>
          </w:p>
        </w:tc>
        <w:tc>
          <w:tcPr>
            <w:tcW w:w="1389" w:type="pct"/>
            <w:vMerge/>
            <w:vAlign w:val="center"/>
          </w:tcPr>
          <w:p w:rsidR="00CE2F90" w:rsidRPr="00F61F84" w:rsidRDefault="00CE2F90" w:rsidP="00F61F84">
            <w:pPr>
              <w:tabs>
                <w:tab w:val="left" w:pos="2629"/>
              </w:tabs>
              <w:spacing w:line="360" w:lineRule="auto"/>
              <w:jc w:val="both"/>
              <w:rPr>
                <w:sz w:val="26"/>
                <w:szCs w:val="26"/>
              </w:rPr>
            </w:pP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Vật liệu: 1 BTCT</w:t>
            </w:r>
          </w:p>
        </w:tc>
      </w:tr>
      <w:tr w:rsidR="00CE2F90" w:rsidRPr="00F61F84" w:rsidTr="00CE2F90">
        <w:trPr>
          <w:jc w:val="center"/>
        </w:trPr>
        <w:tc>
          <w:tcPr>
            <w:tcW w:w="464" w:type="pct"/>
            <w:vMerge/>
            <w:vAlign w:val="center"/>
          </w:tcPr>
          <w:p w:rsidR="00CE2F90" w:rsidRPr="00F61F84" w:rsidRDefault="00CE2F90" w:rsidP="00F61F84">
            <w:pPr>
              <w:tabs>
                <w:tab w:val="left" w:pos="2629"/>
              </w:tabs>
              <w:spacing w:line="360" w:lineRule="auto"/>
              <w:jc w:val="both"/>
              <w:rPr>
                <w:sz w:val="26"/>
                <w:szCs w:val="26"/>
              </w:rPr>
            </w:pPr>
          </w:p>
        </w:tc>
        <w:tc>
          <w:tcPr>
            <w:tcW w:w="1389" w:type="pct"/>
            <w:vMerge/>
            <w:vAlign w:val="center"/>
          </w:tcPr>
          <w:p w:rsidR="00CE2F90" w:rsidRPr="00F61F84" w:rsidRDefault="00CE2F90" w:rsidP="00F61F84">
            <w:pPr>
              <w:tabs>
                <w:tab w:val="left" w:pos="2629"/>
              </w:tabs>
              <w:spacing w:line="360" w:lineRule="auto"/>
              <w:jc w:val="both"/>
              <w:rPr>
                <w:sz w:val="26"/>
                <w:szCs w:val="26"/>
              </w:rPr>
            </w:pPr>
          </w:p>
        </w:tc>
        <w:tc>
          <w:tcPr>
            <w:tcW w:w="3147" w:type="pct"/>
            <w:vAlign w:val="center"/>
          </w:tcPr>
          <w:p w:rsidR="00CE2F90" w:rsidRPr="00F61F84" w:rsidRDefault="00CE2F90" w:rsidP="00F61F84">
            <w:pPr>
              <w:tabs>
                <w:tab w:val="left" w:pos="2629"/>
              </w:tabs>
              <w:spacing w:line="360" w:lineRule="auto"/>
              <w:jc w:val="both"/>
              <w:rPr>
                <w:sz w:val="26"/>
                <w:szCs w:val="26"/>
              </w:rPr>
            </w:pPr>
            <w:r w:rsidRPr="00F61F84">
              <w:rPr>
                <w:sz w:val="26"/>
                <w:szCs w:val="26"/>
              </w:rPr>
              <w:t>Kích thước: L x W x H = 2,0 x 0,7 x 2,0 m</w:t>
            </w:r>
          </w:p>
        </w:tc>
      </w:tr>
    </w:tbl>
    <w:p w:rsidR="00E45CEE" w:rsidRPr="00F61F84" w:rsidRDefault="00E45CEE" w:rsidP="00F61F84">
      <w:pPr>
        <w:spacing w:line="360" w:lineRule="auto"/>
        <w:jc w:val="right"/>
        <w:rPr>
          <w:rFonts w:eastAsiaTheme="minorHAnsi"/>
          <w:bCs/>
          <w:i/>
          <w:sz w:val="26"/>
          <w:szCs w:val="26"/>
        </w:rPr>
      </w:pPr>
      <w:r w:rsidRPr="00F61F84">
        <w:rPr>
          <w:rFonts w:eastAsia="Calibri"/>
          <w:i/>
          <w:noProof/>
          <w:sz w:val="26"/>
          <w:szCs w:val="26"/>
          <w:lang w:val="es-CO"/>
        </w:rPr>
        <w:t>Nguồn: Công ty TNHH Sản xuất Công nghiệp Kiến Phát, 2022</w:t>
      </w:r>
      <w:r w:rsidRPr="00F61F84">
        <w:rPr>
          <w:rFonts w:eastAsiaTheme="minorHAnsi"/>
          <w:bCs/>
          <w:i/>
          <w:sz w:val="26"/>
          <w:szCs w:val="26"/>
        </w:rPr>
        <w:t>.</w:t>
      </w:r>
    </w:p>
    <w:p w:rsidR="00E45CEE" w:rsidRPr="00F61F84" w:rsidRDefault="00E45CEE" w:rsidP="00F61F84">
      <w:pPr>
        <w:pStyle w:val="ListParagraph0"/>
        <w:numPr>
          <w:ilvl w:val="0"/>
          <w:numId w:val="96"/>
        </w:numPr>
        <w:spacing w:line="360" w:lineRule="auto"/>
        <w:ind w:left="360"/>
        <w:jc w:val="both"/>
        <w:rPr>
          <w:rFonts w:eastAsiaTheme="minorHAnsi"/>
          <w:b/>
          <w:bCs/>
          <w:i/>
          <w:sz w:val="26"/>
          <w:szCs w:val="26"/>
          <w:u w:val="single"/>
        </w:rPr>
      </w:pPr>
      <w:r w:rsidRPr="00F61F84">
        <w:rPr>
          <w:rFonts w:eastAsiaTheme="minorHAnsi"/>
          <w:b/>
          <w:bCs/>
          <w:i/>
          <w:sz w:val="26"/>
          <w:szCs w:val="26"/>
          <w:u w:val="single"/>
        </w:rPr>
        <w:t xml:space="preserve">Thông số thiết bị của HTXLNT sinh hoạt: </w:t>
      </w:r>
    </w:p>
    <w:p w:rsidR="00E45CEE" w:rsidRPr="00F61F84" w:rsidRDefault="00E45CEE" w:rsidP="004F5245">
      <w:pPr>
        <w:pStyle w:val="Heading5"/>
      </w:pPr>
      <w:bookmarkStart w:id="741" w:name="_Toc62791684"/>
      <w:bookmarkStart w:id="742" w:name="_Toc101273785"/>
      <w:bookmarkStart w:id="743" w:name="_Toc104544234"/>
      <w:r w:rsidRPr="00F61F84">
        <w:t>Bảng 3.</w:t>
      </w:r>
      <w:r w:rsidR="004F5245">
        <w:t>6</w:t>
      </w:r>
      <w:r w:rsidRPr="00F61F84">
        <w:t>. Danh mục máy móc thi</w:t>
      </w:r>
      <w:r w:rsidRPr="00F61F84">
        <w:rPr>
          <w:rFonts w:eastAsia="MingLiU"/>
        </w:rPr>
        <w:t>ế</w:t>
      </w:r>
      <w:r w:rsidRPr="00F61F84">
        <w:t xml:space="preserve">t bị của </w:t>
      </w:r>
      <w:bookmarkEnd w:id="741"/>
      <w:r w:rsidRPr="00F61F84">
        <w:t xml:space="preserve">HTXLNT </w:t>
      </w:r>
      <w:r w:rsidR="004751C0">
        <w:t>sinh hoạt</w:t>
      </w:r>
      <w:r w:rsidRPr="00F61F84">
        <w:t>.</w:t>
      </w:r>
      <w:bookmarkEnd w:id="742"/>
      <w:bookmarkEnd w:id="743"/>
    </w:p>
    <w:tbl>
      <w:tblPr>
        <w:tblW w:w="51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2441"/>
        <w:gridCol w:w="3458"/>
        <w:gridCol w:w="707"/>
        <w:gridCol w:w="882"/>
        <w:gridCol w:w="1983"/>
      </w:tblGrid>
      <w:tr w:rsidR="00E45CEE" w:rsidRPr="00F61F84" w:rsidTr="00A74472">
        <w:trPr>
          <w:trHeight w:val="16"/>
          <w:tblHeader/>
          <w:jc w:val="center"/>
        </w:trPr>
        <w:tc>
          <w:tcPr>
            <w:tcW w:w="286"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jc w:val="center"/>
              <w:rPr>
                <w:b/>
                <w:bCs/>
                <w:noProof/>
                <w:sz w:val="26"/>
                <w:szCs w:val="26"/>
                <w:lang w:val="vi-VN"/>
              </w:rPr>
            </w:pPr>
            <w:r w:rsidRPr="00F61F84">
              <w:rPr>
                <w:b/>
                <w:bCs/>
                <w:noProof/>
                <w:sz w:val="26"/>
                <w:szCs w:val="26"/>
                <w:lang w:val="vi-VN"/>
              </w:rPr>
              <w:t>TT</w:t>
            </w:r>
          </w:p>
        </w:tc>
        <w:tc>
          <w:tcPr>
            <w:tcW w:w="1215"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jc w:val="center"/>
              <w:rPr>
                <w:b/>
                <w:bCs/>
                <w:noProof/>
                <w:sz w:val="26"/>
                <w:szCs w:val="26"/>
                <w:lang w:val="vi-VN"/>
              </w:rPr>
            </w:pPr>
            <w:r w:rsidRPr="00F61F84">
              <w:rPr>
                <w:b/>
                <w:bCs/>
                <w:noProof/>
                <w:sz w:val="26"/>
                <w:szCs w:val="26"/>
                <w:lang w:val="vi-VN"/>
              </w:rPr>
              <w:t>Danh sách máy móc, thiết bị</w:t>
            </w:r>
          </w:p>
        </w:tc>
        <w:tc>
          <w:tcPr>
            <w:tcW w:w="1721"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jc w:val="center"/>
              <w:rPr>
                <w:b/>
                <w:bCs/>
                <w:noProof/>
                <w:sz w:val="26"/>
                <w:szCs w:val="26"/>
                <w:lang w:val="vi-VN"/>
              </w:rPr>
            </w:pPr>
            <w:r w:rsidRPr="00F61F84">
              <w:rPr>
                <w:b/>
                <w:bCs/>
                <w:noProof/>
                <w:sz w:val="26"/>
                <w:szCs w:val="26"/>
                <w:lang w:val="vi-VN"/>
              </w:rPr>
              <w:t>Thông số kỹ thuật</w:t>
            </w:r>
          </w:p>
        </w:tc>
        <w:tc>
          <w:tcPr>
            <w:tcW w:w="352"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jc w:val="center"/>
              <w:rPr>
                <w:b/>
                <w:bCs/>
                <w:noProof/>
                <w:sz w:val="26"/>
                <w:szCs w:val="26"/>
                <w:lang w:val="vi-VN"/>
              </w:rPr>
            </w:pPr>
            <w:r w:rsidRPr="00F61F84">
              <w:rPr>
                <w:b/>
                <w:bCs/>
                <w:noProof/>
                <w:sz w:val="26"/>
                <w:szCs w:val="26"/>
                <w:lang w:val="vi-VN"/>
              </w:rPr>
              <w:t>Đơn vị</w:t>
            </w:r>
          </w:p>
        </w:tc>
        <w:tc>
          <w:tcPr>
            <w:tcW w:w="439"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jc w:val="center"/>
              <w:rPr>
                <w:b/>
                <w:bCs/>
                <w:noProof/>
                <w:sz w:val="26"/>
                <w:szCs w:val="26"/>
                <w:lang w:val="vi-VN"/>
              </w:rPr>
            </w:pPr>
            <w:r w:rsidRPr="00F61F84">
              <w:rPr>
                <w:b/>
                <w:bCs/>
                <w:noProof/>
                <w:sz w:val="26"/>
                <w:szCs w:val="26"/>
                <w:lang w:val="vi-VN"/>
              </w:rPr>
              <w:t>Số lượng</w:t>
            </w:r>
          </w:p>
        </w:tc>
        <w:tc>
          <w:tcPr>
            <w:tcW w:w="987"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jc w:val="center"/>
              <w:rPr>
                <w:b/>
                <w:bCs/>
                <w:noProof/>
                <w:sz w:val="26"/>
                <w:szCs w:val="26"/>
                <w:lang w:val="vi-VN"/>
              </w:rPr>
            </w:pPr>
            <w:r w:rsidRPr="00F61F84">
              <w:rPr>
                <w:b/>
                <w:bCs/>
                <w:noProof/>
                <w:sz w:val="26"/>
                <w:szCs w:val="26"/>
                <w:lang w:val="vi-VN"/>
              </w:rPr>
              <w:t>Năm sản xuất- tình trạng</w:t>
            </w:r>
          </w:p>
        </w:tc>
      </w:tr>
      <w:tr w:rsidR="00E45CEE" w:rsidRPr="00F61F84" w:rsidTr="00A74472">
        <w:trPr>
          <w:trHeight w:val="16"/>
          <w:jc w:val="center"/>
        </w:trPr>
        <w:tc>
          <w:tcPr>
            <w:tcW w:w="286"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b/>
                <w:bCs/>
                <w:noProof/>
                <w:sz w:val="26"/>
                <w:szCs w:val="26"/>
                <w:lang w:val="vi-VN"/>
              </w:rPr>
            </w:pPr>
            <w:r w:rsidRPr="00F61F84">
              <w:rPr>
                <w:b/>
                <w:bCs/>
                <w:noProof/>
                <w:sz w:val="26"/>
                <w:szCs w:val="26"/>
                <w:lang w:val="vi-VN"/>
              </w:rPr>
              <w:t>1</w:t>
            </w:r>
          </w:p>
        </w:tc>
        <w:tc>
          <w:tcPr>
            <w:tcW w:w="4714" w:type="pct"/>
            <w:gridSpan w:val="5"/>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rPr>
                <w:b/>
                <w:bCs/>
                <w:noProof/>
                <w:sz w:val="26"/>
                <w:szCs w:val="26"/>
                <w:lang w:val="vi-VN"/>
              </w:rPr>
            </w:pPr>
            <w:r w:rsidRPr="00F61F84">
              <w:rPr>
                <w:b/>
                <w:bCs/>
                <w:noProof/>
                <w:sz w:val="26"/>
                <w:szCs w:val="26"/>
                <w:lang w:val="vi-VN"/>
              </w:rPr>
              <w:t>Bể điều hòa</w:t>
            </w:r>
          </w:p>
        </w:tc>
      </w:tr>
      <w:tr w:rsidR="00E45CEE" w:rsidRPr="00F61F84" w:rsidTr="00A74472">
        <w:trPr>
          <w:trHeight w:val="16"/>
          <w:jc w:val="center"/>
        </w:trPr>
        <w:tc>
          <w:tcPr>
            <w:tcW w:w="286" w:type="pct"/>
            <w:tcBorders>
              <w:top w:val="single" w:sz="4" w:space="0" w:color="auto"/>
              <w:left w:val="single" w:sz="4" w:space="0" w:color="auto"/>
              <w:bottom w:val="single" w:sz="4" w:space="0" w:color="auto"/>
              <w:right w:val="single" w:sz="4" w:space="0" w:color="auto"/>
            </w:tcBorders>
            <w:noWrap/>
            <w:vAlign w:val="center"/>
          </w:tcPr>
          <w:p w:rsidR="00E45CEE" w:rsidRPr="00F61F84" w:rsidRDefault="00E45CEE" w:rsidP="00F61F84">
            <w:pPr>
              <w:spacing w:line="360" w:lineRule="auto"/>
              <w:jc w:val="center"/>
              <w:rPr>
                <w:noProof/>
                <w:sz w:val="26"/>
                <w:szCs w:val="26"/>
                <w:lang w:val="vi-VN"/>
              </w:rPr>
            </w:pPr>
          </w:p>
        </w:tc>
        <w:tc>
          <w:tcPr>
            <w:tcW w:w="1215"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jc w:val="both"/>
              <w:rPr>
                <w:noProof/>
                <w:sz w:val="26"/>
                <w:szCs w:val="26"/>
                <w:lang w:val="vi-VN"/>
              </w:rPr>
            </w:pPr>
            <w:r w:rsidRPr="00F61F84">
              <w:rPr>
                <w:noProof/>
                <w:sz w:val="26"/>
                <w:szCs w:val="26"/>
                <w:lang w:val="vi-VN"/>
              </w:rPr>
              <w:t>Bơm nước thải nhúng chìm</w:t>
            </w:r>
          </w:p>
        </w:tc>
        <w:tc>
          <w:tcPr>
            <w:tcW w:w="1721"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rPr>
                <w:noProof/>
                <w:sz w:val="26"/>
                <w:szCs w:val="26"/>
                <w:lang w:val="vi-VN"/>
              </w:rPr>
            </w:pPr>
            <w:r w:rsidRPr="00F61F84">
              <w:rPr>
                <w:noProof/>
                <w:sz w:val="26"/>
                <w:szCs w:val="26"/>
                <w:lang w:val="vi-VN"/>
              </w:rPr>
              <w:t>- Xuất xứ: Đài Loan</w:t>
            </w:r>
            <w:r w:rsidRPr="00F61F84">
              <w:rPr>
                <w:noProof/>
                <w:sz w:val="26"/>
                <w:szCs w:val="26"/>
                <w:lang w:val="vi-VN"/>
              </w:rPr>
              <w:br/>
              <w:t xml:space="preserve">- Lưu lượng: </w:t>
            </w:r>
            <w:r w:rsidRPr="00F61F84">
              <w:rPr>
                <w:noProof/>
                <w:sz w:val="26"/>
                <w:szCs w:val="26"/>
              </w:rPr>
              <w:t>10</w:t>
            </w:r>
            <w:r w:rsidRPr="00F61F84">
              <w:rPr>
                <w:noProof/>
                <w:sz w:val="26"/>
                <w:szCs w:val="26"/>
                <w:lang w:val="vi-VN"/>
              </w:rPr>
              <w:t xml:space="preserve"> m</w:t>
            </w:r>
            <w:r w:rsidRPr="00F61F84">
              <w:rPr>
                <w:noProof/>
                <w:sz w:val="26"/>
                <w:szCs w:val="26"/>
                <w:vertAlign w:val="superscript"/>
                <w:lang w:val="vi-VN"/>
              </w:rPr>
              <w:t>3</w:t>
            </w:r>
            <w:r w:rsidRPr="00F61F84">
              <w:rPr>
                <w:noProof/>
                <w:sz w:val="26"/>
                <w:szCs w:val="26"/>
                <w:lang w:val="vi-VN"/>
              </w:rPr>
              <w:t>/h</w:t>
            </w:r>
            <w:r w:rsidRPr="00F61F84">
              <w:rPr>
                <w:noProof/>
                <w:sz w:val="26"/>
                <w:szCs w:val="26"/>
                <w:lang w:val="vi-VN"/>
              </w:rPr>
              <w:br/>
              <w:t xml:space="preserve">- Cột áp: </w:t>
            </w:r>
            <w:r w:rsidRPr="00F61F84">
              <w:rPr>
                <w:noProof/>
                <w:sz w:val="26"/>
                <w:szCs w:val="26"/>
              </w:rPr>
              <w:t>6</w:t>
            </w:r>
            <w:r w:rsidRPr="00F61F84">
              <w:rPr>
                <w:noProof/>
                <w:sz w:val="26"/>
                <w:szCs w:val="26"/>
                <w:lang w:val="vi-VN"/>
              </w:rPr>
              <w:t>m</w:t>
            </w:r>
            <w:r w:rsidRPr="00F61F84">
              <w:rPr>
                <w:noProof/>
                <w:sz w:val="26"/>
                <w:szCs w:val="26"/>
                <w:lang w:val="vi-VN"/>
              </w:rPr>
              <w:br/>
              <w:t>- Vật liệu: FC200</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lang w:val="vi-VN"/>
              </w:rPr>
            </w:pPr>
            <w:r w:rsidRPr="00F61F84">
              <w:rPr>
                <w:noProof/>
                <w:sz w:val="26"/>
                <w:szCs w:val="26"/>
                <w:lang w:val="vi-VN"/>
              </w:rPr>
              <w:t>Bộ</w:t>
            </w:r>
          </w:p>
        </w:tc>
        <w:tc>
          <w:tcPr>
            <w:tcW w:w="439"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rPr>
            </w:pPr>
            <w:r w:rsidRPr="00F61F84">
              <w:rPr>
                <w:noProof/>
                <w:sz w:val="26"/>
                <w:szCs w:val="26"/>
              </w:rPr>
              <w:t>4</w:t>
            </w:r>
          </w:p>
        </w:tc>
        <w:tc>
          <w:tcPr>
            <w:tcW w:w="987" w:type="pct"/>
            <w:tcBorders>
              <w:top w:val="single" w:sz="4" w:space="0" w:color="auto"/>
              <w:left w:val="single" w:sz="4" w:space="0" w:color="auto"/>
              <w:bottom w:val="single" w:sz="4" w:space="0" w:color="auto"/>
              <w:right w:val="single" w:sz="4" w:space="0" w:color="auto"/>
            </w:tcBorders>
            <w:vAlign w:val="center"/>
          </w:tcPr>
          <w:p w:rsidR="00E45CEE" w:rsidRPr="00F61F84" w:rsidRDefault="00E45CEE" w:rsidP="00F61F84">
            <w:pPr>
              <w:spacing w:line="360" w:lineRule="auto"/>
              <w:jc w:val="center"/>
              <w:rPr>
                <w:noProof/>
                <w:sz w:val="26"/>
                <w:szCs w:val="26"/>
                <w:lang w:val="vi-VN"/>
              </w:rPr>
            </w:pPr>
          </w:p>
          <w:p w:rsidR="00E45CEE" w:rsidRPr="00F61F84" w:rsidRDefault="00E45CEE" w:rsidP="00F61F84">
            <w:pPr>
              <w:spacing w:line="360" w:lineRule="auto"/>
              <w:jc w:val="center"/>
              <w:rPr>
                <w:noProof/>
                <w:sz w:val="26"/>
                <w:szCs w:val="26"/>
              </w:rPr>
            </w:pPr>
            <w:r w:rsidRPr="00F61F84">
              <w:rPr>
                <w:noProof/>
                <w:sz w:val="26"/>
                <w:szCs w:val="26"/>
                <w:lang w:val="vi-VN"/>
              </w:rPr>
              <w:t>Năm 20</w:t>
            </w:r>
            <w:r w:rsidRPr="00F61F84">
              <w:rPr>
                <w:noProof/>
                <w:sz w:val="26"/>
                <w:szCs w:val="26"/>
              </w:rPr>
              <w:t>14</w:t>
            </w:r>
          </w:p>
          <w:p w:rsidR="00E45CEE" w:rsidRPr="00F61F84" w:rsidRDefault="00E45CEE" w:rsidP="00F61F84">
            <w:pPr>
              <w:spacing w:line="360" w:lineRule="auto"/>
              <w:jc w:val="center"/>
              <w:rPr>
                <w:noProof/>
                <w:sz w:val="26"/>
                <w:szCs w:val="26"/>
                <w:lang w:val="vi-VN"/>
              </w:rPr>
            </w:pPr>
            <w:r w:rsidRPr="00F61F84">
              <w:rPr>
                <w:noProof/>
                <w:sz w:val="26"/>
                <w:szCs w:val="26"/>
              </w:rPr>
              <w:t>8</w:t>
            </w:r>
            <w:r w:rsidRPr="00F61F84">
              <w:rPr>
                <w:noProof/>
                <w:sz w:val="26"/>
                <w:szCs w:val="26"/>
                <w:lang w:val="vi-VN"/>
              </w:rPr>
              <w:t>0%</w:t>
            </w:r>
          </w:p>
        </w:tc>
      </w:tr>
      <w:tr w:rsidR="00E45CEE" w:rsidRPr="00F61F84" w:rsidTr="00A74472">
        <w:trPr>
          <w:trHeight w:val="16"/>
          <w:jc w:val="center"/>
        </w:trPr>
        <w:tc>
          <w:tcPr>
            <w:tcW w:w="286" w:type="pct"/>
            <w:tcBorders>
              <w:top w:val="single" w:sz="4" w:space="0" w:color="auto"/>
              <w:left w:val="single" w:sz="4" w:space="0" w:color="auto"/>
              <w:bottom w:val="single" w:sz="4" w:space="0" w:color="auto"/>
              <w:right w:val="single" w:sz="4" w:space="0" w:color="auto"/>
            </w:tcBorders>
            <w:noWrap/>
            <w:vAlign w:val="center"/>
          </w:tcPr>
          <w:p w:rsidR="00E45CEE" w:rsidRPr="00F61F84" w:rsidRDefault="00E45CEE" w:rsidP="00F61F84">
            <w:pPr>
              <w:spacing w:line="360" w:lineRule="auto"/>
              <w:jc w:val="center"/>
              <w:rPr>
                <w:noProof/>
                <w:sz w:val="26"/>
                <w:szCs w:val="26"/>
                <w:lang w:val="vi-VN"/>
              </w:rPr>
            </w:pPr>
          </w:p>
        </w:tc>
        <w:tc>
          <w:tcPr>
            <w:tcW w:w="1215"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jc w:val="both"/>
              <w:rPr>
                <w:noProof/>
                <w:sz w:val="26"/>
                <w:szCs w:val="26"/>
              </w:rPr>
            </w:pPr>
            <w:r w:rsidRPr="00F61F84">
              <w:rPr>
                <w:noProof/>
                <w:sz w:val="26"/>
                <w:szCs w:val="26"/>
              </w:rPr>
              <w:t>Phao mực nước</w:t>
            </w:r>
          </w:p>
        </w:tc>
        <w:tc>
          <w:tcPr>
            <w:tcW w:w="1721"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rPr>
                <w:noProof/>
                <w:sz w:val="26"/>
                <w:szCs w:val="26"/>
                <w:lang w:val="vi-VN"/>
              </w:rPr>
            </w:pPr>
            <w:r w:rsidRPr="00F61F84">
              <w:rPr>
                <w:noProof/>
                <w:sz w:val="26"/>
                <w:szCs w:val="26"/>
                <w:lang w:val="vi-VN"/>
              </w:rPr>
              <w:t>- Xuất xứ: Đài Loan</w:t>
            </w:r>
            <w:r w:rsidRPr="00F61F84">
              <w:rPr>
                <w:noProof/>
                <w:sz w:val="26"/>
                <w:szCs w:val="26"/>
                <w:lang w:val="vi-VN"/>
              </w:rPr>
              <w:br/>
              <w:t xml:space="preserve">- </w:t>
            </w:r>
            <w:r w:rsidRPr="00F61F84">
              <w:rPr>
                <w:noProof/>
                <w:sz w:val="26"/>
                <w:szCs w:val="26"/>
              </w:rPr>
              <w:t>Dạng phao quả</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lang w:val="vi-VN"/>
              </w:rPr>
            </w:pPr>
            <w:r w:rsidRPr="00F61F84">
              <w:rPr>
                <w:noProof/>
                <w:sz w:val="26"/>
                <w:szCs w:val="26"/>
                <w:lang w:val="vi-VN"/>
              </w:rPr>
              <w:t>Bộ</w:t>
            </w:r>
          </w:p>
        </w:tc>
        <w:tc>
          <w:tcPr>
            <w:tcW w:w="439"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rPr>
            </w:pPr>
            <w:r w:rsidRPr="00F61F84">
              <w:rPr>
                <w:noProof/>
                <w:sz w:val="26"/>
                <w:szCs w:val="26"/>
              </w:rPr>
              <w:t>2</w:t>
            </w:r>
          </w:p>
        </w:tc>
        <w:tc>
          <w:tcPr>
            <w:tcW w:w="987"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jc w:val="center"/>
              <w:rPr>
                <w:noProof/>
                <w:sz w:val="26"/>
                <w:szCs w:val="26"/>
              </w:rPr>
            </w:pPr>
            <w:r w:rsidRPr="00F61F84">
              <w:rPr>
                <w:noProof/>
                <w:sz w:val="26"/>
                <w:szCs w:val="26"/>
                <w:lang w:val="vi-VN"/>
              </w:rPr>
              <w:t>Năm 20</w:t>
            </w:r>
            <w:r w:rsidRPr="00F61F84">
              <w:rPr>
                <w:noProof/>
                <w:sz w:val="26"/>
                <w:szCs w:val="26"/>
              </w:rPr>
              <w:t>14</w:t>
            </w:r>
          </w:p>
          <w:p w:rsidR="00E45CEE" w:rsidRPr="00F61F84" w:rsidRDefault="00E45CEE" w:rsidP="00F61F84">
            <w:pPr>
              <w:spacing w:line="360" w:lineRule="auto"/>
              <w:jc w:val="center"/>
              <w:rPr>
                <w:noProof/>
                <w:sz w:val="26"/>
                <w:szCs w:val="26"/>
                <w:lang w:val="vi-VN"/>
              </w:rPr>
            </w:pPr>
            <w:r w:rsidRPr="00F61F84">
              <w:rPr>
                <w:noProof/>
                <w:sz w:val="26"/>
                <w:szCs w:val="26"/>
              </w:rPr>
              <w:t>8</w:t>
            </w:r>
            <w:r w:rsidRPr="00F61F84">
              <w:rPr>
                <w:noProof/>
                <w:sz w:val="26"/>
                <w:szCs w:val="26"/>
                <w:lang w:val="vi-VN"/>
              </w:rPr>
              <w:t>0%</w:t>
            </w:r>
          </w:p>
        </w:tc>
      </w:tr>
      <w:tr w:rsidR="00E45CEE" w:rsidRPr="00F61F84" w:rsidTr="00A74472">
        <w:trPr>
          <w:trHeight w:val="16"/>
          <w:jc w:val="center"/>
        </w:trPr>
        <w:tc>
          <w:tcPr>
            <w:tcW w:w="286" w:type="pct"/>
            <w:tcBorders>
              <w:top w:val="single" w:sz="4" w:space="0" w:color="auto"/>
              <w:left w:val="single" w:sz="4" w:space="0" w:color="auto"/>
              <w:bottom w:val="single" w:sz="4" w:space="0" w:color="auto"/>
              <w:right w:val="single" w:sz="4" w:space="0" w:color="auto"/>
            </w:tcBorders>
            <w:noWrap/>
            <w:vAlign w:val="center"/>
          </w:tcPr>
          <w:p w:rsidR="00E45CEE" w:rsidRPr="00F61F84" w:rsidRDefault="00E45CEE" w:rsidP="00F61F84">
            <w:pPr>
              <w:spacing w:line="360" w:lineRule="auto"/>
              <w:jc w:val="center"/>
              <w:rPr>
                <w:noProof/>
                <w:sz w:val="26"/>
                <w:szCs w:val="26"/>
                <w:lang w:val="vi-VN"/>
              </w:rPr>
            </w:pPr>
          </w:p>
        </w:tc>
        <w:tc>
          <w:tcPr>
            <w:tcW w:w="1215"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jc w:val="both"/>
              <w:rPr>
                <w:noProof/>
                <w:sz w:val="26"/>
                <w:szCs w:val="26"/>
              </w:rPr>
            </w:pPr>
            <w:r w:rsidRPr="00F61F84">
              <w:rPr>
                <w:noProof/>
                <w:sz w:val="26"/>
                <w:szCs w:val="26"/>
              </w:rPr>
              <w:t>Máy thổi khí</w:t>
            </w:r>
          </w:p>
        </w:tc>
        <w:tc>
          <w:tcPr>
            <w:tcW w:w="1721"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numPr>
                <w:ilvl w:val="0"/>
                <w:numId w:val="92"/>
              </w:numPr>
              <w:spacing w:line="360" w:lineRule="auto"/>
              <w:ind w:left="177" w:hanging="177"/>
              <w:contextualSpacing/>
              <w:rPr>
                <w:rFonts w:eastAsia="Calibri"/>
                <w:noProof/>
                <w:sz w:val="26"/>
                <w:szCs w:val="26"/>
              </w:rPr>
            </w:pPr>
            <w:r w:rsidRPr="00F61F84">
              <w:rPr>
                <w:rFonts w:eastAsia="Calibri"/>
                <w:noProof/>
                <w:sz w:val="26"/>
                <w:szCs w:val="26"/>
              </w:rPr>
              <w:t>Xuất xứ: Tsurumi - Japan [CO: Taiwan, CQ: Japan].</w:t>
            </w:r>
          </w:p>
          <w:p w:rsidR="00E45CEE" w:rsidRPr="00F61F84" w:rsidRDefault="00E45CEE" w:rsidP="00F61F84">
            <w:pPr>
              <w:numPr>
                <w:ilvl w:val="0"/>
                <w:numId w:val="92"/>
              </w:numPr>
              <w:spacing w:line="360" w:lineRule="auto"/>
              <w:ind w:left="177" w:hanging="177"/>
              <w:contextualSpacing/>
              <w:rPr>
                <w:rFonts w:eastAsia="Calibri"/>
                <w:noProof/>
                <w:sz w:val="26"/>
                <w:szCs w:val="26"/>
                <w:lang w:val="vi-VN"/>
              </w:rPr>
            </w:pPr>
            <w:r w:rsidRPr="00F61F84">
              <w:rPr>
                <w:rFonts w:eastAsia="Calibri"/>
                <w:noProof/>
                <w:sz w:val="26"/>
                <w:szCs w:val="26"/>
              </w:rPr>
              <w:t>Lưu lượng: 1,0 m³/phút, H = 30kPa</w:t>
            </w:r>
          </w:p>
          <w:p w:rsidR="00E45CEE" w:rsidRPr="00F61F84" w:rsidRDefault="00E45CEE" w:rsidP="00F61F84">
            <w:pPr>
              <w:numPr>
                <w:ilvl w:val="0"/>
                <w:numId w:val="92"/>
              </w:numPr>
              <w:spacing w:line="360" w:lineRule="auto"/>
              <w:ind w:left="177" w:hanging="177"/>
              <w:contextualSpacing/>
              <w:rPr>
                <w:rFonts w:eastAsia="Calibri"/>
                <w:noProof/>
                <w:sz w:val="26"/>
                <w:szCs w:val="26"/>
                <w:lang w:val="vi-VN"/>
              </w:rPr>
            </w:pPr>
            <w:r w:rsidRPr="00F61F84">
              <w:rPr>
                <w:rFonts w:eastAsia="Calibri"/>
                <w:noProof/>
                <w:sz w:val="26"/>
                <w:szCs w:val="26"/>
              </w:rPr>
              <w:t>Kiểu Root, 3 cam (Lobes)</w:t>
            </w:r>
          </w:p>
          <w:p w:rsidR="00E45CEE" w:rsidRPr="00F61F84" w:rsidRDefault="00E45CEE" w:rsidP="00F61F84">
            <w:pPr>
              <w:numPr>
                <w:ilvl w:val="0"/>
                <w:numId w:val="92"/>
              </w:numPr>
              <w:spacing w:line="360" w:lineRule="auto"/>
              <w:ind w:left="177" w:hanging="177"/>
              <w:contextualSpacing/>
              <w:rPr>
                <w:rFonts w:eastAsia="Calibri"/>
                <w:noProof/>
                <w:sz w:val="26"/>
                <w:szCs w:val="26"/>
                <w:lang w:val="vi-VN"/>
              </w:rPr>
            </w:pPr>
            <w:r w:rsidRPr="00F61F84">
              <w:rPr>
                <w:rFonts w:eastAsia="Calibri"/>
                <w:noProof/>
                <w:sz w:val="26"/>
                <w:szCs w:val="26"/>
              </w:rPr>
              <w:lastRenderedPageBreak/>
              <w:t>Van 1 chiều, van an toàn</w:t>
            </w:r>
          </w:p>
          <w:p w:rsidR="00E45CEE" w:rsidRPr="00F61F84" w:rsidRDefault="00E45CEE" w:rsidP="00F61F84">
            <w:pPr>
              <w:numPr>
                <w:ilvl w:val="0"/>
                <w:numId w:val="92"/>
              </w:numPr>
              <w:spacing w:line="360" w:lineRule="auto"/>
              <w:ind w:left="177" w:hanging="177"/>
              <w:contextualSpacing/>
              <w:rPr>
                <w:rFonts w:eastAsia="Calibri"/>
                <w:noProof/>
                <w:sz w:val="26"/>
                <w:szCs w:val="26"/>
                <w:lang w:val="vi-VN"/>
              </w:rPr>
            </w:pPr>
            <w:r w:rsidRPr="00F61F84">
              <w:rPr>
                <w:rFonts w:eastAsia="Calibri"/>
                <w:noProof/>
                <w:sz w:val="26"/>
                <w:szCs w:val="26"/>
              </w:rPr>
              <w:t>Bộ giảm thanh đầu hút, đầu đẩy, đồng hồ áp</w:t>
            </w:r>
          </w:p>
          <w:p w:rsidR="00E45CEE" w:rsidRPr="00F61F84" w:rsidRDefault="00E45CEE" w:rsidP="00F61F84">
            <w:pPr>
              <w:numPr>
                <w:ilvl w:val="0"/>
                <w:numId w:val="92"/>
              </w:numPr>
              <w:spacing w:line="360" w:lineRule="auto"/>
              <w:ind w:left="177" w:hanging="177"/>
              <w:contextualSpacing/>
              <w:rPr>
                <w:noProof/>
                <w:sz w:val="26"/>
                <w:szCs w:val="26"/>
                <w:lang w:val="vi-VN"/>
              </w:rPr>
            </w:pPr>
            <w:r w:rsidRPr="00F61F84">
              <w:rPr>
                <w:rFonts w:eastAsia="Calibri"/>
                <w:noProof/>
                <w:sz w:val="26"/>
                <w:szCs w:val="26"/>
              </w:rPr>
              <w:t>Khung đế, Pully, khớp nối mềm.</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lang w:val="vi-VN"/>
              </w:rPr>
            </w:pPr>
            <w:r w:rsidRPr="00F61F84">
              <w:rPr>
                <w:noProof/>
                <w:sz w:val="26"/>
                <w:szCs w:val="26"/>
                <w:lang w:val="vi-VN"/>
              </w:rPr>
              <w:lastRenderedPageBreak/>
              <w:t>Bộ</w:t>
            </w:r>
          </w:p>
        </w:tc>
        <w:tc>
          <w:tcPr>
            <w:tcW w:w="439"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rPr>
            </w:pPr>
            <w:r w:rsidRPr="00F61F84">
              <w:rPr>
                <w:noProof/>
                <w:sz w:val="26"/>
                <w:szCs w:val="26"/>
              </w:rPr>
              <w:t>2</w:t>
            </w:r>
          </w:p>
        </w:tc>
        <w:tc>
          <w:tcPr>
            <w:tcW w:w="987"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jc w:val="center"/>
              <w:rPr>
                <w:noProof/>
                <w:sz w:val="26"/>
                <w:szCs w:val="26"/>
              </w:rPr>
            </w:pPr>
            <w:r w:rsidRPr="00F61F84">
              <w:rPr>
                <w:noProof/>
                <w:sz w:val="26"/>
                <w:szCs w:val="26"/>
                <w:lang w:val="vi-VN"/>
              </w:rPr>
              <w:t>Năm 20</w:t>
            </w:r>
            <w:r w:rsidRPr="00F61F84">
              <w:rPr>
                <w:noProof/>
                <w:sz w:val="26"/>
                <w:szCs w:val="26"/>
              </w:rPr>
              <w:t>14</w:t>
            </w:r>
          </w:p>
          <w:p w:rsidR="00E45CEE" w:rsidRPr="00F61F84" w:rsidRDefault="00E45CEE" w:rsidP="00F61F84">
            <w:pPr>
              <w:spacing w:line="360" w:lineRule="auto"/>
              <w:jc w:val="center"/>
              <w:rPr>
                <w:noProof/>
                <w:sz w:val="26"/>
                <w:szCs w:val="26"/>
                <w:lang w:val="vi-VN"/>
              </w:rPr>
            </w:pPr>
            <w:r w:rsidRPr="00F61F84">
              <w:rPr>
                <w:noProof/>
                <w:sz w:val="26"/>
                <w:szCs w:val="26"/>
              </w:rPr>
              <w:t>8</w:t>
            </w:r>
            <w:r w:rsidRPr="00F61F84">
              <w:rPr>
                <w:noProof/>
                <w:sz w:val="26"/>
                <w:szCs w:val="26"/>
                <w:lang w:val="vi-VN"/>
              </w:rPr>
              <w:t>0%</w:t>
            </w:r>
          </w:p>
        </w:tc>
      </w:tr>
      <w:tr w:rsidR="00E45CEE" w:rsidRPr="00F61F84" w:rsidTr="00A74472">
        <w:trPr>
          <w:trHeight w:val="16"/>
          <w:jc w:val="center"/>
        </w:trPr>
        <w:tc>
          <w:tcPr>
            <w:tcW w:w="286" w:type="pct"/>
            <w:tcBorders>
              <w:top w:val="single" w:sz="4" w:space="0" w:color="auto"/>
              <w:left w:val="single" w:sz="4" w:space="0" w:color="auto"/>
              <w:bottom w:val="single" w:sz="4" w:space="0" w:color="auto"/>
              <w:right w:val="single" w:sz="4" w:space="0" w:color="auto"/>
            </w:tcBorders>
            <w:noWrap/>
            <w:vAlign w:val="center"/>
          </w:tcPr>
          <w:p w:rsidR="00E45CEE" w:rsidRPr="00F61F84" w:rsidRDefault="00E45CEE" w:rsidP="00F61F84">
            <w:pPr>
              <w:spacing w:line="360" w:lineRule="auto"/>
              <w:jc w:val="center"/>
              <w:rPr>
                <w:noProof/>
                <w:sz w:val="26"/>
                <w:szCs w:val="26"/>
                <w:lang w:val="vi-VN"/>
              </w:rPr>
            </w:pPr>
          </w:p>
        </w:tc>
        <w:tc>
          <w:tcPr>
            <w:tcW w:w="1215"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jc w:val="both"/>
              <w:rPr>
                <w:noProof/>
                <w:sz w:val="26"/>
                <w:szCs w:val="26"/>
              </w:rPr>
            </w:pPr>
            <w:r w:rsidRPr="00F61F84">
              <w:rPr>
                <w:noProof/>
                <w:sz w:val="26"/>
                <w:szCs w:val="26"/>
              </w:rPr>
              <w:t>Đĩa phân phối khí</w:t>
            </w:r>
          </w:p>
        </w:tc>
        <w:tc>
          <w:tcPr>
            <w:tcW w:w="1721"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numPr>
                <w:ilvl w:val="0"/>
                <w:numId w:val="93"/>
              </w:numPr>
              <w:spacing w:line="360" w:lineRule="auto"/>
              <w:ind w:left="177" w:hanging="177"/>
              <w:contextualSpacing/>
              <w:rPr>
                <w:rFonts w:eastAsia="Calibri"/>
                <w:noProof/>
                <w:sz w:val="26"/>
                <w:szCs w:val="26"/>
              </w:rPr>
            </w:pPr>
            <w:r w:rsidRPr="00F61F84">
              <w:rPr>
                <w:rFonts w:eastAsia="Calibri"/>
                <w:noProof/>
                <w:sz w:val="26"/>
                <w:szCs w:val="26"/>
              </w:rPr>
              <w:t>Xuất xứ: SSI - Mỹ</w:t>
            </w:r>
          </w:p>
          <w:p w:rsidR="00E45CEE" w:rsidRPr="00F61F84" w:rsidRDefault="00E45CEE" w:rsidP="00F61F84">
            <w:pPr>
              <w:numPr>
                <w:ilvl w:val="0"/>
                <w:numId w:val="93"/>
              </w:numPr>
              <w:spacing w:line="360" w:lineRule="auto"/>
              <w:ind w:left="177" w:hanging="177"/>
              <w:contextualSpacing/>
              <w:rPr>
                <w:rFonts w:eastAsia="Calibri"/>
                <w:noProof/>
                <w:sz w:val="26"/>
                <w:szCs w:val="26"/>
                <w:lang w:val="vi-VN"/>
              </w:rPr>
            </w:pPr>
            <w:r w:rsidRPr="00F61F84">
              <w:rPr>
                <w:rFonts w:eastAsia="Calibri"/>
                <w:noProof/>
                <w:sz w:val="26"/>
                <w:szCs w:val="26"/>
              </w:rPr>
              <w:t>Kích thước: D = 270mm</w:t>
            </w:r>
          </w:p>
          <w:p w:rsidR="00E45CEE" w:rsidRPr="00F61F84" w:rsidRDefault="00E45CEE" w:rsidP="00F61F84">
            <w:pPr>
              <w:numPr>
                <w:ilvl w:val="0"/>
                <w:numId w:val="93"/>
              </w:numPr>
              <w:spacing w:line="360" w:lineRule="auto"/>
              <w:ind w:left="177" w:hanging="177"/>
              <w:contextualSpacing/>
              <w:rPr>
                <w:rFonts w:eastAsia="Calibri"/>
                <w:noProof/>
                <w:sz w:val="26"/>
                <w:szCs w:val="26"/>
              </w:rPr>
            </w:pPr>
            <w:r w:rsidRPr="00F61F84">
              <w:rPr>
                <w:rFonts w:eastAsia="Calibri"/>
                <w:noProof/>
                <w:sz w:val="26"/>
                <w:szCs w:val="26"/>
              </w:rPr>
              <w:t>Thân đĩa: Polypropylene</w:t>
            </w:r>
          </w:p>
          <w:p w:rsidR="00E45CEE" w:rsidRPr="00F61F84" w:rsidRDefault="00E45CEE" w:rsidP="00F61F84">
            <w:pPr>
              <w:numPr>
                <w:ilvl w:val="0"/>
                <w:numId w:val="93"/>
              </w:numPr>
              <w:spacing w:line="360" w:lineRule="auto"/>
              <w:ind w:left="177" w:hanging="177"/>
              <w:contextualSpacing/>
              <w:rPr>
                <w:rFonts w:eastAsia="Calibri"/>
                <w:noProof/>
                <w:sz w:val="26"/>
                <w:szCs w:val="26"/>
                <w:lang w:val="vi-VN"/>
              </w:rPr>
            </w:pPr>
            <w:r w:rsidRPr="00F61F84">
              <w:rPr>
                <w:rFonts w:eastAsia="Calibri"/>
                <w:noProof/>
                <w:sz w:val="26"/>
                <w:szCs w:val="26"/>
              </w:rPr>
              <w:t>Số lỗ trên đĩa: 6.600</w:t>
            </w:r>
          </w:p>
          <w:p w:rsidR="00E45CEE" w:rsidRPr="00F61F84" w:rsidRDefault="00E45CEE" w:rsidP="00F61F84">
            <w:pPr>
              <w:numPr>
                <w:ilvl w:val="0"/>
                <w:numId w:val="93"/>
              </w:numPr>
              <w:spacing w:line="360" w:lineRule="auto"/>
              <w:ind w:left="177" w:hanging="177"/>
              <w:contextualSpacing/>
              <w:rPr>
                <w:rFonts w:eastAsia="Calibri"/>
                <w:noProof/>
                <w:sz w:val="26"/>
                <w:szCs w:val="26"/>
                <w:lang w:val="vi-VN"/>
              </w:rPr>
            </w:pPr>
            <w:r w:rsidRPr="00F61F84">
              <w:rPr>
                <w:rFonts w:eastAsia="Calibri"/>
                <w:noProof/>
                <w:sz w:val="26"/>
                <w:szCs w:val="26"/>
              </w:rPr>
              <w:t>Lưu lượng khí qua đĩa: 0-12m</w:t>
            </w:r>
            <w:r w:rsidRPr="00F61F84">
              <w:rPr>
                <w:rFonts w:eastAsia="Calibri"/>
                <w:noProof/>
                <w:sz w:val="26"/>
                <w:szCs w:val="26"/>
                <w:vertAlign w:val="superscript"/>
              </w:rPr>
              <w:t>3</w:t>
            </w:r>
            <w:r w:rsidRPr="00F61F84">
              <w:rPr>
                <w:rFonts w:eastAsia="Calibri"/>
                <w:noProof/>
                <w:sz w:val="26"/>
                <w:szCs w:val="26"/>
              </w:rPr>
              <w:t>/h</w:t>
            </w:r>
          </w:p>
          <w:p w:rsidR="00E45CEE" w:rsidRPr="00F61F84" w:rsidRDefault="00E45CEE" w:rsidP="00F61F84">
            <w:pPr>
              <w:numPr>
                <w:ilvl w:val="0"/>
                <w:numId w:val="93"/>
              </w:numPr>
              <w:spacing w:line="360" w:lineRule="auto"/>
              <w:ind w:left="177" w:hanging="177"/>
              <w:contextualSpacing/>
              <w:rPr>
                <w:rFonts w:eastAsia="Calibri"/>
                <w:noProof/>
                <w:sz w:val="26"/>
                <w:szCs w:val="26"/>
              </w:rPr>
            </w:pPr>
            <w:r w:rsidRPr="00F61F84">
              <w:rPr>
                <w:rFonts w:eastAsia="Calibri"/>
                <w:noProof/>
                <w:sz w:val="26"/>
                <w:szCs w:val="26"/>
              </w:rPr>
              <w:t>Màng đĩa: EPMD</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lang w:val="vi-VN"/>
              </w:rPr>
            </w:pPr>
            <w:r w:rsidRPr="00F61F84">
              <w:rPr>
                <w:noProof/>
                <w:sz w:val="26"/>
                <w:szCs w:val="26"/>
                <w:lang w:val="vi-VN"/>
              </w:rPr>
              <w:t>Bộ</w:t>
            </w:r>
          </w:p>
        </w:tc>
        <w:tc>
          <w:tcPr>
            <w:tcW w:w="439"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rPr>
            </w:pPr>
            <w:r w:rsidRPr="00F61F84">
              <w:rPr>
                <w:noProof/>
                <w:sz w:val="26"/>
                <w:szCs w:val="26"/>
              </w:rPr>
              <w:t>52</w:t>
            </w:r>
          </w:p>
        </w:tc>
        <w:tc>
          <w:tcPr>
            <w:tcW w:w="987"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jc w:val="center"/>
              <w:rPr>
                <w:noProof/>
                <w:sz w:val="26"/>
                <w:szCs w:val="26"/>
              </w:rPr>
            </w:pPr>
            <w:r w:rsidRPr="00F61F84">
              <w:rPr>
                <w:noProof/>
                <w:sz w:val="26"/>
                <w:szCs w:val="26"/>
                <w:lang w:val="vi-VN"/>
              </w:rPr>
              <w:t>Năm 20</w:t>
            </w:r>
            <w:r w:rsidRPr="00F61F84">
              <w:rPr>
                <w:noProof/>
                <w:sz w:val="26"/>
                <w:szCs w:val="26"/>
              </w:rPr>
              <w:t>14</w:t>
            </w:r>
          </w:p>
          <w:p w:rsidR="00E45CEE" w:rsidRPr="00F61F84" w:rsidRDefault="00E45CEE" w:rsidP="00F61F84">
            <w:pPr>
              <w:spacing w:line="360" w:lineRule="auto"/>
              <w:jc w:val="center"/>
              <w:rPr>
                <w:noProof/>
                <w:sz w:val="26"/>
                <w:szCs w:val="26"/>
                <w:lang w:val="vi-VN"/>
              </w:rPr>
            </w:pPr>
            <w:r w:rsidRPr="00F61F84">
              <w:rPr>
                <w:noProof/>
                <w:sz w:val="26"/>
                <w:szCs w:val="26"/>
              </w:rPr>
              <w:t>8</w:t>
            </w:r>
            <w:r w:rsidRPr="00F61F84">
              <w:rPr>
                <w:noProof/>
                <w:sz w:val="26"/>
                <w:szCs w:val="26"/>
                <w:lang w:val="vi-VN"/>
              </w:rPr>
              <w:t>0%</w:t>
            </w:r>
          </w:p>
        </w:tc>
      </w:tr>
      <w:tr w:rsidR="00E45CEE" w:rsidRPr="00F61F84" w:rsidTr="00A74472">
        <w:trPr>
          <w:trHeight w:val="16"/>
          <w:jc w:val="center"/>
        </w:trPr>
        <w:tc>
          <w:tcPr>
            <w:tcW w:w="286"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b/>
                <w:noProof/>
                <w:sz w:val="26"/>
                <w:szCs w:val="26"/>
              </w:rPr>
            </w:pPr>
            <w:r w:rsidRPr="00F61F84">
              <w:rPr>
                <w:b/>
                <w:noProof/>
                <w:sz w:val="26"/>
                <w:szCs w:val="26"/>
              </w:rPr>
              <w:t>2</w:t>
            </w:r>
          </w:p>
        </w:tc>
        <w:tc>
          <w:tcPr>
            <w:tcW w:w="4714" w:type="pct"/>
            <w:gridSpan w:val="5"/>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rPr>
                <w:noProof/>
                <w:sz w:val="26"/>
                <w:szCs w:val="26"/>
                <w:lang w:val="vi-VN"/>
              </w:rPr>
            </w:pPr>
            <w:r w:rsidRPr="00F61F84">
              <w:rPr>
                <w:b/>
                <w:noProof/>
                <w:sz w:val="26"/>
                <w:szCs w:val="26"/>
                <w:lang w:val="vi-VN"/>
              </w:rPr>
              <w:t xml:space="preserve">Bể </w:t>
            </w:r>
            <w:r w:rsidRPr="00F61F84">
              <w:rPr>
                <w:b/>
                <w:bCs/>
                <w:sz w:val="26"/>
                <w:szCs w:val="26"/>
              </w:rPr>
              <w:t>lắng 1,2</w:t>
            </w:r>
          </w:p>
        </w:tc>
      </w:tr>
      <w:tr w:rsidR="00E45CEE" w:rsidRPr="00F61F84" w:rsidTr="00A74472">
        <w:trPr>
          <w:trHeight w:val="16"/>
          <w:jc w:val="center"/>
        </w:trPr>
        <w:tc>
          <w:tcPr>
            <w:tcW w:w="286" w:type="pct"/>
            <w:tcBorders>
              <w:top w:val="single" w:sz="4" w:space="0" w:color="auto"/>
              <w:left w:val="single" w:sz="4" w:space="0" w:color="auto"/>
              <w:bottom w:val="single" w:sz="4" w:space="0" w:color="auto"/>
              <w:right w:val="single" w:sz="4" w:space="0" w:color="auto"/>
            </w:tcBorders>
            <w:noWrap/>
            <w:vAlign w:val="center"/>
          </w:tcPr>
          <w:p w:rsidR="00E45CEE" w:rsidRPr="00F61F84" w:rsidRDefault="00E45CEE" w:rsidP="00F61F84">
            <w:pPr>
              <w:spacing w:line="360" w:lineRule="auto"/>
              <w:jc w:val="center"/>
              <w:rPr>
                <w:noProof/>
                <w:sz w:val="26"/>
                <w:szCs w:val="26"/>
                <w:lang w:val="vi-VN"/>
              </w:rPr>
            </w:pPr>
          </w:p>
        </w:tc>
        <w:tc>
          <w:tcPr>
            <w:tcW w:w="1215" w:type="pct"/>
            <w:tcBorders>
              <w:top w:val="single" w:sz="4" w:space="0" w:color="auto"/>
              <w:left w:val="single" w:sz="4" w:space="0" w:color="auto"/>
              <w:bottom w:val="single" w:sz="4" w:space="0" w:color="auto"/>
              <w:right w:val="single" w:sz="4" w:space="0" w:color="auto"/>
            </w:tcBorders>
            <w:vAlign w:val="center"/>
          </w:tcPr>
          <w:p w:rsidR="00E45CEE" w:rsidRPr="00F61F84" w:rsidRDefault="00E45CEE" w:rsidP="00F61F84">
            <w:pPr>
              <w:spacing w:line="360" w:lineRule="auto"/>
              <w:rPr>
                <w:noProof/>
                <w:sz w:val="26"/>
                <w:szCs w:val="26"/>
                <w:lang w:val="vi-VN"/>
              </w:rPr>
            </w:pPr>
            <w:r w:rsidRPr="00F61F84">
              <w:rPr>
                <w:sz w:val="26"/>
                <w:szCs w:val="26"/>
              </w:rPr>
              <w:t>Bơm bùn</w:t>
            </w:r>
            <w:r w:rsidRPr="00F61F84">
              <w:rPr>
                <w:noProof/>
                <w:sz w:val="26"/>
                <w:szCs w:val="26"/>
                <w:lang w:val="vi-VN"/>
              </w:rPr>
              <w:t xml:space="preserve"> </w:t>
            </w:r>
          </w:p>
        </w:tc>
        <w:tc>
          <w:tcPr>
            <w:tcW w:w="1721"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numPr>
                <w:ilvl w:val="0"/>
                <w:numId w:val="94"/>
              </w:numPr>
              <w:spacing w:line="360" w:lineRule="auto"/>
              <w:ind w:left="177" w:hanging="177"/>
              <w:contextualSpacing/>
              <w:rPr>
                <w:noProof/>
                <w:sz w:val="26"/>
                <w:szCs w:val="26"/>
                <w:lang w:val="vi-VN"/>
              </w:rPr>
            </w:pPr>
            <w:r w:rsidRPr="00F61F84">
              <w:rPr>
                <w:sz w:val="26"/>
                <w:szCs w:val="26"/>
              </w:rPr>
              <w:t>- Xuất xứ: Đài Loan</w:t>
            </w:r>
            <w:r w:rsidRPr="00F61F84">
              <w:rPr>
                <w:sz w:val="26"/>
                <w:szCs w:val="26"/>
              </w:rPr>
              <w:br/>
              <w:t>- Lưu lượng: 6 m</w:t>
            </w:r>
            <w:r w:rsidRPr="00F61F84">
              <w:rPr>
                <w:sz w:val="26"/>
                <w:szCs w:val="26"/>
                <w:vertAlign w:val="superscript"/>
              </w:rPr>
              <w:t>3</w:t>
            </w:r>
            <w:r w:rsidRPr="00F61F84">
              <w:rPr>
                <w:sz w:val="26"/>
                <w:szCs w:val="26"/>
              </w:rPr>
              <w:t>/h</w:t>
            </w:r>
            <w:r w:rsidRPr="00F61F84">
              <w:rPr>
                <w:sz w:val="26"/>
                <w:szCs w:val="26"/>
              </w:rPr>
              <w:br/>
              <w:t>- Cột áp: 10m</w:t>
            </w:r>
            <w:r w:rsidRPr="00F61F84">
              <w:rPr>
                <w:sz w:val="26"/>
                <w:szCs w:val="26"/>
              </w:rPr>
              <w:br/>
              <w:t>- Vật liệu: FC200</w:t>
            </w:r>
            <w:r w:rsidRPr="00F61F84">
              <w:rPr>
                <w:rFonts w:eastAsia="Calibri"/>
                <w:noProof/>
                <w:sz w:val="26"/>
                <w:szCs w:val="26"/>
              </w:rPr>
              <w:t>.</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lang w:val="vi-VN"/>
              </w:rPr>
            </w:pPr>
            <w:r w:rsidRPr="00F61F84">
              <w:rPr>
                <w:noProof/>
                <w:sz w:val="26"/>
                <w:szCs w:val="26"/>
                <w:lang w:val="vi-VN"/>
              </w:rPr>
              <w:t>Bộ</w:t>
            </w:r>
          </w:p>
        </w:tc>
        <w:tc>
          <w:tcPr>
            <w:tcW w:w="439"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rPr>
            </w:pPr>
            <w:r w:rsidRPr="00F61F84">
              <w:rPr>
                <w:noProof/>
                <w:sz w:val="26"/>
                <w:szCs w:val="26"/>
              </w:rPr>
              <w:t>4</w:t>
            </w:r>
          </w:p>
        </w:tc>
        <w:tc>
          <w:tcPr>
            <w:tcW w:w="987" w:type="pct"/>
            <w:tcBorders>
              <w:top w:val="single" w:sz="4" w:space="0" w:color="auto"/>
              <w:left w:val="single" w:sz="4" w:space="0" w:color="auto"/>
              <w:bottom w:val="single" w:sz="4" w:space="0" w:color="auto"/>
              <w:right w:val="single" w:sz="4" w:space="0" w:color="auto"/>
            </w:tcBorders>
            <w:vAlign w:val="center"/>
          </w:tcPr>
          <w:p w:rsidR="00E45CEE" w:rsidRPr="00F61F84" w:rsidRDefault="00E45CEE" w:rsidP="00F61F84">
            <w:pPr>
              <w:spacing w:line="360" w:lineRule="auto"/>
              <w:jc w:val="center"/>
              <w:rPr>
                <w:noProof/>
                <w:sz w:val="26"/>
                <w:szCs w:val="26"/>
                <w:lang w:val="vi-VN"/>
              </w:rPr>
            </w:pPr>
          </w:p>
          <w:p w:rsidR="00E45CEE" w:rsidRPr="00F61F84" w:rsidRDefault="00E45CEE" w:rsidP="00F61F84">
            <w:pPr>
              <w:spacing w:line="360" w:lineRule="auto"/>
              <w:jc w:val="center"/>
              <w:rPr>
                <w:noProof/>
                <w:sz w:val="26"/>
                <w:szCs w:val="26"/>
              </w:rPr>
            </w:pPr>
            <w:r w:rsidRPr="00F61F84">
              <w:rPr>
                <w:noProof/>
                <w:sz w:val="26"/>
                <w:szCs w:val="26"/>
                <w:lang w:val="vi-VN"/>
              </w:rPr>
              <w:t>Năm 20</w:t>
            </w:r>
            <w:r w:rsidRPr="00F61F84">
              <w:rPr>
                <w:noProof/>
                <w:sz w:val="26"/>
                <w:szCs w:val="26"/>
              </w:rPr>
              <w:t>14</w:t>
            </w:r>
          </w:p>
          <w:p w:rsidR="00E45CEE" w:rsidRPr="00F61F84" w:rsidRDefault="00E45CEE" w:rsidP="00F61F84">
            <w:pPr>
              <w:spacing w:line="360" w:lineRule="auto"/>
              <w:jc w:val="center"/>
              <w:rPr>
                <w:noProof/>
                <w:sz w:val="26"/>
                <w:szCs w:val="26"/>
                <w:lang w:val="vi-VN"/>
              </w:rPr>
            </w:pPr>
            <w:r w:rsidRPr="00F61F84">
              <w:rPr>
                <w:noProof/>
                <w:sz w:val="26"/>
                <w:szCs w:val="26"/>
              </w:rPr>
              <w:t>8</w:t>
            </w:r>
            <w:r w:rsidRPr="00F61F84">
              <w:rPr>
                <w:noProof/>
                <w:sz w:val="26"/>
                <w:szCs w:val="26"/>
                <w:lang w:val="vi-VN"/>
              </w:rPr>
              <w:t>0%</w:t>
            </w:r>
          </w:p>
        </w:tc>
      </w:tr>
      <w:tr w:rsidR="00E45CEE" w:rsidRPr="00F61F84" w:rsidTr="00A74472">
        <w:trPr>
          <w:trHeight w:val="16"/>
          <w:jc w:val="center"/>
        </w:trPr>
        <w:tc>
          <w:tcPr>
            <w:tcW w:w="286" w:type="pct"/>
            <w:tcBorders>
              <w:top w:val="single" w:sz="4" w:space="0" w:color="auto"/>
              <w:left w:val="single" w:sz="4" w:space="0" w:color="auto"/>
              <w:bottom w:val="single" w:sz="4" w:space="0" w:color="auto"/>
              <w:right w:val="single" w:sz="4" w:space="0" w:color="auto"/>
            </w:tcBorders>
            <w:noWrap/>
            <w:vAlign w:val="center"/>
          </w:tcPr>
          <w:p w:rsidR="00E45CEE" w:rsidRPr="00F61F84" w:rsidRDefault="00E45CEE" w:rsidP="00F61F84">
            <w:pPr>
              <w:spacing w:line="360" w:lineRule="auto"/>
              <w:jc w:val="center"/>
              <w:rPr>
                <w:noProof/>
                <w:sz w:val="26"/>
                <w:szCs w:val="26"/>
                <w:lang w:val="vi-VN"/>
              </w:rPr>
            </w:pPr>
          </w:p>
        </w:tc>
        <w:tc>
          <w:tcPr>
            <w:tcW w:w="1215" w:type="pct"/>
            <w:tcBorders>
              <w:top w:val="single" w:sz="4" w:space="0" w:color="auto"/>
              <w:left w:val="single" w:sz="4" w:space="0" w:color="auto"/>
              <w:bottom w:val="single" w:sz="4" w:space="0" w:color="auto"/>
              <w:right w:val="single" w:sz="4" w:space="0" w:color="auto"/>
            </w:tcBorders>
            <w:vAlign w:val="center"/>
          </w:tcPr>
          <w:p w:rsidR="00E45CEE" w:rsidRPr="00F61F84" w:rsidRDefault="00E45CEE" w:rsidP="00F61F84">
            <w:pPr>
              <w:spacing w:line="360" w:lineRule="auto"/>
              <w:jc w:val="both"/>
              <w:rPr>
                <w:noProof/>
                <w:sz w:val="26"/>
                <w:szCs w:val="26"/>
              </w:rPr>
            </w:pPr>
            <w:r w:rsidRPr="00F61F84">
              <w:rPr>
                <w:sz w:val="26"/>
                <w:szCs w:val="26"/>
              </w:rPr>
              <w:t>Đồng hồ lưu lượng đầu ra</w:t>
            </w:r>
            <w:r w:rsidRPr="00F61F84">
              <w:rPr>
                <w:noProof/>
                <w:sz w:val="26"/>
                <w:szCs w:val="26"/>
              </w:rPr>
              <w:t xml:space="preserve"> </w:t>
            </w:r>
          </w:p>
        </w:tc>
        <w:tc>
          <w:tcPr>
            <w:tcW w:w="1721"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numPr>
                <w:ilvl w:val="0"/>
                <w:numId w:val="95"/>
              </w:numPr>
              <w:spacing w:line="360" w:lineRule="auto"/>
              <w:ind w:left="177" w:hanging="177"/>
              <w:contextualSpacing/>
              <w:jc w:val="both"/>
              <w:rPr>
                <w:rFonts w:eastAsia="Calibri"/>
                <w:noProof/>
                <w:sz w:val="26"/>
                <w:szCs w:val="26"/>
              </w:rPr>
            </w:pPr>
            <w:r w:rsidRPr="00F61F84">
              <w:rPr>
                <w:sz w:val="26"/>
                <w:szCs w:val="26"/>
              </w:rPr>
              <w:t>Xuất xứ: China</w:t>
            </w:r>
            <w:r w:rsidRPr="00F61F84">
              <w:rPr>
                <w:sz w:val="26"/>
                <w:szCs w:val="26"/>
              </w:rPr>
              <w:br/>
              <w:t>- Đường kính: 1”</w:t>
            </w:r>
            <w:r w:rsidRPr="00F61F84">
              <w:rPr>
                <w:sz w:val="26"/>
                <w:szCs w:val="26"/>
              </w:rPr>
              <w:br/>
              <w:t>- Vật liệu: FC200</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lang w:val="vi-VN"/>
              </w:rPr>
            </w:pPr>
            <w:r w:rsidRPr="00F61F84">
              <w:rPr>
                <w:noProof/>
                <w:sz w:val="26"/>
                <w:szCs w:val="26"/>
                <w:lang w:val="vi-VN"/>
              </w:rPr>
              <w:t>Bộ</w:t>
            </w:r>
          </w:p>
        </w:tc>
        <w:tc>
          <w:tcPr>
            <w:tcW w:w="439"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rPr>
            </w:pPr>
            <w:r w:rsidRPr="00F61F84">
              <w:rPr>
                <w:noProof/>
                <w:sz w:val="26"/>
                <w:szCs w:val="26"/>
              </w:rPr>
              <w:t>2</w:t>
            </w:r>
          </w:p>
        </w:tc>
        <w:tc>
          <w:tcPr>
            <w:tcW w:w="987" w:type="pct"/>
            <w:tcBorders>
              <w:top w:val="single" w:sz="4" w:space="0" w:color="auto"/>
              <w:left w:val="single" w:sz="4" w:space="0" w:color="auto"/>
              <w:bottom w:val="single" w:sz="4" w:space="0" w:color="auto"/>
              <w:right w:val="single" w:sz="4" w:space="0" w:color="auto"/>
            </w:tcBorders>
            <w:vAlign w:val="center"/>
          </w:tcPr>
          <w:p w:rsidR="00E45CEE" w:rsidRPr="00F61F84" w:rsidRDefault="00E45CEE" w:rsidP="00F61F84">
            <w:pPr>
              <w:spacing w:line="360" w:lineRule="auto"/>
              <w:jc w:val="center"/>
              <w:rPr>
                <w:noProof/>
                <w:sz w:val="26"/>
                <w:szCs w:val="26"/>
                <w:lang w:val="vi-VN"/>
              </w:rPr>
            </w:pPr>
          </w:p>
          <w:p w:rsidR="00E45CEE" w:rsidRPr="00F61F84" w:rsidRDefault="00E45CEE" w:rsidP="00F61F84">
            <w:pPr>
              <w:spacing w:line="360" w:lineRule="auto"/>
              <w:jc w:val="center"/>
              <w:rPr>
                <w:noProof/>
                <w:sz w:val="26"/>
                <w:szCs w:val="26"/>
                <w:lang w:val="vi-VN"/>
              </w:rPr>
            </w:pPr>
          </w:p>
          <w:p w:rsidR="00E45CEE" w:rsidRPr="00F61F84" w:rsidRDefault="00E45CEE" w:rsidP="00F61F84">
            <w:pPr>
              <w:spacing w:line="360" w:lineRule="auto"/>
              <w:jc w:val="center"/>
              <w:rPr>
                <w:noProof/>
                <w:sz w:val="26"/>
                <w:szCs w:val="26"/>
              </w:rPr>
            </w:pPr>
            <w:r w:rsidRPr="00F61F84">
              <w:rPr>
                <w:noProof/>
                <w:sz w:val="26"/>
                <w:szCs w:val="26"/>
                <w:lang w:val="vi-VN"/>
              </w:rPr>
              <w:t>Năm 20</w:t>
            </w:r>
            <w:r w:rsidRPr="00F61F84">
              <w:rPr>
                <w:noProof/>
                <w:sz w:val="26"/>
                <w:szCs w:val="26"/>
              </w:rPr>
              <w:t>14</w:t>
            </w:r>
          </w:p>
          <w:p w:rsidR="00E45CEE" w:rsidRPr="00F61F84" w:rsidRDefault="00E45CEE" w:rsidP="00F61F84">
            <w:pPr>
              <w:spacing w:line="360" w:lineRule="auto"/>
              <w:jc w:val="center"/>
              <w:rPr>
                <w:noProof/>
                <w:sz w:val="26"/>
                <w:szCs w:val="26"/>
                <w:lang w:val="vi-VN"/>
              </w:rPr>
            </w:pPr>
            <w:r w:rsidRPr="00F61F84">
              <w:rPr>
                <w:noProof/>
                <w:sz w:val="26"/>
                <w:szCs w:val="26"/>
              </w:rPr>
              <w:t>8</w:t>
            </w:r>
            <w:r w:rsidRPr="00F61F84">
              <w:rPr>
                <w:noProof/>
                <w:sz w:val="26"/>
                <w:szCs w:val="26"/>
                <w:lang w:val="vi-VN"/>
              </w:rPr>
              <w:t>0%</w:t>
            </w:r>
          </w:p>
        </w:tc>
      </w:tr>
      <w:tr w:rsidR="00E45CEE" w:rsidRPr="00F61F84" w:rsidTr="00A74472">
        <w:trPr>
          <w:trHeight w:val="16"/>
          <w:jc w:val="center"/>
        </w:trPr>
        <w:tc>
          <w:tcPr>
            <w:tcW w:w="286"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b/>
                <w:noProof/>
                <w:sz w:val="26"/>
                <w:szCs w:val="26"/>
              </w:rPr>
            </w:pPr>
            <w:r w:rsidRPr="00F61F84">
              <w:rPr>
                <w:b/>
                <w:noProof/>
                <w:sz w:val="26"/>
                <w:szCs w:val="26"/>
              </w:rPr>
              <w:t>3</w:t>
            </w:r>
          </w:p>
        </w:tc>
        <w:tc>
          <w:tcPr>
            <w:tcW w:w="1215"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rPr>
                <w:noProof/>
                <w:sz w:val="26"/>
                <w:szCs w:val="26"/>
                <w:lang w:val="vi-VN"/>
              </w:rPr>
            </w:pPr>
            <w:r w:rsidRPr="00F61F84">
              <w:rPr>
                <w:b/>
                <w:noProof/>
                <w:sz w:val="26"/>
                <w:szCs w:val="26"/>
                <w:lang w:val="vi-VN"/>
              </w:rPr>
              <w:t xml:space="preserve">Bể </w:t>
            </w:r>
            <w:r w:rsidRPr="00F61F84">
              <w:rPr>
                <w:b/>
                <w:sz w:val="26"/>
                <w:szCs w:val="26"/>
              </w:rPr>
              <w:t>hiếu khí</w:t>
            </w:r>
          </w:p>
        </w:tc>
        <w:tc>
          <w:tcPr>
            <w:tcW w:w="1721" w:type="pct"/>
            <w:tcBorders>
              <w:top w:val="single" w:sz="4" w:space="0" w:color="auto"/>
              <w:left w:val="single" w:sz="4" w:space="0" w:color="auto"/>
              <w:bottom w:val="single" w:sz="4" w:space="0" w:color="auto"/>
              <w:right w:val="single" w:sz="4" w:space="0" w:color="auto"/>
            </w:tcBorders>
            <w:vAlign w:val="center"/>
          </w:tcPr>
          <w:p w:rsidR="00E45CEE" w:rsidRPr="00F61F84" w:rsidRDefault="00E45CEE" w:rsidP="00F61F84">
            <w:pPr>
              <w:spacing w:line="360" w:lineRule="auto"/>
              <w:ind w:left="177"/>
              <w:contextualSpacing/>
              <w:jc w:val="both"/>
              <w:rPr>
                <w:rFonts w:eastAsia="Calibri"/>
                <w:noProof/>
                <w:sz w:val="26"/>
                <w:szCs w:val="26"/>
              </w:rPr>
            </w:pPr>
          </w:p>
        </w:tc>
        <w:tc>
          <w:tcPr>
            <w:tcW w:w="352" w:type="pct"/>
            <w:tcBorders>
              <w:top w:val="single" w:sz="4" w:space="0" w:color="auto"/>
              <w:left w:val="single" w:sz="4" w:space="0" w:color="auto"/>
              <w:bottom w:val="single" w:sz="4" w:space="0" w:color="auto"/>
              <w:right w:val="single" w:sz="4" w:space="0" w:color="auto"/>
            </w:tcBorders>
            <w:noWrap/>
            <w:vAlign w:val="center"/>
          </w:tcPr>
          <w:p w:rsidR="00E45CEE" w:rsidRPr="00F61F84" w:rsidRDefault="00E45CEE" w:rsidP="00F61F84">
            <w:pPr>
              <w:spacing w:line="360" w:lineRule="auto"/>
              <w:jc w:val="center"/>
              <w:rPr>
                <w:noProof/>
                <w:sz w:val="26"/>
                <w:szCs w:val="26"/>
                <w:lang w:val="vi-VN"/>
              </w:rPr>
            </w:pPr>
          </w:p>
        </w:tc>
        <w:tc>
          <w:tcPr>
            <w:tcW w:w="439" w:type="pct"/>
            <w:tcBorders>
              <w:top w:val="single" w:sz="4" w:space="0" w:color="auto"/>
              <w:left w:val="single" w:sz="4" w:space="0" w:color="auto"/>
              <w:bottom w:val="single" w:sz="4" w:space="0" w:color="auto"/>
              <w:right w:val="single" w:sz="4" w:space="0" w:color="auto"/>
            </w:tcBorders>
            <w:noWrap/>
            <w:vAlign w:val="center"/>
          </w:tcPr>
          <w:p w:rsidR="00E45CEE" w:rsidRPr="00F61F84" w:rsidRDefault="00E45CEE" w:rsidP="00F61F84">
            <w:pPr>
              <w:spacing w:line="360" w:lineRule="auto"/>
              <w:jc w:val="center"/>
              <w:rPr>
                <w:noProof/>
                <w:sz w:val="26"/>
                <w:szCs w:val="26"/>
              </w:rPr>
            </w:pPr>
          </w:p>
        </w:tc>
        <w:tc>
          <w:tcPr>
            <w:tcW w:w="987" w:type="pct"/>
            <w:tcBorders>
              <w:top w:val="single" w:sz="4" w:space="0" w:color="auto"/>
              <w:left w:val="single" w:sz="4" w:space="0" w:color="auto"/>
              <w:bottom w:val="single" w:sz="4" w:space="0" w:color="auto"/>
              <w:right w:val="single" w:sz="4" w:space="0" w:color="auto"/>
            </w:tcBorders>
            <w:vAlign w:val="center"/>
          </w:tcPr>
          <w:p w:rsidR="00E45CEE" w:rsidRPr="00F61F84" w:rsidRDefault="00E45CEE" w:rsidP="00F61F84">
            <w:pPr>
              <w:spacing w:line="360" w:lineRule="auto"/>
              <w:jc w:val="center"/>
              <w:rPr>
                <w:noProof/>
                <w:sz w:val="26"/>
                <w:szCs w:val="26"/>
                <w:lang w:val="vi-VN"/>
              </w:rPr>
            </w:pPr>
          </w:p>
        </w:tc>
      </w:tr>
      <w:tr w:rsidR="00E45CEE" w:rsidRPr="00F61F84" w:rsidTr="00A74472">
        <w:trPr>
          <w:trHeight w:val="16"/>
          <w:jc w:val="center"/>
        </w:trPr>
        <w:tc>
          <w:tcPr>
            <w:tcW w:w="286" w:type="pct"/>
            <w:tcBorders>
              <w:top w:val="single" w:sz="4" w:space="0" w:color="auto"/>
              <w:left w:val="single" w:sz="4" w:space="0" w:color="auto"/>
              <w:bottom w:val="single" w:sz="4" w:space="0" w:color="auto"/>
              <w:right w:val="single" w:sz="4" w:space="0" w:color="auto"/>
            </w:tcBorders>
            <w:noWrap/>
            <w:vAlign w:val="center"/>
          </w:tcPr>
          <w:p w:rsidR="00E45CEE" w:rsidRPr="00F61F84" w:rsidRDefault="00E45CEE" w:rsidP="00F61F84">
            <w:pPr>
              <w:spacing w:line="360" w:lineRule="auto"/>
              <w:jc w:val="center"/>
              <w:rPr>
                <w:noProof/>
                <w:sz w:val="26"/>
                <w:szCs w:val="26"/>
                <w:lang w:val="vi-VN"/>
              </w:rPr>
            </w:pPr>
          </w:p>
        </w:tc>
        <w:tc>
          <w:tcPr>
            <w:tcW w:w="1215" w:type="pct"/>
            <w:tcBorders>
              <w:top w:val="single" w:sz="4" w:space="0" w:color="auto"/>
              <w:left w:val="single" w:sz="4" w:space="0" w:color="auto"/>
              <w:bottom w:val="single" w:sz="4" w:space="0" w:color="auto"/>
              <w:right w:val="single" w:sz="4" w:space="0" w:color="auto"/>
            </w:tcBorders>
            <w:vAlign w:val="center"/>
          </w:tcPr>
          <w:p w:rsidR="00E45CEE" w:rsidRPr="00F61F84" w:rsidRDefault="00E45CEE" w:rsidP="00F61F84">
            <w:pPr>
              <w:spacing w:line="360" w:lineRule="auto"/>
              <w:jc w:val="both"/>
              <w:rPr>
                <w:sz w:val="26"/>
                <w:szCs w:val="26"/>
              </w:rPr>
            </w:pPr>
            <w:r w:rsidRPr="00F61F84">
              <w:rPr>
                <w:sz w:val="26"/>
                <w:szCs w:val="26"/>
              </w:rPr>
              <w:t>Bơm nước thải nhúng chìm</w:t>
            </w:r>
          </w:p>
        </w:tc>
        <w:tc>
          <w:tcPr>
            <w:tcW w:w="1721"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rPr>
                <w:sz w:val="26"/>
                <w:szCs w:val="26"/>
              </w:rPr>
            </w:pPr>
            <w:r w:rsidRPr="00F61F84">
              <w:rPr>
                <w:sz w:val="26"/>
                <w:szCs w:val="26"/>
              </w:rPr>
              <w:t>- Xuất xứ: Đài Loan</w:t>
            </w:r>
            <w:r w:rsidRPr="00F61F84">
              <w:rPr>
                <w:sz w:val="26"/>
                <w:szCs w:val="26"/>
              </w:rPr>
              <w:br/>
              <w:t>- Lưu lượng: 0,4 m</w:t>
            </w:r>
            <w:r w:rsidRPr="00F61F84">
              <w:rPr>
                <w:sz w:val="26"/>
                <w:szCs w:val="26"/>
                <w:vertAlign w:val="superscript"/>
              </w:rPr>
              <w:t>3</w:t>
            </w:r>
            <w:r w:rsidRPr="00F61F84">
              <w:rPr>
                <w:sz w:val="26"/>
                <w:szCs w:val="26"/>
              </w:rPr>
              <w:t>/h</w:t>
            </w:r>
            <w:r w:rsidRPr="00F61F84">
              <w:rPr>
                <w:sz w:val="26"/>
                <w:szCs w:val="26"/>
              </w:rPr>
              <w:br/>
              <w:t>- Cột áp: 5m</w:t>
            </w:r>
            <w:r w:rsidRPr="00F61F84">
              <w:rPr>
                <w:sz w:val="26"/>
                <w:szCs w:val="26"/>
              </w:rPr>
              <w:br/>
              <w:t>- Vật liệu: FC200</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lang w:val="vi-VN"/>
              </w:rPr>
            </w:pPr>
            <w:r w:rsidRPr="00F61F84">
              <w:rPr>
                <w:noProof/>
                <w:sz w:val="26"/>
                <w:szCs w:val="26"/>
                <w:lang w:val="vi-VN"/>
              </w:rPr>
              <w:t>Bộ</w:t>
            </w:r>
          </w:p>
        </w:tc>
        <w:tc>
          <w:tcPr>
            <w:tcW w:w="439"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rPr>
            </w:pPr>
            <w:r w:rsidRPr="00F61F84">
              <w:rPr>
                <w:noProof/>
                <w:sz w:val="26"/>
                <w:szCs w:val="26"/>
              </w:rPr>
              <w:t>2</w:t>
            </w:r>
          </w:p>
        </w:tc>
        <w:tc>
          <w:tcPr>
            <w:tcW w:w="987" w:type="pct"/>
            <w:tcBorders>
              <w:top w:val="single" w:sz="4" w:space="0" w:color="auto"/>
              <w:left w:val="single" w:sz="4" w:space="0" w:color="auto"/>
              <w:bottom w:val="single" w:sz="4" w:space="0" w:color="auto"/>
              <w:right w:val="single" w:sz="4" w:space="0" w:color="auto"/>
            </w:tcBorders>
            <w:vAlign w:val="center"/>
          </w:tcPr>
          <w:p w:rsidR="00E45CEE" w:rsidRPr="00F61F84" w:rsidRDefault="00E45CEE" w:rsidP="00F61F84">
            <w:pPr>
              <w:spacing w:line="360" w:lineRule="auto"/>
              <w:jc w:val="center"/>
              <w:rPr>
                <w:noProof/>
                <w:sz w:val="26"/>
                <w:szCs w:val="26"/>
                <w:lang w:val="vi-VN"/>
              </w:rPr>
            </w:pPr>
          </w:p>
          <w:p w:rsidR="00E45CEE" w:rsidRPr="00F61F84" w:rsidRDefault="00E45CEE" w:rsidP="00F61F84">
            <w:pPr>
              <w:spacing w:line="360" w:lineRule="auto"/>
              <w:jc w:val="center"/>
              <w:rPr>
                <w:noProof/>
                <w:sz w:val="26"/>
                <w:szCs w:val="26"/>
              </w:rPr>
            </w:pPr>
            <w:r w:rsidRPr="00F61F84">
              <w:rPr>
                <w:noProof/>
                <w:sz w:val="26"/>
                <w:szCs w:val="26"/>
                <w:lang w:val="vi-VN"/>
              </w:rPr>
              <w:t>Năm 20</w:t>
            </w:r>
            <w:r w:rsidRPr="00F61F84">
              <w:rPr>
                <w:noProof/>
                <w:sz w:val="26"/>
                <w:szCs w:val="26"/>
              </w:rPr>
              <w:t>14</w:t>
            </w:r>
          </w:p>
          <w:p w:rsidR="00E45CEE" w:rsidRPr="00F61F84" w:rsidRDefault="00E45CEE" w:rsidP="00F61F84">
            <w:pPr>
              <w:spacing w:line="360" w:lineRule="auto"/>
              <w:jc w:val="center"/>
              <w:rPr>
                <w:noProof/>
                <w:sz w:val="26"/>
                <w:szCs w:val="26"/>
                <w:lang w:val="vi-VN"/>
              </w:rPr>
            </w:pPr>
            <w:r w:rsidRPr="00F61F84">
              <w:rPr>
                <w:noProof/>
                <w:sz w:val="26"/>
                <w:szCs w:val="26"/>
              </w:rPr>
              <w:t>8</w:t>
            </w:r>
            <w:r w:rsidRPr="00F61F84">
              <w:rPr>
                <w:noProof/>
                <w:sz w:val="26"/>
                <w:szCs w:val="26"/>
                <w:lang w:val="vi-VN"/>
              </w:rPr>
              <w:t>0%</w:t>
            </w:r>
          </w:p>
        </w:tc>
      </w:tr>
      <w:tr w:rsidR="00E45CEE" w:rsidRPr="00F61F84" w:rsidTr="00A74472">
        <w:trPr>
          <w:trHeight w:val="16"/>
          <w:jc w:val="center"/>
        </w:trPr>
        <w:tc>
          <w:tcPr>
            <w:tcW w:w="286" w:type="pct"/>
            <w:tcBorders>
              <w:top w:val="single" w:sz="4" w:space="0" w:color="auto"/>
              <w:left w:val="single" w:sz="4" w:space="0" w:color="auto"/>
              <w:bottom w:val="single" w:sz="4" w:space="0" w:color="auto"/>
              <w:right w:val="single" w:sz="4" w:space="0" w:color="auto"/>
            </w:tcBorders>
            <w:noWrap/>
            <w:vAlign w:val="center"/>
          </w:tcPr>
          <w:p w:rsidR="00E45CEE" w:rsidRPr="00F61F84" w:rsidRDefault="00E45CEE" w:rsidP="00F61F84">
            <w:pPr>
              <w:spacing w:line="360" w:lineRule="auto"/>
              <w:jc w:val="center"/>
              <w:rPr>
                <w:noProof/>
                <w:sz w:val="26"/>
                <w:szCs w:val="26"/>
                <w:lang w:val="vi-VN"/>
              </w:rPr>
            </w:pPr>
          </w:p>
        </w:tc>
        <w:tc>
          <w:tcPr>
            <w:tcW w:w="1215" w:type="pct"/>
            <w:tcBorders>
              <w:top w:val="single" w:sz="4" w:space="0" w:color="auto"/>
              <w:left w:val="single" w:sz="4" w:space="0" w:color="auto"/>
              <w:bottom w:val="single" w:sz="4" w:space="0" w:color="auto"/>
              <w:right w:val="single" w:sz="4" w:space="0" w:color="auto"/>
            </w:tcBorders>
            <w:vAlign w:val="center"/>
          </w:tcPr>
          <w:p w:rsidR="00E45CEE" w:rsidRPr="00F61F84" w:rsidRDefault="00E45CEE" w:rsidP="00F61F84">
            <w:pPr>
              <w:spacing w:line="360" w:lineRule="auto"/>
              <w:jc w:val="both"/>
              <w:rPr>
                <w:sz w:val="26"/>
                <w:szCs w:val="26"/>
              </w:rPr>
            </w:pPr>
            <w:r w:rsidRPr="00F61F84">
              <w:rPr>
                <w:sz w:val="26"/>
                <w:szCs w:val="26"/>
              </w:rPr>
              <w:t>Máy thổi khí</w:t>
            </w:r>
          </w:p>
        </w:tc>
        <w:tc>
          <w:tcPr>
            <w:tcW w:w="1721"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hd w:val="clear" w:color="auto" w:fill="FFFFFF"/>
              <w:spacing w:line="360" w:lineRule="auto"/>
              <w:jc w:val="both"/>
              <w:rPr>
                <w:sz w:val="26"/>
                <w:szCs w:val="26"/>
              </w:rPr>
            </w:pPr>
            <w:r w:rsidRPr="00F61F84">
              <w:rPr>
                <w:sz w:val="26"/>
                <w:szCs w:val="26"/>
              </w:rPr>
              <w:t>Lưu lượng: 1.66 đến 170 m</w:t>
            </w:r>
            <w:r w:rsidRPr="00F61F84">
              <w:rPr>
                <w:sz w:val="26"/>
                <w:szCs w:val="26"/>
                <w:vertAlign w:val="superscript"/>
              </w:rPr>
              <w:t>3</w:t>
            </w:r>
            <w:r w:rsidRPr="00F61F84">
              <w:rPr>
                <w:sz w:val="26"/>
                <w:szCs w:val="26"/>
              </w:rPr>
              <w:t>/phút</w:t>
            </w:r>
          </w:p>
          <w:p w:rsidR="00E45CEE" w:rsidRPr="00F61F84" w:rsidRDefault="00E45CEE" w:rsidP="00F61F84">
            <w:pPr>
              <w:shd w:val="clear" w:color="auto" w:fill="FFFFFF"/>
              <w:spacing w:line="360" w:lineRule="auto"/>
              <w:jc w:val="both"/>
              <w:rPr>
                <w:sz w:val="26"/>
                <w:szCs w:val="26"/>
              </w:rPr>
            </w:pPr>
            <w:r w:rsidRPr="00F61F84">
              <w:rPr>
                <w:sz w:val="26"/>
                <w:szCs w:val="26"/>
              </w:rPr>
              <w:t>Cột áp từ 10 (1.0 kg/cm</w:t>
            </w:r>
            <w:r w:rsidRPr="00F61F84">
              <w:rPr>
                <w:sz w:val="26"/>
                <w:szCs w:val="26"/>
                <w:vertAlign w:val="superscript"/>
              </w:rPr>
              <w:t>2</w:t>
            </w:r>
            <w:r w:rsidRPr="00F61F84">
              <w:rPr>
                <w:sz w:val="26"/>
                <w:szCs w:val="26"/>
              </w:rPr>
              <w:t>) mH</w:t>
            </w:r>
            <w:r w:rsidRPr="00F61F84">
              <w:rPr>
                <w:sz w:val="26"/>
                <w:szCs w:val="26"/>
                <w:vertAlign w:val="subscript"/>
              </w:rPr>
              <w:t>2</w:t>
            </w:r>
            <w:r w:rsidRPr="00F61F84">
              <w:rPr>
                <w:sz w:val="26"/>
                <w:szCs w:val="26"/>
              </w:rPr>
              <w:t>O đến 20 mH</w:t>
            </w:r>
            <w:r w:rsidRPr="00F61F84">
              <w:rPr>
                <w:sz w:val="26"/>
                <w:szCs w:val="26"/>
                <w:vertAlign w:val="subscript"/>
              </w:rPr>
              <w:t>2</w:t>
            </w:r>
            <w:r w:rsidRPr="00F61F84">
              <w:rPr>
                <w:sz w:val="26"/>
                <w:szCs w:val="26"/>
              </w:rPr>
              <w:t xml:space="preserve">O (2.0 </w:t>
            </w:r>
            <w:r w:rsidRPr="00F61F84">
              <w:rPr>
                <w:sz w:val="26"/>
                <w:szCs w:val="26"/>
              </w:rPr>
              <w:lastRenderedPageBreak/>
              <w:t>kg/cm</w:t>
            </w:r>
            <w:r w:rsidRPr="00F61F84">
              <w:rPr>
                <w:sz w:val="26"/>
                <w:szCs w:val="26"/>
                <w:vertAlign w:val="superscript"/>
              </w:rPr>
              <w:t>2</w:t>
            </w:r>
            <w:r w:rsidRPr="00F61F84">
              <w:rPr>
                <w:sz w:val="26"/>
                <w:szCs w:val="26"/>
              </w:rPr>
              <w:t>)</w:t>
            </w:r>
          </w:p>
          <w:p w:rsidR="00E45CEE" w:rsidRPr="00F61F84" w:rsidRDefault="00E45CEE" w:rsidP="00F61F84">
            <w:pPr>
              <w:shd w:val="clear" w:color="auto" w:fill="FFFFFF"/>
              <w:spacing w:line="360" w:lineRule="auto"/>
              <w:jc w:val="both"/>
              <w:rPr>
                <w:sz w:val="26"/>
                <w:szCs w:val="26"/>
              </w:rPr>
            </w:pPr>
            <w:r w:rsidRPr="00F61F84">
              <w:rPr>
                <w:sz w:val="26"/>
                <w:szCs w:val="26"/>
              </w:rPr>
              <w:t>Làm mát bằng nước: 8 - 55 l/phút</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lang w:val="vi-VN"/>
              </w:rPr>
            </w:pPr>
            <w:r w:rsidRPr="00F61F84">
              <w:rPr>
                <w:noProof/>
                <w:sz w:val="26"/>
                <w:szCs w:val="26"/>
                <w:lang w:val="vi-VN"/>
              </w:rPr>
              <w:lastRenderedPageBreak/>
              <w:t>Bộ</w:t>
            </w:r>
          </w:p>
        </w:tc>
        <w:tc>
          <w:tcPr>
            <w:tcW w:w="439"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rPr>
            </w:pPr>
            <w:r w:rsidRPr="00F61F84">
              <w:rPr>
                <w:noProof/>
                <w:sz w:val="26"/>
                <w:szCs w:val="26"/>
              </w:rPr>
              <w:t>2</w:t>
            </w:r>
          </w:p>
        </w:tc>
        <w:tc>
          <w:tcPr>
            <w:tcW w:w="987" w:type="pct"/>
            <w:tcBorders>
              <w:top w:val="single" w:sz="4" w:space="0" w:color="auto"/>
              <w:left w:val="single" w:sz="4" w:space="0" w:color="auto"/>
              <w:bottom w:val="single" w:sz="4" w:space="0" w:color="auto"/>
              <w:right w:val="single" w:sz="4" w:space="0" w:color="auto"/>
            </w:tcBorders>
            <w:vAlign w:val="center"/>
          </w:tcPr>
          <w:p w:rsidR="00E45CEE" w:rsidRPr="00F61F84" w:rsidRDefault="00E45CEE" w:rsidP="00F61F84">
            <w:pPr>
              <w:spacing w:line="360" w:lineRule="auto"/>
              <w:jc w:val="center"/>
              <w:rPr>
                <w:noProof/>
                <w:sz w:val="26"/>
                <w:szCs w:val="26"/>
                <w:lang w:val="vi-VN"/>
              </w:rPr>
            </w:pPr>
          </w:p>
          <w:p w:rsidR="00E45CEE" w:rsidRPr="00F61F84" w:rsidRDefault="00E45CEE" w:rsidP="00F61F84">
            <w:pPr>
              <w:spacing w:line="360" w:lineRule="auto"/>
              <w:jc w:val="center"/>
              <w:rPr>
                <w:noProof/>
                <w:sz w:val="26"/>
                <w:szCs w:val="26"/>
              </w:rPr>
            </w:pPr>
            <w:r w:rsidRPr="00F61F84">
              <w:rPr>
                <w:noProof/>
                <w:sz w:val="26"/>
                <w:szCs w:val="26"/>
                <w:lang w:val="vi-VN"/>
              </w:rPr>
              <w:t>Năm 20</w:t>
            </w:r>
            <w:r w:rsidRPr="00F61F84">
              <w:rPr>
                <w:noProof/>
                <w:sz w:val="26"/>
                <w:szCs w:val="26"/>
              </w:rPr>
              <w:t>14</w:t>
            </w:r>
          </w:p>
          <w:p w:rsidR="00E45CEE" w:rsidRPr="00F61F84" w:rsidRDefault="00E45CEE" w:rsidP="00F61F84">
            <w:pPr>
              <w:spacing w:line="360" w:lineRule="auto"/>
              <w:jc w:val="center"/>
              <w:rPr>
                <w:noProof/>
                <w:sz w:val="26"/>
                <w:szCs w:val="26"/>
                <w:lang w:val="vi-VN"/>
              </w:rPr>
            </w:pPr>
            <w:r w:rsidRPr="00F61F84">
              <w:rPr>
                <w:noProof/>
                <w:sz w:val="26"/>
                <w:szCs w:val="26"/>
              </w:rPr>
              <w:t>8</w:t>
            </w:r>
            <w:r w:rsidRPr="00F61F84">
              <w:rPr>
                <w:noProof/>
                <w:sz w:val="26"/>
                <w:szCs w:val="26"/>
                <w:lang w:val="vi-VN"/>
              </w:rPr>
              <w:t>0%</w:t>
            </w:r>
          </w:p>
        </w:tc>
      </w:tr>
      <w:tr w:rsidR="00E45CEE" w:rsidRPr="00F61F84" w:rsidTr="00A74472">
        <w:trPr>
          <w:trHeight w:val="16"/>
          <w:jc w:val="center"/>
        </w:trPr>
        <w:tc>
          <w:tcPr>
            <w:tcW w:w="286" w:type="pct"/>
            <w:tcBorders>
              <w:top w:val="single" w:sz="4" w:space="0" w:color="auto"/>
              <w:left w:val="single" w:sz="4" w:space="0" w:color="auto"/>
              <w:bottom w:val="single" w:sz="4" w:space="0" w:color="auto"/>
              <w:right w:val="single" w:sz="4" w:space="0" w:color="auto"/>
            </w:tcBorders>
            <w:noWrap/>
            <w:vAlign w:val="center"/>
          </w:tcPr>
          <w:p w:rsidR="00E45CEE" w:rsidRPr="00F61F84" w:rsidRDefault="00E45CEE" w:rsidP="00F61F84">
            <w:pPr>
              <w:spacing w:line="360" w:lineRule="auto"/>
              <w:jc w:val="center"/>
              <w:rPr>
                <w:b/>
                <w:noProof/>
                <w:sz w:val="26"/>
                <w:szCs w:val="26"/>
              </w:rPr>
            </w:pPr>
            <w:r w:rsidRPr="00F61F84">
              <w:rPr>
                <w:b/>
                <w:noProof/>
                <w:sz w:val="26"/>
                <w:szCs w:val="26"/>
              </w:rPr>
              <w:lastRenderedPageBreak/>
              <w:t>4</w:t>
            </w:r>
          </w:p>
        </w:tc>
        <w:tc>
          <w:tcPr>
            <w:tcW w:w="4714" w:type="pct"/>
            <w:gridSpan w:val="5"/>
            <w:tcBorders>
              <w:top w:val="single" w:sz="4" w:space="0" w:color="auto"/>
              <w:left w:val="single" w:sz="4" w:space="0" w:color="auto"/>
              <w:bottom w:val="single" w:sz="4" w:space="0" w:color="auto"/>
              <w:right w:val="single" w:sz="4" w:space="0" w:color="auto"/>
            </w:tcBorders>
            <w:vAlign w:val="center"/>
          </w:tcPr>
          <w:p w:rsidR="00E45CEE" w:rsidRPr="00F61F84" w:rsidRDefault="00E45CEE" w:rsidP="00F61F84">
            <w:pPr>
              <w:spacing w:line="360" w:lineRule="auto"/>
              <w:rPr>
                <w:noProof/>
                <w:sz w:val="26"/>
                <w:szCs w:val="26"/>
                <w:lang w:val="vi-VN"/>
              </w:rPr>
            </w:pPr>
            <w:r w:rsidRPr="00F61F84">
              <w:rPr>
                <w:rFonts w:eastAsia="Calibri"/>
                <w:b/>
                <w:noProof/>
                <w:sz w:val="26"/>
                <w:szCs w:val="26"/>
              </w:rPr>
              <w:t xml:space="preserve">Bể trung gian </w:t>
            </w:r>
          </w:p>
        </w:tc>
      </w:tr>
      <w:tr w:rsidR="00E45CEE" w:rsidRPr="00F61F84" w:rsidTr="00A74472">
        <w:trPr>
          <w:trHeight w:val="16"/>
          <w:jc w:val="center"/>
        </w:trPr>
        <w:tc>
          <w:tcPr>
            <w:tcW w:w="286" w:type="pct"/>
            <w:tcBorders>
              <w:top w:val="single" w:sz="4" w:space="0" w:color="auto"/>
              <w:left w:val="single" w:sz="4" w:space="0" w:color="auto"/>
              <w:bottom w:val="single" w:sz="4" w:space="0" w:color="auto"/>
              <w:right w:val="single" w:sz="4" w:space="0" w:color="auto"/>
            </w:tcBorders>
            <w:noWrap/>
            <w:vAlign w:val="center"/>
          </w:tcPr>
          <w:p w:rsidR="00E45CEE" w:rsidRPr="00F61F84" w:rsidRDefault="00E45CEE" w:rsidP="00F61F84">
            <w:pPr>
              <w:spacing w:line="360" w:lineRule="auto"/>
              <w:jc w:val="center"/>
              <w:rPr>
                <w:noProof/>
                <w:sz w:val="26"/>
                <w:szCs w:val="26"/>
                <w:lang w:val="vi-VN"/>
              </w:rPr>
            </w:pPr>
          </w:p>
        </w:tc>
        <w:tc>
          <w:tcPr>
            <w:tcW w:w="1215" w:type="pct"/>
            <w:tcBorders>
              <w:top w:val="single" w:sz="4" w:space="0" w:color="auto"/>
              <w:left w:val="single" w:sz="4" w:space="0" w:color="auto"/>
              <w:bottom w:val="single" w:sz="4" w:space="0" w:color="auto"/>
              <w:right w:val="single" w:sz="4" w:space="0" w:color="auto"/>
            </w:tcBorders>
            <w:vAlign w:val="center"/>
          </w:tcPr>
          <w:p w:rsidR="00E45CEE" w:rsidRPr="00F61F84" w:rsidRDefault="00E45CEE" w:rsidP="00F61F84">
            <w:pPr>
              <w:spacing w:line="360" w:lineRule="auto"/>
              <w:jc w:val="both"/>
              <w:rPr>
                <w:noProof/>
                <w:sz w:val="26"/>
                <w:szCs w:val="26"/>
                <w:lang w:val="vi-VN"/>
              </w:rPr>
            </w:pPr>
            <w:r w:rsidRPr="00F61F84">
              <w:rPr>
                <w:noProof/>
                <w:sz w:val="26"/>
                <w:szCs w:val="26"/>
                <w:lang w:val="vi-VN"/>
              </w:rPr>
              <w:t>Bơm nước thải nhúng chìm</w:t>
            </w:r>
          </w:p>
        </w:tc>
        <w:tc>
          <w:tcPr>
            <w:tcW w:w="1721" w:type="pct"/>
            <w:tcBorders>
              <w:top w:val="single" w:sz="4" w:space="0" w:color="auto"/>
              <w:left w:val="single" w:sz="4" w:space="0" w:color="auto"/>
              <w:bottom w:val="single" w:sz="4" w:space="0" w:color="auto"/>
              <w:right w:val="single" w:sz="4" w:space="0" w:color="auto"/>
            </w:tcBorders>
            <w:vAlign w:val="center"/>
          </w:tcPr>
          <w:p w:rsidR="00E45CEE" w:rsidRPr="00F61F84" w:rsidRDefault="00E45CEE" w:rsidP="00F61F84">
            <w:pPr>
              <w:spacing w:line="360" w:lineRule="auto"/>
              <w:rPr>
                <w:noProof/>
                <w:sz w:val="26"/>
                <w:szCs w:val="26"/>
                <w:lang w:val="vi-VN"/>
              </w:rPr>
            </w:pPr>
            <w:r w:rsidRPr="00F61F84">
              <w:rPr>
                <w:noProof/>
                <w:sz w:val="26"/>
                <w:szCs w:val="26"/>
                <w:lang w:val="vi-VN"/>
              </w:rPr>
              <w:t>- Xuất xứ: Đài Loan</w:t>
            </w:r>
            <w:r w:rsidRPr="00F61F84">
              <w:rPr>
                <w:noProof/>
                <w:sz w:val="26"/>
                <w:szCs w:val="26"/>
                <w:lang w:val="vi-VN"/>
              </w:rPr>
              <w:br/>
              <w:t xml:space="preserve">- Lưu lượng: </w:t>
            </w:r>
            <w:r w:rsidRPr="00F61F84">
              <w:rPr>
                <w:noProof/>
                <w:sz w:val="26"/>
                <w:szCs w:val="26"/>
              </w:rPr>
              <w:t>10</w:t>
            </w:r>
            <w:r w:rsidRPr="00F61F84">
              <w:rPr>
                <w:noProof/>
                <w:sz w:val="26"/>
                <w:szCs w:val="26"/>
                <w:lang w:val="vi-VN"/>
              </w:rPr>
              <w:t xml:space="preserve"> m</w:t>
            </w:r>
            <w:r w:rsidRPr="00F61F84">
              <w:rPr>
                <w:noProof/>
                <w:sz w:val="26"/>
                <w:szCs w:val="26"/>
                <w:vertAlign w:val="superscript"/>
                <w:lang w:val="vi-VN"/>
              </w:rPr>
              <w:t>3</w:t>
            </w:r>
            <w:r w:rsidRPr="00F61F84">
              <w:rPr>
                <w:noProof/>
                <w:sz w:val="26"/>
                <w:szCs w:val="26"/>
                <w:lang w:val="vi-VN"/>
              </w:rPr>
              <w:t>/h</w:t>
            </w:r>
            <w:r w:rsidRPr="00F61F84">
              <w:rPr>
                <w:noProof/>
                <w:sz w:val="26"/>
                <w:szCs w:val="26"/>
                <w:lang w:val="vi-VN"/>
              </w:rPr>
              <w:br/>
              <w:t xml:space="preserve">- Cột áp: </w:t>
            </w:r>
            <w:r w:rsidRPr="00F61F84">
              <w:rPr>
                <w:noProof/>
                <w:sz w:val="26"/>
                <w:szCs w:val="26"/>
              </w:rPr>
              <w:t>6</w:t>
            </w:r>
            <w:r w:rsidRPr="00F61F84">
              <w:rPr>
                <w:noProof/>
                <w:sz w:val="26"/>
                <w:szCs w:val="26"/>
                <w:lang w:val="vi-VN"/>
              </w:rPr>
              <w:t>m</w:t>
            </w:r>
            <w:r w:rsidRPr="00F61F84">
              <w:rPr>
                <w:noProof/>
                <w:sz w:val="26"/>
                <w:szCs w:val="26"/>
                <w:lang w:val="vi-VN"/>
              </w:rPr>
              <w:br/>
              <w:t>- Vật liệu: FC200</w:t>
            </w:r>
          </w:p>
        </w:tc>
        <w:tc>
          <w:tcPr>
            <w:tcW w:w="352" w:type="pct"/>
            <w:tcBorders>
              <w:top w:val="single" w:sz="4" w:space="0" w:color="auto"/>
              <w:left w:val="single" w:sz="4" w:space="0" w:color="auto"/>
              <w:bottom w:val="single" w:sz="4" w:space="0" w:color="auto"/>
              <w:right w:val="single" w:sz="4" w:space="0" w:color="auto"/>
            </w:tcBorders>
            <w:noWrap/>
            <w:vAlign w:val="center"/>
          </w:tcPr>
          <w:p w:rsidR="00E45CEE" w:rsidRPr="00F61F84" w:rsidRDefault="00E45CEE" w:rsidP="00F61F84">
            <w:pPr>
              <w:spacing w:line="360" w:lineRule="auto"/>
              <w:jc w:val="center"/>
              <w:rPr>
                <w:noProof/>
                <w:sz w:val="26"/>
                <w:szCs w:val="26"/>
                <w:lang w:val="vi-VN"/>
              </w:rPr>
            </w:pPr>
            <w:r w:rsidRPr="00F61F84">
              <w:rPr>
                <w:noProof/>
                <w:sz w:val="26"/>
                <w:szCs w:val="26"/>
                <w:lang w:val="vi-VN"/>
              </w:rPr>
              <w:t>Bộ</w:t>
            </w:r>
          </w:p>
        </w:tc>
        <w:tc>
          <w:tcPr>
            <w:tcW w:w="439" w:type="pct"/>
            <w:tcBorders>
              <w:top w:val="single" w:sz="4" w:space="0" w:color="auto"/>
              <w:left w:val="single" w:sz="4" w:space="0" w:color="auto"/>
              <w:bottom w:val="single" w:sz="4" w:space="0" w:color="auto"/>
              <w:right w:val="single" w:sz="4" w:space="0" w:color="auto"/>
            </w:tcBorders>
            <w:noWrap/>
            <w:vAlign w:val="center"/>
          </w:tcPr>
          <w:p w:rsidR="00E45CEE" w:rsidRPr="00F61F84" w:rsidRDefault="00E45CEE" w:rsidP="00F61F84">
            <w:pPr>
              <w:spacing w:line="360" w:lineRule="auto"/>
              <w:jc w:val="center"/>
              <w:rPr>
                <w:noProof/>
                <w:sz w:val="26"/>
                <w:szCs w:val="26"/>
              </w:rPr>
            </w:pPr>
            <w:r w:rsidRPr="00F61F84">
              <w:rPr>
                <w:noProof/>
                <w:sz w:val="26"/>
                <w:szCs w:val="26"/>
              </w:rPr>
              <w:t>4</w:t>
            </w:r>
          </w:p>
        </w:tc>
        <w:tc>
          <w:tcPr>
            <w:tcW w:w="987" w:type="pct"/>
            <w:tcBorders>
              <w:top w:val="single" w:sz="4" w:space="0" w:color="auto"/>
              <w:left w:val="single" w:sz="4" w:space="0" w:color="auto"/>
              <w:bottom w:val="single" w:sz="4" w:space="0" w:color="auto"/>
              <w:right w:val="single" w:sz="4" w:space="0" w:color="auto"/>
            </w:tcBorders>
            <w:vAlign w:val="center"/>
          </w:tcPr>
          <w:p w:rsidR="00E45CEE" w:rsidRPr="00F61F84" w:rsidRDefault="00E45CEE" w:rsidP="00F61F84">
            <w:pPr>
              <w:spacing w:line="360" w:lineRule="auto"/>
              <w:jc w:val="center"/>
              <w:rPr>
                <w:noProof/>
                <w:sz w:val="26"/>
                <w:szCs w:val="26"/>
                <w:lang w:val="vi-VN"/>
              </w:rPr>
            </w:pPr>
          </w:p>
          <w:p w:rsidR="00E45CEE" w:rsidRPr="00F61F84" w:rsidRDefault="00E45CEE" w:rsidP="00F61F84">
            <w:pPr>
              <w:spacing w:line="360" w:lineRule="auto"/>
              <w:jc w:val="center"/>
              <w:rPr>
                <w:noProof/>
                <w:sz w:val="26"/>
                <w:szCs w:val="26"/>
              </w:rPr>
            </w:pPr>
            <w:r w:rsidRPr="00F61F84">
              <w:rPr>
                <w:noProof/>
                <w:sz w:val="26"/>
                <w:szCs w:val="26"/>
                <w:lang w:val="vi-VN"/>
              </w:rPr>
              <w:t>Năm 20</w:t>
            </w:r>
            <w:r w:rsidRPr="00F61F84">
              <w:rPr>
                <w:noProof/>
                <w:sz w:val="26"/>
                <w:szCs w:val="26"/>
              </w:rPr>
              <w:t>14</w:t>
            </w:r>
          </w:p>
          <w:p w:rsidR="00E45CEE" w:rsidRPr="00F61F84" w:rsidRDefault="00E45CEE" w:rsidP="00F61F84">
            <w:pPr>
              <w:spacing w:line="360" w:lineRule="auto"/>
              <w:jc w:val="center"/>
              <w:rPr>
                <w:noProof/>
                <w:sz w:val="26"/>
                <w:szCs w:val="26"/>
                <w:lang w:val="vi-VN"/>
              </w:rPr>
            </w:pPr>
            <w:r w:rsidRPr="00F61F84">
              <w:rPr>
                <w:noProof/>
                <w:sz w:val="26"/>
                <w:szCs w:val="26"/>
              </w:rPr>
              <w:t>8</w:t>
            </w:r>
            <w:r w:rsidRPr="00F61F84">
              <w:rPr>
                <w:noProof/>
                <w:sz w:val="26"/>
                <w:szCs w:val="26"/>
                <w:lang w:val="vi-VN"/>
              </w:rPr>
              <w:t>0%</w:t>
            </w:r>
          </w:p>
        </w:tc>
      </w:tr>
      <w:tr w:rsidR="00E45CEE" w:rsidRPr="00F61F84" w:rsidTr="00A74472">
        <w:trPr>
          <w:trHeight w:val="16"/>
          <w:jc w:val="center"/>
        </w:trPr>
        <w:tc>
          <w:tcPr>
            <w:tcW w:w="286"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b/>
                <w:bCs/>
                <w:noProof/>
                <w:sz w:val="26"/>
                <w:szCs w:val="26"/>
              </w:rPr>
            </w:pPr>
            <w:r w:rsidRPr="00F61F84">
              <w:rPr>
                <w:b/>
                <w:bCs/>
                <w:noProof/>
                <w:sz w:val="26"/>
                <w:szCs w:val="26"/>
              </w:rPr>
              <w:t>5</w:t>
            </w:r>
          </w:p>
        </w:tc>
        <w:tc>
          <w:tcPr>
            <w:tcW w:w="4714" w:type="pct"/>
            <w:gridSpan w:val="5"/>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rPr>
                <w:b/>
                <w:bCs/>
                <w:noProof/>
                <w:sz w:val="26"/>
                <w:szCs w:val="26"/>
                <w:lang w:val="vi-VN"/>
              </w:rPr>
            </w:pPr>
            <w:r w:rsidRPr="00F61F84">
              <w:rPr>
                <w:b/>
                <w:bCs/>
                <w:noProof/>
                <w:sz w:val="26"/>
                <w:szCs w:val="26"/>
                <w:lang w:val="vi-VN"/>
              </w:rPr>
              <w:t>Khác</w:t>
            </w:r>
          </w:p>
        </w:tc>
      </w:tr>
      <w:tr w:rsidR="00E45CEE" w:rsidRPr="00F61F84" w:rsidTr="00A74472">
        <w:trPr>
          <w:trHeight w:val="16"/>
          <w:jc w:val="center"/>
        </w:trPr>
        <w:tc>
          <w:tcPr>
            <w:tcW w:w="286"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lang w:val="vi-VN"/>
              </w:rPr>
            </w:pPr>
            <w:r w:rsidRPr="00F61F84">
              <w:rPr>
                <w:noProof/>
                <w:sz w:val="26"/>
                <w:szCs w:val="26"/>
              </w:rPr>
              <w:t>5.</w:t>
            </w:r>
            <w:r w:rsidRPr="00F61F84">
              <w:rPr>
                <w:noProof/>
                <w:sz w:val="26"/>
                <w:szCs w:val="26"/>
                <w:lang w:val="vi-VN"/>
              </w:rPr>
              <w:t>1</w:t>
            </w:r>
          </w:p>
        </w:tc>
        <w:tc>
          <w:tcPr>
            <w:tcW w:w="1215"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rPr>
                <w:noProof/>
                <w:sz w:val="26"/>
                <w:szCs w:val="26"/>
              </w:rPr>
            </w:pPr>
            <w:r w:rsidRPr="00F61F84">
              <w:rPr>
                <w:noProof/>
                <w:sz w:val="26"/>
                <w:szCs w:val="26"/>
                <w:lang w:val="vi-VN"/>
              </w:rPr>
              <w:t>Đường ống kỹ thuật phân phối nước</w:t>
            </w:r>
          </w:p>
        </w:tc>
        <w:tc>
          <w:tcPr>
            <w:tcW w:w="1721"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rPr>
                <w:noProof/>
                <w:sz w:val="26"/>
                <w:szCs w:val="26"/>
                <w:lang w:val="vi-VN"/>
              </w:rPr>
            </w:pPr>
            <w:r w:rsidRPr="00F61F84">
              <w:rPr>
                <w:noProof/>
                <w:sz w:val="26"/>
                <w:szCs w:val="26"/>
                <w:lang w:val="vi-VN"/>
              </w:rPr>
              <w:t>- Linh kiện: Việt Nam</w:t>
            </w:r>
            <w:r w:rsidRPr="00F61F84">
              <w:rPr>
                <w:noProof/>
                <w:sz w:val="26"/>
                <w:szCs w:val="26"/>
                <w:lang w:val="vi-VN"/>
              </w:rPr>
              <w:br/>
              <w:t>- Vật liệu: PVC</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lang w:val="vi-VN"/>
              </w:rPr>
            </w:pPr>
            <w:r w:rsidRPr="00F61F84">
              <w:rPr>
                <w:noProof/>
                <w:sz w:val="26"/>
                <w:szCs w:val="26"/>
                <w:lang w:val="vi-VN"/>
              </w:rPr>
              <w:t>Bộ</w:t>
            </w:r>
          </w:p>
        </w:tc>
        <w:tc>
          <w:tcPr>
            <w:tcW w:w="439"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rPr>
            </w:pPr>
            <w:r w:rsidRPr="00F61F84">
              <w:rPr>
                <w:noProof/>
                <w:sz w:val="26"/>
                <w:szCs w:val="26"/>
              </w:rPr>
              <w:t>2</w:t>
            </w:r>
          </w:p>
        </w:tc>
        <w:tc>
          <w:tcPr>
            <w:tcW w:w="987"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jc w:val="center"/>
              <w:rPr>
                <w:noProof/>
                <w:sz w:val="26"/>
                <w:szCs w:val="26"/>
              </w:rPr>
            </w:pPr>
            <w:r w:rsidRPr="00F61F84">
              <w:rPr>
                <w:noProof/>
                <w:sz w:val="26"/>
                <w:szCs w:val="26"/>
                <w:lang w:val="vi-VN"/>
              </w:rPr>
              <w:t>Năm 20</w:t>
            </w:r>
            <w:r w:rsidRPr="00F61F84">
              <w:rPr>
                <w:noProof/>
                <w:sz w:val="26"/>
                <w:szCs w:val="26"/>
              </w:rPr>
              <w:t>14</w:t>
            </w:r>
          </w:p>
          <w:p w:rsidR="00E45CEE" w:rsidRPr="00F61F84" w:rsidRDefault="00E45CEE" w:rsidP="00F61F84">
            <w:pPr>
              <w:spacing w:line="360" w:lineRule="auto"/>
              <w:jc w:val="center"/>
              <w:rPr>
                <w:noProof/>
                <w:sz w:val="26"/>
                <w:szCs w:val="26"/>
                <w:lang w:val="vi-VN"/>
              </w:rPr>
            </w:pPr>
            <w:r w:rsidRPr="00F61F84">
              <w:rPr>
                <w:noProof/>
                <w:sz w:val="26"/>
                <w:szCs w:val="26"/>
              </w:rPr>
              <w:t>8</w:t>
            </w:r>
            <w:r w:rsidRPr="00F61F84">
              <w:rPr>
                <w:noProof/>
                <w:sz w:val="26"/>
                <w:szCs w:val="26"/>
                <w:lang w:val="vi-VN"/>
              </w:rPr>
              <w:t>0%</w:t>
            </w:r>
          </w:p>
        </w:tc>
      </w:tr>
      <w:tr w:rsidR="00E45CEE" w:rsidRPr="00F61F84" w:rsidTr="00A74472">
        <w:trPr>
          <w:trHeight w:val="16"/>
          <w:jc w:val="center"/>
        </w:trPr>
        <w:tc>
          <w:tcPr>
            <w:tcW w:w="286"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lang w:val="vi-VN"/>
              </w:rPr>
            </w:pPr>
            <w:r w:rsidRPr="00F61F84">
              <w:rPr>
                <w:noProof/>
                <w:sz w:val="26"/>
                <w:szCs w:val="26"/>
              </w:rPr>
              <w:t>5.</w:t>
            </w:r>
            <w:r w:rsidRPr="00F61F84">
              <w:rPr>
                <w:noProof/>
                <w:sz w:val="26"/>
                <w:szCs w:val="26"/>
                <w:lang w:val="vi-VN"/>
              </w:rPr>
              <w:t>2</w:t>
            </w:r>
          </w:p>
        </w:tc>
        <w:tc>
          <w:tcPr>
            <w:tcW w:w="1215"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rPr>
                <w:noProof/>
                <w:sz w:val="26"/>
                <w:szCs w:val="26"/>
                <w:lang w:val="vi-VN"/>
              </w:rPr>
            </w:pPr>
            <w:r w:rsidRPr="00F61F84">
              <w:rPr>
                <w:noProof/>
                <w:sz w:val="26"/>
                <w:szCs w:val="26"/>
                <w:lang w:val="vi-VN"/>
              </w:rPr>
              <w:t>Đường ống kỹ thuật phân phối khí</w:t>
            </w:r>
          </w:p>
        </w:tc>
        <w:tc>
          <w:tcPr>
            <w:tcW w:w="1721"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rPr>
                <w:noProof/>
                <w:sz w:val="26"/>
                <w:szCs w:val="26"/>
                <w:lang w:val="vi-VN"/>
              </w:rPr>
            </w:pPr>
            <w:r w:rsidRPr="00F61F84">
              <w:rPr>
                <w:noProof/>
                <w:sz w:val="26"/>
                <w:szCs w:val="26"/>
                <w:lang w:val="vi-VN"/>
              </w:rPr>
              <w:t xml:space="preserve">- Linh kiện: Việt Nam </w:t>
            </w:r>
            <w:r w:rsidRPr="00F61F84">
              <w:rPr>
                <w:noProof/>
                <w:sz w:val="26"/>
                <w:szCs w:val="26"/>
                <w:lang w:val="vi-VN"/>
              </w:rPr>
              <w:br/>
              <w:t>- Vật liệu: STK, PVC</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lang w:val="vi-VN"/>
              </w:rPr>
            </w:pPr>
            <w:r w:rsidRPr="00F61F84">
              <w:rPr>
                <w:noProof/>
                <w:sz w:val="26"/>
                <w:szCs w:val="26"/>
                <w:lang w:val="vi-VN"/>
              </w:rPr>
              <w:t>Bộ</w:t>
            </w:r>
          </w:p>
        </w:tc>
        <w:tc>
          <w:tcPr>
            <w:tcW w:w="439"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rPr>
            </w:pPr>
            <w:r w:rsidRPr="00F61F84">
              <w:rPr>
                <w:noProof/>
                <w:sz w:val="26"/>
                <w:szCs w:val="26"/>
              </w:rPr>
              <w:t>2</w:t>
            </w:r>
          </w:p>
        </w:tc>
        <w:tc>
          <w:tcPr>
            <w:tcW w:w="987"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jc w:val="center"/>
              <w:rPr>
                <w:noProof/>
                <w:sz w:val="26"/>
                <w:szCs w:val="26"/>
              </w:rPr>
            </w:pPr>
            <w:r w:rsidRPr="00F61F84">
              <w:rPr>
                <w:noProof/>
                <w:sz w:val="26"/>
                <w:szCs w:val="26"/>
                <w:lang w:val="vi-VN"/>
              </w:rPr>
              <w:t>Năm 20</w:t>
            </w:r>
            <w:r w:rsidRPr="00F61F84">
              <w:rPr>
                <w:noProof/>
                <w:sz w:val="26"/>
                <w:szCs w:val="26"/>
              </w:rPr>
              <w:t>14</w:t>
            </w:r>
          </w:p>
          <w:p w:rsidR="00E45CEE" w:rsidRPr="00F61F84" w:rsidRDefault="00E45CEE" w:rsidP="00F61F84">
            <w:pPr>
              <w:spacing w:line="360" w:lineRule="auto"/>
              <w:jc w:val="center"/>
              <w:rPr>
                <w:noProof/>
                <w:sz w:val="26"/>
                <w:szCs w:val="26"/>
                <w:lang w:val="vi-VN"/>
              </w:rPr>
            </w:pPr>
            <w:r w:rsidRPr="00F61F84">
              <w:rPr>
                <w:noProof/>
                <w:sz w:val="26"/>
                <w:szCs w:val="26"/>
              </w:rPr>
              <w:t>8</w:t>
            </w:r>
            <w:r w:rsidRPr="00F61F84">
              <w:rPr>
                <w:noProof/>
                <w:sz w:val="26"/>
                <w:szCs w:val="26"/>
                <w:lang w:val="vi-VN"/>
              </w:rPr>
              <w:t>0%</w:t>
            </w:r>
          </w:p>
        </w:tc>
      </w:tr>
      <w:tr w:rsidR="00E45CEE" w:rsidRPr="00F61F84" w:rsidTr="00A74472">
        <w:trPr>
          <w:trHeight w:val="16"/>
          <w:jc w:val="center"/>
        </w:trPr>
        <w:tc>
          <w:tcPr>
            <w:tcW w:w="286"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lang w:val="vi-VN"/>
              </w:rPr>
            </w:pPr>
            <w:r w:rsidRPr="00F61F84">
              <w:rPr>
                <w:noProof/>
                <w:sz w:val="26"/>
                <w:szCs w:val="26"/>
              </w:rPr>
              <w:t>5.</w:t>
            </w:r>
            <w:r w:rsidRPr="00F61F84">
              <w:rPr>
                <w:noProof/>
                <w:sz w:val="26"/>
                <w:szCs w:val="26"/>
                <w:lang w:val="vi-VN"/>
              </w:rPr>
              <w:t>3</w:t>
            </w:r>
          </w:p>
        </w:tc>
        <w:tc>
          <w:tcPr>
            <w:tcW w:w="1215"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rPr>
                <w:noProof/>
                <w:sz w:val="26"/>
                <w:szCs w:val="26"/>
                <w:lang w:val="vi-VN"/>
              </w:rPr>
            </w:pPr>
            <w:r w:rsidRPr="00F61F84">
              <w:rPr>
                <w:noProof/>
                <w:sz w:val="26"/>
                <w:szCs w:val="26"/>
                <w:lang w:val="vi-VN"/>
              </w:rPr>
              <w:t>Hệ thống điện và tủ điện điều khiển bán tự động</w:t>
            </w:r>
          </w:p>
        </w:tc>
        <w:tc>
          <w:tcPr>
            <w:tcW w:w="1721" w:type="pct"/>
            <w:tcBorders>
              <w:top w:val="single" w:sz="4" w:space="0" w:color="auto"/>
              <w:left w:val="single" w:sz="4" w:space="0" w:color="auto"/>
              <w:bottom w:val="single" w:sz="4" w:space="0" w:color="auto"/>
              <w:right w:val="single" w:sz="4" w:space="0" w:color="auto"/>
            </w:tcBorders>
            <w:vAlign w:val="center"/>
            <w:hideMark/>
          </w:tcPr>
          <w:p w:rsidR="00E45CEE" w:rsidRPr="00F61F84" w:rsidRDefault="00E45CEE" w:rsidP="00F61F84">
            <w:pPr>
              <w:spacing w:line="360" w:lineRule="auto"/>
              <w:rPr>
                <w:noProof/>
                <w:sz w:val="26"/>
                <w:szCs w:val="26"/>
                <w:lang w:val="vi-VN"/>
              </w:rPr>
            </w:pPr>
            <w:r w:rsidRPr="00F61F84">
              <w:rPr>
                <w:noProof/>
                <w:sz w:val="26"/>
                <w:szCs w:val="26"/>
                <w:lang w:val="vi-VN"/>
              </w:rPr>
              <w:t xml:space="preserve">- Linh kiện: Việt Nam </w:t>
            </w:r>
          </w:p>
        </w:tc>
        <w:tc>
          <w:tcPr>
            <w:tcW w:w="352"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lang w:val="vi-VN"/>
              </w:rPr>
            </w:pPr>
            <w:r w:rsidRPr="00F61F84">
              <w:rPr>
                <w:noProof/>
                <w:sz w:val="26"/>
                <w:szCs w:val="26"/>
                <w:lang w:val="vi-VN"/>
              </w:rPr>
              <w:t>Bộ</w:t>
            </w:r>
          </w:p>
        </w:tc>
        <w:tc>
          <w:tcPr>
            <w:tcW w:w="439" w:type="pct"/>
            <w:tcBorders>
              <w:top w:val="single" w:sz="4" w:space="0" w:color="auto"/>
              <w:left w:val="single" w:sz="4" w:space="0" w:color="auto"/>
              <w:bottom w:val="single" w:sz="4" w:space="0" w:color="auto"/>
              <w:right w:val="single" w:sz="4" w:space="0" w:color="auto"/>
            </w:tcBorders>
            <w:noWrap/>
            <w:vAlign w:val="center"/>
            <w:hideMark/>
          </w:tcPr>
          <w:p w:rsidR="00E45CEE" w:rsidRPr="00F61F84" w:rsidRDefault="00E45CEE" w:rsidP="00F61F84">
            <w:pPr>
              <w:spacing w:line="360" w:lineRule="auto"/>
              <w:jc w:val="center"/>
              <w:rPr>
                <w:noProof/>
                <w:sz w:val="26"/>
                <w:szCs w:val="26"/>
              </w:rPr>
            </w:pPr>
            <w:r w:rsidRPr="00F61F84">
              <w:rPr>
                <w:noProof/>
                <w:sz w:val="26"/>
                <w:szCs w:val="26"/>
              </w:rPr>
              <w:t>2</w:t>
            </w:r>
          </w:p>
        </w:tc>
        <w:tc>
          <w:tcPr>
            <w:tcW w:w="987" w:type="pct"/>
            <w:tcBorders>
              <w:top w:val="single" w:sz="4" w:space="0" w:color="auto"/>
              <w:left w:val="single" w:sz="4" w:space="0" w:color="auto"/>
              <w:bottom w:val="single" w:sz="4" w:space="0" w:color="auto"/>
              <w:right w:val="single" w:sz="4" w:space="0" w:color="auto"/>
            </w:tcBorders>
            <w:vAlign w:val="center"/>
          </w:tcPr>
          <w:p w:rsidR="00E45CEE" w:rsidRPr="00F61F84" w:rsidRDefault="00E45CEE" w:rsidP="00F61F84">
            <w:pPr>
              <w:spacing w:line="360" w:lineRule="auto"/>
              <w:jc w:val="center"/>
              <w:rPr>
                <w:noProof/>
                <w:sz w:val="26"/>
                <w:szCs w:val="26"/>
                <w:lang w:val="vi-VN"/>
              </w:rPr>
            </w:pPr>
          </w:p>
          <w:p w:rsidR="00E45CEE" w:rsidRPr="00F61F84" w:rsidRDefault="00E45CEE" w:rsidP="00F61F84">
            <w:pPr>
              <w:spacing w:line="360" w:lineRule="auto"/>
              <w:jc w:val="center"/>
              <w:rPr>
                <w:noProof/>
                <w:sz w:val="26"/>
                <w:szCs w:val="26"/>
              </w:rPr>
            </w:pPr>
            <w:r w:rsidRPr="00F61F84">
              <w:rPr>
                <w:noProof/>
                <w:sz w:val="26"/>
                <w:szCs w:val="26"/>
                <w:lang w:val="vi-VN"/>
              </w:rPr>
              <w:t>Năm 20</w:t>
            </w:r>
            <w:r w:rsidRPr="00F61F84">
              <w:rPr>
                <w:noProof/>
                <w:sz w:val="26"/>
                <w:szCs w:val="26"/>
              </w:rPr>
              <w:t>14</w:t>
            </w:r>
          </w:p>
          <w:p w:rsidR="00E45CEE" w:rsidRPr="00F61F84" w:rsidRDefault="00E45CEE" w:rsidP="00F61F84">
            <w:pPr>
              <w:spacing w:line="360" w:lineRule="auto"/>
              <w:jc w:val="center"/>
              <w:rPr>
                <w:noProof/>
                <w:sz w:val="26"/>
                <w:szCs w:val="26"/>
              </w:rPr>
            </w:pPr>
            <w:r w:rsidRPr="00F61F84">
              <w:rPr>
                <w:noProof/>
                <w:sz w:val="26"/>
                <w:szCs w:val="26"/>
              </w:rPr>
              <w:t>8</w:t>
            </w:r>
            <w:r w:rsidRPr="00F61F84">
              <w:rPr>
                <w:noProof/>
                <w:sz w:val="26"/>
                <w:szCs w:val="26"/>
                <w:lang w:val="vi-VN"/>
              </w:rPr>
              <w:t xml:space="preserve">0% </w:t>
            </w:r>
          </w:p>
        </w:tc>
      </w:tr>
    </w:tbl>
    <w:p w:rsidR="00E45CEE" w:rsidRPr="00F61F84" w:rsidRDefault="00E45CEE" w:rsidP="00F61F84">
      <w:pPr>
        <w:spacing w:line="360" w:lineRule="auto"/>
        <w:jc w:val="right"/>
        <w:rPr>
          <w:rFonts w:eastAsiaTheme="minorHAnsi"/>
          <w:bCs/>
          <w:i/>
          <w:sz w:val="26"/>
          <w:szCs w:val="26"/>
        </w:rPr>
      </w:pPr>
      <w:r w:rsidRPr="00F61F84">
        <w:rPr>
          <w:rFonts w:eastAsia="Calibri"/>
          <w:i/>
          <w:noProof/>
          <w:sz w:val="26"/>
          <w:szCs w:val="26"/>
          <w:lang w:val="es-CO"/>
        </w:rPr>
        <w:t>Nguồn: Công ty TNHH Sản xuất Công nghiệp Kiến Phát, 2022</w:t>
      </w:r>
      <w:r w:rsidRPr="00F61F84">
        <w:rPr>
          <w:rFonts w:eastAsiaTheme="minorHAnsi"/>
          <w:bCs/>
          <w:i/>
          <w:sz w:val="26"/>
          <w:szCs w:val="26"/>
        </w:rPr>
        <w:t>.</w:t>
      </w:r>
    </w:p>
    <w:p w:rsidR="00E45CEE" w:rsidRPr="00F61F84" w:rsidRDefault="00E45CEE" w:rsidP="00F61F84">
      <w:pPr>
        <w:numPr>
          <w:ilvl w:val="0"/>
          <w:numId w:val="89"/>
        </w:numPr>
        <w:spacing w:line="360" w:lineRule="auto"/>
        <w:ind w:left="567"/>
        <w:contextualSpacing/>
        <w:jc w:val="both"/>
        <w:rPr>
          <w:rFonts w:eastAsia="Calibri"/>
          <w:b/>
          <w:i/>
          <w:sz w:val="26"/>
          <w:szCs w:val="26"/>
          <w:u w:val="single"/>
        </w:rPr>
      </w:pPr>
      <w:r w:rsidRPr="00F61F84">
        <w:rPr>
          <w:rFonts w:eastAsia="Calibri"/>
          <w:b/>
          <w:i/>
          <w:sz w:val="26"/>
          <w:szCs w:val="26"/>
          <w:u w:val="single"/>
        </w:rPr>
        <w:t xml:space="preserve">Hiệu quả xử lý của HTXL nước thải:   </w:t>
      </w:r>
    </w:p>
    <w:p w:rsidR="00E45CEE" w:rsidRPr="00F61F84" w:rsidRDefault="00E45CEE" w:rsidP="00F61F84">
      <w:pPr>
        <w:spacing w:line="360" w:lineRule="auto"/>
        <w:ind w:firstLine="567"/>
        <w:jc w:val="both"/>
        <w:rPr>
          <w:sz w:val="26"/>
          <w:szCs w:val="26"/>
          <w:lang w:val="de-DE"/>
        </w:rPr>
      </w:pPr>
      <w:r w:rsidRPr="00F61F84">
        <w:rPr>
          <w:sz w:val="26"/>
          <w:szCs w:val="26"/>
        </w:rPr>
        <w:t xml:space="preserve">Để có số liệu tham chiếu cho hiệu quả hoạt động của các hệ thống này xử lý nước thải sinh hoạt hiện hữu của nhà máy. </w:t>
      </w:r>
      <w:r w:rsidRPr="00F61F84">
        <w:rPr>
          <w:sz w:val="26"/>
          <w:szCs w:val="26"/>
          <w:lang w:val="de-DE"/>
        </w:rPr>
        <w:t xml:space="preserve">Công ty </w:t>
      </w:r>
      <w:r w:rsidRPr="00F61F84">
        <w:rPr>
          <w:sz w:val="26"/>
          <w:szCs w:val="26"/>
        </w:rPr>
        <w:t xml:space="preserve">đã phối hợp với đơn vị quan trắc, phân tích môi trường để đo đạc, lấy mẫu tại </w:t>
      </w:r>
      <w:r w:rsidRPr="00F61F84">
        <w:rPr>
          <w:sz w:val="26"/>
          <w:szCs w:val="26"/>
          <w:lang w:val="de-DE"/>
        </w:rPr>
        <w:t>hố ga sau hệ thống xử lý nước thải sinh hoạt. Thông tin và ngày lấy mẫu đo đạc, phân tích như sau:</w:t>
      </w:r>
    </w:p>
    <w:p w:rsidR="00E45CEE" w:rsidRPr="00F61F84" w:rsidRDefault="00E45CEE" w:rsidP="00F61F84">
      <w:pPr>
        <w:numPr>
          <w:ilvl w:val="0"/>
          <w:numId w:val="90"/>
        </w:numPr>
        <w:tabs>
          <w:tab w:val="num" w:pos="720"/>
        </w:tabs>
        <w:spacing w:line="360" w:lineRule="auto"/>
        <w:ind w:left="720"/>
        <w:jc w:val="both"/>
        <w:rPr>
          <w:rFonts w:eastAsia="Calibri"/>
          <w:sz w:val="26"/>
          <w:szCs w:val="26"/>
          <w:lang w:val="de-DE"/>
        </w:rPr>
      </w:pPr>
      <w:r w:rsidRPr="00F61F84">
        <w:rPr>
          <w:sz w:val="26"/>
          <w:szCs w:val="26"/>
          <w:lang w:val="de-DE"/>
        </w:rPr>
        <w:t xml:space="preserve">Tên đơn vị lấy mẫu: </w:t>
      </w:r>
      <w:r w:rsidRPr="00F61F84">
        <w:rPr>
          <w:sz w:val="26"/>
          <w:szCs w:val="26"/>
        </w:rPr>
        <w:t>Công ty TNHH KHCN và Phân tích môi trường Phương Nam</w:t>
      </w:r>
      <w:r w:rsidRPr="00F61F84">
        <w:rPr>
          <w:sz w:val="26"/>
          <w:szCs w:val="26"/>
          <w:lang w:val="de-DE"/>
        </w:rPr>
        <w:t>.</w:t>
      </w:r>
    </w:p>
    <w:p w:rsidR="00E45CEE" w:rsidRPr="00F61F84" w:rsidRDefault="00E45CEE" w:rsidP="00F61F84">
      <w:pPr>
        <w:numPr>
          <w:ilvl w:val="0"/>
          <w:numId w:val="90"/>
        </w:numPr>
        <w:tabs>
          <w:tab w:val="num" w:pos="720"/>
        </w:tabs>
        <w:spacing w:line="360" w:lineRule="auto"/>
        <w:ind w:left="720"/>
        <w:jc w:val="both"/>
        <w:rPr>
          <w:sz w:val="26"/>
          <w:szCs w:val="26"/>
          <w:lang w:val="de-DE"/>
        </w:rPr>
      </w:pPr>
      <w:r w:rsidRPr="00F61F84">
        <w:rPr>
          <w:sz w:val="26"/>
          <w:szCs w:val="26"/>
          <w:lang w:val="de-DE"/>
        </w:rPr>
        <w:t>Địa chỉ: 1358/21/5G Đường Quang Trung, P.14, Q.Gò vấp, TP.HCM</w:t>
      </w:r>
    </w:p>
    <w:p w:rsidR="00E45CEE" w:rsidRPr="00F61F84" w:rsidRDefault="00E45CEE" w:rsidP="00F61F84">
      <w:pPr>
        <w:numPr>
          <w:ilvl w:val="0"/>
          <w:numId w:val="90"/>
        </w:numPr>
        <w:tabs>
          <w:tab w:val="num" w:pos="720"/>
        </w:tabs>
        <w:spacing w:line="360" w:lineRule="auto"/>
        <w:ind w:left="720"/>
        <w:jc w:val="both"/>
        <w:rPr>
          <w:sz w:val="26"/>
          <w:szCs w:val="26"/>
        </w:rPr>
      </w:pPr>
      <w:r w:rsidRPr="00F61F84">
        <w:rPr>
          <w:sz w:val="26"/>
          <w:szCs w:val="26"/>
        </w:rPr>
        <w:t xml:space="preserve">Điện thoại: 028.62959784, Fax: 028.62959783.  </w:t>
      </w:r>
    </w:p>
    <w:p w:rsidR="00E45CEE" w:rsidRPr="00F61F84" w:rsidRDefault="00E45CEE" w:rsidP="00F61F84">
      <w:pPr>
        <w:numPr>
          <w:ilvl w:val="0"/>
          <w:numId w:val="90"/>
        </w:numPr>
        <w:tabs>
          <w:tab w:val="num" w:pos="720"/>
        </w:tabs>
        <w:spacing w:line="360" w:lineRule="auto"/>
        <w:ind w:left="720"/>
        <w:jc w:val="both"/>
        <w:rPr>
          <w:sz w:val="26"/>
          <w:szCs w:val="26"/>
        </w:rPr>
      </w:pPr>
      <w:r w:rsidRPr="00F61F84">
        <w:rPr>
          <w:sz w:val="26"/>
          <w:szCs w:val="26"/>
        </w:rPr>
        <w:t>Ngày lấy mẫu: 10/12/2021</w:t>
      </w:r>
    </w:p>
    <w:p w:rsidR="00E45CEE" w:rsidRPr="00F61F84" w:rsidRDefault="00E45CEE" w:rsidP="00F61F84">
      <w:pPr>
        <w:numPr>
          <w:ilvl w:val="0"/>
          <w:numId w:val="90"/>
        </w:numPr>
        <w:tabs>
          <w:tab w:val="num" w:pos="720"/>
        </w:tabs>
        <w:spacing w:line="360" w:lineRule="auto"/>
        <w:ind w:left="720"/>
        <w:jc w:val="both"/>
        <w:rPr>
          <w:sz w:val="26"/>
          <w:szCs w:val="26"/>
        </w:rPr>
      </w:pPr>
      <w:r w:rsidRPr="00F61F84">
        <w:rPr>
          <w:sz w:val="26"/>
          <w:szCs w:val="26"/>
        </w:rPr>
        <w:t>Loại mẫu: Hố ga đấu nối nước thải vào hệ thống thoát nước chung của KCN.</w:t>
      </w:r>
    </w:p>
    <w:p w:rsidR="00E45CEE" w:rsidRPr="00F61F84" w:rsidRDefault="00E45CEE" w:rsidP="004F5245">
      <w:pPr>
        <w:pStyle w:val="Heading5"/>
      </w:pPr>
      <w:bookmarkStart w:id="744" w:name="_Toc101273786"/>
      <w:bookmarkStart w:id="745" w:name="_Toc104544235"/>
      <w:r w:rsidRPr="00F61F84">
        <w:lastRenderedPageBreak/>
        <w:t>Bảng 3.</w:t>
      </w:r>
      <w:r w:rsidR="004F5245">
        <w:t>7</w:t>
      </w:r>
      <w:r w:rsidRPr="00F61F84">
        <w:t>. Kết quả phân tích chất lượng môi trường nước thải</w:t>
      </w:r>
      <w:bookmarkEnd w:id="744"/>
      <w:r w:rsidRPr="00F61F84">
        <w:t xml:space="preserve"> sinh hoạt</w:t>
      </w:r>
      <w:bookmarkEnd w:id="745"/>
    </w:p>
    <w:tbl>
      <w:tblPr>
        <w:tblW w:w="95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8"/>
        <w:gridCol w:w="2420"/>
        <w:gridCol w:w="1440"/>
        <w:gridCol w:w="1800"/>
        <w:gridCol w:w="3223"/>
      </w:tblGrid>
      <w:tr w:rsidR="00E45CEE" w:rsidRPr="00F61F84" w:rsidTr="00A74472">
        <w:trPr>
          <w:trHeight w:val="1345"/>
          <w:jc w:val="center"/>
        </w:trPr>
        <w:tc>
          <w:tcPr>
            <w:tcW w:w="668" w:type="dxa"/>
            <w:shd w:val="clear" w:color="auto" w:fill="FBD4B4"/>
            <w:vAlign w:val="center"/>
          </w:tcPr>
          <w:p w:rsidR="00E45CEE" w:rsidRPr="00F61F84" w:rsidRDefault="00E45CEE" w:rsidP="00F61F84">
            <w:pPr>
              <w:spacing w:line="360" w:lineRule="auto"/>
              <w:jc w:val="center"/>
              <w:rPr>
                <w:b/>
                <w:sz w:val="26"/>
                <w:szCs w:val="26"/>
              </w:rPr>
            </w:pPr>
            <w:bookmarkStart w:id="746" w:name="_Toc265517000"/>
            <w:bookmarkStart w:id="747" w:name="_Toc265517227"/>
            <w:bookmarkStart w:id="748" w:name="_Toc265517501"/>
            <w:bookmarkStart w:id="749" w:name="_Toc275709088"/>
            <w:r w:rsidRPr="00F61F84">
              <w:rPr>
                <w:b/>
                <w:sz w:val="26"/>
                <w:szCs w:val="26"/>
              </w:rPr>
              <w:t>TT</w:t>
            </w:r>
            <w:bookmarkEnd w:id="746"/>
            <w:bookmarkEnd w:id="747"/>
            <w:bookmarkEnd w:id="748"/>
            <w:bookmarkEnd w:id="749"/>
          </w:p>
        </w:tc>
        <w:tc>
          <w:tcPr>
            <w:tcW w:w="2420" w:type="dxa"/>
            <w:shd w:val="clear" w:color="auto" w:fill="FBD4B4"/>
            <w:vAlign w:val="center"/>
          </w:tcPr>
          <w:p w:rsidR="00E45CEE" w:rsidRPr="00F61F84" w:rsidRDefault="00E45CEE" w:rsidP="00F61F84">
            <w:pPr>
              <w:spacing w:line="360" w:lineRule="auto"/>
              <w:jc w:val="center"/>
              <w:rPr>
                <w:b/>
                <w:sz w:val="26"/>
                <w:szCs w:val="26"/>
              </w:rPr>
            </w:pPr>
            <w:r w:rsidRPr="00F61F84">
              <w:rPr>
                <w:b/>
                <w:sz w:val="26"/>
                <w:szCs w:val="26"/>
              </w:rPr>
              <w:t>Thông số</w:t>
            </w:r>
          </w:p>
        </w:tc>
        <w:tc>
          <w:tcPr>
            <w:tcW w:w="1440" w:type="dxa"/>
            <w:shd w:val="clear" w:color="auto" w:fill="FBD4B4"/>
            <w:vAlign w:val="center"/>
          </w:tcPr>
          <w:p w:rsidR="00E45CEE" w:rsidRPr="00F61F84" w:rsidRDefault="00E45CEE" w:rsidP="00F61F84">
            <w:pPr>
              <w:spacing w:line="360" w:lineRule="auto"/>
              <w:jc w:val="center"/>
              <w:rPr>
                <w:b/>
                <w:sz w:val="26"/>
                <w:szCs w:val="26"/>
              </w:rPr>
            </w:pPr>
            <w:bookmarkStart w:id="750" w:name="_Toc275709091"/>
            <w:r w:rsidRPr="00F61F84">
              <w:rPr>
                <w:b/>
                <w:sz w:val="26"/>
                <w:szCs w:val="26"/>
              </w:rPr>
              <w:t>Kết quả</w:t>
            </w:r>
            <w:bookmarkEnd w:id="750"/>
            <w:r w:rsidRPr="00F61F84">
              <w:rPr>
                <w:b/>
                <w:sz w:val="26"/>
                <w:szCs w:val="26"/>
              </w:rPr>
              <w:t xml:space="preserve"> </w:t>
            </w:r>
          </w:p>
        </w:tc>
        <w:tc>
          <w:tcPr>
            <w:tcW w:w="1800" w:type="dxa"/>
            <w:shd w:val="clear" w:color="auto" w:fill="FBD4B4"/>
            <w:vAlign w:val="center"/>
          </w:tcPr>
          <w:p w:rsidR="00E45CEE" w:rsidRPr="00F61F84" w:rsidRDefault="00E45CEE" w:rsidP="00F61F84">
            <w:pPr>
              <w:spacing w:line="360" w:lineRule="auto"/>
              <w:jc w:val="center"/>
              <w:rPr>
                <w:b/>
                <w:sz w:val="26"/>
                <w:szCs w:val="26"/>
              </w:rPr>
            </w:pPr>
            <w:r w:rsidRPr="00F61F84">
              <w:rPr>
                <w:b/>
                <w:sz w:val="26"/>
                <w:szCs w:val="26"/>
              </w:rPr>
              <w:t>Đơn vị</w:t>
            </w:r>
          </w:p>
        </w:tc>
        <w:tc>
          <w:tcPr>
            <w:tcW w:w="3223" w:type="dxa"/>
            <w:shd w:val="clear" w:color="auto" w:fill="FBD4B4"/>
            <w:vAlign w:val="center"/>
          </w:tcPr>
          <w:p w:rsidR="00E45CEE" w:rsidRPr="00F61F84" w:rsidRDefault="00E45CEE" w:rsidP="00F61F84">
            <w:pPr>
              <w:spacing w:line="360" w:lineRule="auto"/>
              <w:jc w:val="center"/>
              <w:rPr>
                <w:b/>
                <w:sz w:val="26"/>
                <w:szCs w:val="26"/>
              </w:rPr>
            </w:pPr>
            <w:bookmarkStart w:id="751" w:name="_Toc265517005"/>
            <w:bookmarkStart w:id="752" w:name="_Toc265517232"/>
            <w:bookmarkStart w:id="753" w:name="_Toc265517506"/>
            <w:bookmarkStart w:id="754" w:name="_Toc275709094"/>
            <w:r w:rsidRPr="00F61F84">
              <w:rPr>
                <w:b/>
                <w:sz w:val="26"/>
                <w:szCs w:val="26"/>
              </w:rPr>
              <w:t>QCVN 40:2011/BTNMT</w:t>
            </w:r>
            <w:bookmarkEnd w:id="751"/>
            <w:bookmarkEnd w:id="752"/>
            <w:bookmarkEnd w:id="753"/>
            <w:r w:rsidRPr="00F61F84">
              <w:rPr>
                <w:b/>
                <w:sz w:val="26"/>
                <w:szCs w:val="26"/>
              </w:rPr>
              <w:t xml:space="preserve"> (Cột </w:t>
            </w:r>
            <w:bookmarkEnd w:id="754"/>
            <w:r w:rsidRPr="00F61F84">
              <w:rPr>
                <w:b/>
                <w:sz w:val="26"/>
                <w:szCs w:val="26"/>
              </w:rPr>
              <w:t>A)</w:t>
            </w:r>
          </w:p>
        </w:tc>
      </w:tr>
      <w:tr w:rsidR="00E45CEE" w:rsidRPr="00F61F84" w:rsidTr="00A74472">
        <w:trPr>
          <w:jc w:val="center"/>
        </w:trPr>
        <w:tc>
          <w:tcPr>
            <w:tcW w:w="668" w:type="dxa"/>
            <w:shd w:val="clear" w:color="auto" w:fill="auto"/>
            <w:vAlign w:val="center"/>
          </w:tcPr>
          <w:p w:rsidR="00E45CEE" w:rsidRPr="00F61F84" w:rsidRDefault="00E45CEE" w:rsidP="00F61F84">
            <w:pPr>
              <w:spacing w:line="360" w:lineRule="auto"/>
              <w:jc w:val="center"/>
              <w:outlineLvl w:val="1"/>
              <w:rPr>
                <w:sz w:val="26"/>
                <w:szCs w:val="26"/>
              </w:rPr>
            </w:pPr>
            <w:bookmarkStart w:id="755" w:name="_Toc19781829"/>
            <w:bookmarkStart w:id="756" w:name="_Toc22120362"/>
            <w:bookmarkStart w:id="757" w:name="_Toc29467761"/>
            <w:bookmarkStart w:id="758" w:name="_Toc33948763"/>
            <w:bookmarkStart w:id="759" w:name="_Toc39608585"/>
            <w:bookmarkStart w:id="760" w:name="_Toc101951079"/>
            <w:r w:rsidRPr="00F61F84">
              <w:rPr>
                <w:sz w:val="26"/>
                <w:szCs w:val="26"/>
              </w:rPr>
              <w:t>1</w:t>
            </w:r>
            <w:bookmarkEnd w:id="755"/>
            <w:bookmarkEnd w:id="756"/>
            <w:bookmarkEnd w:id="757"/>
            <w:bookmarkEnd w:id="758"/>
            <w:bookmarkEnd w:id="759"/>
            <w:bookmarkEnd w:id="760"/>
          </w:p>
        </w:tc>
        <w:tc>
          <w:tcPr>
            <w:tcW w:w="2420" w:type="dxa"/>
            <w:shd w:val="clear" w:color="auto" w:fill="auto"/>
            <w:vAlign w:val="center"/>
          </w:tcPr>
          <w:p w:rsidR="00E45CEE" w:rsidRPr="00F61F84" w:rsidRDefault="00E45CEE" w:rsidP="00F61F84">
            <w:pPr>
              <w:spacing w:line="360" w:lineRule="auto"/>
              <w:outlineLvl w:val="1"/>
              <w:rPr>
                <w:sz w:val="26"/>
                <w:szCs w:val="26"/>
              </w:rPr>
            </w:pPr>
            <w:bookmarkStart w:id="761" w:name="_Toc19781830"/>
            <w:bookmarkStart w:id="762" w:name="_Toc22120363"/>
            <w:bookmarkStart w:id="763" w:name="_Toc29467762"/>
            <w:bookmarkStart w:id="764" w:name="_Toc33948764"/>
            <w:bookmarkStart w:id="765" w:name="_Toc39608586"/>
            <w:bookmarkStart w:id="766" w:name="_Toc101951080"/>
            <w:r w:rsidRPr="00F61F84">
              <w:rPr>
                <w:sz w:val="26"/>
                <w:szCs w:val="26"/>
              </w:rPr>
              <w:t>pH</w:t>
            </w:r>
            <w:bookmarkEnd w:id="761"/>
            <w:bookmarkEnd w:id="762"/>
            <w:bookmarkEnd w:id="763"/>
            <w:bookmarkEnd w:id="764"/>
            <w:bookmarkEnd w:id="765"/>
            <w:bookmarkEnd w:id="766"/>
          </w:p>
        </w:tc>
        <w:tc>
          <w:tcPr>
            <w:tcW w:w="1440" w:type="dxa"/>
            <w:shd w:val="clear" w:color="auto" w:fill="auto"/>
            <w:vAlign w:val="center"/>
          </w:tcPr>
          <w:p w:rsidR="00E45CEE" w:rsidRPr="00F61F84" w:rsidRDefault="00E45CEE" w:rsidP="00F61F84">
            <w:pPr>
              <w:spacing w:line="360" w:lineRule="auto"/>
              <w:jc w:val="center"/>
              <w:outlineLvl w:val="1"/>
              <w:rPr>
                <w:sz w:val="26"/>
                <w:szCs w:val="26"/>
              </w:rPr>
            </w:pPr>
            <w:r w:rsidRPr="00F61F84">
              <w:rPr>
                <w:sz w:val="26"/>
                <w:szCs w:val="26"/>
              </w:rPr>
              <w:t>7,01</w:t>
            </w:r>
          </w:p>
        </w:tc>
        <w:tc>
          <w:tcPr>
            <w:tcW w:w="1800" w:type="dxa"/>
            <w:shd w:val="clear" w:color="auto" w:fill="auto"/>
            <w:vAlign w:val="center"/>
          </w:tcPr>
          <w:p w:rsidR="00E45CEE" w:rsidRPr="00F61F84" w:rsidRDefault="00E45CEE" w:rsidP="00F61F84">
            <w:pPr>
              <w:spacing w:line="360" w:lineRule="auto"/>
              <w:jc w:val="center"/>
              <w:outlineLvl w:val="1"/>
              <w:rPr>
                <w:sz w:val="26"/>
                <w:szCs w:val="26"/>
              </w:rPr>
            </w:pPr>
            <w:bookmarkStart w:id="767" w:name="_Toc19781831"/>
            <w:bookmarkStart w:id="768" w:name="_Toc22120364"/>
            <w:bookmarkStart w:id="769" w:name="_Toc29467763"/>
            <w:bookmarkStart w:id="770" w:name="_Toc33948765"/>
            <w:bookmarkStart w:id="771" w:name="_Toc39608587"/>
            <w:bookmarkStart w:id="772" w:name="_Toc101951082"/>
            <w:r w:rsidRPr="00F61F84">
              <w:rPr>
                <w:sz w:val="26"/>
                <w:szCs w:val="26"/>
              </w:rPr>
              <w:t>-</w:t>
            </w:r>
            <w:bookmarkEnd w:id="767"/>
            <w:bookmarkEnd w:id="768"/>
            <w:bookmarkEnd w:id="769"/>
            <w:bookmarkEnd w:id="770"/>
            <w:bookmarkEnd w:id="771"/>
            <w:bookmarkEnd w:id="772"/>
          </w:p>
        </w:tc>
        <w:tc>
          <w:tcPr>
            <w:tcW w:w="3223" w:type="dxa"/>
            <w:shd w:val="clear" w:color="auto" w:fill="auto"/>
            <w:vAlign w:val="center"/>
          </w:tcPr>
          <w:p w:rsidR="00E45CEE" w:rsidRPr="00F61F84" w:rsidRDefault="00E45CEE" w:rsidP="00F61F84">
            <w:pPr>
              <w:spacing w:line="360" w:lineRule="auto"/>
              <w:jc w:val="center"/>
              <w:outlineLvl w:val="1"/>
              <w:rPr>
                <w:b/>
                <w:sz w:val="26"/>
                <w:szCs w:val="26"/>
              </w:rPr>
            </w:pPr>
            <w:bookmarkStart w:id="773" w:name="_Toc19781832"/>
            <w:bookmarkStart w:id="774" w:name="_Toc22120365"/>
            <w:bookmarkStart w:id="775" w:name="_Toc29467764"/>
            <w:bookmarkStart w:id="776" w:name="_Toc33948766"/>
            <w:bookmarkStart w:id="777" w:name="_Toc39608588"/>
            <w:bookmarkStart w:id="778" w:name="_Toc101951083"/>
            <w:r w:rsidRPr="00F61F84">
              <w:rPr>
                <w:b/>
                <w:sz w:val="26"/>
                <w:szCs w:val="26"/>
              </w:rPr>
              <w:t>6 – 9</w:t>
            </w:r>
            <w:bookmarkEnd w:id="773"/>
            <w:bookmarkEnd w:id="774"/>
            <w:bookmarkEnd w:id="775"/>
            <w:bookmarkEnd w:id="776"/>
            <w:bookmarkEnd w:id="777"/>
            <w:bookmarkEnd w:id="778"/>
            <w:r w:rsidRPr="00F61F84">
              <w:rPr>
                <w:b/>
                <w:sz w:val="26"/>
                <w:szCs w:val="26"/>
              </w:rPr>
              <w:t xml:space="preserve"> </w:t>
            </w:r>
          </w:p>
        </w:tc>
      </w:tr>
      <w:tr w:rsidR="00E45CEE" w:rsidRPr="00F61F84" w:rsidTr="00A74472">
        <w:trPr>
          <w:jc w:val="center"/>
        </w:trPr>
        <w:tc>
          <w:tcPr>
            <w:tcW w:w="668" w:type="dxa"/>
            <w:shd w:val="clear" w:color="auto" w:fill="auto"/>
            <w:vAlign w:val="center"/>
          </w:tcPr>
          <w:p w:rsidR="00E45CEE" w:rsidRPr="00F61F84" w:rsidRDefault="00E45CEE" w:rsidP="00F61F84">
            <w:pPr>
              <w:spacing w:line="360" w:lineRule="auto"/>
              <w:jc w:val="center"/>
              <w:outlineLvl w:val="1"/>
              <w:rPr>
                <w:sz w:val="26"/>
                <w:szCs w:val="26"/>
              </w:rPr>
            </w:pPr>
            <w:bookmarkStart w:id="779" w:name="_Toc19781833"/>
            <w:bookmarkStart w:id="780" w:name="_Toc22120366"/>
            <w:bookmarkStart w:id="781" w:name="_Toc29467765"/>
            <w:bookmarkStart w:id="782" w:name="_Toc33948767"/>
            <w:bookmarkStart w:id="783" w:name="_Toc39608589"/>
            <w:bookmarkStart w:id="784" w:name="_Toc101951084"/>
            <w:r w:rsidRPr="00F61F84">
              <w:rPr>
                <w:sz w:val="26"/>
                <w:szCs w:val="26"/>
              </w:rPr>
              <w:t>2</w:t>
            </w:r>
            <w:bookmarkEnd w:id="779"/>
            <w:bookmarkEnd w:id="780"/>
            <w:bookmarkEnd w:id="781"/>
            <w:bookmarkEnd w:id="782"/>
            <w:bookmarkEnd w:id="783"/>
            <w:bookmarkEnd w:id="784"/>
          </w:p>
        </w:tc>
        <w:tc>
          <w:tcPr>
            <w:tcW w:w="2420" w:type="dxa"/>
            <w:shd w:val="clear" w:color="auto" w:fill="auto"/>
            <w:vAlign w:val="center"/>
          </w:tcPr>
          <w:p w:rsidR="00E45CEE" w:rsidRPr="00F61F84" w:rsidRDefault="00E45CEE" w:rsidP="00F61F84">
            <w:pPr>
              <w:spacing w:line="360" w:lineRule="auto"/>
              <w:outlineLvl w:val="1"/>
              <w:rPr>
                <w:sz w:val="26"/>
                <w:szCs w:val="26"/>
                <w:vertAlign w:val="superscript"/>
              </w:rPr>
            </w:pPr>
            <w:bookmarkStart w:id="785" w:name="_Toc19781834"/>
            <w:bookmarkStart w:id="786" w:name="_Toc22120367"/>
            <w:bookmarkStart w:id="787" w:name="_Toc29467766"/>
            <w:bookmarkStart w:id="788" w:name="_Toc33948768"/>
            <w:bookmarkStart w:id="789" w:name="_Toc39608590"/>
            <w:bookmarkStart w:id="790" w:name="_Toc101951085"/>
            <w:r w:rsidRPr="00F61F84">
              <w:rPr>
                <w:sz w:val="26"/>
                <w:szCs w:val="26"/>
              </w:rPr>
              <w:t>TSS</w:t>
            </w:r>
            <w:bookmarkEnd w:id="785"/>
            <w:bookmarkEnd w:id="786"/>
            <w:bookmarkEnd w:id="787"/>
            <w:bookmarkEnd w:id="788"/>
            <w:bookmarkEnd w:id="789"/>
            <w:bookmarkEnd w:id="790"/>
          </w:p>
        </w:tc>
        <w:tc>
          <w:tcPr>
            <w:tcW w:w="1440" w:type="dxa"/>
            <w:shd w:val="clear" w:color="auto" w:fill="auto"/>
            <w:vAlign w:val="center"/>
          </w:tcPr>
          <w:p w:rsidR="00E45CEE" w:rsidRPr="00F61F84" w:rsidRDefault="00E45CEE" w:rsidP="00F61F84">
            <w:pPr>
              <w:spacing w:line="360" w:lineRule="auto"/>
              <w:jc w:val="center"/>
              <w:outlineLvl w:val="1"/>
              <w:rPr>
                <w:sz w:val="26"/>
                <w:szCs w:val="26"/>
              </w:rPr>
            </w:pPr>
            <w:r w:rsidRPr="00F61F84">
              <w:rPr>
                <w:sz w:val="26"/>
                <w:szCs w:val="26"/>
              </w:rPr>
              <w:t>24</w:t>
            </w:r>
          </w:p>
        </w:tc>
        <w:tc>
          <w:tcPr>
            <w:tcW w:w="1800" w:type="dxa"/>
            <w:shd w:val="clear" w:color="auto" w:fill="auto"/>
            <w:vAlign w:val="center"/>
          </w:tcPr>
          <w:p w:rsidR="00E45CEE" w:rsidRPr="00F61F84" w:rsidRDefault="00E45CEE" w:rsidP="00F61F84">
            <w:pPr>
              <w:spacing w:line="360" w:lineRule="auto"/>
              <w:jc w:val="center"/>
              <w:outlineLvl w:val="1"/>
              <w:rPr>
                <w:sz w:val="26"/>
                <w:szCs w:val="26"/>
              </w:rPr>
            </w:pPr>
            <w:bookmarkStart w:id="791" w:name="_Toc19781835"/>
            <w:bookmarkStart w:id="792" w:name="_Toc22120368"/>
            <w:bookmarkStart w:id="793" w:name="_Toc29467767"/>
            <w:bookmarkStart w:id="794" w:name="_Toc33948769"/>
            <w:bookmarkStart w:id="795" w:name="_Toc39608591"/>
            <w:bookmarkStart w:id="796" w:name="_Toc101951087"/>
            <w:r w:rsidRPr="00F61F84">
              <w:rPr>
                <w:sz w:val="26"/>
                <w:szCs w:val="26"/>
              </w:rPr>
              <w:t>mg/l</w:t>
            </w:r>
            <w:bookmarkEnd w:id="791"/>
            <w:bookmarkEnd w:id="792"/>
            <w:bookmarkEnd w:id="793"/>
            <w:bookmarkEnd w:id="794"/>
            <w:bookmarkEnd w:id="795"/>
            <w:bookmarkEnd w:id="796"/>
          </w:p>
        </w:tc>
        <w:tc>
          <w:tcPr>
            <w:tcW w:w="3223" w:type="dxa"/>
            <w:shd w:val="clear" w:color="auto" w:fill="auto"/>
            <w:vAlign w:val="center"/>
          </w:tcPr>
          <w:p w:rsidR="00E45CEE" w:rsidRPr="00F61F84" w:rsidRDefault="00E45CEE" w:rsidP="00F61F84">
            <w:pPr>
              <w:spacing w:line="360" w:lineRule="auto"/>
              <w:jc w:val="center"/>
              <w:outlineLvl w:val="1"/>
              <w:rPr>
                <w:b/>
                <w:sz w:val="26"/>
                <w:szCs w:val="26"/>
              </w:rPr>
            </w:pPr>
            <w:bookmarkStart w:id="797" w:name="_Toc19781836"/>
            <w:bookmarkStart w:id="798" w:name="_Toc22120369"/>
            <w:bookmarkStart w:id="799" w:name="_Toc29467768"/>
            <w:bookmarkStart w:id="800" w:name="_Toc33948770"/>
            <w:bookmarkStart w:id="801" w:name="_Toc39608592"/>
            <w:bookmarkStart w:id="802" w:name="_Toc101951088"/>
            <w:r w:rsidRPr="00F61F84">
              <w:rPr>
                <w:b/>
                <w:sz w:val="26"/>
                <w:szCs w:val="26"/>
              </w:rPr>
              <w:t>50</w:t>
            </w:r>
            <w:bookmarkEnd w:id="797"/>
            <w:bookmarkEnd w:id="798"/>
            <w:bookmarkEnd w:id="799"/>
            <w:bookmarkEnd w:id="800"/>
            <w:bookmarkEnd w:id="801"/>
            <w:bookmarkEnd w:id="802"/>
          </w:p>
        </w:tc>
      </w:tr>
      <w:tr w:rsidR="00E45CEE" w:rsidRPr="00F61F84" w:rsidTr="00A74472">
        <w:trPr>
          <w:jc w:val="center"/>
        </w:trPr>
        <w:tc>
          <w:tcPr>
            <w:tcW w:w="668" w:type="dxa"/>
            <w:shd w:val="clear" w:color="auto" w:fill="auto"/>
            <w:vAlign w:val="center"/>
          </w:tcPr>
          <w:p w:rsidR="00E45CEE" w:rsidRPr="00F61F84" w:rsidRDefault="00E45CEE" w:rsidP="00F61F84">
            <w:pPr>
              <w:spacing w:line="360" w:lineRule="auto"/>
              <w:jc w:val="center"/>
              <w:outlineLvl w:val="1"/>
              <w:rPr>
                <w:sz w:val="26"/>
                <w:szCs w:val="26"/>
              </w:rPr>
            </w:pPr>
            <w:bookmarkStart w:id="803" w:name="_Toc19781837"/>
            <w:bookmarkStart w:id="804" w:name="_Toc22120370"/>
            <w:bookmarkStart w:id="805" w:name="_Toc29467769"/>
            <w:bookmarkStart w:id="806" w:name="_Toc33948771"/>
            <w:bookmarkStart w:id="807" w:name="_Toc39608593"/>
            <w:bookmarkStart w:id="808" w:name="_Toc101951089"/>
            <w:r w:rsidRPr="00F61F84">
              <w:rPr>
                <w:sz w:val="26"/>
                <w:szCs w:val="26"/>
              </w:rPr>
              <w:t>3</w:t>
            </w:r>
            <w:bookmarkEnd w:id="803"/>
            <w:bookmarkEnd w:id="804"/>
            <w:bookmarkEnd w:id="805"/>
            <w:bookmarkEnd w:id="806"/>
            <w:bookmarkEnd w:id="807"/>
            <w:bookmarkEnd w:id="808"/>
          </w:p>
        </w:tc>
        <w:tc>
          <w:tcPr>
            <w:tcW w:w="2420" w:type="dxa"/>
            <w:shd w:val="clear" w:color="auto" w:fill="auto"/>
            <w:vAlign w:val="center"/>
          </w:tcPr>
          <w:p w:rsidR="00E45CEE" w:rsidRPr="00F61F84" w:rsidRDefault="00E45CEE" w:rsidP="00F61F84">
            <w:pPr>
              <w:spacing w:line="360" w:lineRule="auto"/>
              <w:outlineLvl w:val="1"/>
              <w:rPr>
                <w:sz w:val="26"/>
                <w:szCs w:val="26"/>
                <w:vertAlign w:val="superscript"/>
              </w:rPr>
            </w:pPr>
            <w:bookmarkStart w:id="809" w:name="_Toc19781838"/>
            <w:bookmarkStart w:id="810" w:name="_Toc22120371"/>
            <w:bookmarkStart w:id="811" w:name="_Toc29467770"/>
            <w:bookmarkStart w:id="812" w:name="_Toc33948772"/>
            <w:bookmarkStart w:id="813" w:name="_Toc39608594"/>
            <w:bookmarkStart w:id="814" w:name="_Toc101951090"/>
            <w:r w:rsidRPr="00F61F84">
              <w:rPr>
                <w:sz w:val="26"/>
                <w:szCs w:val="26"/>
              </w:rPr>
              <w:t>COD</w:t>
            </w:r>
            <w:r w:rsidRPr="00F61F84">
              <w:rPr>
                <w:sz w:val="26"/>
                <w:szCs w:val="26"/>
                <w:vertAlign w:val="superscript"/>
              </w:rPr>
              <w:t>*</w:t>
            </w:r>
            <w:bookmarkEnd w:id="809"/>
            <w:bookmarkEnd w:id="810"/>
            <w:bookmarkEnd w:id="811"/>
            <w:bookmarkEnd w:id="812"/>
            <w:bookmarkEnd w:id="813"/>
            <w:bookmarkEnd w:id="814"/>
          </w:p>
        </w:tc>
        <w:tc>
          <w:tcPr>
            <w:tcW w:w="1440" w:type="dxa"/>
            <w:shd w:val="clear" w:color="auto" w:fill="auto"/>
            <w:vAlign w:val="center"/>
          </w:tcPr>
          <w:p w:rsidR="00E45CEE" w:rsidRPr="00F61F84" w:rsidRDefault="00E45CEE" w:rsidP="00F61F84">
            <w:pPr>
              <w:spacing w:line="360" w:lineRule="auto"/>
              <w:jc w:val="center"/>
              <w:outlineLvl w:val="1"/>
              <w:rPr>
                <w:sz w:val="26"/>
                <w:szCs w:val="26"/>
              </w:rPr>
            </w:pPr>
            <w:r w:rsidRPr="00F61F84">
              <w:rPr>
                <w:sz w:val="26"/>
                <w:szCs w:val="26"/>
              </w:rPr>
              <w:t>-</w:t>
            </w:r>
          </w:p>
        </w:tc>
        <w:tc>
          <w:tcPr>
            <w:tcW w:w="1800" w:type="dxa"/>
            <w:shd w:val="clear" w:color="auto" w:fill="auto"/>
            <w:vAlign w:val="center"/>
          </w:tcPr>
          <w:p w:rsidR="00E45CEE" w:rsidRPr="00F61F84" w:rsidRDefault="00E45CEE" w:rsidP="00F61F84">
            <w:pPr>
              <w:spacing w:line="360" w:lineRule="auto"/>
              <w:jc w:val="center"/>
              <w:outlineLvl w:val="1"/>
              <w:rPr>
                <w:sz w:val="26"/>
                <w:szCs w:val="26"/>
              </w:rPr>
            </w:pPr>
            <w:bookmarkStart w:id="815" w:name="_Toc19781839"/>
            <w:bookmarkStart w:id="816" w:name="_Toc22120372"/>
            <w:bookmarkStart w:id="817" w:name="_Toc29467771"/>
            <w:bookmarkStart w:id="818" w:name="_Toc33948773"/>
            <w:bookmarkStart w:id="819" w:name="_Toc39608595"/>
            <w:bookmarkStart w:id="820" w:name="_Toc101951092"/>
            <w:r w:rsidRPr="00F61F84">
              <w:rPr>
                <w:sz w:val="26"/>
                <w:szCs w:val="26"/>
              </w:rPr>
              <w:t>mg/l</w:t>
            </w:r>
            <w:bookmarkEnd w:id="815"/>
            <w:bookmarkEnd w:id="816"/>
            <w:bookmarkEnd w:id="817"/>
            <w:bookmarkEnd w:id="818"/>
            <w:bookmarkEnd w:id="819"/>
            <w:bookmarkEnd w:id="820"/>
          </w:p>
        </w:tc>
        <w:tc>
          <w:tcPr>
            <w:tcW w:w="3223" w:type="dxa"/>
            <w:shd w:val="clear" w:color="auto" w:fill="auto"/>
            <w:vAlign w:val="center"/>
          </w:tcPr>
          <w:p w:rsidR="00E45CEE" w:rsidRPr="00F61F84" w:rsidRDefault="00E45CEE" w:rsidP="00F61F84">
            <w:pPr>
              <w:spacing w:line="360" w:lineRule="auto"/>
              <w:jc w:val="center"/>
              <w:outlineLvl w:val="1"/>
              <w:rPr>
                <w:b/>
                <w:sz w:val="26"/>
                <w:szCs w:val="26"/>
              </w:rPr>
            </w:pPr>
            <w:bookmarkStart w:id="821" w:name="_Toc19781840"/>
            <w:bookmarkStart w:id="822" w:name="_Toc22120373"/>
            <w:bookmarkStart w:id="823" w:name="_Toc29467772"/>
            <w:bookmarkStart w:id="824" w:name="_Toc33948774"/>
            <w:bookmarkStart w:id="825" w:name="_Toc39608596"/>
            <w:bookmarkStart w:id="826" w:name="_Toc101951093"/>
            <w:r w:rsidRPr="00F61F84">
              <w:rPr>
                <w:b/>
                <w:sz w:val="26"/>
                <w:szCs w:val="26"/>
              </w:rPr>
              <w:t>75</w:t>
            </w:r>
            <w:bookmarkEnd w:id="821"/>
            <w:bookmarkEnd w:id="822"/>
            <w:bookmarkEnd w:id="823"/>
            <w:bookmarkEnd w:id="824"/>
            <w:bookmarkEnd w:id="825"/>
            <w:bookmarkEnd w:id="826"/>
          </w:p>
        </w:tc>
      </w:tr>
      <w:tr w:rsidR="00E45CEE" w:rsidRPr="00F61F84" w:rsidTr="00A74472">
        <w:trPr>
          <w:trHeight w:val="285"/>
          <w:jc w:val="center"/>
        </w:trPr>
        <w:tc>
          <w:tcPr>
            <w:tcW w:w="668" w:type="dxa"/>
            <w:shd w:val="clear" w:color="auto" w:fill="auto"/>
            <w:vAlign w:val="center"/>
          </w:tcPr>
          <w:p w:rsidR="00E45CEE" w:rsidRPr="00F61F84" w:rsidRDefault="00E45CEE" w:rsidP="00F61F84">
            <w:pPr>
              <w:spacing w:line="360" w:lineRule="auto"/>
              <w:jc w:val="center"/>
              <w:outlineLvl w:val="1"/>
              <w:rPr>
                <w:sz w:val="26"/>
                <w:szCs w:val="26"/>
              </w:rPr>
            </w:pPr>
            <w:bookmarkStart w:id="827" w:name="_Toc19781841"/>
            <w:bookmarkStart w:id="828" w:name="_Toc22120374"/>
            <w:bookmarkStart w:id="829" w:name="_Toc29467773"/>
            <w:bookmarkStart w:id="830" w:name="_Toc33948775"/>
            <w:bookmarkStart w:id="831" w:name="_Toc39608597"/>
            <w:bookmarkStart w:id="832" w:name="_Toc101951094"/>
            <w:r w:rsidRPr="00F61F84">
              <w:rPr>
                <w:sz w:val="26"/>
                <w:szCs w:val="26"/>
              </w:rPr>
              <w:t>4</w:t>
            </w:r>
            <w:bookmarkEnd w:id="827"/>
            <w:bookmarkEnd w:id="828"/>
            <w:bookmarkEnd w:id="829"/>
            <w:bookmarkEnd w:id="830"/>
            <w:bookmarkEnd w:id="831"/>
            <w:bookmarkEnd w:id="832"/>
          </w:p>
        </w:tc>
        <w:tc>
          <w:tcPr>
            <w:tcW w:w="2420" w:type="dxa"/>
            <w:shd w:val="clear" w:color="auto" w:fill="auto"/>
            <w:vAlign w:val="center"/>
          </w:tcPr>
          <w:p w:rsidR="00E45CEE" w:rsidRPr="00F61F84" w:rsidRDefault="00E45CEE" w:rsidP="00F61F84">
            <w:pPr>
              <w:spacing w:line="360" w:lineRule="auto"/>
              <w:outlineLvl w:val="1"/>
              <w:rPr>
                <w:sz w:val="26"/>
                <w:szCs w:val="26"/>
                <w:vertAlign w:val="superscript"/>
              </w:rPr>
            </w:pPr>
            <w:bookmarkStart w:id="833" w:name="_Toc19781842"/>
            <w:bookmarkStart w:id="834" w:name="_Toc22120375"/>
            <w:bookmarkStart w:id="835" w:name="_Toc29467774"/>
            <w:bookmarkStart w:id="836" w:name="_Toc33948776"/>
            <w:bookmarkStart w:id="837" w:name="_Toc39608598"/>
            <w:bookmarkStart w:id="838" w:name="_Toc101951095"/>
            <w:r w:rsidRPr="00F61F84">
              <w:rPr>
                <w:sz w:val="26"/>
                <w:szCs w:val="26"/>
              </w:rPr>
              <w:t>BOD</w:t>
            </w:r>
            <w:r w:rsidRPr="00F61F84">
              <w:rPr>
                <w:sz w:val="26"/>
                <w:szCs w:val="26"/>
                <w:vertAlign w:val="subscript"/>
              </w:rPr>
              <w:t>5</w:t>
            </w:r>
            <w:r w:rsidRPr="00F61F84">
              <w:rPr>
                <w:sz w:val="26"/>
                <w:szCs w:val="26"/>
                <w:vertAlign w:val="superscript"/>
              </w:rPr>
              <w:t>*</w:t>
            </w:r>
            <w:bookmarkEnd w:id="833"/>
            <w:bookmarkEnd w:id="834"/>
            <w:bookmarkEnd w:id="835"/>
            <w:bookmarkEnd w:id="836"/>
            <w:bookmarkEnd w:id="837"/>
            <w:bookmarkEnd w:id="838"/>
          </w:p>
        </w:tc>
        <w:tc>
          <w:tcPr>
            <w:tcW w:w="1440" w:type="dxa"/>
            <w:shd w:val="clear" w:color="auto" w:fill="auto"/>
            <w:vAlign w:val="center"/>
          </w:tcPr>
          <w:p w:rsidR="00E45CEE" w:rsidRPr="00F61F84" w:rsidRDefault="00E45CEE" w:rsidP="00F61F84">
            <w:pPr>
              <w:spacing w:line="360" w:lineRule="auto"/>
              <w:jc w:val="center"/>
              <w:outlineLvl w:val="1"/>
              <w:rPr>
                <w:sz w:val="26"/>
                <w:szCs w:val="26"/>
              </w:rPr>
            </w:pPr>
            <w:r w:rsidRPr="00F61F84">
              <w:rPr>
                <w:sz w:val="26"/>
                <w:szCs w:val="26"/>
              </w:rPr>
              <w:t>19</w:t>
            </w:r>
          </w:p>
        </w:tc>
        <w:tc>
          <w:tcPr>
            <w:tcW w:w="1800" w:type="dxa"/>
            <w:shd w:val="clear" w:color="auto" w:fill="auto"/>
            <w:vAlign w:val="center"/>
          </w:tcPr>
          <w:p w:rsidR="00E45CEE" w:rsidRPr="00F61F84" w:rsidRDefault="00E45CEE" w:rsidP="00F61F84">
            <w:pPr>
              <w:spacing w:line="360" w:lineRule="auto"/>
              <w:jc w:val="center"/>
              <w:outlineLvl w:val="1"/>
              <w:rPr>
                <w:sz w:val="26"/>
                <w:szCs w:val="26"/>
              </w:rPr>
            </w:pPr>
            <w:bookmarkStart w:id="839" w:name="_Toc19781843"/>
            <w:bookmarkStart w:id="840" w:name="_Toc22120376"/>
            <w:bookmarkStart w:id="841" w:name="_Toc29467775"/>
            <w:bookmarkStart w:id="842" w:name="_Toc33948777"/>
            <w:bookmarkStart w:id="843" w:name="_Toc39608599"/>
            <w:bookmarkStart w:id="844" w:name="_Toc101951097"/>
            <w:r w:rsidRPr="00F61F84">
              <w:rPr>
                <w:sz w:val="26"/>
                <w:szCs w:val="26"/>
              </w:rPr>
              <w:t>mg/l</w:t>
            </w:r>
            <w:bookmarkEnd w:id="839"/>
            <w:bookmarkEnd w:id="840"/>
            <w:bookmarkEnd w:id="841"/>
            <w:bookmarkEnd w:id="842"/>
            <w:bookmarkEnd w:id="843"/>
            <w:bookmarkEnd w:id="844"/>
          </w:p>
        </w:tc>
        <w:tc>
          <w:tcPr>
            <w:tcW w:w="3223" w:type="dxa"/>
            <w:shd w:val="clear" w:color="auto" w:fill="auto"/>
            <w:vAlign w:val="center"/>
          </w:tcPr>
          <w:p w:rsidR="00E45CEE" w:rsidRPr="00F61F84" w:rsidRDefault="00E45CEE" w:rsidP="00F61F84">
            <w:pPr>
              <w:spacing w:line="360" w:lineRule="auto"/>
              <w:jc w:val="center"/>
              <w:outlineLvl w:val="1"/>
              <w:rPr>
                <w:b/>
                <w:sz w:val="26"/>
                <w:szCs w:val="26"/>
              </w:rPr>
            </w:pPr>
            <w:bookmarkStart w:id="845" w:name="_Toc19781844"/>
            <w:bookmarkStart w:id="846" w:name="_Toc22120377"/>
            <w:bookmarkStart w:id="847" w:name="_Toc29467776"/>
            <w:bookmarkStart w:id="848" w:name="_Toc33948778"/>
            <w:bookmarkStart w:id="849" w:name="_Toc39608600"/>
            <w:bookmarkStart w:id="850" w:name="_Toc101951098"/>
            <w:r w:rsidRPr="00F61F84">
              <w:rPr>
                <w:b/>
                <w:sz w:val="26"/>
                <w:szCs w:val="26"/>
              </w:rPr>
              <w:t>30</w:t>
            </w:r>
            <w:bookmarkEnd w:id="845"/>
            <w:bookmarkEnd w:id="846"/>
            <w:bookmarkEnd w:id="847"/>
            <w:bookmarkEnd w:id="848"/>
            <w:bookmarkEnd w:id="849"/>
            <w:bookmarkEnd w:id="850"/>
          </w:p>
        </w:tc>
      </w:tr>
      <w:tr w:rsidR="00E45CEE" w:rsidRPr="00F61F84" w:rsidTr="00A74472">
        <w:trPr>
          <w:trHeight w:val="277"/>
          <w:jc w:val="center"/>
        </w:trPr>
        <w:tc>
          <w:tcPr>
            <w:tcW w:w="668" w:type="dxa"/>
            <w:shd w:val="clear" w:color="auto" w:fill="auto"/>
            <w:vAlign w:val="center"/>
          </w:tcPr>
          <w:p w:rsidR="00E45CEE" w:rsidRPr="00F61F84" w:rsidRDefault="00E45CEE" w:rsidP="00F61F84">
            <w:pPr>
              <w:spacing w:line="360" w:lineRule="auto"/>
              <w:jc w:val="center"/>
              <w:outlineLvl w:val="1"/>
              <w:rPr>
                <w:sz w:val="26"/>
                <w:szCs w:val="26"/>
              </w:rPr>
            </w:pPr>
            <w:bookmarkStart w:id="851" w:name="_Toc19781845"/>
            <w:bookmarkStart w:id="852" w:name="_Toc22120378"/>
            <w:bookmarkStart w:id="853" w:name="_Toc29467777"/>
            <w:bookmarkStart w:id="854" w:name="_Toc33948779"/>
            <w:bookmarkStart w:id="855" w:name="_Toc39608601"/>
            <w:bookmarkStart w:id="856" w:name="_Toc101951099"/>
            <w:r w:rsidRPr="00F61F84">
              <w:rPr>
                <w:sz w:val="26"/>
                <w:szCs w:val="26"/>
              </w:rPr>
              <w:t>5</w:t>
            </w:r>
            <w:bookmarkEnd w:id="851"/>
            <w:bookmarkEnd w:id="852"/>
            <w:bookmarkEnd w:id="853"/>
            <w:bookmarkEnd w:id="854"/>
            <w:bookmarkEnd w:id="855"/>
            <w:bookmarkEnd w:id="856"/>
          </w:p>
        </w:tc>
        <w:tc>
          <w:tcPr>
            <w:tcW w:w="2420" w:type="dxa"/>
            <w:shd w:val="clear" w:color="auto" w:fill="auto"/>
            <w:vAlign w:val="center"/>
          </w:tcPr>
          <w:p w:rsidR="00E45CEE" w:rsidRPr="00F61F84" w:rsidRDefault="00E45CEE" w:rsidP="00F61F84">
            <w:pPr>
              <w:spacing w:line="360" w:lineRule="auto"/>
              <w:outlineLvl w:val="1"/>
              <w:rPr>
                <w:sz w:val="26"/>
                <w:szCs w:val="26"/>
              </w:rPr>
            </w:pPr>
            <w:bookmarkStart w:id="857" w:name="_Toc19781846"/>
            <w:bookmarkStart w:id="858" w:name="_Toc22120379"/>
            <w:bookmarkStart w:id="859" w:name="_Toc29467778"/>
            <w:bookmarkStart w:id="860" w:name="_Toc33948780"/>
            <w:bookmarkStart w:id="861" w:name="_Toc39608602"/>
            <w:bookmarkStart w:id="862" w:name="_Toc101951100"/>
            <w:r w:rsidRPr="00F61F84">
              <w:rPr>
                <w:sz w:val="26"/>
                <w:szCs w:val="26"/>
              </w:rPr>
              <w:t>Tổng N</w:t>
            </w:r>
            <w:bookmarkEnd w:id="857"/>
            <w:bookmarkEnd w:id="858"/>
            <w:bookmarkEnd w:id="859"/>
            <w:bookmarkEnd w:id="860"/>
            <w:bookmarkEnd w:id="861"/>
            <w:bookmarkEnd w:id="862"/>
          </w:p>
        </w:tc>
        <w:tc>
          <w:tcPr>
            <w:tcW w:w="1440" w:type="dxa"/>
            <w:shd w:val="clear" w:color="auto" w:fill="auto"/>
            <w:vAlign w:val="center"/>
          </w:tcPr>
          <w:p w:rsidR="00E45CEE" w:rsidRPr="00F61F84" w:rsidRDefault="00E45CEE" w:rsidP="00F61F84">
            <w:pPr>
              <w:spacing w:line="360" w:lineRule="auto"/>
              <w:jc w:val="center"/>
              <w:outlineLvl w:val="1"/>
              <w:rPr>
                <w:sz w:val="26"/>
                <w:szCs w:val="26"/>
              </w:rPr>
            </w:pPr>
            <w:r w:rsidRPr="00F61F84">
              <w:rPr>
                <w:sz w:val="26"/>
                <w:szCs w:val="26"/>
              </w:rPr>
              <w:t>6,2</w:t>
            </w:r>
          </w:p>
        </w:tc>
        <w:tc>
          <w:tcPr>
            <w:tcW w:w="1800" w:type="dxa"/>
            <w:shd w:val="clear" w:color="auto" w:fill="auto"/>
            <w:vAlign w:val="center"/>
          </w:tcPr>
          <w:p w:rsidR="00E45CEE" w:rsidRPr="00F61F84" w:rsidRDefault="00E45CEE" w:rsidP="00F61F84">
            <w:pPr>
              <w:spacing w:line="360" w:lineRule="auto"/>
              <w:jc w:val="center"/>
              <w:outlineLvl w:val="1"/>
              <w:rPr>
                <w:sz w:val="26"/>
                <w:szCs w:val="26"/>
              </w:rPr>
            </w:pPr>
            <w:bookmarkStart w:id="863" w:name="_Toc19781847"/>
            <w:bookmarkStart w:id="864" w:name="_Toc22120380"/>
            <w:bookmarkStart w:id="865" w:name="_Toc29467779"/>
            <w:bookmarkStart w:id="866" w:name="_Toc33948781"/>
            <w:bookmarkStart w:id="867" w:name="_Toc39608603"/>
            <w:bookmarkStart w:id="868" w:name="_Toc101951102"/>
            <w:r w:rsidRPr="00F61F84">
              <w:rPr>
                <w:sz w:val="26"/>
                <w:szCs w:val="26"/>
              </w:rPr>
              <w:t>mg/l</w:t>
            </w:r>
            <w:bookmarkEnd w:id="863"/>
            <w:bookmarkEnd w:id="864"/>
            <w:bookmarkEnd w:id="865"/>
            <w:bookmarkEnd w:id="866"/>
            <w:bookmarkEnd w:id="867"/>
            <w:bookmarkEnd w:id="868"/>
          </w:p>
        </w:tc>
        <w:tc>
          <w:tcPr>
            <w:tcW w:w="3223" w:type="dxa"/>
            <w:shd w:val="clear" w:color="auto" w:fill="auto"/>
            <w:vAlign w:val="center"/>
          </w:tcPr>
          <w:p w:rsidR="00E45CEE" w:rsidRPr="00F61F84" w:rsidRDefault="00E45CEE" w:rsidP="00F61F84">
            <w:pPr>
              <w:spacing w:line="360" w:lineRule="auto"/>
              <w:jc w:val="center"/>
              <w:outlineLvl w:val="1"/>
              <w:rPr>
                <w:b/>
                <w:sz w:val="26"/>
                <w:szCs w:val="26"/>
              </w:rPr>
            </w:pPr>
            <w:bookmarkStart w:id="869" w:name="_Toc19781848"/>
            <w:bookmarkStart w:id="870" w:name="_Toc22120381"/>
            <w:bookmarkStart w:id="871" w:name="_Toc29467780"/>
            <w:bookmarkStart w:id="872" w:name="_Toc33948782"/>
            <w:bookmarkStart w:id="873" w:name="_Toc39608604"/>
            <w:bookmarkStart w:id="874" w:name="_Toc101951103"/>
            <w:r w:rsidRPr="00F61F84">
              <w:rPr>
                <w:b/>
                <w:sz w:val="26"/>
                <w:szCs w:val="26"/>
              </w:rPr>
              <w:t>20</w:t>
            </w:r>
            <w:bookmarkEnd w:id="869"/>
            <w:bookmarkEnd w:id="870"/>
            <w:bookmarkEnd w:id="871"/>
            <w:bookmarkEnd w:id="872"/>
            <w:bookmarkEnd w:id="873"/>
            <w:bookmarkEnd w:id="874"/>
          </w:p>
        </w:tc>
      </w:tr>
      <w:tr w:rsidR="00E45CEE" w:rsidRPr="00F61F84" w:rsidTr="00A74472">
        <w:trPr>
          <w:trHeight w:val="269"/>
          <w:jc w:val="center"/>
        </w:trPr>
        <w:tc>
          <w:tcPr>
            <w:tcW w:w="668" w:type="dxa"/>
            <w:shd w:val="clear" w:color="auto" w:fill="auto"/>
            <w:vAlign w:val="center"/>
          </w:tcPr>
          <w:p w:rsidR="00E45CEE" w:rsidRPr="00F61F84" w:rsidRDefault="00E45CEE" w:rsidP="00F61F84">
            <w:pPr>
              <w:spacing w:line="360" w:lineRule="auto"/>
              <w:jc w:val="center"/>
              <w:outlineLvl w:val="1"/>
              <w:rPr>
                <w:sz w:val="26"/>
                <w:szCs w:val="26"/>
              </w:rPr>
            </w:pPr>
            <w:bookmarkStart w:id="875" w:name="_Toc19781849"/>
            <w:bookmarkStart w:id="876" w:name="_Toc22120382"/>
            <w:bookmarkStart w:id="877" w:name="_Toc29467781"/>
            <w:bookmarkStart w:id="878" w:name="_Toc33948783"/>
            <w:bookmarkStart w:id="879" w:name="_Toc39608605"/>
            <w:bookmarkStart w:id="880" w:name="_Toc101951104"/>
            <w:r w:rsidRPr="00F61F84">
              <w:rPr>
                <w:sz w:val="26"/>
                <w:szCs w:val="26"/>
              </w:rPr>
              <w:t>6</w:t>
            </w:r>
            <w:bookmarkEnd w:id="875"/>
            <w:bookmarkEnd w:id="876"/>
            <w:bookmarkEnd w:id="877"/>
            <w:bookmarkEnd w:id="878"/>
            <w:bookmarkEnd w:id="879"/>
            <w:bookmarkEnd w:id="880"/>
          </w:p>
        </w:tc>
        <w:tc>
          <w:tcPr>
            <w:tcW w:w="2420" w:type="dxa"/>
            <w:shd w:val="clear" w:color="auto" w:fill="auto"/>
            <w:vAlign w:val="center"/>
          </w:tcPr>
          <w:p w:rsidR="00E45CEE" w:rsidRPr="00F61F84" w:rsidRDefault="00E45CEE" w:rsidP="00F61F84">
            <w:pPr>
              <w:spacing w:line="360" w:lineRule="auto"/>
              <w:outlineLvl w:val="1"/>
              <w:rPr>
                <w:sz w:val="26"/>
                <w:szCs w:val="26"/>
                <w:vertAlign w:val="superscript"/>
              </w:rPr>
            </w:pPr>
            <w:bookmarkStart w:id="881" w:name="_Toc19781850"/>
            <w:bookmarkStart w:id="882" w:name="_Toc22120383"/>
            <w:bookmarkStart w:id="883" w:name="_Toc29467782"/>
            <w:bookmarkStart w:id="884" w:name="_Toc33948784"/>
            <w:bookmarkStart w:id="885" w:name="_Toc39608606"/>
            <w:bookmarkStart w:id="886" w:name="_Toc101951105"/>
            <w:r w:rsidRPr="00F61F84">
              <w:rPr>
                <w:sz w:val="26"/>
                <w:szCs w:val="26"/>
              </w:rPr>
              <w:t>Tổng P</w:t>
            </w:r>
            <w:bookmarkEnd w:id="881"/>
            <w:bookmarkEnd w:id="882"/>
            <w:bookmarkEnd w:id="883"/>
            <w:bookmarkEnd w:id="884"/>
            <w:bookmarkEnd w:id="885"/>
            <w:bookmarkEnd w:id="886"/>
          </w:p>
        </w:tc>
        <w:tc>
          <w:tcPr>
            <w:tcW w:w="1440" w:type="dxa"/>
            <w:shd w:val="clear" w:color="auto" w:fill="auto"/>
            <w:vAlign w:val="center"/>
          </w:tcPr>
          <w:p w:rsidR="00E45CEE" w:rsidRPr="00F61F84" w:rsidRDefault="00E45CEE" w:rsidP="00F61F84">
            <w:pPr>
              <w:spacing w:line="360" w:lineRule="auto"/>
              <w:jc w:val="center"/>
              <w:outlineLvl w:val="1"/>
              <w:rPr>
                <w:sz w:val="26"/>
                <w:szCs w:val="26"/>
              </w:rPr>
            </w:pPr>
            <w:r w:rsidRPr="00F61F84">
              <w:rPr>
                <w:sz w:val="26"/>
                <w:szCs w:val="26"/>
              </w:rPr>
              <w:t>0,98</w:t>
            </w:r>
          </w:p>
        </w:tc>
        <w:tc>
          <w:tcPr>
            <w:tcW w:w="1800" w:type="dxa"/>
            <w:shd w:val="clear" w:color="auto" w:fill="auto"/>
            <w:vAlign w:val="center"/>
          </w:tcPr>
          <w:p w:rsidR="00E45CEE" w:rsidRPr="00F61F84" w:rsidRDefault="00E45CEE" w:rsidP="00F61F84">
            <w:pPr>
              <w:spacing w:line="360" w:lineRule="auto"/>
              <w:jc w:val="center"/>
              <w:outlineLvl w:val="1"/>
              <w:rPr>
                <w:sz w:val="26"/>
                <w:szCs w:val="26"/>
              </w:rPr>
            </w:pPr>
            <w:bookmarkStart w:id="887" w:name="_Toc19781851"/>
            <w:bookmarkStart w:id="888" w:name="_Toc22120384"/>
            <w:bookmarkStart w:id="889" w:name="_Toc29467783"/>
            <w:bookmarkStart w:id="890" w:name="_Toc33948785"/>
            <w:bookmarkStart w:id="891" w:name="_Toc39608607"/>
            <w:bookmarkStart w:id="892" w:name="_Toc101951107"/>
            <w:r w:rsidRPr="00F61F84">
              <w:rPr>
                <w:sz w:val="26"/>
                <w:szCs w:val="26"/>
              </w:rPr>
              <w:t>mg/l</w:t>
            </w:r>
            <w:bookmarkEnd w:id="887"/>
            <w:bookmarkEnd w:id="888"/>
            <w:bookmarkEnd w:id="889"/>
            <w:bookmarkEnd w:id="890"/>
            <w:bookmarkEnd w:id="891"/>
            <w:bookmarkEnd w:id="892"/>
          </w:p>
        </w:tc>
        <w:tc>
          <w:tcPr>
            <w:tcW w:w="3223" w:type="dxa"/>
            <w:shd w:val="clear" w:color="auto" w:fill="auto"/>
            <w:vAlign w:val="center"/>
          </w:tcPr>
          <w:p w:rsidR="00E45CEE" w:rsidRPr="00F61F84" w:rsidRDefault="00E45CEE" w:rsidP="00F61F84">
            <w:pPr>
              <w:spacing w:line="360" w:lineRule="auto"/>
              <w:jc w:val="center"/>
              <w:outlineLvl w:val="1"/>
              <w:rPr>
                <w:b/>
                <w:sz w:val="26"/>
                <w:szCs w:val="26"/>
              </w:rPr>
            </w:pPr>
            <w:bookmarkStart w:id="893" w:name="_Toc19781852"/>
            <w:bookmarkStart w:id="894" w:name="_Toc22120385"/>
            <w:bookmarkStart w:id="895" w:name="_Toc29467784"/>
            <w:bookmarkStart w:id="896" w:name="_Toc33948786"/>
            <w:bookmarkStart w:id="897" w:name="_Toc39608608"/>
            <w:bookmarkStart w:id="898" w:name="_Toc101951108"/>
            <w:r w:rsidRPr="00F61F84">
              <w:rPr>
                <w:b/>
                <w:sz w:val="26"/>
                <w:szCs w:val="26"/>
              </w:rPr>
              <w:t>4</w:t>
            </w:r>
            <w:bookmarkEnd w:id="893"/>
            <w:bookmarkEnd w:id="894"/>
            <w:bookmarkEnd w:id="895"/>
            <w:bookmarkEnd w:id="896"/>
            <w:bookmarkEnd w:id="897"/>
            <w:bookmarkEnd w:id="898"/>
          </w:p>
        </w:tc>
      </w:tr>
      <w:tr w:rsidR="00E45CEE" w:rsidRPr="00F61F84" w:rsidTr="00A74472">
        <w:trPr>
          <w:trHeight w:val="139"/>
          <w:jc w:val="center"/>
        </w:trPr>
        <w:tc>
          <w:tcPr>
            <w:tcW w:w="668" w:type="dxa"/>
            <w:shd w:val="clear" w:color="auto" w:fill="auto"/>
            <w:vAlign w:val="center"/>
          </w:tcPr>
          <w:p w:rsidR="00E45CEE" w:rsidRPr="00F61F84" w:rsidRDefault="00281CCD" w:rsidP="00F61F84">
            <w:pPr>
              <w:spacing w:line="360" w:lineRule="auto"/>
              <w:jc w:val="center"/>
              <w:outlineLvl w:val="1"/>
              <w:rPr>
                <w:sz w:val="26"/>
                <w:szCs w:val="26"/>
              </w:rPr>
            </w:pPr>
            <w:r w:rsidRPr="00F61F84">
              <w:rPr>
                <w:sz w:val="26"/>
                <w:szCs w:val="26"/>
              </w:rPr>
              <w:t>7</w:t>
            </w:r>
          </w:p>
        </w:tc>
        <w:tc>
          <w:tcPr>
            <w:tcW w:w="2420" w:type="dxa"/>
            <w:shd w:val="clear" w:color="auto" w:fill="auto"/>
            <w:vAlign w:val="center"/>
          </w:tcPr>
          <w:p w:rsidR="00E45CEE" w:rsidRPr="00F61F84" w:rsidRDefault="00E45CEE" w:rsidP="00F61F84">
            <w:pPr>
              <w:spacing w:line="360" w:lineRule="auto"/>
              <w:outlineLvl w:val="1"/>
              <w:rPr>
                <w:sz w:val="26"/>
                <w:szCs w:val="26"/>
              </w:rPr>
            </w:pPr>
            <w:bookmarkStart w:id="899" w:name="_Toc19781857"/>
            <w:bookmarkStart w:id="900" w:name="_Toc22120390"/>
            <w:bookmarkStart w:id="901" w:name="_Toc29467789"/>
            <w:bookmarkStart w:id="902" w:name="_Toc33948791"/>
            <w:bookmarkStart w:id="903" w:name="_Toc39608613"/>
            <w:bookmarkStart w:id="904" w:name="_Toc101951110"/>
            <w:r w:rsidRPr="00F61F84">
              <w:rPr>
                <w:sz w:val="26"/>
                <w:szCs w:val="26"/>
              </w:rPr>
              <w:t>Tổng Coliform</w:t>
            </w:r>
            <w:bookmarkEnd w:id="899"/>
            <w:bookmarkEnd w:id="900"/>
            <w:bookmarkEnd w:id="901"/>
            <w:bookmarkEnd w:id="902"/>
            <w:bookmarkEnd w:id="903"/>
            <w:bookmarkEnd w:id="904"/>
          </w:p>
        </w:tc>
        <w:tc>
          <w:tcPr>
            <w:tcW w:w="1440" w:type="dxa"/>
            <w:shd w:val="clear" w:color="auto" w:fill="auto"/>
            <w:vAlign w:val="center"/>
          </w:tcPr>
          <w:p w:rsidR="00E45CEE" w:rsidRPr="00F61F84" w:rsidRDefault="00E45CEE" w:rsidP="00F61F84">
            <w:pPr>
              <w:spacing w:line="360" w:lineRule="auto"/>
              <w:jc w:val="center"/>
              <w:rPr>
                <w:spacing w:val="4"/>
                <w:sz w:val="26"/>
                <w:szCs w:val="26"/>
              </w:rPr>
            </w:pPr>
            <w:r w:rsidRPr="00F61F84">
              <w:rPr>
                <w:sz w:val="26"/>
                <w:szCs w:val="26"/>
              </w:rPr>
              <w:t>2.1x 10</w:t>
            </w:r>
            <w:r w:rsidRPr="00F61F84">
              <w:rPr>
                <w:sz w:val="26"/>
                <w:szCs w:val="26"/>
                <w:vertAlign w:val="superscript"/>
              </w:rPr>
              <w:t>3</w:t>
            </w:r>
          </w:p>
        </w:tc>
        <w:tc>
          <w:tcPr>
            <w:tcW w:w="1800" w:type="dxa"/>
            <w:shd w:val="clear" w:color="auto" w:fill="auto"/>
            <w:vAlign w:val="center"/>
          </w:tcPr>
          <w:p w:rsidR="00E45CEE" w:rsidRPr="00F61F84" w:rsidRDefault="00E45CEE" w:rsidP="00F61F84">
            <w:pPr>
              <w:spacing w:line="360" w:lineRule="auto"/>
              <w:jc w:val="center"/>
              <w:rPr>
                <w:sz w:val="26"/>
                <w:szCs w:val="26"/>
              </w:rPr>
            </w:pPr>
            <w:r w:rsidRPr="00F61F84">
              <w:rPr>
                <w:spacing w:val="4"/>
                <w:sz w:val="26"/>
                <w:szCs w:val="26"/>
              </w:rPr>
              <w:t>MPN/</w:t>
            </w:r>
            <w:bookmarkStart w:id="905" w:name="_Toc19781858"/>
            <w:bookmarkStart w:id="906" w:name="_Toc22120391"/>
            <w:r w:rsidRPr="00F61F84">
              <w:rPr>
                <w:spacing w:val="4"/>
                <w:sz w:val="26"/>
                <w:szCs w:val="26"/>
              </w:rPr>
              <w:t>100 ml</w:t>
            </w:r>
            <w:bookmarkEnd w:id="905"/>
            <w:bookmarkEnd w:id="906"/>
          </w:p>
        </w:tc>
        <w:tc>
          <w:tcPr>
            <w:tcW w:w="3223" w:type="dxa"/>
            <w:shd w:val="clear" w:color="auto" w:fill="auto"/>
            <w:vAlign w:val="center"/>
          </w:tcPr>
          <w:p w:rsidR="00E45CEE" w:rsidRPr="00F61F84" w:rsidRDefault="00E45CEE" w:rsidP="00F61F84">
            <w:pPr>
              <w:spacing w:line="360" w:lineRule="auto"/>
              <w:jc w:val="center"/>
              <w:outlineLvl w:val="1"/>
              <w:rPr>
                <w:b/>
                <w:sz w:val="26"/>
                <w:szCs w:val="26"/>
              </w:rPr>
            </w:pPr>
            <w:bookmarkStart w:id="907" w:name="_Toc19781859"/>
            <w:bookmarkStart w:id="908" w:name="_Toc22120392"/>
            <w:bookmarkStart w:id="909" w:name="_Toc29467790"/>
            <w:bookmarkStart w:id="910" w:name="_Toc33948792"/>
            <w:bookmarkStart w:id="911" w:name="_Toc39608614"/>
            <w:bookmarkStart w:id="912" w:name="_Toc101951111"/>
            <w:r w:rsidRPr="00F61F84">
              <w:rPr>
                <w:b/>
                <w:sz w:val="26"/>
                <w:szCs w:val="26"/>
              </w:rPr>
              <w:t>3.000</w:t>
            </w:r>
            <w:bookmarkEnd w:id="907"/>
            <w:bookmarkEnd w:id="908"/>
            <w:bookmarkEnd w:id="909"/>
            <w:bookmarkEnd w:id="910"/>
            <w:bookmarkEnd w:id="911"/>
            <w:bookmarkEnd w:id="912"/>
          </w:p>
        </w:tc>
      </w:tr>
    </w:tbl>
    <w:p w:rsidR="00E45CEE" w:rsidRPr="00F61F84" w:rsidRDefault="00E45CEE" w:rsidP="00F61F84">
      <w:pPr>
        <w:spacing w:line="360" w:lineRule="auto"/>
        <w:ind w:firstLine="426"/>
        <w:jc w:val="right"/>
        <w:rPr>
          <w:sz w:val="26"/>
          <w:szCs w:val="26"/>
        </w:rPr>
      </w:pPr>
      <w:r w:rsidRPr="00F61F84">
        <w:rPr>
          <w:i/>
          <w:sz w:val="26"/>
          <w:szCs w:val="26"/>
        </w:rPr>
        <w:t>Nguồn: Công ty TNHH KHCN và Phân tích môi trường Phương Nam, 2021.</w:t>
      </w:r>
    </w:p>
    <w:p w:rsidR="00E45CEE" w:rsidRPr="00F61F84" w:rsidRDefault="00E45CEE" w:rsidP="00F61F84">
      <w:pPr>
        <w:spacing w:line="360" w:lineRule="auto"/>
        <w:ind w:firstLine="567"/>
        <w:jc w:val="both"/>
        <w:rPr>
          <w:sz w:val="26"/>
          <w:szCs w:val="26"/>
        </w:rPr>
      </w:pPr>
      <w:r w:rsidRPr="00F61F84">
        <w:rPr>
          <w:b/>
          <w:sz w:val="26"/>
          <w:szCs w:val="26"/>
          <w:u w:val="single"/>
        </w:rPr>
        <w:t>Nhận xét:</w:t>
      </w:r>
      <w:r w:rsidRPr="00F61F84">
        <w:rPr>
          <w:sz w:val="26"/>
          <w:szCs w:val="26"/>
        </w:rPr>
        <w:t xml:space="preserve"> Theo kết quả phân tích cho thấy các chỉ tiêu phân tích nước thải tại hệ thống xử lý nước thải sinh hoạt của nhà máy, các chỉ tiêu đều nằm trong tiêu chuẩn cho phép của QCVN 40:2011/BTNMT (Cột A). Hiện tại công nghệ xử lý nước thải nhà máy đang áp dụng tại nhà máy là công nghệ hiện đại và tiến tiến do đó Công ty sẽ tiếp tục giữ nguyên và tiếp tục vận hành đạt hiệu quả để xử lý các nguồn thải trên. </w:t>
      </w:r>
    </w:p>
    <w:p w:rsidR="006774F3" w:rsidRPr="00F61F84" w:rsidRDefault="006774F3" w:rsidP="00F61F84">
      <w:pPr>
        <w:pStyle w:val="Hmclc"/>
        <w:numPr>
          <w:ilvl w:val="0"/>
          <w:numId w:val="40"/>
        </w:numPr>
        <w:spacing w:line="360" w:lineRule="auto"/>
        <w:outlineLvl w:val="0"/>
        <w:rPr>
          <w:i/>
          <w:u w:val="single"/>
          <w:lang w:val="en-US"/>
        </w:rPr>
      </w:pPr>
      <w:r w:rsidRPr="00F61F84">
        <w:rPr>
          <w:i/>
          <w:u w:val="single"/>
          <w:lang w:val="en-US"/>
        </w:rPr>
        <w:t>Hình ảnh thực tế của hệ thống xử lý:</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778"/>
      </w:tblGrid>
      <w:tr w:rsidR="006774F3" w:rsidRPr="00F61F84" w:rsidTr="00DF1769">
        <w:tc>
          <w:tcPr>
            <w:tcW w:w="4927" w:type="dxa"/>
          </w:tcPr>
          <w:p w:rsidR="006774F3" w:rsidRPr="00F61F84" w:rsidRDefault="006774F3" w:rsidP="00F61F84">
            <w:pPr>
              <w:spacing w:line="360" w:lineRule="auto"/>
              <w:jc w:val="both"/>
              <w:rPr>
                <w:sz w:val="26"/>
                <w:szCs w:val="26"/>
              </w:rPr>
            </w:pPr>
            <w:r w:rsidRPr="00F61F84">
              <w:rPr>
                <w:noProof/>
                <w:sz w:val="26"/>
                <w:szCs w:val="26"/>
              </w:rPr>
              <w:drawing>
                <wp:inline distT="0" distB="0" distL="0" distR="0" wp14:anchorId="66059E35" wp14:editId="00934255">
                  <wp:extent cx="3171909" cy="2378467"/>
                  <wp:effectExtent l="0" t="0" r="0" b="3175"/>
                  <wp:docPr id="64" name="Picture 64" descr="E:\Hà HPL\hồ sơ môi trường\kiến phát\hinh\133833391_1115758555521108_55976537831059838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Hà HPL\hồ sơ môi trường\kiến phát\hinh\133833391_1115758555521108_5597653783105983889_n.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77309" cy="2382516"/>
                          </a:xfrm>
                          <a:prstGeom prst="rect">
                            <a:avLst/>
                          </a:prstGeom>
                          <a:noFill/>
                          <a:ln>
                            <a:noFill/>
                          </a:ln>
                        </pic:spPr>
                      </pic:pic>
                    </a:graphicData>
                  </a:graphic>
                </wp:inline>
              </w:drawing>
            </w:r>
          </w:p>
        </w:tc>
        <w:tc>
          <w:tcPr>
            <w:tcW w:w="4778" w:type="dxa"/>
          </w:tcPr>
          <w:p w:rsidR="006774F3" w:rsidRPr="00F61F84" w:rsidRDefault="006774F3" w:rsidP="00F61F84">
            <w:pPr>
              <w:spacing w:line="360" w:lineRule="auto"/>
              <w:jc w:val="both"/>
              <w:rPr>
                <w:sz w:val="26"/>
                <w:szCs w:val="26"/>
              </w:rPr>
            </w:pPr>
            <w:r w:rsidRPr="00F61F84">
              <w:rPr>
                <w:noProof/>
                <w:sz w:val="26"/>
                <w:szCs w:val="26"/>
              </w:rPr>
              <w:drawing>
                <wp:inline distT="0" distB="0" distL="0" distR="0" wp14:anchorId="2C6459A6" wp14:editId="20CFF393">
                  <wp:extent cx="3072348" cy="2303813"/>
                  <wp:effectExtent l="0" t="0" r="0" b="1270"/>
                  <wp:docPr id="65" name="Picture 65" descr="E:\Hà HPL\hồ sơ môi trường\kiến phát\hinh\133780642_3573271779406044_85614084712380977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Hà HPL\hồ sơ môi trường\kiến phát\hinh\133780642_3573271779406044_8561408471238097788_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78243" cy="2308234"/>
                          </a:xfrm>
                          <a:prstGeom prst="rect">
                            <a:avLst/>
                          </a:prstGeom>
                          <a:noFill/>
                          <a:ln>
                            <a:noFill/>
                          </a:ln>
                        </pic:spPr>
                      </pic:pic>
                    </a:graphicData>
                  </a:graphic>
                </wp:inline>
              </w:drawing>
            </w:r>
          </w:p>
        </w:tc>
      </w:tr>
      <w:tr w:rsidR="006774F3" w:rsidRPr="00F61F84" w:rsidTr="00DF1769">
        <w:tc>
          <w:tcPr>
            <w:tcW w:w="4927" w:type="dxa"/>
          </w:tcPr>
          <w:p w:rsidR="006774F3" w:rsidRPr="00F61F84" w:rsidRDefault="006774F3" w:rsidP="00F61F84">
            <w:pPr>
              <w:spacing w:line="360" w:lineRule="auto"/>
              <w:jc w:val="center"/>
              <w:rPr>
                <w:b/>
                <w:sz w:val="26"/>
                <w:szCs w:val="26"/>
              </w:rPr>
            </w:pPr>
            <w:r w:rsidRPr="00F61F84">
              <w:rPr>
                <w:b/>
                <w:sz w:val="26"/>
                <w:szCs w:val="26"/>
              </w:rPr>
              <w:t>Hệ thống XLNT sinh hoạt 20 m</w:t>
            </w:r>
            <w:r w:rsidRPr="00F61F84">
              <w:rPr>
                <w:b/>
                <w:sz w:val="26"/>
                <w:szCs w:val="26"/>
                <w:vertAlign w:val="superscript"/>
              </w:rPr>
              <w:t>3</w:t>
            </w:r>
            <w:r w:rsidRPr="00F61F84">
              <w:rPr>
                <w:b/>
                <w:sz w:val="26"/>
                <w:szCs w:val="26"/>
              </w:rPr>
              <w:t>/ngày</w:t>
            </w:r>
          </w:p>
        </w:tc>
        <w:tc>
          <w:tcPr>
            <w:tcW w:w="4778" w:type="dxa"/>
          </w:tcPr>
          <w:p w:rsidR="006774F3" w:rsidRPr="00F61F84" w:rsidRDefault="006774F3" w:rsidP="00F61F84">
            <w:pPr>
              <w:spacing w:line="360" w:lineRule="auto"/>
              <w:jc w:val="center"/>
              <w:rPr>
                <w:sz w:val="26"/>
                <w:szCs w:val="26"/>
              </w:rPr>
            </w:pPr>
            <w:r w:rsidRPr="00F61F84">
              <w:rPr>
                <w:b/>
                <w:sz w:val="26"/>
                <w:szCs w:val="26"/>
              </w:rPr>
              <w:t>Máy ép bùn</w:t>
            </w:r>
          </w:p>
        </w:tc>
      </w:tr>
    </w:tbl>
    <w:p w:rsidR="00DF1769" w:rsidRDefault="00DF1769" w:rsidP="00DF1769">
      <w:pPr>
        <w:pStyle w:val="Heading4"/>
      </w:pPr>
      <w:bookmarkStart w:id="913" w:name="_Toc104544293"/>
      <w:r w:rsidRPr="00F61F84">
        <w:t>Hình 3.</w:t>
      </w:r>
      <w:r>
        <w:t>6</w:t>
      </w:r>
      <w:r w:rsidRPr="00F61F84">
        <w:t>. Hình ảnh thực tế của hệ thống xử lý</w:t>
      </w:r>
      <w:r>
        <w:t xml:space="preserve"> nướcthải sinh hoạt</w:t>
      </w:r>
      <w:bookmarkEnd w:id="913"/>
    </w:p>
    <w:p w:rsidR="00B24312" w:rsidRPr="00F61F84" w:rsidRDefault="00B24312" w:rsidP="004F5245">
      <w:pPr>
        <w:pStyle w:val="Heading3"/>
      </w:pPr>
      <w:bookmarkStart w:id="914" w:name="_Toc104544177"/>
      <w:r w:rsidRPr="00F61F84">
        <w:t>1.3.</w:t>
      </w:r>
      <w:r w:rsidR="0084109A" w:rsidRPr="00F61F84">
        <w:t>2.</w:t>
      </w:r>
      <w:r w:rsidRPr="00F61F84">
        <w:t xml:space="preserve"> Nước thải sản xuất</w:t>
      </w:r>
      <w:bookmarkEnd w:id="914"/>
    </w:p>
    <w:p w:rsidR="00465796" w:rsidRPr="00F61F84" w:rsidRDefault="00465796" w:rsidP="00F61F84">
      <w:pPr>
        <w:tabs>
          <w:tab w:val="left" w:pos="851"/>
        </w:tabs>
        <w:spacing w:line="360" w:lineRule="auto"/>
        <w:ind w:firstLine="567"/>
        <w:jc w:val="both"/>
        <w:rPr>
          <w:sz w:val="26"/>
          <w:szCs w:val="26"/>
          <w:lang w:val="nl-NL"/>
        </w:rPr>
      </w:pPr>
      <w:r w:rsidRPr="00F61F84">
        <w:rPr>
          <w:sz w:val="26"/>
          <w:szCs w:val="26"/>
        </w:rPr>
        <w:t xml:space="preserve">Hiện hữu, nhà máy </w:t>
      </w:r>
      <w:r w:rsidRPr="00F61F84">
        <w:rPr>
          <w:sz w:val="26"/>
          <w:szCs w:val="26"/>
          <w:lang w:val="nl-NL"/>
        </w:rPr>
        <w:t xml:space="preserve">đã xây dựng hệ thống xử lý nước thải sản xuất với tổng công suất thiết kế là </w:t>
      </w:r>
      <w:r w:rsidR="0077052D" w:rsidRPr="00F61F84">
        <w:rPr>
          <w:sz w:val="26"/>
          <w:szCs w:val="26"/>
          <w:lang w:val="nl-NL"/>
        </w:rPr>
        <w:t>2</w:t>
      </w:r>
      <w:r w:rsidRPr="00F61F84">
        <w:rPr>
          <w:sz w:val="26"/>
          <w:szCs w:val="26"/>
          <w:lang w:val="nl-NL"/>
        </w:rPr>
        <w:t>0 m</w:t>
      </w:r>
      <w:r w:rsidRPr="00F61F84">
        <w:rPr>
          <w:sz w:val="26"/>
          <w:szCs w:val="26"/>
          <w:vertAlign w:val="superscript"/>
          <w:lang w:val="nl-NL"/>
        </w:rPr>
        <w:t>3</w:t>
      </w:r>
      <w:r w:rsidRPr="00F61F84">
        <w:rPr>
          <w:sz w:val="26"/>
          <w:szCs w:val="26"/>
          <w:lang w:val="nl-NL"/>
        </w:rPr>
        <w:t xml:space="preserve">/ngày.đêm để xử lý nước thải sản xuất phát sinh từ nhà máy. </w:t>
      </w:r>
    </w:p>
    <w:p w:rsidR="00B45196" w:rsidRPr="00F61F84" w:rsidRDefault="00B45196" w:rsidP="00F61F84">
      <w:pPr>
        <w:pStyle w:val="ListParagraph0"/>
        <w:widowControl w:val="0"/>
        <w:numPr>
          <w:ilvl w:val="0"/>
          <w:numId w:val="14"/>
        </w:numPr>
        <w:tabs>
          <w:tab w:val="left" w:pos="360"/>
        </w:tabs>
        <w:spacing w:line="360" w:lineRule="auto"/>
        <w:ind w:left="360"/>
        <w:jc w:val="both"/>
        <w:rPr>
          <w:b/>
          <w:bCs/>
          <w:sz w:val="26"/>
          <w:szCs w:val="26"/>
        </w:rPr>
      </w:pPr>
      <w:r w:rsidRPr="00F61F84">
        <w:rPr>
          <w:b/>
          <w:bCs/>
          <w:sz w:val="26"/>
          <w:szCs w:val="26"/>
        </w:rPr>
        <w:lastRenderedPageBreak/>
        <w:t>Quy trình xử lý như sau:</w:t>
      </w:r>
    </w:p>
    <w:bookmarkStart w:id="915" w:name="_Toc74319832"/>
    <w:bookmarkStart w:id="916" w:name="_Toc74320112"/>
    <w:p w:rsidR="00B45196" w:rsidRPr="00F61F84" w:rsidRDefault="00465796" w:rsidP="00F61F84">
      <w:pPr>
        <w:widowControl w:val="0"/>
        <w:spacing w:line="360" w:lineRule="auto"/>
        <w:rPr>
          <w:sz w:val="26"/>
          <w:szCs w:val="26"/>
        </w:rPr>
      </w:pPr>
      <w:r w:rsidRPr="00F61F84">
        <w:rPr>
          <w:b/>
          <w:i/>
          <w:noProof/>
          <w:sz w:val="26"/>
          <w:szCs w:val="26"/>
        </w:rPr>
        <mc:AlternateContent>
          <mc:Choice Requires="wpc">
            <w:drawing>
              <wp:inline distT="0" distB="0" distL="0" distR="0" wp14:anchorId="64C00B34" wp14:editId="367AC64F">
                <wp:extent cx="6030686" cy="4913525"/>
                <wp:effectExtent l="0" t="0" r="217805" b="1905"/>
                <wp:docPr id="301" name="Canvas 30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52" name="Rectangle 156"/>
                        <wps:cNvSpPr>
                          <a:spLocks noChangeArrowheads="1"/>
                        </wps:cNvSpPr>
                        <wps:spPr bwMode="auto">
                          <a:xfrm>
                            <a:off x="2192655" y="3791935"/>
                            <a:ext cx="1154430" cy="439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012" w:rsidRPr="00B94D67" w:rsidRDefault="00B94012" w:rsidP="00465796">
                              <w:pPr>
                                <w:jc w:val="center"/>
                                <w:rPr>
                                  <w:i/>
                                </w:rPr>
                              </w:pPr>
                              <w:r>
                                <w:rPr>
                                  <w:i/>
                                </w:rPr>
                                <w:t xml:space="preserve">Khử trùng </w:t>
                              </w:r>
                              <w:r w:rsidRPr="00B94D67">
                                <w:rPr>
                                  <w:i/>
                                </w:rPr>
                                <w:t xml:space="preserve">Chlorine </w:t>
                              </w:r>
                            </w:p>
                          </w:txbxContent>
                        </wps:txbx>
                        <wps:bodyPr rot="0" vert="horz" wrap="square" lIns="91440" tIns="45720" rIns="91440" bIns="45720" anchor="t" anchorCtr="0" upright="1">
                          <a:noAutofit/>
                        </wps:bodyPr>
                      </wps:wsp>
                      <wps:wsp>
                        <wps:cNvPr id="53" name="Text Box 157"/>
                        <wps:cNvSpPr txBox="1">
                          <a:spLocks noChangeArrowheads="1"/>
                        </wps:cNvSpPr>
                        <wps:spPr bwMode="auto">
                          <a:xfrm>
                            <a:off x="1691912" y="4374880"/>
                            <a:ext cx="3429000" cy="502920"/>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rsidR="00B94012" w:rsidRDefault="00B94012" w:rsidP="00465796">
                              <w:pPr>
                                <w:jc w:val="center"/>
                                <w:rPr>
                                  <w:b/>
                                </w:rPr>
                              </w:pPr>
                              <w:r>
                                <w:rPr>
                                  <w:b/>
                                </w:rPr>
                                <w:t xml:space="preserve">Nước thải đạt </w:t>
                              </w:r>
                              <w:r w:rsidRPr="00B94D67">
                                <w:rPr>
                                  <w:b/>
                                </w:rPr>
                                <w:t xml:space="preserve">QCVN 40:2011/BTNMT, cột A </w:t>
                              </w:r>
                            </w:p>
                            <w:p w:rsidR="00B94012" w:rsidRPr="00B94D67" w:rsidRDefault="00B94012" w:rsidP="00465796">
                              <w:pPr>
                                <w:jc w:val="center"/>
                              </w:pPr>
                              <w:r>
                                <w:rPr>
                                  <w:b/>
                                </w:rPr>
                                <w:t xml:space="preserve">Tái sử dụng cho </w:t>
                              </w:r>
                              <w:r w:rsidRPr="00921C01">
                                <w:rPr>
                                  <w:b/>
                                </w:rPr>
                                <w:t>hệ thống làm mát đúc phôi nhôm</w:t>
                              </w:r>
                            </w:p>
                          </w:txbxContent>
                        </wps:txbx>
                        <wps:bodyPr rot="0" vert="horz" wrap="square" lIns="0" tIns="0" rIns="0" bIns="0" anchor="t" anchorCtr="0" upright="1">
                          <a:noAutofit/>
                        </wps:bodyPr>
                      </wps:wsp>
                      <wps:wsp>
                        <wps:cNvPr id="54" name="Text Box 159"/>
                        <wps:cNvSpPr txBox="1">
                          <a:spLocks noChangeArrowheads="1"/>
                        </wps:cNvSpPr>
                        <wps:spPr bwMode="auto">
                          <a:xfrm>
                            <a:off x="2516505" y="2857500"/>
                            <a:ext cx="1663700" cy="342900"/>
                          </a:xfrm>
                          <a:prstGeom prst="rect">
                            <a:avLst/>
                          </a:prstGeom>
                          <a:solidFill>
                            <a:srgbClr val="FFFFFF"/>
                          </a:solidFill>
                          <a:ln w="3175">
                            <a:solidFill>
                              <a:srgbClr val="000000"/>
                            </a:solidFill>
                            <a:miter lim="800000"/>
                            <a:headEnd/>
                            <a:tailEnd/>
                          </a:ln>
                        </wps:spPr>
                        <wps:txbx>
                          <w:txbxContent>
                            <w:p w:rsidR="00B94012" w:rsidRPr="00B94D67" w:rsidRDefault="00B94012" w:rsidP="00465796">
                              <w:pPr>
                                <w:jc w:val="center"/>
                              </w:pPr>
                              <w:r w:rsidRPr="00B94D67">
                                <w:t xml:space="preserve">Bể </w:t>
                              </w:r>
                              <w:r>
                                <w:t>trung gian 2</w:t>
                              </w:r>
                            </w:p>
                          </w:txbxContent>
                        </wps:txbx>
                        <wps:bodyPr rot="0" vert="horz" wrap="square" lIns="91440" tIns="45720" rIns="91440" bIns="45720" anchor="t" anchorCtr="0" upright="1">
                          <a:noAutofit/>
                        </wps:bodyPr>
                      </wps:wsp>
                      <wps:wsp>
                        <wps:cNvPr id="93" name="Line 160"/>
                        <wps:cNvCnPr>
                          <a:cxnSpLocks noChangeShapeType="1"/>
                        </wps:cNvCnPr>
                        <wps:spPr bwMode="auto">
                          <a:xfrm>
                            <a:off x="3328670" y="2628900"/>
                            <a:ext cx="635" cy="228600"/>
                          </a:xfrm>
                          <a:prstGeom prst="line">
                            <a:avLst/>
                          </a:prstGeom>
                          <a:noFill/>
                          <a:ln w="1270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144" name="Text Box 161"/>
                        <wps:cNvSpPr txBox="1">
                          <a:spLocks noChangeArrowheads="1"/>
                        </wps:cNvSpPr>
                        <wps:spPr bwMode="auto">
                          <a:xfrm>
                            <a:off x="2516505" y="1714500"/>
                            <a:ext cx="1644650" cy="342900"/>
                          </a:xfrm>
                          <a:prstGeom prst="rect">
                            <a:avLst/>
                          </a:prstGeom>
                          <a:solidFill>
                            <a:srgbClr val="FFFFFF"/>
                          </a:solidFill>
                          <a:ln w="3175">
                            <a:solidFill>
                              <a:srgbClr val="000000"/>
                            </a:solidFill>
                            <a:miter lim="800000"/>
                            <a:headEnd/>
                            <a:tailEnd/>
                          </a:ln>
                        </wps:spPr>
                        <wps:txbx>
                          <w:txbxContent>
                            <w:p w:rsidR="00B94012" w:rsidRPr="00B94D67" w:rsidRDefault="00B94012" w:rsidP="00465796">
                              <w:pPr>
                                <w:jc w:val="center"/>
                              </w:pPr>
                              <w:r>
                                <w:t xml:space="preserve">Bể lắng </w:t>
                              </w:r>
                            </w:p>
                            <w:p w:rsidR="00B94012" w:rsidRPr="00B94D67" w:rsidRDefault="00B94012" w:rsidP="00465796">
                              <w:pPr>
                                <w:jc w:val="center"/>
                              </w:pPr>
                            </w:p>
                          </w:txbxContent>
                        </wps:txbx>
                        <wps:bodyPr rot="0" vert="horz" wrap="square" lIns="91440" tIns="45720" rIns="91440" bIns="45720" anchor="t" anchorCtr="0" upright="1">
                          <a:noAutofit/>
                        </wps:bodyPr>
                      </wps:wsp>
                      <wps:wsp>
                        <wps:cNvPr id="168" name="Rectangle 162"/>
                        <wps:cNvSpPr>
                          <a:spLocks noChangeArrowheads="1"/>
                        </wps:cNvSpPr>
                        <wps:spPr bwMode="auto">
                          <a:xfrm>
                            <a:off x="4617720" y="3282315"/>
                            <a:ext cx="1028700" cy="342900"/>
                          </a:xfrm>
                          <a:prstGeom prst="rect">
                            <a:avLst/>
                          </a:prstGeom>
                          <a:solidFill>
                            <a:srgbClr val="FFFFFF"/>
                          </a:solidFill>
                          <a:ln w="9525">
                            <a:solidFill>
                              <a:srgbClr val="000000"/>
                            </a:solidFill>
                            <a:miter lim="800000"/>
                            <a:headEnd/>
                            <a:tailEnd/>
                          </a:ln>
                        </wps:spPr>
                        <wps:txbx>
                          <w:txbxContent>
                            <w:p w:rsidR="00B94012" w:rsidRPr="00B94D67" w:rsidRDefault="00B94012" w:rsidP="00465796">
                              <w:pPr>
                                <w:jc w:val="center"/>
                              </w:pPr>
                              <w:r>
                                <w:t>Bể chứa</w:t>
                              </w:r>
                              <w:r w:rsidRPr="00B94D67">
                                <w:t xml:space="preserve"> bùn</w:t>
                              </w:r>
                            </w:p>
                          </w:txbxContent>
                        </wps:txbx>
                        <wps:bodyPr rot="0" vert="horz" wrap="square" lIns="91440" tIns="45720" rIns="91440" bIns="45720" anchor="t" anchorCtr="0" upright="1">
                          <a:noAutofit/>
                        </wps:bodyPr>
                      </wps:wsp>
                      <wps:wsp>
                        <wps:cNvPr id="169" name="Line 163"/>
                        <wps:cNvCnPr>
                          <a:cxnSpLocks noChangeShapeType="1"/>
                        </wps:cNvCnPr>
                        <wps:spPr bwMode="auto">
                          <a:xfrm flipH="1">
                            <a:off x="5232400" y="3625215"/>
                            <a:ext cx="1270" cy="227330"/>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70" name="Rectangle 164"/>
                        <wps:cNvSpPr>
                          <a:spLocks noChangeArrowheads="1"/>
                        </wps:cNvSpPr>
                        <wps:spPr bwMode="auto">
                          <a:xfrm>
                            <a:off x="4416425" y="3852545"/>
                            <a:ext cx="18288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012" w:rsidRPr="00B94D67" w:rsidRDefault="00B94012" w:rsidP="00465796">
                              <w:pPr>
                                <w:jc w:val="center"/>
                              </w:pPr>
                              <w:r w:rsidRPr="00B94D67">
                                <w:t>Hợp đồng với đơn vị có chức năng xử lý</w:t>
                              </w:r>
                            </w:p>
                          </w:txbxContent>
                        </wps:txbx>
                        <wps:bodyPr rot="0" vert="horz" wrap="square" lIns="91440" tIns="45720" rIns="91440" bIns="45720" anchor="t" anchorCtr="0" upright="1">
                          <a:noAutofit/>
                        </wps:bodyPr>
                      </wps:wsp>
                      <wps:wsp>
                        <wps:cNvPr id="171" name="Line 165"/>
                        <wps:cNvCnPr>
                          <a:cxnSpLocks noChangeShapeType="1"/>
                        </wps:cNvCnPr>
                        <wps:spPr bwMode="auto">
                          <a:xfrm>
                            <a:off x="4180205" y="3015615"/>
                            <a:ext cx="837565" cy="635"/>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77" name="Line 166"/>
                        <wps:cNvCnPr>
                          <a:cxnSpLocks noChangeShapeType="1"/>
                        </wps:cNvCnPr>
                        <wps:spPr bwMode="auto">
                          <a:xfrm>
                            <a:off x="2766060" y="4023904"/>
                            <a:ext cx="5715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0" name="Line 168"/>
                        <wps:cNvCnPr>
                          <a:cxnSpLocks noChangeShapeType="1"/>
                        </wps:cNvCnPr>
                        <wps:spPr bwMode="auto">
                          <a:xfrm>
                            <a:off x="3336290" y="3200400"/>
                            <a:ext cx="635" cy="228600"/>
                          </a:xfrm>
                          <a:prstGeom prst="line">
                            <a:avLst/>
                          </a:prstGeom>
                          <a:noFill/>
                          <a:ln w="1270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182" name="Text Box 169"/>
                        <wps:cNvSpPr txBox="1">
                          <a:spLocks noChangeArrowheads="1"/>
                        </wps:cNvSpPr>
                        <wps:spPr bwMode="auto">
                          <a:xfrm>
                            <a:off x="1230630" y="571500"/>
                            <a:ext cx="1022350" cy="342900"/>
                          </a:xfrm>
                          <a:prstGeom prst="rect">
                            <a:avLst/>
                          </a:prstGeom>
                          <a:solidFill>
                            <a:srgbClr val="FFFFFF"/>
                          </a:solidFill>
                          <a:ln w="3175">
                            <a:solidFill>
                              <a:srgbClr val="000000"/>
                            </a:solidFill>
                            <a:prstDash val="dash"/>
                            <a:miter lim="800000"/>
                            <a:headEnd/>
                            <a:tailEnd/>
                          </a:ln>
                        </wps:spPr>
                        <wps:txbx>
                          <w:txbxContent>
                            <w:p w:rsidR="00B94012" w:rsidRPr="00B94D67" w:rsidRDefault="00B94012" w:rsidP="00465796">
                              <w:pPr>
                                <w:jc w:val="center"/>
                              </w:pPr>
                              <w:r>
                                <w:t>Máy thổi khí</w:t>
                              </w:r>
                            </w:p>
                          </w:txbxContent>
                        </wps:txbx>
                        <wps:bodyPr rot="0" vert="horz" wrap="square" lIns="91440" tIns="45720" rIns="91440" bIns="45720" anchor="t" anchorCtr="0" upright="1">
                          <a:noAutofit/>
                        </wps:bodyPr>
                      </wps:wsp>
                      <wps:wsp>
                        <wps:cNvPr id="183" name="Line 170"/>
                        <wps:cNvCnPr>
                          <a:cxnSpLocks noChangeShapeType="1"/>
                        </wps:cNvCnPr>
                        <wps:spPr bwMode="auto">
                          <a:xfrm>
                            <a:off x="2245995" y="718185"/>
                            <a:ext cx="270510" cy="5080"/>
                          </a:xfrm>
                          <a:prstGeom prst="line">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8" name="Text Box 172"/>
                        <wps:cNvSpPr txBox="1">
                          <a:spLocks noChangeArrowheads="1"/>
                        </wps:cNvSpPr>
                        <wps:spPr bwMode="auto">
                          <a:xfrm>
                            <a:off x="2516505" y="1143000"/>
                            <a:ext cx="1644650" cy="342900"/>
                          </a:xfrm>
                          <a:prstGeom prst="rect">
                            <a:avLst/>
                          </a:prstGeom>
                          <a:solidFill>
                            <a:srgbClr val="FFFFFF"/>
                          </a:solidFill>
                          <a:ln w="3175">
                            <a:solidFill>
                              <a:srgbClr val="000000"/>
                            </a:solidFill>
                            <a:miter lim="800000"/>
                            <a:headEnd/>
                            <a:tailEnd/>
                          </a:ln>
                        </wps:spPr>
                        <wps:txbx>
                          <w:txbxContent>
                            <w:p w:rsidR="00B94012" w:rsidRPr="00B94D67" w:rsidRDefault="00B94012" w:rsidP="00465796">
                              <w:pPr>
                                <w:jc w:val="center"/>
                              </w:pPr>
                              <w:r>
                                <w:t>Bể trộn</w:t>
                              </w:r>
                            </w:p>
                            <w:p w:rsidR="00B94012" w:rsidRPr="00B94D67" w:rsidRDefault="00B94012" w:rsidP="00465796">
                              <w:pPr>
                                <w:jc w:val="center"/>
                              </w:pPr>
                            </w:p>
                          </w:txbxContent>
                        </wps:txbx>
                        <wps:bodyPr rot="0" vert="horz" wrap="square" lIns="91440" tIns="45720" rIns="91440" bIns="45720" anchor="t" anchorCtr="0" upright="1">
                          <a:noAutofit/>
                        </wps:bodyPr>
                      </wps:wsp>
                      <wps:wsp>
                        <wps:cNvPr id="189" name="Line 173"/>
                        <wps:cNvCnPr>
                          <a:cxnSpLocks noChangeShapeType="1"/>
                        </wps:cNvCnPr>
                        <wps:spPr bwMode="auto">
                          <a:xfrm>
                            <a:off x="3336925" y="1485900"/>
                            <a:ext cx="635" cy="228600"/>
                          </a:xfrm>
                          <a:prstGeom prst="line">
                            <a:avLst/>
                          </a:prstGeom>
                          <a:noFill/>
                          <a:ln w="1270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256" name="Text Box 174"/>
                        <wps:cNvSpPr txBox="1">
                          <a:spLocks noChangeArrowheads="1"/>
                        </wps:cNvSpPr>
                        <wps:spPr bwMode="auto">
                          <a:xfrm>
                            <a:off x="2516505" y="571500"/>
                            <a:ext cx="1644650" cy="342900"/>
                          </a:xfrm>
                          <a:prstGeom prst="rect">
                            <a:avLst/>
                          </a:prstGeom>
                          <a:solidFill>
                            <a:srgbClr val="FFFFFF"/>
                          </a:solidFill>
                          <a:ln w="3175">
                            <a:solidFill>
                              <a:srgbClr val="000000"/>
                            </a:solidFill>
                            <a:miter lim="800000"/>
                            <a:headEnd/>
                            <a:tailEnd/>
                          </a:ln>
                        </wps:spPr>
                        <wps:txbx>
                          <w:txbxContent>
                            <w:p w:rsidR="00B94012" w:rsidRPr="00B94D67" w:rsidRDefault="00B94012" w:rsidP="00465796">
                              <w:pPr>
                                <w:jc w:val="center"/>
                              </w:pPr>
                              <w:r>
                                <w:t>Bể điều hoà</w:t>
                              </w:r>
                            </w:p>
                            <w:p w:rsidR="00B94012" w:rsidRPr="00B94D67" w:rsidRDefault="00B94012" w:rsidP="00465796">
                              <w:pPr>
                                <w:jc w:val="center"/>
                              </w:pPr>
                            </w:p>
                          </w:txbxContent>
                        </wps:txbx>
                        <wps:bodyPr rot="0" vert="horz" wrap="square" lIns="91440" tIns="45720" rIns="91440" bIns="45720" anchor="t" anchorCtr="0" upright="1">
                          <a:noAutofit/>
                        </wps:bodyPr>
                      </wps:wsp>
                      <wps:wsp>
                        <wps:cNvPr id="257" name="Line 175"/>
                        <wps:cNvCnPr>
                          <a:cxnSpLocks noChangeShapeType="1"/>
                        </wps:cNvCnPr>
                        <wps:spPr bwMode="auto">
                          <a:xfrm>
                            <a:off x="3336925" y="914400"/>
                            <a:ext cx="635" cy="228600"/>
                          </a:xfrm>
                          <a:prstGeom prst="line">
                            <a:avLst/>
                          </a:prstGeom>
                          <a:noFill/>
                          <a:ln w="1270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258" name="Text Box 176"/>
                        <wps:cNvSpPr txBox="1">
                          <a:spLocks noChangeArrowheads="1"/>
                        </wps:cNvSpPr>
                        <wps:spPr bwMode="auto">
                          <a:xfrm>
                            <a:off x="2516505" y="0"/>
                            <a:ext cx="1644650" cy="342900"/>
                          </a:xfrm>
                          <a:prstGeom prst="rect">
                            <a:avLst/>
                          </a:prstGeom>
                          <a:solidFill>
                            <a:srgbClr val="FFFFFF"/>
                          </a:solidFill>
                          <a:ln w="3175">
                            <a:solidFill>
                              <a:srgbClr val="000000"/>
                            </a:solidFill>
                            <a:miter lim="800000"/>
                            <a:headEnd/>
                            <a:tailEnd/>
                          </a:ln>
                        </wps:spPr>
                        <wps:txbx>
                          <w:txbxContent>
                            <w:p w:rsidR="00B94012" w:rsidRPr="00512D79" w:rsidRDefault="00B94012" w:rsidP="00465796">
                              <w:pPr>
                                <w:jc w:val="center"/>
                                <w:rPr>
                                  <w:b/>
                                </w:rPr>
                              </w:pPr>
                              <w:r w:rsidRPr="00512D79">
                                <w:rPr>
                                  <w:b/>
                                </w:rPr>
                                <w:t xml:space="preserve">Nước thải </w:t>
                              </w:r>
                              <w:r>
                                <w:rPr>
                                  <w:b/>
                                </w:rPr>
                                <w:t>sản xuất</w:t>
                              </w:r>
                            </w:p>
                            <w:p w:rsidR="00B94012" w:rsidRPr="00B94D67" w:rsidRDefault="00B94012" w:rsidP="00465796">
                              <w:pPr>
                                <w:jc w:val="center"/>
                              </w:pPr>
                            </w:p>
                          </w:txbxContent>
                        </wps:txbx>
                        <wps:bodyPr rot="0" vert="horz" wrap="square" lIns="91440" tIns="45720" rIns="91440" bIns="45720" anchor="t" anchorCtr="0" upright="1">
                          <a:noAutofit/>
                        </wps:bodyPr>
                      </wps:wsp>
                      <wps:wsp>
                        <wps:cNvPr id="261" name="Line 177"/>
                        <wps:cNvCnPr>
                          <a:cxnSpLocks noChangeShapeType="1"/>
                        </wps:cNvCnPr>
                        <wps:spPr bwMode="auto">
                          <a:xfrm>
                            <a:off x="3336925" y="342900"/>
                            <a:ext cx="635" cy="228600"/>
                          </a:xfrm>
                          <a:prstGeom prst="line">
                            <a:avLst/>
                          </a:prstGeom>
                          <a:noFill/>
                          <a:ln w="1270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262" name="Text Box 178"/>
                        <wps:cNvSpPr txBox="1">
                          <a:spLocks noChangeArrowheads="1"/>
                        </wps:cNvSpPr>
                        <wps:spPr bwMode="auto">
                          <a:xfrm>
                            <a:off x="2516505" y="2286000"/>
                            <a:ext cx="1663700" cy="342900"/>
                          </a:xfrm>
                          <a:prstGeom prst="rect">
                            <a:avLst/>
                          </a:prstGeom>
                          <a:solidFill>
                            <a:srgbClr val="FFFFFF"/>
                          </a:solidFill>
                          <a:ln w="3175">
                            <a:solidFill>
                              <a:srgbClr val="000000"/>
                            </a:solidFill>
                            <a:miter lim="800000"/>
                            <a:headEnd/>
                            <a:tailEnd/>
                          </a:ln>
                        </wps:spPr>
                        <wps:txbx>
                          <w:txbxContent>
                            <w:p w:rsidR="00B94012" w:rsidRPr="00B94D67" w:rsidRDefault="00B94012" w:rsidP="00465796">
                              <w:pPr>
                                <w:jc w:val="center"/>
                              </w:pPr>
                              <w:r>
                                <w:t>Bể trung gian 1</w:t>
                              </w:r>
                            </w:p>
                            <w:p w:rsidR="00B94012" w:rsidRPr="00B94D67" w:rsidRDefault="00B94012" w:rsidP="00465796">
                              <w:pPr>
                                <w:jc w:val="center"/>
                              </w:pPr>
                            </w:p>
                          </w:txbxContent>
                        </wps:txbx>
                        <wps:bodyPr rot="0" vert="horz" wrap="square" lIns="91440" tIns="45720" rIns="91440" bIns="45720" anchor="t" anchorCtr="0" upright="1">
                          <a:noAutofit/>
                        </wps:bodyPr>
                      </wps:wsp>
                      <wps:wsp>
                        <wps:cNvPr id="265" name="Line 181"/>
                        <wps:cNvCnPr>
                          <a:cxnSpLocks noChangeShapeType="1"/>
                        </wps:cNvCnPr>
                        <wps:spPr bwMode="auto">
                          <a:xfrm>
                            <a:off x="3327400" y="2057400"/>
                            <a:ext cx="635" cy="228600"/>
                          </a:xfrm>
                          <a:prstGeom prst="line">
                            <a:avLst/>
                          </a:prstGeom>
                          <a:noFill/>
                          <a:ln w="1270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295" name="Text Box 188"/>
                        <wps:cNvSpPr txBox="1">
                          <a:spLocks noChangeArrowheads="1"/>
                        </wps:cNvSpPr>
                        <wps:spPr bwMode="auto">
                          <a:xfrm>
                            <a:off x="2516505" y="3423635"/>
                            <a:ext cx="1750060" cy="368300"/>
                          </a:xfrm>
                          <a:prstGeom prst="rect">
                            <a:avLst/>
                          </a:prstGeom>
                          <a:solidFill>
                            <a:srgbClr val="FFFFFF"/>
                          </a:solidFill>
                          <a:ln w="3175">
                            <a:solidFill>
                              <a:srgbClr val="000000"/>
                            </a:solidFill>
                            <a:miter lim="800000"/>
                            <a:headEnd/>
                            <a:tailEnd/>
                          </a:ln>
                        </wps:spPr>
                        <wps:txbx>
                          <w:txbxContent>
                            <w:p w:rsidR="00B94012" w:rsidRPr="00B94D67" w:rsidRDefault="00B94012" w:rsidP="00465796">
                              <w:pPr>
                                <w:jc w:val="center"/>
                              </w:pPr>
                              <w:r w:rsidRPr="00B94D67">
                                <w:t xml:space="preserve">Bể </w:t>
                              </w:r>
                              <w:r>
                                <w:t>trung gian 3</w:t>
                              </w:r>
                            </w:p>
                            <w:p w:rsidR="00B94012" w:rsidRPr="00B94D67" w:rsidRDefault="00B94012" w:rsidP="00465796">
                              <w:pPr>
                                <w:jc w:val="center"/>
                              </w:pPr>
                            </w:p>
                            <w:p w:rsidR="00B94012" w:rsidRPr="00B94D67" w:rsidRDefault="00B94012" w:rsidP="00465796">
                              <w:pPr>
                                <w:jc w:val="center"/>
                              </w:pPr>
                            </w:p>
                          </w:txbxContent>
                        </wps:txbx>
                        <wps:bodyPr rot="0" vert="horz" wrap="square" lIns="91440" tIns="45720" rIns="91440" bIns="45720" anchor="t" anchorCtr="0" upright="1">
                          <a:noAutofit/>
                        </wps:bodyPr>
                      </wps:wsp>
                      <wps:wsp>
                        <wps:cNvPr id="297" name="Line 190"/>
                        <wps:cNvCnPr>
                          <a:cxnSpLocks noChangeShapeType="1"/>
                        </wps:cNvCnPr>
                        <wps:spPr bwMode="auto">
                          <a:xfrm flipH="1">
                            <a:off x="3347720" y="3791935"/>
                            <a:ext cx="635" cy="582930"/>
                          </a:xfrm>
                          <a:prstGeom prst="line">
                            <a:avLst/>
                          </a:prstGeom>
                          <a:noFill/>
                          <a:ln w="12700">
                            <a:solidFill>
                              <a:srgbClr val="000080"/>
                            </a:solidFill>
                            <a:round/>
                            <a:headEnd/>
                            <a:tailEnd type="triangle" w="med" len="med"/>
                          </a:ln>
                          <a:extLst>
                            <a:ext uri="{909E8E84-426E-40DD-AFC4-6F175D3DCCD1}">
                              <a14:hiddenFill xmlns:a14="http://schemas.microsoft.com/office/drawing/2010/main">
                                <a:noFill/>
                              </a14:hiddenFill>
                            </a:ext>
                          </a:extLst>
                        </wps:spPr>
                        <wps:bodyPr/>
                      </wps:wsp>
                      <wps:wsp>
                        <wps:cNvPr id="298" name="AutoShape 194"/>
                        <wps:cNvCnPr>
                          <a:cxnSpLocks noChangeShapeType="1"/>
                        </wps:cNvCnPr>
                        <wps:spPr bwMode="auto">
                          <a:xfrm>
                            <a:off x="5018405" y="1838960"/>
                            <a:ext cx="635" cy="1443355"/>
                          </a:xfrm>
                          <a:prstGeom prst="straightConnector1">
                            <a:avLst/>
                          </a:prstGeom>
                          <a:noFill/>
                          <a:ln w="9525">
                            <a:solidFill>
                              <a:srgbClr val="000000"/>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9" name="Line 165"/>
                        <wps:cNvCnPr>
                          <a:cxnSpLocks noChangeShapeType="1"/>
                        </wps:cNvCnPr>
                        <wps:spPr bwMode="auto">
                          <a:xfrm>
                            <a:off x="4180205" y="2444115"/>
                            <a:ext cx="837565" cy="635"/>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300" name="Line 165"/>
                        <wps:cNvCnPr>
                          <a:cxnSpLocks noChangeShapeType="1"/>
                        </wps:cNvCnPr>
                        <wps:spPr bwMode="auto">
                          <a:xfrm>
                            <a:off x="4161155" y="1838325"/>
                            <a:ext cx="837565" cy="635"/>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301" o:spid="_x0000_s1207" editas="canvas" style="width:474.85pt;height:386.9pt;mso-position-horizontal-relative:char;mso-position-vertical-relative:line" coordsize="60305,49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">
                <v:shape id="_x0000_s1208" type="#_x0000_t75" style="position:absolute;width:60305;height:49129;visibility:visible;mso-wrap-style:square">
                  <v:fill o:detectmouseclick="t"/>
                  <v:path o:connecttype="none"/>
                </v:shape>
                <v:rect id="Rectangle 156" o:spid="_x0000_s1209" style="position:absolute;left:21926;top:37919;width:11544;height:4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wZCsQA&#10;AADbAAAADwAAAGRycy9kb3ducmV2LnhtbESPS2vDMBCE74X8B7GB3BqpaWMaJ0oIBUOg7SEP6HWx&#10;NraptXIs+dF/XxUKOQ4z8w2z2Y22Fj21vnKs4WmuQBDnzlRcaLics8dXED4gG6wdk4Yf8rDbTh42&#10;mBo38JH6UyhEhLBPUUMZQpNK6fOSLPq5a4ijd3WtxRBlW0jT4hDhtpYLpRJpseK4UGJDbyXl36fO&#10;asDkxdw+r88f5/cuwVUxqmz5pbSeTcf9GkSgMdzD/+2D0bBcwN+X+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cGQrEAAAA2wAAAA8AAAAAAAAAAAAAAAAAmAIAAGRycy9k&#10;b3ducmV2LnhtbFBLBQYAAAAABAAEAPUAAACJAwAAAAA=&#10;" stroked="f">
                  <v:textbox>
                    <w:txbxContent>
                      <w:p w:rsidR="00B555F4" w:rsidRPr="00B94D67" w:rsidRDefault="00B555F4" w:rsidP="00465796">
                        <w:pPr>
                          <w:jc w:val="center"/>
                          <w:rPr>
                            <w:i/>
                          </w:rPr>
                        </w:pPr>
                        <w:r>
                          <w:rPr>
                            <w:i/>
                          </w:rPr>
                          <w:t xml:space="preserve">Khử trùng </w:t>
                        </w:r>
                        <w:r w:rsidRPr="00B94D67">
                          <w:rPr>
                            <w:i/>
                          </w:rPr>
                          <w:t xml:space="preserve">Chlorine </w:t>
                        </w:r>
                      </w:p>
                    </w:txbxContent>
                  </v:textbox>
                </v:rect>
                <v:shape id="Text Box 157" o:spid="_x0000_s1210" type="#_x0000_t202" style="position:absolute;left:16919;top:43748;width:34290;height:5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zFp8MA&#10;AADbAAAADwAAAGRycy9kb3ducmV2LnhtbESPzWrDMBCE74W+g9hCbs06PzXBjRJCaCGHXvLzABtr&#10;a5lYK8dSErdPXwUCPQ4z8w0zX/auUVfuQu1Fw2iYgWIpvaml0nDYf77OQIVIYqjxwhp+OMBy8fw0&#10;p8L4m2z5uouVShAJBWmwMbYFYigtOwpD37Ik79t3jmKSXYWmo1uCuwbHWZajo1rSgqWW15bL0+7i&#10;NHyc8ct7HP/u6/KINm83WW6mWg9e+tU7qMh9/A8/2huj4W0C9y/pB+D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zFp8MAAADbAAAADwAAAAAAAAAAAAAAAACYAgAAZHJzL2Rv&#10;d25yZXYueG1sUEsFBgAAAAAEAAQA9QAAAIgDAAAAAA==&#10;" filled="f">
                  <v:stroke dashstyle="dash"/>
                  <v:textbox inset="0,0,0,0">
                    <w:txbxContent>
                      <w:p w:rsidR="00B555F4" w:rsidRDefault="00B555F4" w:rsidP="00465796">
                        <w:pPr>
                          <w:jc w:val="center"/>
                          <w:rPr>
                            <w:b/>
                          </w:rPr>
                        </w:pPr>
                        <w:r>
                          <w:rPr>
                            <w:b/>
                          </w:rPr>
                          <w:t xml:space="preserve">Nước thải đạt </w:t>
                        </w:r>
                        <w:r w:rsidRPr="00B94D67">
                          <w:rPr>
                            <w:b/>
                          </w:rPr>
                          <w:t xml:space="preserve">QCVN 40:2011/BTNMT, cột A </w:t>
                        </w:r>
                      </w:p>
                      <w:p w:rsidR="00B555F4" w:rsidRPr="00B94D67" w:rsidRDefault="00B555F4" w:rsidP="00465796">
                        <w:pPr>
                          <w:jc w:val="center"/>
                        </w:pPr>
                        <w:r>
                          <w:rPr>
                            <w:b/>
                          </w:rPr>
                          <w:t xml:space="preserve">Tái sử dụng cho </w:t>
                        </w:r>
                        <w:r w:rsidRPr="00921C01">
                          <w:rPr>
                            <w:b/>
                          </w:rPr>
                          <w:t>hệ thống làm mát đúc phôi nhôm</w:t>
                        </w:r>
                      </w:p>
                    </w:txbxContent>
                  </v:textbox>
                </v:shape>
                <v:shape id="Text Box 159" o:spid="_x0000_s1211" type="#_x0000_t202" style="position:absolute;left:25165;top:28575;width:16637;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7BVsIA&#10;AADbAAAADwAAAGRycy9kb3ducmV2LnhtbESPUWvCQBCE34X+h2MLfZF6qagt0VNCocUXBbU/YMmt&#10;STC7F+6uSfrve4WCj8PMfMNsdiO3qicfGicGXmYZKJLS2UYqA1+Xj+c3UCGiWGydkIEfCrDbPkw2&#10;mFs3yIn6c6xUgkjI0UAdY5drHcqaGMPMdSTJuzrPGJP0lbYehwTnVs+zbKUZG0kLNXb0XlN5O3+z&#10;gQMKjsynYuoiH3mY3z5fL5kxT49jsQYVaYz38H97bw0sF/D3Jf0Av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sFWwgAAANsAAAAPAAAAAAAAAAAAAAAAAJgCAABkcnMvZG93&#10;bnJldi54bWxQSwUGAAAAAAQABAD1AAAAhwMAAAAA&#10;" strokeweight=".25pt">
                  <v:textbox>
                    <w:txbxContent>
                      <w:p w:rsidR="00B555F4" w:rsidRPr="00B94D67" w:rsidRDefault="00B555F4" w:rsidP="00465796">
                        <w:pPr>
                          <w:jc w:val="center"/>
                        </w:pPr>
                        <w:r w:rsidRPr="00B94D67">
                          <w:t xml:space="preserve">Bể </w:t>
                        </w:r>
                        <w:r>
                          <w:t>trung gian 2</w:t>
                        </w:r>
                      </w:p>
                    </w:txbxContent>
                  </v:textbox>
                </v:shape>
                <v:line id="Line 160" o:spid="_x0000_s1212" style="position:absolute;visibility:visible;mso-wrap-style:square" from="33286,26289" to="33293,28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XfcsYAAADbAAAADwAAAGRycy9kb3ducmV2LnhtbESPQWvCQBSE70L/w/KE3nSjQrGpq9RC&#10;QGgPNZZSb4/sa5KafZtkt0n8964geBxm5htmtRlMJTpqXWlZwWwagSDOrC45V/B1SCZLEM4ja6ws&#10;k4IzOdisH0YrjLXteU9d6nMRIOxiVFB4X8dSuqwgg25qa+Lg/drWoA+yzaVusQ9wU8l5FD1JgyWH&#10;hQJreisoO6X/RkH6nRzwo/7BbfZ3/Dydj812/t4o9TgeXl9AeBr8PXxr77SC5wVcv4QfIN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rF33LGAAAA2wAAAA8AAAAAAAAA&#10;AAAAAAAAoQIAAGRycy9kb3ducmV2LnhtbFBLBQYAAAAABAAEAPkAAACUAwAAAAA=&#10;" strokecolor="navy" strokeweight="1pt">
                  <v:stroke endarrow="block"/>
                </v:line>
                <v:shape id="Text Box 161" o:spid="_x0000_s1213" type="#_x0000_t202" style="position:absolute;left:25165;top:17145;width:1644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0evr8A&#10;AADcAAAADwAAAGRycy9kb3ducmV2LnhtbERP24rCMBB9X/Afwgi+LJquiEo1igiKLyt4+YChGdti&#10;Z1KarK1/bxYE3+ZwrrNcd1ypBzW+dGLgZ5SAIsmcLSU3cL3shnNQPqBYrJyQgSd5WK96X0tMrWvl&#10;RI9zyFUMEZ+igSKEOtXaZwUx+pGrSSJ3cw1jiLDJtW2wjeFc6XGSTDVjKbGhwJq2BWX38x8b+EXB&#10;jvm0+XaBj9yO7/vZJTFm0O82C1CBuvARv90HG+dPJvD/TLxAr1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F3R6+vwAAANwAAAAPAAAAAAAAAAAAAAAAAJgCAABkcnMvZG93bnJl&#10;di54bWxQSwUGAAAAAAQABAD1AAAAhAMAAAAA&#10;" strokeweight=".25pt">
                  <v:textbox>
                    <w:txbxContent>
                      <w:p w:rsidR="00B555F4" w:rsidRPr="00B94D67" w:rsidRDefault="00B555F4" w:rsidP="00465796">
                        <w:pPr>
                          <w:jc w:val="center"/>
                        </w:pPr>
                        <w:r>
                          <w:t xml:space="preserve">Bể lắng </w:t>
                        </w:r>
                      </w:p>
                      <w:p w:rsidR="00B555F4" w:rsidRPr="00B94D67" w:rsidRDefault="00B555F4" w:rsidP="00465796">
                        <w:pPr>
                          <w:jc w:val="center"/>
                        </w:pPr>
                      </w:p>
                    </w:txbxContent>
                  </v:textbox>
                </v:shape>
                <v:rect id="_x0000_s1214" style="position:absolute;left:46177;top:32823;width:10287;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aWNMUA&#10;AADcAAAADwAAAGRycy9kb3ducmV2LnhtbESPQW/CMAyF70j7D5En7QbpmIS2jrRCQ6BxhPaym9d4&#10;bUfjVE2Ajl+PD0i72XrP731e5qPr1JmG0Ho28DxLQBFX3rZcGyiLzfQVVIjIFjvPZOCPAuTZw2SJ&#10;qfUX3tP5EGslIRxSNNDE2Kdah6ohh2Hme2LRfvzgMMo61NoOeJFw1+l5kiy0w5alocGePhqqjoeT&#10;M/Ddzku87ott4t42L3E3Fr+nr7UxT4/j6h1UpDH+m+/Xn1bwF0Irz8gEO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BpY0xQAAANwAAAAPAAAAAAAAAAAAAAAAAJgCAABkcnMv&#10;ZG93bnJldi54bWxQSwUGAAAAAAQABAD1AAAAigMAAAAA&#10;">
                  <v:textbox>
                    <w:txbxContent>
                      <w:p w:rsidR="00B555F4" w:rsidRPr="00B94D67" w:rsidRDefault="00B555F4" w:rsidP="00465796">
                        <w:pPr>
                          <w:jc w:val="center"/>
                        </w:pPr>
                        <w:r>
                          <w:t>Bể chứa</w:t>
                        </w:r>
                        <w:r w:rsidRPr="00B94D67">
                          <w:t xml:space="preserve"> bùn</w:t>
                        </w:r>
                      </w:p>
                    </w:txbxContent>
                  </v:textbox>
                </v:rect>
                <v:line id="Line 163" o:spid="_x0000_s1215" style="position:absolute;flip:x;visibility:visible;mso-wrap-style:square" from="52324,36252" to="52336,38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8FM8MAAADcAAAADwAAAGRycy9kb3ducmV2LnhtbESPQYvCMBCF7wv+hzCCtzVVUNxqFBEE&#10;D6JY9+BxaMa22kxKk2r892ZhwdsM731v3ixWwdTiQa2rLCsYDRMQxLnVFRcKfs/b7xkI55E11pZJ&#10;wYscrJa9rwWm2j75RI/MFyKGsEtRQel9k0rp8pIMuqFtiKN2ta1BH9e2kLrFZww3tRwnyVQarDhe&#10;KLGhTUn5PetMrDHp6nMYdfsxXkJxsofsery9lBr0w3oOwlPwH/M/vdORm/7A3zNxArl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AvBTPDAAAA3AAAAA8AAAAAAAAAAAAA&#10;AAAAoQIAAGRycy9kb3ducmV2LnhtbFBLBQYAAAAABAAEAPkAAACRAwAAAAA=&#10;">
                  <v:stroke dashstyle="dash" endarrow="block"/>
                </v:line>
                <v:rect id="Rectangle 164" o:spid="_x0000_s1216" style="position:absolute;left:44164;top:38525;width:18288;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7TTcUA&#10;AADcAAAADwAAAGRycy9kb3ducmV2LnhtbESPQWvCQBCF7wX/wzKF3nS3tqaauooUhIL1UBW8Dtkx&#10;Cc3Oxuyq6b93DoXeZnhv3vtmvux9o67UxTqwheeRAUVcBFdzaeGwXw+noGJCdtgEJgu/FGG5GDzM&#10;MXfhxt903aVSSQjHHC1UKbW51rGoyGMchZZYtFPoPCZZu1K7Dm8S7hs9NibTHmuWhgpb+qio+Nld&#10;vAXMXt15e3r52m8uGc7K3qwnR2Pt02O/egeVqE//5r/rTyf4b4Ivz8gEe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tNNxQAAANwAAAAPAAAAAAAAAAAAAAAAAJgCAABkcnMv&#10;ZG93bnJldi54bWxQSwUGAAAAAAQABAD1AAAAigMAAAAA&#10;" stroked="f">
                  <v:textbox>
                    <w:txbxContent>
                      <w:p w:rsidR="00B555F4" w:rsidRPr="00B94D67" w:rsidRDefault="00B555F4" w:rsidP="00465796">
                        <w:pPr>
                          <w:jc w:val="center"/>
                        </w:pPr>
                        <w:r w:rsidRPr="00B94D67">
                          <w:t>Hợp đồng với đơn vị có chức năng xử lý</w:t>
                        </w:r>
                      </w:p>
                    </w:txbxContent>
                  </v:textbox>
                </v:rect>
                <v:line id="Line 165" o:spid="_x0000_s1217" style="position:absolute;visibility:visible;mso-wrap-style:square" from="41802,30156" to="50177,30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BWMIAAADcAAAADwAAAGRycy9kb3ducmV2LnhtbERPTWvCQBC9C/6HZQRvdZMKxkZX0YIQ&#10;UQ9a8Txkp0lodjZkV4399V2h4G0e73Pmy87U4katqywriEcRCOLc6ooLBeevzdsUhPPIGmvLpOBB&#10;DpaLfm+OqbZ3PtLt5AsRQtilqKD0vkmldHlJBt3INsSB+7atQR9gW0jd4j2Em1q+R9FEGqw4NJTY&#10;0GdJ+c/pahTsrv43OV/GuI/XxTbffWR4SDKlhoNuNQPhqfMv8b8702F+EsPzmXCBX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uBWMIAAADcAAAADwAAAAAAAAAAAAAA&#10;AAChAgAAZHJzL2Rvd25yZXYueG1sUEsFBgAAAAAEAAQA+QAAAJADAAAAAA==&#10;">
                  <v:stroke dashstyle="dash" endarrow="block"/>
                </v:line>
                <v:line id="Line 166" o:spid="_x0000_s1218" style="position:absolute;visibility:visible;mso-wrap-style:square" from="27660,40239" to="33375,40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47Q8IAAADcAAAADwAAAGRycy9kb3ducmV2LnhtbERPTWvCQBC9F/wPywje6kYPjaauUgyF&#10;HmzBKD1Ps9NsaHY2ZLdx/fduoeBtHu9zNrtoOzHS4FvHChbzDARx7XTLjYLz6fVxBcIHZI2dY1Jw&#10;JQ+77eRhg4V2Fz7SWIVGpBD2BSowIfSFlL42ZNHPXU+cuG83WAwJDo3UA15SuO3kMsuepMWWU4PB&#10;nvaG6p/q1yrITXmUuSwPp49ybBfr+B4/v9ZKzabx5RlEoBju4n/3m07z8xz+nkkXyO0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S47Q8IAAADcAAAADwAAAAAAAAAAAAAA&#10;AAChAgAAZHJzL2Rvd25yZXYueG1sUEsFBgAAAAAEAAQA+QAAAJADAAAAAA==&#10;">
                  <v:stroke endarrow="block"/>
                </v:line>
                <v:line id="Line 168" o:spid="_x0000_s1219" style="position:absolute;visibility:visible;mso-wrap-style:square" from="33362,32004" to="33369,34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7q8UAAADcAAAADwAAAGRycy9kb3ducmV2LnhtbESPQWvCQBCF7wX/wzKF3uqmHoqkrqKC&#10;INhDjSL1NmTHJJqdjdlV4793DoK3Gd6b974ZTTpXqyu1ofJs4KufgCLOva24MLDdLD6HoEJEtlh7&#10;JgN3CjAZ995GmFp/4zVds1goCeGQooEyxibVOuQlOQx93xCLdvCtwyhrW2jb4k3CXa0HSfKtHVYs&#10;DSU2NC8pP2UXZyDbLTb42/zjLD/u/073/Xk2WJ2N+Xjvpj+gInXxZX5eL63gDwVfnpEJ9P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R+7q8UAAADcAAAADwAAAAAAAAAA&#10;AAAAAAChAgAAZHJzL2Rvd25yZXYueG1sUEsFBgAAAAAEAAQA+QAAAJMDAAAAAA==&#10;" strokecolor="navy" strokeweight="1pt">
                  <v:stroke endarrow="block"/>
                </v:line>
                <v:shape id="Text Box 169" o:spid="_x0000_s1220" type="#_x0000_t202" style="position:absolute;left:12306;top:5715;width:10223;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PoT8IA&#10;AADcAAAADwAAAGRycy9kb3ducmV2LnhtbERPPWvDMBDdA/0P4grdErkeTOJGCXWh0KElxEn3i3W2&#10;TKyTsVTb/fdRoZDtHu/ztvvZdmKkwbeOFTyvEhDEldMtNwrOp/flGoQPyBo7x6Tglzzsdw+LLeba&#10;TXyksQyNiCHsc1RgQuhzKX1lyKJfuZ44crUbLIYIh0bqAacYbjuZJkkmLbYcGwz29GaoupY/VkHh&#10;6wktXcznYfO1qbJelt9FrdTT4/z6AiLQHO7if/eHjvPXKfw9Ey+Qu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E+hPwgAAANwAAAAPAAAAAAAAAAAAAAAAAJgCAABkcnMvZG93&#10;bnJldi54bWxQSwUGAAAAAAQABAD1AAAAhwMAAAAA&#10;" strokeweight=".25pt">
                  <v:stroke dashstyle="dash"/>
                  <v:textbox>
                    <w:txbxContent>
                      <w:p w:rsidR="00B555F4" w:rsidRPr="00B94D67" w:rsidRDefault="00B555F4" w:rsidP="00465796">
                        <w:pPr>
                          <w:jc w:val="center"/>
                        </w:pPr>
                        <w:r>
                          <w:t>Máy thổi khí</w:t>
                        </w:r>
                      </w:p>
                    </w:txbxContent>
                  </v:textbox>
                </v:shape>
                <v:line id="Line 170" o:spid="_x0000_s1221" style="position:absolute;visibility:visible;mso-wrap-style:square" from="22459,7181" to="25165,7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DKk8MAAADcAAAADwAAAGRycy9kb3ducmV2LnhtbERPTWvCQBC9F/wPywjemk0qVJu6ihWE&#10;FOvBKD0P2WkSzM6G7Eajv94tFHqbx/ucxWowjbhQ52rLCpIoBkFcWF1zqeB03D7PQTiPrLGxTApu&#10;5GC1HD0tMNX2yge65L4UIYRdigoq79tUSldUZNBFtiUO3I/tDPoAu1LqDq8h3DTyJY5fpcGaQ0OF&#10;LW0qKs55bxTsen+fnb6n+JV8lJ/F7i3D/SxTajIe1u8gPA3+X/znznSYP5/C7zPhAr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UgypPDAAAA3AAAAA8AAAAAAAAAAAAA&#10;AAAAoQIAAGRycy9kb3ducmV2LnhtbFBLBQYAAAAABAAEAPkAAACRAwAAAAA=&#10;">
                  <v:stroke dashstyle="dash" endarrow="block"/>
                </v:line>
                <v:shape id="Text Box 172" o:spid="_x0000_s1222" type="#_x0000_t202" style="position:absolute;left:25165;top:11430;width:1644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uIcIA&#10;AADcAAAADwAAAGRycy9kb3ducmV2LnhtbESPT4vCQAzF7wv7HYYseBGd6mGV6iiysOLFBf98gNDJ&#10;tsUmUzqztn57cxD2lvBe3vtlvR24MXfqYh3EwWyagSEpgq+ldHC9fE+WYGJC8dgEIQcPirDdvL+t&#10;MfehlxPdz6k0GiIxRwdVSm1ubSwqYozT0JKo9hs6xqRrV1rfYa/h3Nh5ln1axlq0ocKWvioqbuc/&#10;dnBEwYH5tBuHxD/cz2/7xSVzbvQx7FZgEg3p3/y6PnjFXyqtPqMT2M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a4hwgAAANwAAAAPAAAAAAAAAAAAAAAAAJgCAABkcnMvZG93&#10;bnJldi54bWxQSwUGAAAAAAQABAD1AAAAhwMAAAAA&#10;" strokeweight=".25pt">
                  <v:textbox>
                    <w:txbxContent>
                      <w:p w:rsidR="00B555F4" w:rsidRPr="00B94D67" w:rsidRDefault="00B555F4" w:rsidP="00465796">
                        <w:pPr>
                          <w:jc w:val="center"/>
                        </w:pPr>
                        <w:r>
                          <w:t>Bể trộn</w:t>
                        </w:r>
                      </w:p>
                      <w:p w:rsidR="00B555F4" w:rsidRPr="00B94D67" w:rsidRDefault="00B555F4" w:rsidP="00465796">
                        <w:pPr>
                          <w:jc w:val="center"/>
                        </w:pPr>
                      </w:p>
                    </w:txbxContent>
                  </v:textbox>
                </v:shape>
                <v:line id="Line 173" o:spid="_x0000_s1223" style="position:absolute;visibility:visible;mso-wrap-style:square" from="33369,14859" to="33375,17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USNsMAAADcAAAADwAAAGRycy9kb3ducmV2LnhtbERPTYvCMBC9C/6HMAt7s+l6WNxqFBUE&#10;QQ9aZVlvQzO21WZSm6j13xthwds83ueMJq2pxI0aV1pW8BXFIIgzq0vOFex3i94AhPPIGivLpOBB&#10;DibjbmeEibZ33tIt9bkIIewSVFB4XydSuqwggy6yNXHgjrYx6ANscqkbvIdwU8l+HH9LgyWHhgJr&#10;mheUndOrUZD+Lna4rv9wlp0Om/PjcJn1VxelPj/a6RCEp9a/xf/upQ7zBz/weiZcIM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glEjbDAAAA3AAAAA8AAAAAAAAAAAAA&#10;AAAAoQIAAGRycy9kb3ducmV2LnhtbFBLBQYAAAAABAAEAPkAAACRAwAAAAA=&#10;" strokecolor="navy" strokeweight="1pt">
                  <v:stroke endarrow="block"/>
                </v:line>
                <v:shape id="Text Box 174" o:spid="_x0000_s1224" type="#_x0000_t202" style="position:absolute;left:25165;top:5715;width:1644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S88MA&#10;AADcAAAADwAAAGRycy9kb3ducmV2LnhtbESPUWvCQBCE34X+h2OFvojeGWgs0VOk0NKXFtT+gCW3&#10;JsHsXsidSfrve4VCH4eZ+YbZHSZu1UB9aLxYWK8MKJLSu0YqC1+X1+UzqBBRHLZeyMI3BTjsH2Y7&#10;LJwf5UTDOVYqQSQUaKGOsSu0DmVNjGHlO5LkXX3PGJPsK+16HBOcW50Zk2vGRtJCjR291FTezne2&#10;8IGCE/PpuPCRP3nMbm+bi7H2cT4dt6AiTfE//Nd+dxaypxx+z6QjoP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S88MAAADcAAAADwAAAAAAAAAAAAAAAACYAgAAZHJzL2Rv&#10;d25yZXYueG1sUEsFBgAAAAAEAAQA9QAAAIgDAAAAAA==&#10;" strokeweight=".25pt">
                  <v:textbox>
                    <w:txbxContent>
                      <w:p w:rsidR="00B555F4" w:rsidRPr="00B94D67" w:rsidRDefault="00B555F4" w:rsidP="00465796">
                        <w:pPr>
                          <w:jc w:val="center"/>
                        </w:pPr>
                        <w:r>
                          <w:t>Bể điều hoà</w:t>
                        </w:r>
                      </w:p>
                      <w:p w:rsidR="00B555F4" w:rsidRPr="00B94D67" w:rsidRDefault="00B555F4" w:rsidP="00465796">
                        <w:pPr>
                          <w:jc w:val="center"/>
                        </w:pPr>
                      </w:p>
                    </w:txbxContent>
                  </v:textbox>
                </v:shape>
                <v:line id="Line 175" o:spid="_x0000_s1225" style="position:absolute;visibility:visible;mso-wrap-style:square" from="33369,9144" to="33375,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Nu5MUAAADcAAAADwAAAGRycy9kb3ducmV2LnhtbESPQWvCQBSE7wX/w/IEb3VjoCrRVVQQ&#10;Cu1Bo4jeHtlnEs2+jdlV47/vFgo9DjPzDTOdt6YSD2pcaVnBoB+BIM6sLjlXsN+t38cgnEfWWFkm&#10;BS9yMJ913qaYaPvkLT1Sn4sAYZeggsL7OpHSZQUZdH1bEwfvbBuDPsgml7rBZ4CbSsZRNJQGSw4L&#10;Bda0Kii7pnejID2sd/hdH3GZXU6b6+t0W8ZfN6V63XYxAeGp9f/hv/anVhB/jOD3TDgCcv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7Nu5MUAAADcAAAADwAAAAAAAAAA&#10;AAAAAAChAgAAZHJzL2Rvd25yZXYueG1sUEsFBgAAAAAEAAQA+QAAAJMDAAAAAA==&#10;" strokecolor="navy" strokeweight="1pt">
                  <v:stroke endarrow="block"/>
                </v:line>
                <v:shape id="Text Box 176" o:spid="_x0000_s1226" type="#_x0000_t202" style="position:absolute;left:25165;width:16446;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zjGsAA&#10;AADcAAAADwAAAGRycy9kb3ducmV2LnhtbERPzWrCQBC+F3yHZYReitk00CrRVYKg9NKCxgcYsmMS&#10;zMyG7DZJ3757KPT48f3vDjN3aqTBt04MvCYpKJLK2VZqA7fytNqA8gHFYueEDPyQh8N+8bTD3LpJ&#10;LjReQ61iiPgcDTQh9LnWvmqI0SeuJ4nc3Q2MIcKh1nbAKYZzp7M0fdeMrcSGBns6NlQ9rt9s4BMF&#10;Z+ZL8eICf/GUPc7rMjXmeTkXW1CB5vAv/nN/WAPZW1wbz8QjoP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mzjGsAAAADcAAAADwAAAAAAAAAAAAAAAACYAgAAZHJzL2Rvd25y&#10;ZXYueG1sUEsFBgAAAAAEAAQA9QAAAIUDAAAAAA==&#10;" strokeweight=".25pt">
                  <v:textbox>
                    <w:txbxContent>
                      <w:p w:rsidR="00B555F4" w:rsidRPr="00512D79" w:rsidRDefault="00B555F4" w:rsidP="00465796">
                        <w:pPr>
                          <w:jc w:val="center"/>
                          <w:rPr>
                            <w:b/>
                          </w:rPr>
                        </w:pPr>
                        <w:r w:rsidRPr="00512D79">
                          <w:rPr>
                            <w:b/>
                          </w:rPr>
                          <w:t xml:space="preserve">Nước thải </w:t>
                        </w:r>
                        <w:r>
                          <w:rPr>
                            <w:b/>
                          </w:rPr>
                          <w:t>sản xuất</w:t>
                        </w:r>
                      </w:p>
                      <w:p w:rsidR="00B555F4" w:rsidRPr="00B94D67" w:rsidRDefault="00B555F4" w:rsidP="00465796">
                        <w:pPr>
                          <w:jc w:val="center"/>
                        </w:pPr>
                      </w:p>
                    </w:txbxContent>
                  </v:textbox>
                </v:shape>
                <v:line id="Line 177" o:spid="_x0000_s1227" style="position:absolute;visibility:visible;mso-wrap-style:square" from="33369,3429" to="33375,5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qZtsQAAADcAAAADwAAAGRycy9kb3ducmV2LnhtbESPQYvCMBSE7wv+h/CEvWlqDyLVKCoI&#10;gntYq4jeHs2zrTYvtclq/fdGEPY4zMw3zGTWmkrcqXGlZQWDfgSCOLO65FzBfrfqjUA4j6yxskwK&#10;nuRgNu18TTDR9sFbuqc+FwHCLkEFhfd1IqXLCjLo+rYmDt7ZNgZ9kE0udYOPADeVjKNoKA2WHBYK&#10;rGlZUHZN/4yC9LDa4U99xEV2Of1en6fbIt7clPrutvMxCE+t/w9/2mutIB4O4H0mHAE5f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epm2xAAAANwAAAAPAAAAAAAAAAAA&#10;AAAAAKECAABkcnMvZG93bnJldi54bWxQSwUGAAAAAAQABAD5AAAAkgMAAAAA&#10;" strokecolor="navy" strokeweight="1pt">
                  <v:stroke endarrow="block"/>
                </v:line>
                <v:shape id="Text Box 178" o:spid="_x0000_s1228" type="#_x0000_t202" style="position:absolute;left:25165;top:22860;width:16637;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geTcMA&#10;AADcAAAADwAAAGRycy9kb3ducmV2LnhtbESPwWrDMBBE74X+g9hAL6WW60MaXCvGFFJ6aSBxPmCx&#10;NraJd2UsJXb/vioEehxm5g1TlAsP6kaT750YeE1SUCSNs720Bk717mUDygcUi4MTMvBDHsrt40OB&#10;uXWzHOh2DK2KEPE5GuhCGHOtfdMRo0/cSBK9s5sYQ5RTq+2Ec4TzoLM0XWvGXuJChyN9dNRcjlc2&#10;8I2CC/OhenaB9zxnl8+3OjXmabVU76ACLeE/fG9/WQPZOoO/M/EI6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egeTcMAAADcAAAADwAAAAAAAAAAAAAAAACYAgAAZHJzL2Rv&#10;d25yZXYueG1sUEsFBgAAAAAEAAQA9QAAAIgDAAAAAA==&#10;" strokeweight=".25pt">
                  <v:textbox>
                    <w:txbxContent>
                      <w:p w:rsidR="00B555F4" w:rsidRPr="00B94D67" w:rsidRDefault="00B555F4" w:rsidP="00465796">
                        <w:pPr>
                          <w:jc w:val="center"/>
                        </w:pPr>
                        <w:r>
                          <w:t>Bể trung gian 1</w:t>
                        </w:r>
                      </w:p>
                      <w:p w:rsidR="00B555F4" w:rsidRPr="00B94D67" w:rsidRDefault="00B555F4" w:rsidP="00465796">
                        <w:pPr>
                          <w:jc w:val="center"/>
                        </w:pPr>
                      </w:p>
                    </w:txbxContent>
                  </v:textbox>
                </v:shape>
                <v:line id="Line 181" o:spid="_x0000_s1229" style="position:absolute;visibility:visible;mso-wrap-style:square" from="33274,20574" to="33280,22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GftcYAAADcAAAADwAAAGRycy9kb3ducmV2LnhtbESPQWvCQBSE70L/w/IKvemmgQaJrtIU&#10;AoI92FhKvT2yzyQ1+zZmtyb+e7cg9DjMzDfMcj2aVlyod41lBc+zCARxaXXDlYLPfT6dg3AeWWNr&#10;mRRcycF69TBZYqrtwB90KXwlAoRdigpq77tUSlfWZNDNbEccvKPtDfog+0rqHocAN62MoyiRBhsO&#10;CzV29FZTeSp+jYLiK9/je/eNWflz2J2uh3MWb89KPT2OrwsQnkb/H763N1pBnLzA35lwBOTq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JBn7XGAAAA3AAAAA8AAAAAAAAA&#10;AAAAAAAAoQIAAGRycy9kb3ducmV2LnhtbFBLBQYAAAAABAAEAPkAAACUAwAAAAA=&#10;" strokecolor="navy" strokeweight="1pt">
                  <v:stroke endarrow="block"/>
                </v:line>
                <v:shape id="Text Box 188" o:spid="_x0000_s1230" type="#_x0000_t202" style="position:absolute;left:25165;top:34236;width:17500;height:3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T2HsMA&#10;AADcAAAADwAAAGRycy9kb3ducmV2LnhtbESPUWvCQBCE3wv9D8cWfCl6aUCt0YuIYPGlgtofsOTW&#10;JCS7F3JXE/99r1Do4zAz3zCb7citulPvaycG3mYJKJLC2VpKA1/Xw/QdlA8oFlsnZOBBHrb589MG&#10;M+sGOdP9EkoVIeIzNFCF0GVa+6IiRj9zHUn0bq5nDFH2pbY9DhHOrU6TZKEZa4kLFXa0r6hoLt9s&#10;4BMFR+bz7tUFPvGQNh/La2LM5GXcrUEFGsN/+K99tAbS1Rx+z8QjoP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9T2HsMAAADcAAAADwAAAAAAAAAAAAAAAACYAgAAZHJzL2Rv&#10;d25yZXYueG1sUEsFBgAAAAAEAAQA9QAAAIgDAAAAAA==&#10;" strokeweight=".25pt">
                  <v:textbox>
                    <w:txbxContent>
                      <w:p w:rsidR="00B555F4" w:rsidRPr="00B94D67" w:rsidRDefault="00B555F4" w:rsidP="00465796">
                        <w:pPr>
                          <w:jc w:val="center"/>
                        </w:pPr>
                        <w:r w:rsidRPr="00B94D67">
                          <w:t xml:space="preserve">Bể </w:t>
                        </w:r>
                        <w:r>
                          <w:t>trung gian 3</w:t>
                        </w:r>
                      </w:p>
                      <w:p w:rsidR="00B555F4" w:rsidRPr="00B94D67" w:rsidRDefault="00B555F4" w:rsidP="00465796">
                        <w:pPr>
                          <w:jc w:val="center"/>
                        </w:pPr>
                      </w:p>
                      <w:p w:rsidR="00B555F4" w:rsidRPr="00B94D67" w:rsidRDefault="00B555F4" w:rsidP="00465796">
                        <w:pPr>
                          <w:jc w:val="center"/>
                        </w:pPr>
                      </w:p>
                    </w:txbxContent>
                  </v:textbox>
                </v:shape>
                <v:line id="Line 190" o:spid="_x0000_s1231" style="position:absolute;flip:x;visibility:visible;mso-wrap-style:square" from="33477,37919" to="33483,43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VcksYAAADcAAAADwAAAGRycy9kb3ducmV2LnhtbESPT2vCQBTE7wW/w/KE3nRjDlpTVymF&#10;gG1P/knx+Jp9Jmmzb8Pu1sRv7xaEHoeZ+Q2z2gymFRdyvrGsYDZNQBCXVjdcKTge8skTCB+QNbaW&#10;ScGVPGzWo4cVZtr2vKPLPlQiQthnqKAOocuk9GVNBv3UdsTRO1tnMETpKqkd9hFuWpkmyVwabDgu&#10;1NjRa03lz/7XKPhs8v4rdx/bt/n5e3Yq0yK8nwqlHsfDyzOIQEP4D9/bW60gXS7g70w8AnJ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ilXJLGAAAA3AAAAA8AAAAAAAAA&#10;AAAAAAAAoQIAAGRycy9kb3ducmV2LnhtbFBLBQYAAAAABAAEAPkAAACUAwAAAAA=&#10;" strokecolor="navy" strokeweight="1pt">
                  <v:stroke endarrow="block"/>
                </v:line>
                <v:shape id="AutoShape 194" o:spid="_x0000_s1232" type="#_x0000_t32" style="position:absolute;left:50184;top:18389;width:6;height:144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PttsIAAADcAAAADwAAAGRycy9kb3ducmV2LnhtbERPS2vCQBC+F/wPywje6sZQS01dRYWW&#10;nqS1RTyO2WkeZmdDdtX4751DoceP7z1f9q5RF+pC5dnAZJyAIs69rbgw8PP99vgCKkRki41nMnCj&#10;AMvF4GGOmfVX/qLLLhZKQjhkaKCMsc20DnlJDsPYt8TC/frOYRTYFdp2eJVw1+g0SZ61w4qlocSW&#10;NiXlp93ZGaibaVpv+f3zuC8Ox6e1NNWTgzGjYb96BRWpj//iP/eHNZDOZK2ckSOgF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iPttsIAAADcAAAADwAAAAAAAAAAAAAA&#10;AAChAgAAZHJzL2Rvd25yZXYueG1sUEsFBgAAAAAEAAQA+QAAAJADAAAAAA==&#10;">
                  <v:stroke dashstyle="dash" endarrow="block"/>
                </v:shape>
                <v:line id="Line 165" o:spid="_x0000_s1233" style="position:absolute;visibility:visible;mso-wrap-style:square" from="41802,24441" to="50177,244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QK2MQAAADcAAAADwAAAGRycy9kb3ducmV2LnhtbESPT4vCMBTE7wt+h/AEb2uqwmqrUdwF&#10;oYt68A+eH82zLTYvpYla/fRGWNjjMDO/YWaL1lTiRo0rLSsY9CMQxJnVJecKjofV5wSE88gaK8uk&#10;4EEOFvPOxwwTbe+8o9ve5yJA2CWooPC+TqR0WUEGXd/WxME728agD7LJpW7wHuCmksMo+pIGSw4L&#10;Bdb0U1B22V+NgvXVP8fH0wg3g+/8N1vHKW7HqVK9brucgvDU+v/wXzvVCoZxDO8z4QjI+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NArYxAAAANwAAAAPAAAAAAAAAAAA&#10;AAAAAKECAABkcnMvZG93bnJldi54bWxQSwUGAAAAAAQABAD5AAAAkgMAAAAA&#10;">
                  <v:stroke dashstyle="dash" endarrow="block"/>
                </v:line>
                <v:line id="Line 165" o:spid="_x0000_s1234" style="position:absolute;visibility:visible;mso-wrap-style:square" from="41611,18383" to="49987,18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U5X8IAAADcAAAADwAAAGRycy9kb3ducmV2LnhtbERPy4rCMBTdC/5DuIK7MXWEUatp0QGh&#10;4rjwgetLc22LzU1potb5+sliwOXhvJdpZ2rxoNZVlhWMRxEI4tzqigsF59PmYwbCeWSNtWVS8CIH&#10;adLvLTHW9skHehx9IUIIuxgVlN43sZQuL8mgG9mGOHBX2xr0AbaF1C0+Q7ip5WcUfUmDFYeGEhv6&#10;Lim/He9Gwe7uf6fnywR/xutim+/mGe6nmVLDQbdagPDU+bf4351pBZMozA9nwhGQy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eU5X8IAAADcAAAADwAAAAAAAAAAAAAA&#10;AAChAgAAZHJzL2Rvd25yZXYueG1sUEsFBgAAAAAEAAQA+QAAAJADAAAAAA==&#10;">
                  <v:stroke dashstyle="dash" endarrow="block"/>
                </v:line>
                <w10:anchorlock/>
              </v:group>
            </w:pict>
          </mc:Fallback>
        </mc:AlternateContent>
      </w:r>
    </w:p>
    <w:p w:rsidR="00B45196" w:rsidRPr="00F61F84" w:rsidRDefault="00B45196" w:rsidP="00DF1769">
      <w:pPr>
        <w:pStyle w:val="Heading4"/>
        <w:rPr>
          <w:iCs/>
        </w:rPr>
      </w:pPr>
      <w:bookmarkStart w:id="917" w:name="_Toc77436595"/>
      <w:bookmarkStart w:id="918" w:name="_Toc88116685"/>
      <w:bookmarkStart w:id="919" w:name="_Toc96853743"/>
      <w:bookmarkStart w:id="920" w:name="_Toc104544294"/>
      <w:r w:rsidRPr="00F61F84">
        <w:t xml:space="preserve">Hình </w:t>
      </w:r>
      <w:r w:rsidR="006C4B14" w:rsidRPr="00F61F84">
        <w:t>3.</w:t>
      </w:r>
      <w:r w:rsidR="00DF1769">
        <w:t>7</w:t>
      </w:r>
      <w:r w:rsidR="006C4B14" w:rsidRPr="00F61F84">
        <w:t>.</w:t>
      </w:r>
      <w:r w:rsidRPr="00F61F84">
        <w:t xml:space="preserve"> Quy trình công nghệ xử lý nước thải</w:t>
      </w:r>
      <w:bookmarkEnd w:id="915"/>
      <w:bookmarkEnd w:id="916"/>
      <w:bookmarkEnd w:id="917"/>
      <w:r w:rsidRPr="00F61F84">
        <w:t xml:space="preserve"> </w:t>
      </w:r>
      <w:bookmarkEnd w:id="918"/>
      <w:r w:rsidR="002A3500" w:rsidRPr="00F61F84">
        <w:t>sản xuất</w:t>
      </w:r>
      <w:bookmarkEnd w:id="919"/>
      <w:r w:rsidR="002A3500" w:rsidRPr="00F61F84">
        <w:t xml:space="preserve"> </w:t>
      </w:r>
      <w:r w:rsidR="00921C01" w:rsidRPr="00F61F84">
        <w:t>công suất 20 m</w:t>
      </w:r>
      <w:r w:rsidR="00921C01" w:rsidRPr="00F61F84">
        <w:rPr>
          <w:vertAlign w:val="superscript"/>
        </w:rPr>
        <w:t>3</w:t>
      </w:r>
      <w:r w:rsidR="00921C01" w:rsidRPr="00F61F84">
        <w:t>/ngày.</w:t>
      </w:r>
      <w:bookmarkEnd w:id="920"/>
    </w:p>
    <w:p w:rsidR="00B45196" w:rsidRPr="00F61F84" w:rsidRDefault="00B45196" w:rsidP="00F61F84">
      <w:pPr>
        <w:widowControl w:val="0"/>
        <w:tabs>
          <w:tab w:val="left" w:pos="3181"/>
        </w:tabs>
        <w:spacing w:line="360" w:lineRule="auto"/>
        <w:rPr>
          <w:b/>
          <w:sz w:val="26"/>
          <w:szCs w:val="26"/>
          <w:u w:val="single"/>
        </w:rPr>
      </w:pPr>
      <w:r w:rsidRPr="00F61F84">
        <w:rPr>
          <w:b/>
          <w:sz w:val="26"/>
          <w:szCs w:val="26"/>
          <w:u w:val="single"/>
        </w:rPr>
        <w:t>Thuyết minh quy trình:</w:t>
      </w:r>
    </w:p>
    <w:p w:rsidR="00B45196" w:rsidRPr="00F61F84" w:rsidRDefault="00446C5E" w:rsidP="00F61F84">
      <w:pPr>
        <w:pStyle w:val="ListParagraph0"/>
        <w:numPr>
          <w:ilvl w:val="0"/>
          <w:numId w:val="24"/>
        </w:numPr>
        <w:tabs>
          <w:tab w:val="left" w:pos="360"/>
        </w:tabs>
        <w:spacing w:line="360" w:lineRule="auto"/>
        <w:jc w:val="both"/>
        <w:rPr>
          <w:rFonts w:eastAsia="Calibri"/>
          <w:noProof/>
          <w:sz w:val="26"/>
          <w:szCs w:val="26"/>
          <w:lang w:val="pt-BR"/>
        </w:rPr>
      </w:pPr>
      <w:r w:rsidRPr="00F61F84">
        <w:rPr>
          <w:sz w:val="26"/>
          <w:szCs w:val="26"/>
          <w:lang w:val="nl-NL"/>
        </w:rPr>
        <w:t>Nước thải từ hệ thống làm mát</w:t>
      </w:r>
      <w:r w:rsidRPr="00F61F84">
        <w:rPr>
          <w:rFonts w:eastAsia="Calibri"/>
          <w:noProof/>
          <w:sz w:val="26"/>
          <w:szCs w:val="26"/>
          <w:lang w:val="pt-BR"/>
        </w:rPr>
        <w:t xml:space="preserve"> </w:t>
      </w:r>
      <w:r w:rsidR="00B45196" w:rsidRPr="00F61F84">
        <w:rPr>
          <w:rFonts w:eastAsia="Calibri"/>
          <w:noProof/>
          <w:sz w:val="26"/>
          <w:szCs w:val="26"/>
          <w:lang w:val="pt-BR"/>
        </w:rPr>
        <w:t xml:space="preserve">định kỳ hằng ngày được dẫn theo đường ống thu gom về </w:t>
      </w:r>
      <w:r w:rsidR="00B45196" w:rsidRPr="00F61F84">
        <w:rPr>
          <w:rFonts w:eastAsia="Calibri"/>
          <w:noProof/>
          <w:sz w:val="26"/>
          <w:szCs w:val="26"/>
          <w:lang w:eastAsia="vi-VN"/>
        </w:rPr>
        <w:t xml:space="preserve">HTXLNT </w:t>
      </w:r>
      <w:r w:rsidRPr="00F61F84">
        <w:rPr>
          <w:rFonts w:eastAsia="Calibri"/>
          <w:noProof/>
          <w:sz w:val="26"/>
          <w:szCs w:val="26"/>
          <w:lang w:eastAsia="vi-VN"/>
        </w:rPr>
        <w:t>sản xuất</w:t>
      </w:r>
      <w:r w:rsidR="00B45196" w:rsidRPr="00F61F84">
        <w:rPr>
          <w:rFonts w:eastAsia="Calibri"/>
          <w:noProof/>
          <w:sz w:val="26"/>
          <w:szCs w:val="26"/>
          <w:lang w:val="pt-BR"/>
        </w:rPr>
        <w:t xml:space="preserve"> tại bể </w:t>
      </w:r>
      <w:r w:rsidRPr="00F61F84">
        <w:rPr>
          <w:rFonts w:eastAsia="Calibri"/>
          <w:noProof/>
          <w:sz w:val="26"/>
          <w:szCs w:val="26"/>
          <w:lang w:val="pt-BR"/>
        </w:rPr>
        <w:t>điều hoà</w:t>
      </w:r>
      <w:r w:rsidR="00B45196" w:rsidRPr="00F61F84">
        <w:rPr>
          <w:rFonts w:eastAsia="Calibri"/>
          <w:noProof/>
          <w:sz w:val="26"/>
          <w:szCs w:val="26"/>
          <w:lang w:eastAsia="vi-VN"/>
        </w:rPr>
        <w:t>.</w:t>
      </w:r>
    </w:p>
    <w:p w:rsidR="00B45196" w:rsidRPr="00F61F84" w:rsidRDefault="00B45196" w:rsidP="00F61F84">
      <w:pPr>
        <w:pStyle w:val="ListParagraph0"/>
        <w:numPr>
          <w:ilvl w:val="0"/>
          <w:numId w:val="24"/>
        </w:numPr>
        <w:tabs>
          <w:tab w:val="left" w:pos="360"/>
        </w:tabs>
        <w:spacing w:line="360" w:lineRule="auto"/>
        <w:jc w:val="both"/>
        <w:rPr>
          <w:rFonts w:eastAsia="Calibri"/>
          <w:noProof/>
          <w:sz w:val="26"/>
          <w:szCs w:val="26"/>
          <w:lang w:val="pt-BR"/>
        </w:rPr>
      </w:pPr>
      <w:r w:rsidRPr="00F61F84">
        <w:rPr>
          <w:rFonts w:eastAsia="Calibri"/>
          <w:noProof/>
          <w:sz w:val="26"/>
          <w:szCs w:val="26"/>
          <w:lang w:val="pt-BR"/>
        </w:rPr>
        <w:t xml:space="preserve">Nước thải </w:t>
      </w:r>
      <w:r w:rsidR="00446C5E" w:rsidRPr="00F61F84">
        <w:rPr>
          <w:sz w:val="26"/>
          <w:szCs w:val="26"/>
          <w:lang w:val="nl-NL"/>
        </w:rPr>
        <w:t xml:space="preserve">từ </w:t>
      </w:r>
      <w:r w:rsidR="00446C5E" w:rsidRPr="00F61F84">
        <w:rPr>
          <w:sz w:val="26"/>
          <w:szCs w:val="26"/>
        </w:rPr>
        <w:t>quá trình điện giải anod</w:t>
      </w:r>
      <w:r w:rsidR="00446C5E" w:rsidRPr="00F61F84">
        <w:rPr>
          <w:rFonts w:eastAsia="Calibri"/>
          <w:noProof/>
          <w:sz w:val="26"/>
          <w:szCs w:val="26"/>
          <w:lang w:val="pt-BR"/>
        </w:rPr>
        <w:t xml:space="preserve"> </w:t>
      </w:r>
      <w:r w:rsidRPr="00F61F84">
        <w:rPr>
          <w:rFonts w:eastAsia="Calibri"/>
          <w:noProof/>
          <w:sz w:val="26"/>
          <w:szCs w:val="26"/>
          <w:lang w:val="pt-BR"/>
        </w:rPr>
        <w:t xml:space="preserve">định kỳ hằng ngày được dẫn theo đường ống thu gom về </w:t>
      </w:r>
      <w:r w:rsidRPr="00F61F84">
        <w:rPr>
          <w:rFonts w:eastAsia="Calibri"/>
          <w:noProof/>
          <w:sz w:val="26"/>
          <w:szCs w:val="26"/>
          <w:lang w:val="pt-BR" w:eastAsia="vi-VN"/>
        </w:rPr>
        <w:t xml:space="preserve">HTXLNT </w:t>
      </w:r>
      <w:r w:rsidR="00446C5E" w:rsidRPr="00F61F84">
        <w:rPr>
          <w:rFonts w:eastAsia="Calibri"/>
          <w:noProof/>
          <w:sz w:val="26"/>
          <w:szCs w:val="26"/>
          <w:lang w:eastAsia="vi-VN"/>
        </w:rPr>
        <w:t>sản xuất</w:t>
      </w:r>
      <w:r w:rsidR="00446C5E" w:rsidRPr="00F61F84">
        <w:rPr>
          <w:rFonts w:eastAsia="Calibri"/>
          <w:noProof/>
          <w:sz w:val="26"/>
          <w:szCs w:val="26"/>
          <w:lang w:val="pt-BR"/>
        </w:rPr>
        <w:t xml:space="preserve"> tại bể điều hoà</w:t>
      </w:r>
      <w:r w:rsidRPr="00F61F84">
        <w:rPr>
          <w:rFonts w:eastAsia="Calibri"/>
          <w:noProof/>
          <w:sz w:val="26"/>
          <w:szCs w:val="26"/>
          <w:lang w:val="pt-BR" w:eastAsia="vi-VN"/>
        </w:rPr>
        <w:t>.</w:t>
      </w:r>
    </w:p>
    <w:p w:rsidR="00446C5E" w:rsidRPr="00F61F84" w:rsidRDefault="00446C5E" w:rsidP="00F61F84">
      <w:pPr>
        <w:pStyle w:val="ListParagraph0"/>
        <w:numPr>
          <w:ilvl w:val="0"/>
          <w:numId w:val="24"/>
        </w:numPr>
        <w:tabs>
          <w:tab w:val="left" w:pos="360"/>
        </w:tabs>
        <w:spacing w:line="360" w:lineRule="auto"/>
        <w:jc w:val="both"/>
        <w:rPr>
          <w:rFonts w:eastAsia="Calibri"/>
          <w:noProof/>
          <w:sz w:val="26"/>
          <w:szCs w:val="26"/>
          <w:lang w:val="pt-BR"/>
        </w:rPr>
      </w:pPr>
      <w:r w:rsidRPr="00F61F84">
        <w:rPr>
          <w:rFonts w:eastAsia="Calibri"/>
          <w:noProof/>
          <w:sz w:val="26"/>
          <w:szCs w:val="26"/>
          <w:lang w:val="pt-BR"/>
        </w:rPr>
        <w:t xml:space="preserve">Nước thải </w:t>
      </w:r>
      <w:r w:rsidRPr="00F61F84">
        <w:rPr>
          <w:sz w:val="26"/>
          <w:szCs w:val="26"/>
          <w:lang w:val="nl-NL"/>
        </w:rPr>
        <w:t xml:space="preserve">từ hệ thống xử lý khí thải </w:t>
      </w:r>
      <w:r w:rsidRPr="00F61F84">
        <w:rPr>
          <w:rFonts w:eastAsia="Calibri"/>
          <w:noProof/>
          <w:sz w:val="26"/>
          <w:szCs w:val="26"/>
          <w:lang w:val="pt-BR"/>
        </w:rPr>
        <w:t xml:space="preserve">lò đốt </w:t>
      </w:r>
      <w:r w:rsidR="007D78F5" w:rsidRPr="00F61F84">
        <w:rPr>
          <w:rFonts w:eastAsia="Calibri"/>
          <w:noProof/>
          <w:sz w:val="26"/>
          <w:szCs w:val="26"/>
          <w:lang w:val="pt-BR"/>
        </w:rPr>
        <w:t>12345</w:t>
      </w:r>
      <w:r w:rsidRPr="00F61F84">
        <w:rPr>
          <w:rFonts w:eastAsia="Calibri"/>
          <w:noProof/>
          <w:sz w:val="26"/>
          <w:szCs w:val="26"/>
          <w:lang w:val="pt-BR"/>
        </w:rPr>
        <w:t xml:space="preserve"> định kỳ hằng ngày được dẫn theo đường ống thu gom về </w:t>
      </w:r>
      <w:r w:rsidRPr="00F61F84">
        <w:rPr>
          <w:rFonts w:eastAsia="Calibri"/>
          <w:noProof/>
          <w:sz w:val="26"/>
          <w:szCs w:val="26"/>
          <w:lang w:val="pt-BR" w:eastAsia="vi-VN"/>
        </w:rPr>
        <w:t>HTXLNT tập trung</w:t>
      </w:r>
      <w:r w:rsidRPr="00F61F84">
        <w:rPr>
          <w:rFonts w:eastAsia="Calibri"/>
          <w:noProof/>
          <w:sz w:val="26"/>
          <w:szCs w:val="26"/>
          <w:lang w:val="pt-BR"/>
        </w:rPr>
        <w:t xml:space="preserve"> tại bể điều hoà</w:t>
      </w:r>
      <w:r w:rsidRPr="00F61F84">
        <w:rPr>
          <w:rFonts w:eastAsia="Calibri"/>
          <w:noProof/>
          <w:sz w:val="26"/>
          <w:szCs w:val="26"/>
          <w:lang w:val="pt-BR" w:eastAsia="vi-VN"/>
        </w:rPr>
        <w:t>.</w:t>
      </w:r>
    </w:p>
    <w:p w:rsidR="00446C5E" w:rsidRPr="00F61F84" w:rsidRDefault="00B45196" w:rsidP="00F61F84">
      <w:pPr>
        <w:pStyle w:val="ListParagraph0"/>
        <w:numPr>
          <w:ilvl w:val="0"/>
          <w:numId w:val="24"/>
        </w:numPr>
        <w:tabs>
          <w:tab w:val="left" w:pos="360"/>
        </w:tabs>
        <w:spacing w:line="360" w:lineRule="auto"/>
        <w:jc w:val="both"/>
        <w:rPr>
          <w:rFonts w:eastAsia="Calibri"/>
          <w:noProof/>
          <w:sz w:val="26"/>
          <w:szCs w:val="26"/>
          <w:lang w:val="pt-BR"/>
        </w:rPr>
      </w:pPr>
      <w:r w:rsidRPr="00F61F84">
        <w:rPr>
          <w:rFonts w:eastAsia="Calibri"/>
          <w:noProof/>
          <w:sz w:val="26"/>
          <w:szCs w:val="26"/>
          <w:lang w:val="pt-BR"/>
        </w:rPr>
        <w:t xml:space="preserve">Nước thải </w:t>
      </w:r>
      <w:r w:rsidR="00446C5E" w:rsidRPr="00F61F84">
        <w:rPr>
          <w:sz w:val="26"/>
          <w:szCs w:val="26"/>
          <w:lang w:val="nl-NL"/>
        </w:rPr>
        <w:t>từ hệ thống xử lý khí thải hơi hoá chất</w:t>
      </w:r>
      <w:r w:rsidR="00446C5E" w:rsidRPr="00F61F84">
        <w:rPr>
          <w:rFonts w:eastAsia="Calibri"/>
          <w:noProof/>
          <w:sz w:val="26"/>
          <w:szCs w:val="26"/>
          <w:lang w:val="pt-BR"/>
        </w:rPr>
        <w:t xml:space="preserve"> và HTXL lò đốt 6 </w:t>
      </w:r>
      <w:r w:rsidRPr="00F61F84">
        <w:rPr>
          <w:rFonts w:eastAsia="Calibri"/>
          <w:noProof/>
          <w:sz w:val="26"/>
          <w:szCs w:val="26"/>
          <w:lang w:val="pt-BR"/>
        </w:rPr>
        <w:t xml:space="preserve">định kỳ hằng ngày được dẫn theo đường ống thu gom về </w:t>
      </w:r>
      <w:r w:rsidRPr="00F61F84">
        <w:rPr>
          <w:rFonts w:eastAsia="Calibri"/>
          <w:noProof/>
          <w:sz w:val="26"/>
          <w:szCs w:val="26"/>
          <w:lang w:val="pt-BR" w:eastAsia="vi-VN"/>
        </w:rPr>
        <w:t>HTXLNT tập trung</w:t>
      </w:r>
      <w:r w:rsidRPr="00F61F84">
        <w:rPr>
          <w:rFonts w:eastAsia="Calibri"/>
          <w:noProof/>
          <w:sz w:val="26"/>
          <w:szCs w:val="26"/>
          <w:lang w:val="pt-BR"/>
        </w:rPr>
        <w:t xml:space="preserve"> tại </w:t>
      </w:r>
      <w:r w:rsidR="00446C5E" w:rsidRPr="00F61F84">
        <w:rPr>
          <w:rFonts w:eastAsia="Calibri"/>
          <w:noProof/>
          <w:sz w:val="26"/>
          <w:szCs w:val="26"/>
          <w:lang w:val="pt-BR"/>
        </w:rPr>
        <w:t>bể điều hoà</w:t>
      </w:r>
      <w:r w:rsidRPr="00F61F84">
        <w:rPr>
          <w:rFonts w:eastAsia="Calibri"/>
          <w:noProof/>
          <w:sz w:val="26"/>
          <w:szCs w:val="26"/>
          <w:lang w:val="pt-BR" w:eastAsia="vi-VN"/>
        </w:rPr>
        <w:t>.</w:t>
      </w:r>
    </w:p>
    <w:p w:rsidR="007D78F5" w:rsidRPr="00F61F84" w:rsidRDefault="007D78F5" w:rsidP="00F61F84">
      <w:pPr>
        <w:spacing w:line="360" w:lineRule="auto"/>
        <w:ind w:firstLine="770"/>
        <w:jc w:val="both"/>
        <w:rPr>
          <w:spacing w:val="-4"/>
          <w:sz w:val="26"/>
          <w:szCs w:val="26"/>
        </w:rPr>
      </w:pPr>
      <w:r w:rsidRPr="00F61F84">
        <w:rPr>
          <w:spacing w:val="-4"/>
          <w:sz w:val="26"/>
          <w:szCs w:val="26"/>
        </w:rPr>
        <w:t>Bể đ</w:t>
      </w:r>
      <w:r w:rsidRPr="00F61F84">
        <w:rPr>
          <w:spacing w:val="-4"/>
          <w:sz w:val="26"/>
          <w:szCs w:val="26"/>
          <w:lang w:val="vi-VN"/>
        </w:rPr>
        <w:t xml:space="preserve">iều hòa lưu lượng là phương pháp được áp dụng để khắc phục các vấn đề sinh ra do sự dao dộng của lưu lượng, để cải thiện hiệu quả hoạt động của các quá trình tiếp theo. Các lợi ích cơ bản của việc điều hòa lưu lượng là: (1) quá trình xử lý sinh học được nâng cao do không bị hoặc giảm đến mức thấp nhất “shock” tải trọng, các chất ảnh hưởng đến quá trình xử </w:t>
      </w:r>
      <w:r w:rsidRPr="00F61F84">
        <w:rPr>
          <w:spacing w:val="-4"/>
          <w:sz w:val="26"/>
          <w:szCs w:val="26"/>
          <w:lang w:val="vi-VN"/>
        </w:rPr>
        <w:lastRenderedPageBreak/>
        <w:t>lý có thể được pha loãng, pH có thể được trung hòa và ổn định; (2) chất lượng nước thải sau xử lý được cải thiện do tải trọng chất thải lên các công trình ổn định. Để tránh lắng cặn, các thiết bị phân phối khí được lắp đặt ở bể điều hòa. Dung tích chứa nước càng lớn thì độ an toàn, về nhiều mặt, càng cao. Bể điều hoà được sử dụng để điều hoà lưu lượng, nồng độ các chất ô nhiễm</w:t>
      </w:r>
      <w:r w:rsidRPr="00F61F84">
        <w:rPr>
          <w:spacing w:val="-4"/>
          <w:sz w:val="26"/>
          <w:szCs w:val="26"/>
        </w:rPr>
        <w:t>.</w:t>
      </w:r>
    </w:p>
    <w:p w:rsidR="007D78F5" w:rsidRPr="00F61F84" w:rsidRDefault="002C7A8E" w:rsidP="00F61F84">
      <w:pPr>
        <w:spacing w:line="360" w:lineRule="auto"/>
        <w:ind w:firstLine="770"/>
        <w:jc w:val="both"/>
        <w:rPr>
          <w:spacing w:val="-4"/>
          <w:sz w:val="26"/>
          <w:szCs w:val="26"/>
        </w:rPr>
      </w:pPr>
      <w:r w:rsidRPr="00F61F84">
        <w:rPr>
          <w:spacing w:val="-4"/>
          <w:sz w:val="26"/>
          <w:szCs w:val="26"/>
          <w:lang w:val="vi-VN"/>
        </w:rPr>
        <w:t>Bể trộn là nơi pha trộn các chất keo tụ như phèn nhôm, phèn sắt, PAC,… với nguồn nước và có thể thêm chất trợ keo tụ để thúc đẩy quá trình keo tụ diễn ra nhanh hơn. Khi chất keo tụ cho vào trong nước thì phản ứng sẽ xảy ra nhanh chóng vì vậy trong bể keo tụ sẽ lắp đặt bộ cánh khuấy tạo dòng chảy rối trong nước giúp chất keo tụ và nước có thể tiếp xúc hoàn toàn với nhau.</w:t>
      </w:r>
    </w:p>
    <w:p w:rsidR="002C7A8E" w:rsidRPr="00F61F84" w:rsidRDefault="002C7A8E" w:rsidP="00F61F84">
      <w:pPr>
        <w:spacing w:line="360" w:lineRule="auto"/>
        <w:ind w:firstLine="567"/>
        <w:jc w:val="both"/>
        <w:rPr>
          <w:sz w:val="26"/>
          <w:szCs w:val="26"/>
        </w:rPr>
      </w:pPr>
      <w:r w:rsidRPr="00F61F84">
        <w:rPr>
          <w:spacing w:val="-4"/>
          <w:sz w:val="26"/>
          <w:szCs w:val="26"/>
        </w:rPr>
        <w:t xml:space="preserve">Nước thải từ bể trộn sẽ được chảy qua bể lắng. Ở đây, nước thải cùng quần thể vi sinh vật được tách riêng rẽ: phần nước bên trên được bể </w:t>
      </w:r>
      <w:r w:rsidR="00A23571" w:rsidRPr="00F61F84">
        <w:rPr>
          <w:spacing w:val="-4"/>
          <w:sz w:val="26"/>
          <w:szCs w:val="26"/>
        </w:rPr>
        <w:t>trung gian 1, 2, 3</w:t>
      </w:r>
      <w:r w:rsidRPr="00F61F84">
        <w:rPr>
          <w:spacing w:val="-4"/>
          <w:sz w:val="26"/>
          <w:szCs w:val="26"/>
        </w:rPr>
        <w:t xml:space="preserve"> để đảm bảo nước thải sau xử lý đạt tiêu chuẩn,...</w:t>
      </w:r>
      <w:r w:rsidRPr="00F61F84">
        <w:rPr>
          <w:spacing w:val="-4"/>
          <w:sz w:val="26"/>
          <w:szCs w:val="26"/>
          <w:lang w:val="vi-VN"/>
        </w:rPr>
        <w:t xml:space="preserve"> Nước thải sau xử lý đạ</w:t>
      </w:r>
      <w:r w:rsidRPr="00F61F84">
        <w:rPr>
          <w:spacing w:val="-4"/>
          <w:sz w:val="26"/>
          <w:szCs w:val="26"/>
        </w:rPr>
        <w:t>t</w:t>
      </w:r>
      <w:r w:rsidRPr="00F61F84">
        <w:rPr>
          <w:sz w:val="26"/>
          <w:szCs w:val="26"/>
          <w:lang w:val="sv-SE"/>
        </w:rPr>
        <w:t xml:space="preserve"> QCVN 40:2010/ BTNMT, cột </w:t>
      </w:r>
      <w:r w:rsidR="00C22D65" w:rsidRPr="00F61F84">
        <w:rPr>
          <w:sz w:val="26"/>
          <w:szCs w:val="26"/>
          <w:lang w:val="sv-SE"/>
        </w:rPr>
        <w:t>A</w:t>
      </w:r>
      <w:r w:rsidRPr="00F61F84">
        <w:rPr>
          <w:sz w:val="26"/>
          <w:szCs w:val="26"/>
          <w:lang w:val="sv-SE"/>
        </w:rPr>
        <w:t xml:space="preserve"> </w:t>
      </w:r>
      <w:r w:rsidR="00A23571" w:rsidRPr="00F61F84">
        <w:rPr>
          <w:sz w:val="26"/>
          <w:szCs w:val="26"/>
          <w:lang w:val="sv-SE"/>
        </w:rPr>
        <w:t>trước khi tái sử dụng cho công đoạn làm đúc phôi nhôm</w:t>
      </w:r>
      <w:r w:rsidRPr="00F61F84">
        <w:rPr>
          <w:sz w:val="26"/>
          <w:szCs w:val="26"/>
          <w:lang w:val="sv-SE"/>
        </w:rPr>
        <w:t>.</w:t>
      </w:r>
    </w:p>
    <w:p w:rsidR="00B45196" w:rsidRPr="00F61F84" w:rsidRDefault="00B45196" w:rsidP="00F61F84">
      <w:pPr>
        <w:widowControl w:val="0"/>
        <w:spacing w:line="360" w:lineRule="auto"/>
        <w:ind w:firstLine="709"/>
        <w:jc w:val="both"/>
        <w:rPr>
          <w:b/>
          <w:sz w:val="26"/>
          <w:szCs w:val="26"/>
          <w:lang w:val="vi-VN"/>
        </w:rPr>
      </w:pPr>
      <w:r w:rsidRPr="00F61F84">
        <w:rPr>
          <w:b/>
          <w:sz w:val="26"/>
          <w:szCs w:val="26"/>
          <w:lang w:val="vi-VN"/>
        </w:rPr>
        <w:t>Thông số kỹ thuật của hệ thống xử lý:</w:t>
      </w:r>
    </w:p>
    <w:p w:rsidR="00B45196" w:rsidRPr="00F61F84" w:rsidRDefault="00B45196" w:rsidP="00DF1769">
      <w:pPr>
        <w:pStyle w:val="Heading5"/>
      </w:pPr>
      <w:bookmarkStart w:id="921" w:name="_Toc75792504"/>
      <w:bookmarkStart w:id="922" w:name="_Toc77435098"/>
      <w:bookmarkStart w:id="923" w:name="_Toc80886351"/>
      <w:bookmarkStart w:id="924" w:name="_Toc88116614"/>
      <w:bookmarkStart w:id="925" w:name="_Toc96853642"/>
      <w:bookmarkStart w:id="926" w:name="_Toc104544236"/>
      <w:r w:rsidRPr="00F61F84">
        <w:rPr>
          <w:lang w:val="vi-VN"/>
        </w:rPr>
        <w:t xml:space="preserve">Bảng </w:t>
      </w:r>
      <w:r w:rsidR="006C4B14" w:rsidRPr="00F61F84">
        <w:t>3.</w:t>
      </w:r>
      <w:r w:rsidR="00DF1769">
        <w:t>8</w:t>
      </w:r>
      <w:r w:rsidRPr="00F61F84">
        <w:rPr>
          <w:lang w:val="vi-VN"/>
        </w:rPr>
        <w:t>. Thông số kỹ thuật của hệ thống xử lý</w:t>
      </w:r>
      <w:bookmarkEnd w:id="921"/>
      <w:bookmarkEnd w:id="922"/>
      <w:bookmarkEnd w:id="923"/>
      <w:bookmarkEnd w:id="924"/>
      <w:bookmarkEnd w:id="925"/>
      <w:r w:rsidR="00735940" w:rsidRPr="00F61F84">
        <w:t xml:space="preserve"> nước thải sản xuất</w:t>
      </w:r>
      <w:bookmarkEnd w:id="926"/>
    </w:p>
    <w:tbl>
      <w:tblPr>
        <w:tblStyle w:val="TableGrid"/>
        <w:tblW w:w="0" w:type="auto"/>
        <w:jc w:val="center"/>
        <w:tblLook w:val="04A0" w:firstRow="1" w:lastRow="0" w:firstColumn="1" w:lastColumn="0" w:noHBand="0" w:noVBand="1"/>
      </w:tblPr>
      <w:tblGrid>
        <w:gridCol w:w="828"/>
        <w:gridCol w:w="1947"/>
        <w:gridCol w:w="6510"/>
      </w:tblGrid>
      <w:tr w:rsidR="00A23571" w:rsidRPr="00F61F84" w:rsidTr="00A86B58">
        <w:trPr>
          <w:jc w:val="center"/>
        </w:trPr>
        <w:tc>
          <w:tcPr>
            <w:tcW w:w="828" w:type="dxa"/>
          </w:tcPr>
          <w:p w:rsidR="00A23571" w:rsidRPr="00F61F84" w:rsidRDefault="00A23571" w:rsidP="00F61F84">
            <w:pPr>
              <w:tabs>
                <w:tab w:val="left" w:pos="2629"/>
              </w:tabs>
              <w:spacing w:line="360" w:lineRule="auto"/>
              <w:jc w:val="center"/>
              <w:rPr>
                <w:b/>
                <w:sz w:val="26"/>
                <w:szCs w:val="26"/>
              </w:rPr>
            </w:pPr>
            <w:r w:rsidRPr="00F61F84">
              <w:rPr>
                <w:b/>
                <w:sz w:val="26"/>
                <w:szCs w:val="26"/>
              </w:rPr>
              <w:t>TT</w:t>
            </w:r>
          </w:p>
        </w:tc>
        <w:tc>
          <w:tcPr>
            <w:tcW w:w="1947" w:type="dxa"/>
          </w:tcPr>
          <w:p w:rsidR="00A23571" w:rsidRPr="00F61F84" w:rsidRDefault="00A23571" w:rsidP="00F61F84">
            <w:pPr>
              <w:tabs>
                <w:tab w:val="left" w:pos="2629"/>
              </w:tabs>
              <w:spacing w:line="360" w:lineRule="auto"/>
              <w:jc w:val="center"/>
              <w:rPr>
                <w:b/>
                <w:sz w:val="26"/>
                <w:szCs w:val="26"/>
              </w:rPr>
            </w:pPr>
            <w:r w:rsidRPr="00F61F84">
              <w:rPr>
                <w:b/>
                <w:sz w:val="26"/>
                <w:szCs w:val="26"/>
              </w:rPr>
              <w:t>HẠNG MỤC</w:t>
            </w:r>
          </w:p>
        </w:tc>
        <w:tc>
          <w:tcPr>
            <w:tcW w:w="6510" w:type="dxa"/>
          </w:tcPr>
          <w:p w:rsidR="00A23571" w:rsidRPr="00F61F84" w:rsidRDefault="00A23571" w:rsidP="00F61F84">
            <w:pPr>
              <w:tabs>
                <w:tab w:val="left" w:pos="2629"/>
              </w:tabs>
              <w:spacing w:line="360" w:lineRule="auto"/>
              <w:jc w:val="center"/>
              <w:rPr>
                <w:b/>
                <w:sz w:val="26"/>
                <w:szCs w:val="26"/>
              </w:rPr>
            </w:pPr>
            <w:r w:rsidRPr="00F61F84">
              <w:rPr>
                <w:b/>
                <w:sz w:val="26"/>
                <w:szCs w:val="26"/>
              </w:rPr>
              <w:t>THÔNG SỐ</w:t>
            </w:r>
          </w:p>
        </w:tc>
      </w:tr>
      <w:tr w:rsidR="00A23571" w:rsidRPr="00F61F84" w:rsidTr="00A86B58">
        <w:trPr>
          <w:jc w:val="center"/>
        </w:trPr>
        <w:tc>
          <w:tcPr>
            <w:tcW w:w="828" w:type="dxa"/>
            <w:vMerge w:val="restart"/>
            <w:vAlign w:val="center"/>
          </w:tcPr>
          <w:p w:rsidR="00A23571" w:rsidRPr="00F61F84" w:rsidRDefault="00A23571" w:rsidP="00F61F84">
            <w:pPr>
              <w:tabs>
                <w:tab w:val="left" w:pos="2629"/>
              </w:tabs>
              <w:spacing w:line="360" w:lineRule="auto"/>
              <w:jc w:val="center"/>
              <w:rPr>
                <w:sz w:val="26"/>
                <w:szCs w:val="26"/>
              </w:rPr>
            </w:pPr>
            <w:r w:rsidRPr="00F61F84">
              <w:rPr>
                <w:sz w:val="26"/>
                <w:szCs w:val="26"/>
              </w:rPr>
              <w:t>1</w:t>
            </w:r>
          </w:p>
        </w:tc>
        <w:tc>
          <w:tcPr>
            <w:tcW w:w="1947" w:type="dxa"/>
            <w:vMerge w:val="restart"/>
            <w:vAlign w:val="center"/>
          </w:tcPr>
          <w:p w:rsidR="00A23571" w:rsidRPr="00F61F84" w:rsidRDefault="00A23571" w:rsidP="00F61F84">
            <w:pPr>
              <w:tabs>
                <w:tab w:val="left" w:pos="2629"/>
              </w:tabs>
              <w:spacing w:line="360" w:lineRule="auto"/>
              <w:jc w:val="center"/>
              <w:rPr>
                <w:sz w:val="26"/>
                <w:szCs w:val="26"/>
              </w:rPr>
            </w:pPr>
            <w:r w:rsidRPr="00F61F84">
              <w:rPr>
                <w:sz w:val="26"/>
                <w:szCs w:val="26"/>
              </w:rPr>
              <w:t>Bể điều hòa</w:t>
            </w:r>
          </w:p>
        </w:tc>
        <w:tc>
          <w:tcPr>
            <w:tcW w:w="6510" w:type="dxa"/>
          </w:tcPr>
          <w:p w:rsidR="00A23571" w:rsidRPr="00F61F84" w:rsidRDefault="00A23571" w:rsidP="00F61F84">
            <w:pPr>
              <w:tabs>
                <w:tab w:val="left" w:pos="2629"/>
              </w:tabs>
              <w:spacing w:line="360" w:lineRule="auto"/>
              <w:jc w:val="both"/>
              <w:rPr>
                <w:sz w:val="26"/>
                <w:szCs w:val="26"/>
              </w:rPr>
            </w:pPr>
            <w:r w:rsidRPr="00F61F84">
              <w:rPr>
                <w:sz w:val="26"/>
                <w:szCs w:val="26"/>
              </w:rPr>
              <w:t xml:space="preserve">Chức năng: </w:t>
            </w:r>
            <w:r w:rsidRPr="00F61F84">
              <w:rPr>
                <w:spacing w:val="-4"/>
                <w:sz w:val="26"/>
                <w:szCs w:val="26"/>
                <w:lang w:val="vi-VN"/>
              </w:rPr>
              <w:t>điều hoà lưu lượng, nồng độ các chất ô nhiễm</w:t>
            </w:r>
          </w:p>
        </w:tc>
      </w:tr>
      <w:tr w:rsidR="00A23571" w:rsidRPr="00F61F84" w:rsidTr="00A86B58">
        <w:trPr>
          <w:jc w:val="center"/>
        </w:trPr>
        <w:tc>
          <w:tcPr>
            <w:tcW w:w="828" w:type="dxa"/>
            <w:vMerge/>
          </w:tcPr>
          <w:p w:rsidR="00A23571" w:rsidRPr="00F61F84" w:rsidRDefault="00A23571" w:rsidP="00F61F84">
            <w:pPr>
              <w:tabs>
                <w:tab w:val="left" w:pos="2629"/>
              </w:tabs>
              <w:spacing w:line="360" w:lineRule="auto"/>
              <w:jc w:val="both"/>
              <w:rPr>
                <w:sz w:val="26"/>
                <w:szCs w:val="26"/>
              </w:rPr>
            </w:pPr>
          </w:p>
        </w:tc>
        <w:tc>
          <w:tcPr>
            <w:tcW w:w="1947" w:type="dxa"/>
            <w:vMerge/>
          </w:tcPr>
          <w:p w:rsidR="00A23571" w:rsidRPr="00F61F84" w:rsidRDefault="00A23571" w:rsidP="00F61F84">
            <w:pPr>
              <w:tabs>
                <w:tab w:val="left" w:pos="2629"/>
              </w:tabs>
              <w:spacing w:line="360" w:lineRule="auto"/>
              <w:jc w:val="both"/>
              <w:rPr>
                <w:sz w:val="26"/>
                <w:szCs w:val="26"/>
              </w:rPr>
            </w:pPr>
          </w:p>
        </w:tc>
        <w:tc>
          <w:tcPr>
            <w:tcW w:w="6510" w:type="dxa"/>
          </w:tcPr>
          <w:p w:rsidR="00A23571" w:rsidRPr="00F61F84" w:rsidRDefault="00A23571" w:rsidP="00F61F84">
            <w:pPr>
              <w:tabs>
                <w:tab w:val="left" w:pos="2629"/>
              </w:tabs>
              <w:spacing w:line="360" w:lineRule="auto"/>
              <w:jc w:val="both"/>
              <w:rPr>
                <w:sz w:val="26"/>
                <w:szCs w:val="26"/>
              </w:rPr>
            </w:pPr>
            <w:r w:rsidRPr="00F61F84">
              <w:rPr>
                <w:sz w:val="26"/>
                <w:szCs w:val="26"/>
              </w:rPr>
              <w:t xml:space="preserve">Số lượng: 1 bể </w:t>
            </w:r>
          </w:p>
        </w:tc>
      </w:tr>
      <w:tr w:rsidR="00A23571" w:rsidRPr="00F61F84" w:rsidTr="00A86B58">
        <w:trPr>
          <w:jc w:val="center"/>
        </w:trPr>
        <w:tc>
          <w:tcPr>
            <w:tcW w:w="828" w:type="dxa"/>
            <w:vMerge/>
          </w:tcPr>
          <w:p w:rsidR="00A23571" w:rsidRPr="00F61F84" w:rsidRDefault="00A23571" w:rsidP="00F61F84">
            <w:pPr>
              <w:tabs>
                <w:tab w:val="left" w:pos="2629"/>
              </w:tabs>
              <w:spacing w:line="360" w:lineRule="auto"/>
              <w:jc w:val="both"/>
              <w:rPr>
                <w:sz w:val="26"/>
                <w:szCs w:val="26"/>
              </w:rPr>
            </w:pPr>
          </w:p>
        </w:tc>
        <w:tc>
          <w:tcPr>
            <w:tcW w:w="1947" w:type="dxa"/>
            <w:vMerge/>
          </w:tcPr>
          <w:p w:rsidR="00A23571" w:rsidRPr="00F61F84" w:rsidRDefault="00A23571" w:rsidP="00F61F84">
            <w:pPr>
              <w:tabs>
                <w:tab w:val="left" w:pos="2629"/>
              </w:tabs>
              <w:spacing w:line="360" w:lineRule="auto"/>
              <w:jc w:val="both"/>
              <w:rPr>
                <w:sz w:val="26"/>
                <w:szCs w:val="26"/>
              </w:rPr>
            </w:pPr>
          </w:p>
        </w:tc>
        <w:tc>
          <w:tcPr>
            <w:tcW w:w="6510" w:type="dxa"/>
          </w:tcPr>
          <w:p w:rsidR="00A23571" w:rsidRPr="00F61F84" w:rsidRDefault="00A23571" w:rsidP="00F61F84">
            <w:pPr>
              <w:tabs>
                <w:tab w:val="left" w:pos="2629"/>
              </w:tabs>
              <w:spacing w:line="360" w:lineRule="auto"/>
              <w:jc w:val="both"/>
              <w:rPr>
                <w:sz w:val="26"/>
                <w:szCs w:val="26"/>
              </w:rPr>
            </w:pPr>
            <w:r w:rsidRPr="00F61F84">
              <w:rPr>
                <w:sz w:val="26"/>
                <w:szCs w:val="26"/>
              </w:rPr>
              <w:t>Vật liệu: BTCT</w:t>
            </w:r>
          </w:p>
        </w:tc>
      </w:tr>
      <w:tr w:rsidR="00A23571" w:rsidRPr="00F61F84" w:rsidTr="00A86B58">
        <w:trPr>
          <w:jc w:val="center"/>
        </w:trPr>
        <w:tc>
          <w:tcPr>
            <w:tcW w:w="828" w:type="dxa"/>
            <w:vMerge/>
          </w:tcPr>
          <w:p w:rsidR="00A23571" w:rsidRPr="00F61F84" w:rsidRDefault="00A23571" w:rsidP="00F61F84">
            <w:pPr>
              <w:tabs>
                <w:tab w:val="left" w:pos="2629"/>
              </w:tabs>
              <w:spacing w:line="360" w:lineRule="auto"/>
              <w:jc w:val="both"/>
              <w:rPr>
                <w:sz w:val="26"/>
                <w:szCs w:val="26"/>
              </w:rPr>
            </w:pPr>
          </w:p>
        </w:tc>
        <w:tc>
          <w:tcPr>
            <w:tcW w:w="1947" w:type="dxa"/>
            <w:vMerge/>
          </w:tcPr>
          <w:p w:rsidR="00A23571" w:rsidRPr="00F61F84" w:rsidRDefault="00A23571" w:rsidP="00F61F84">
            <w:pPr>
              <w:tabs>
                <w:tab w:val="left" w:pos="2629"/>
              </w:tabs>
              <w:spacing w:line="360" w:lineRule="auto"/>
              <w:jc w:val="both"/>
              <w:rPr>
                <w:sz w:val="26"/>
                <w:szCs w:val="26"/>
              </w:rPr>
            </w:pPr>
          </w:p>
        </w:tc>
        <w:tc>
          <w:tcPr>
            <w:tcW w:w="6510" w:type="dxa"/>
          </w:tcPr>
          <w:p w:rsidR="00A23571" w:rsidRPr="00F61F84" w:rsidRDefault="00A23571" w:rsidP="00F61F84">
            <w:pPr>
              <w:tabs>
                <w:tab w:val="left" w:pos="2629"/>
              </w:tabs>
              <w:spacing w:line="360" w:lineRule="auto"/>
              <w:jc w:val="both"/>
              <w:rPr>
                <w:sz w:val="26"/>
                <w:szCs w:val="26"/>
              </w:rPr>
            </w:pPr>
            <w:r w:rsidRPr="00F61F84">
              <w:rPr>
                <w:sz w:val="26"/>
                <w:szCs w:val="26"/>
              </w:rPr>
              <w:t>Kích thước: L x W x H = 8,5 x 4,5 x 2,0 m</w:t>
            </w:r>
          </w:p>
        </w:tc>
      </w:tr>
      <w:tr w:rsidR="00A23571" w:rsidRPr="00F61F84" w:rsidTr="00A86B58">
        <w:trPr>
          <w:jc w:val="center"/>
        </w:trPr>
        <w:tc>
          <w:tcPr>
            <w:tcW w:w="828" w:type="dxa"/>
            <w:vMerge w:val="restart"/>
            <w:vAlign w:val="center"/>
          </w:tcPr>
          <w:p w:rsidR="00A23571" w:rsidRPr="00F61F84" w:rsidRDefault="00A23571" w:rsidP="00F61F84">
            <w:pPr>
              <w:tabs>
                <w:tab w:val="left" w:pos="2629"/>
              </w:tabs>
              <w:spacing w:line="360" w:lineRule="auto"/>
              <w:jc w:val="center"/>
              <w:rPr>
                <w:sz w:val="26"/>
                <w:szCs w:val="26"/>
              </w:rPr>
            </w:pPr>
            <w:r w:rsidRPr="00F61F84">
              <w:rPr>
                <w:sz w:val="26"/>
                <w:szCs w:val="26"/>
              </w:rPr>
              <w:t>3</w:t>
            </w:r>
          </w:p>
        </w:tc>
        <w:tc>
          <w:tcPr>
            <w:tcW w:w="1947" w:type="dxa"/>
            <w:vMerge w:val="restart"/>
            <w:vAlign w:val="center"/>
          </w:tcPr>
          <w:p w:rsidR="00A23571" w:rsidRPr="00F61F84" w:rsidRDefault="00A23571" w:rsidP="00F61F84">
            <w:pPr>
              <w:tabs>
                <w:tab w:val="left" w:pos="2629"/>
              </w:tabs>
              <w:spacing w:line="360" w:lineRule="auto"/>
              <w:jc w:val="center"/>
              <w:rPr>
                <w:sz w:val="26"/>
                <w:szCs w:val="26"/>
              </w:rPr>
            </w:pPr>
            <w:r w:rsidRPr="00F61F84">
              <w:rPr>
                <w:sz w:val="26"/>
                <w:szCs w:val="26"/>
              </w:rPr>
              <w:t>Bể trộn</w:t>
            </w:r>
          </w:p>
        </w:tc>
        <w:tc>
          <w:tcPr>
            <w:tcW w:w="6510" w:type="dxa"/>
          </w:tcPr>
          <w:p w:rsidR="00A23571" w:rsidRPr="00F61F84" w:rsidRDefault="00A23571" w:rsidP="00F61F84">
            <w:pPr>
              <w:tabs>
                <w:tab w:val="left" w:pos="2629"/>
              </w:tabs>
              <w:spacing w:line="360" w:lineRule="auto"/>
              <w:jc w:val="both"/>
              <w:rPr>
                <w:sz w:val="26"/>
                <w:szCs w:val="26"/>
              </w:rPr>
            </w:pPr>
            <w:r w:rsidRPr="00F61F84">
              <w:rPr>
                <w:sz w:val="26"/>
                <w:szCs w:val="26"/>
              </w:rPr>
              <w:t>Chức năng: lắng đọng các chất lơ lửng và các cặn bẩn trong nước thải như hàm lượng SS, TSS</w:t>
            </w:r>
          </w:p>
        </w:tc>
      </w:tr>
      <w:tr w:rsidR="00A23571" w:rsidRPr="00F61F84" w:rsidTr="00A86B58">
        <w:trPr>
          <w:jc w:val="center"/>
        </w:trPr>
        <w:tc>
          <w:tcPr>
            <w:tcW w:w="828" w:type="dxa"/>
            <w:vMerge/>
          </w:tcPr>
          <w:p w:rsidR="00A23571" w:rsidRPr="00F61F84" w:rsidRDefault="00A23571" w:rsidP="00F61F84">
            <w:pPr>
              <w:tabs>
                <w:tab w:val="left" w:pos="2629"/>
              </w:tabs>
              <w:spacing w:line="360" w:lineRule="auto"/>
              <w:jc w:val="both"/>
              <w:rPr>
                <w:sz w:val="26"/>
                <w:szCs w:val="26"/>
              </w:rPr>
            </w:pPr>
          </w:p>
        </w:tc>
        <w:tc>
          <w:tcPr>
            <w:tcW w:w="1947" w:type="dxa"/>
            <w:vMerge/>
          </w:tcPr>
          <w:p w:rsidR="00A23571" w:rsidRPr="00F61F84" w:rsidRDefault="00A23571" w:rsidP="00F61F84">
            <w:pPr>
              <w:tabs>
                <w:tab w:val="left" w:pos="2629"/>
              </w:tabs>
              <w:spacing w:line="360" w:lineRule="auto"/>
              <w:jc w:val="both"/>
              <w:rPr>
                <w:sz w:val="26"/>
                <w:szCs w:val="26"/>
              </w:rPr>
            </w:pPr>
          </w:p>
        </w:tc>
        <w:tc>
          <w:tcPr>
            <w:tcW w:w="6510" w:type="dxa"/>
          </w:tcPr>
          <w:p w:rsidR="00A23571" w:rsidRPr="00F61F84" w:rsidRDefault="00A23571" w:rsidP="00F61F84">
            <w:pPr>
              <w:tabs>
                <w:tab w:val="left" w:pos="2629"/>
              </w:tabs>
              <w:spacing w:line="360" w:lineRule="auto"/>
              <w:jc w:val="both"/>
              <w:rPr>
                <w:sz w:val="26"/>
                <w:szCs w:val="26"/>
              </w:rPr>
            </w:pPr>
            <w:r w:rsidRPr="00F61F84">
              <w:rPr>
                <w:sz w:val="26"/>
                <w:szCs w:val="26"/>
              </w:rPr>
              <w:t>Số lượng: 1 bể</w:t>
            </w:r>
          </w:p>
        </w:tc>
      </w:tr>
      <w:tr w:rsidR="00A23571" w:rsidRPr="00F61F84" w:rsidTr="00A86B58">
        <w:trPr>
          <w:jc w:val="center"/>
        </w:trPr>
        <w:tc>
          <w:tcPr>
            <w:tcW w:w="828" w:type="dxa"/>
            <w:vMerge/>
          </w:tcPr>
          <w:p w:rsidR="00A23571" w:rsidRPr="00F61F84" w:rsidRDefault="00A23571" w:rsidP="00F61F84">
            <w:pPr>
              <w:tabs>
                <w:tab w:val="left" w:pos="2629"/>
              </w:tabs>
              <w:spacing w:line="360" w:lineRule="auto"/>
              <w:jc w:val="both"/>
              <w:rPr>
                <w:sz w:val="26"/>
                <w:szCs w:val="26"/>
              </w:rPr>
            </w:pPr>
          </w:p>
        </w:tc>
        <w:tc>
          <w:tcPr>
            <w:tcW w:w="1947" w:type="dxa"/>
            <w:vMerge/>
          </w:tcPr>
          <w:p w:rsidR="00A23571" w:rsidRPr="00F61F84" w:rsidRDefault="00A23571" w:rsidP="00F61F84">
            <w:pPr>
              <w:tabs>
                <w:tab w:val="left" w:pos="2629"/>
              </w:tabs>
              <w:spacing w:line="360" w:lineRule="auto"/>
              <w:jc w:val="both"/>
              <w:rPr>
                <w:sz w:val="26"/>
                <w:szCs w:val="26"/>
              </w:rPr>
            </w:pPr>
          </w:p>
        </w:tc>
        <w:tc>
          <w:tcPr>
            <w:tcW w:w="6510" w:type="dxa"/>
          </w:tcPr>
          <w:p w:rsidR="00A23571" w:rsidRPr="00F61F84" w:rsidRDefault="00A23571" w:rsidP="00F61F84">
            <w:pPr>
              <w:tabs>
                <w:tab w:val="left" w:pos="2629"/>
              </w:tabs>
              <w:spacing w:line="360" w:lineRule="auto"/>
              <w:jc w:val="both"/>
              <w:rPr>
                <w:sz w:val="26"/>
                <w:szCs w:val="26"/>
              </w:rPr>
            </w:pPr>
            <w:r w:rsidRPr="00F61F84">
              <w:rPr>
                <w:sz w:val="26"/>
                <w:szCs w:val="26"/>
              </w:rPr>
              <w:t>Vật liệu: thép CT3</w:t>
            </w:r>
          </w:p>
        </w:tc>
      </w:tr>
      <w:tr w:rsidR="00A23571" w:rsidRPr="00F61F84" w:rsidTr="00A86B58">
        <w:trPr>
          <w:jc w:val="center"/>
        </w:trPr>
        <w:tc>
          <w:tcPr>
            <w:tcW w:w="828" w:type="dxa"/>
            <w:vMerge/>
          </w:tcPr>
          <w:p w:rsidR="00A23571" w:rsidRPr="00F61F84" w:rsidRDefault="00A23571" w:rsidP="00F61F84">
            <w:pPr>
              <w:tabs>
                <w:tab w:val="left" w:pos="2629"/>
              </w:tabs>
              <w:spacing w:line="360" w:lineRule="auto"/>
              <w:jc w:val="both"/>
              <w:rPr>
                <w:sz w:val="26"/>
                <w:szCs w:val="26"/>
              </w:rPr>
            </w:pPr>
          </w:p>
        </w:tc>
        <w:tc>
          <w:tcPr>
            <w:tcW w:w="1947" w:type="dxa"/>
            <w:vMerge/>
          </w:tcPr>
          <w:p w:rsidR="00A23571" w:rsidRPr="00F61F84" w:rsidRDefault="00A23571" w:rsidP="00F61F84">
            <w:pPr>
              <w:tabs>
                <w:tab w:val="left" w:pos="2629"/>
              </w:tabs>
              <w:spacing w:line="360" w:lineRule="auto"/>
              <w:jc w:val="both"/>
              <w:rPr>
                <w:sz w:val="26"/>
                <w:szCs w:val="26"/>
              </w:rPr>
            </w:pPr>
          </w:p>
        </w:tc>
        <w:tc>
          <w:tcPr>
            <w:tcW w:w="6510" w:type="dxa"/>
          </w:tcPr>
          <w:p w:rsidR="00A23571" w:rsidRPr="00F61F84" w:rsidRDefault="00A23571" w:rsidP="00F61F84">
            <w:pPr>
              <w:tabs>
                <w:tab w:val="left" w:pos="2629"/>
              </w:tabs>
              <w:spacing w:line="360" w:lineRule="auto"/>
              <w:jc w:val="both"/>
              <w:rPr>
                <w:sz w:val="26"/>
                <w:szCs w:val="26"/>
              </w:rPr>
            </w:pPr>
            <w:r w:rsidRPr="00F61F84">
              <w:rPr>
                <w:sz w:val="26"/>
                <w:szCs w:val="26"/>
              </w:rPr>
              <w:t>Kích thước: D x H = 0,8 x 1,8m</w:t>
            </w:r>
          </w:p>
        </w:tc>
      </w:tr>
      <w:tr w:rsidR="00A23571" w:rsidRPr="00F61F84" w:rsidTr="00A86B58">
        <w:trPr>
          <w:jc w:val="center"/>
        </w:trPr>
        <w:tc>
          <w:tcPr>
            <w:tcW w:w="828" w:type="dxa"/>
            <w:vMerge w:val="restart"/>
            <w:vAlign w:val="center"/>
          </w:tcPr>
          <w:p w:rsidR="00A23571" w:rsidRPr="00F61F84" w:rsidRDefault="00A23571" w:rsidP="00F61F84">
            <w:pPr>
              <w:tabs>
                <w:tab w:val="left" w:pos="2629"/>
              </w:tabs>
              <w:spacing w:line="360" w:lineRule="auto"/>
              <w:jc w:val="center"/>
              <w:rPr>
                <w:sz w:val="26"/>
                <w:szCs w:val="26"/>
              </w:rPr>
            </w:pPr>
            <w:r w:rsidRPr="00F61F84">
              <w:rPr>
                <w:sz w:val="26"/>
                <w:szCs w:val="26"/>
              </w:rPr>
              <w:t>4</w:t>
            </w:r>
          </w:p>
        </w:tc>
        <w:tc>
          <w:tcPr>
            <w:tcW w:w="1947" w:type="dxa"/>
            <w:vMerge w:val="restart"/>
            <w:vAlign w:val="center"/>
          </w:tcPr>
          <w:p w:rsidR="00A23571" w:rsidRPr="00F61F84" w:rsidRDefault="00A23571" w:rsidP="00F61F84">
            <w:pPr>
              <w:tabs>
                <w:tab w:val="left" w:pos="2629"/>
              </w:tabs>
              <w:spacing w:line="360" w:lineRule="auto"/>
              <w:jc w:val="center"/>
              <w:rPr>
                <w:sz w:val="26"/>
                <w:szCs w:val="26"/>
              </w:rPr>
            </w:pPr>
            <w:r w:rsidRPr="00F61F84">
              <w:rPr>
                <w:sz w:val="26"/>
                <w:szCs w:val="26"/>
              </w:rPr>
              <w:t xml:space="preserve">Bể lắng </w:t>
            </w:r>
          </w:p>
        </w:tc>
        <w:tc>
          <w:tcPr>
            <w:tcW w:w="6510" w:type="dxa"/>
          </w:tcPr>
          <w:p w:rsidR="00A23571" w:rsidRPr="00F61F84" w:rsidRDefault="00A23571" w:rsidP="00F61F84">
            <w:pPr>
              <w:tabs>
                <w:tab w:val="left" w:pos="2629"/>
              </w:tabs>
              <w:spacing w:line="360" w:lineRule="auto"/>
              <w:jc w:val="both"/>
              <w:rPr>
                <w:sz w:val="26"/>
                <w:szCs w:val="26"/>
              </w:rPr>
            </w:pPr>
            <w:r w:rsidRPr="00F61F84">
              <w:rPr>
                <w:sz w:val="26"/>
                <w:szCs w:val="26"/>
              </w:rPr>
              <w:t>Chức năng: lắng đọng các chất lơ lửng và các cặn bẩn trong nước thải như hàm lượng SS, TSS</w:t>
            </w:r>
          </w:p>
        </w:tc>
      </w:tr>
      <w:tr w:rsidR="00A23571" w:rsidRPr="00F61F84" w:rsidTr="00A86B58">
        <w:trPr>
          <w:jc w:val="center"/>
        </w:trPr>
        <w:tc>
          <w:tcPr>
            <w:tcW w:w="828" w:type="dxa"/>
            <w:vMerge/>
          </w:tcPr>
          <w:p w:rsidR="00A23571" w:rsidRPr="00F61F84" w:rsidRDefault="00A23571" w:rsidP="00F61F84">
            <w:pPr>
              <w:tabs>
                <w:tab w:val="left" w:pos="2629"/>
              </w:tabs>
              <w:spacing w:line="360" w:lineRule="auto"/>
              <w:jc w:val="both"/>
              <w:rPr>
                <w:sz w:val="26"/>
                <w:szCs w:val="26"/>
              </w:rPr>
            </w:pPr>
          </w:p>
        </w:tc>
        <w:tc>
          <w:tcPr>
            <w:tcW w:w="1947" w:type="dxa"/>
            <w:vMerge/>
          </w:tcPr>
          <w:p w:rsidR="00A23571" w:rsidRPr="00F61F84" w:rsidRDefault="00A23571" w:rsidP="00F61F84">
            <w:pPr>
              <w:tabs>
                <w:tab w:val="left" w:pos="2629"/>
              </w:tabs>
              <w:spacing w:line="360" w:lineRule="auto"/>
              <w:jc w:val="both"/>
              <w:rPr>
                <w:sz w:val="26"/>
                <w:szCs w:val="26"/>
              </w:rPr>
            </w:pPr>
          </w:p>
        </w:tc>
        <w:tc>
          <w:tcPr>
            <w:tcW w:w="6510" w:type="dxa"/>
          </w:tcPr>
          <w:p w:rsidR="00A23571" w:rsidRPr="00F61F84" w:rsidRDefault="00A23571" w:rsidP="00F61F84">
            <w:pPr>
              <w:tabs>
                <w:tab w:val="left" w:pos="2629"/>
              </w:tabs>
              <w:spacing w:line="360" w:lineRule="auto"/>
              <w:jc w:val="both"/>
              <w:rPr>
                <w:sz w:val="26"/>
                <w:szCs w:val="26"/>
              </w:rPr>
            </w:pPr>
            <w:r w:rsidRPr="00F61F84">
              <w:rPr>
                <w:sz w:val="26"/>
                <w:szCs w:val="26"/>
              </w:rPr>
              <w:t>Số lượng: 1 bể</w:t>
            </w:r>
          </w:p>
        </w:tc>
      </w:tr>
      <w:tr w:rsidR="00A23571" w:rsidRPr="00F61F84" w:rsidTr="00A86B58">
        <w:trPr>
          <w:jc w:val="center"/>
        </w:trPr>
        <w:tc>
          <w:tcPr>
            <w:tcW w:w="828" w:type="dxa"/>
            <w:vMerge/>
          </w:tcPr>
          <w:p w:rsidR="00A23571" w:rsidRPr="00F61F84" w:rsidRDefault="00A23571" w:rsidP="00F61F84">
            <w:pPr>
              <w:tabs>
                <w:tab w:val="left" w:pos="2629"/>
              </w:tabs>
              <w:spacing w:line="360" w:lineRule="auto"/>
              <w:jc w:val="both"/>
              <w:rPr>
                <w:sz w:val="26"/>
                <w:szCs w:val="26"/>
              </w:rPr>
            </w:pPr>
          </w:p>
        </w:tc>
        <w:tc>
          <w:tcPr>
            <w:tcW w:w="1947" w:type="dxa"/>
            <w:vMerge/>
          </w:tcPr>
          <w:p w:rsidR="00A23571" w:rsidRPr="00F61F84" w:rsidRDefault="00A23571" w:rsidP="00F61F84">
            <w:pPr>
              <w:tabs>
                <w:tab w:val="left" w:pos="2629"/>
              </w:tabs>
              <w:spacing w:line="360" w:lineRule="auto"/>
              <w:jc w:val="both"/>
              <w:rPr>
                <w:sz w:val="26"/>
                <w:szCs w:val="26"/>
              </w:rPr>
            </w:pPr>
          </w:p>
        </w:tc>
        <w:tc>
          <w:tcPr>
            <w:tcW w:w="6510" w:type="dxa"/>
          </w:tcPr>
          <w:p w:rsidR="00A23571" w:rsidRPr="00F61F84" w:rsidRDefault="00A23571" w:rsidP="00F61F84">
            <w:pPr>
              <w:tabs>
                <w:tab w:val="left" w:pos="2629"/>
              </w:tabs>
              <w:spacing w:line="360" w:lineRule="auto"/>
              <w:jc w:val="both"/>
              <w:rPr>
                <w:sz w:val="26"/>
                <w:szCs w:val="26"/>
              </w:rPr>
            </w:pPr>
            <w:r w:rsidRPr="00F61F84">
              <w:rPr>
                <w:sz w:val="26"/>
                <w:szCs w:val="26"/>
              </w:rPr>
              <w:t>Vật liệu: 1 BTCT</w:t>
            </w:r>
          </w:p>
        </w:tc>
      </w:tr>
      <w:tr w:rsidR="00A23571" w:rsidRPr="00F61F84" w:rsidTr="00A86B58">
        <w:trPr>
          <w:jc w:val="center"/>
        </w:trPr>
        <w:tc>
          <w:tcPr>
            <w:tcW w:w="828" w:type="dxa"/>
            <w:vMerge/>
          </w:tcPr>
          <w:p w:rsidR="00A23571" w:rsidRPr="00F61F84" w:rsidRDefault="00A23571" w:rsidP="00F61F84">
            <w:pPr>
              <w:tabs>
                <w:tab w:val="left" w:pos="2629"/>
              </w:tabs>
              <w:spacing w:line="360" w:lineRule="auto"/>
              <w:jc w:val="both"/>
              <w:rPr>
                <w:sz w:val="26"/>
                <w:szCs w:val="26"/>
              </w:rPr>
            </w:pPr>
          </w:p>
        </w:tc>
        <w:tc>
          <w:tcPr>
            <w:tcW w:w="1947" w:type="dxa"/>
            <w:vMerge/>
          </w:tcPr>
          <w:p w:rsidR="00A23571" w:rsidRPr="00F61F84" w:rsidRDefault="00A23571" w:rsidP="00F61F84">
            <w:pPr>
              <w:tabs>
                <w:tab w:val="left" w:pos="2629"/>
              </w:tabs>
              <w:spacing w:line="360" w:lineRule="auto"/>
              <w:jc w:val="both"/>
              <w:rPr>
                <w:sz w:val="26"/>
                <w:szCs w:val="26"/>
              </w:rPr>
            </w:pPr>
          </w:p>
        </w:tc>
        <w:tc>
          <w:tcPr>
            <w:tcW w:w="6510" w:type="dxa"/>
          </w:tcPr>
          <w:p w:rsidR="00A23571" w:rsidRPr="00F61F84" w:rsidRDefault="00A23571" w:rsidP="00F61F84">
            <w:pPr>
              <w:tabs>
                <w:tab w:val="left" w:pos="2629"/>
              </w:tabs>
              <w:spacing w:line="360" w:lineRule="auto"/>
              <w:jc w:val="both"/>
              <w:rPr>
                <w:sz w:val="26"/>
                <w:szCs w:val="26"/>
              </w:rPr>
            </w:pPr>
            <w:r w:rsidRPr="00F61F84">
              <w:rPr>
                <w:sz w:val="26"/>
                <w:szCs w:val="26"/>
              </w:rPr>
              <w:t>Kích thước: L x W x H = 5,9 x 4,9 x 4,0 m</w:t>
            </w:r>
          </w:p>
        </w:tc>
      </w:tr>
      <w:tr w:rsidR="00A23571" w:rsidRPr="00F61F84" w:rsidTr="00A86B58">
        <w:trPr>
          <w:jc w:val="center"/>
        </w:trPr>
        <w:tc>
          <w:tcPr>
            <w:tcW w:w="828" w:type="dxa"/>
            <w:vMerge w:val="restart"/>
            <w:vAlign w:val="center"/>
          </w:tcPr>
          <w:p w:rsidR="00A23571" w:rsidRPr="00F61F84" w:rsidRDefault="00A23571" w:rsidP="00F61F84">
            <w:pPr>
              <w:tabs>
                <w:tab w:val="left" w:pos="2629"/>
              </w:tabs>
              <w:spacing w:line="360" w:lineRule="auto"/>
              <w:jc w:val="center"/>
              <w:rPr>
                <w:sz w:val="26"/>
                <w:szCs w:val="26"/>
              </w:rPr>
            </w:pPr>
            <w:r w:rsidRPr="00F61F84">
              <w:rPr>
                <w:sz w:val="26"/>
                <w:szCs w:val="26"/>
              </w:rPr>
              <w:t>6</w:t>
            </w:r>
          </w:p>
        </w:tc>
        <w:tc>
          <w:tcPr>
            <w:tcW w:w="1947" w:type="dxa"/>
            <w:vMerge w:val="restart"/>
            <w:vAlign w:val="center"/>
          </w:tcPr>
          <w:p w:rsidR="00A23571" w:rsidRPr="00F61F84" w:rsidRDefault="00A23571" w:rsidP="00F61F84">
            <w:pPr>
              <w:tabs>
                <w:tab w:val="left" w:pos="2629"/>
              </w:tabs>
              <w:spacing w:line="360" w:lineRule="auto"/>
              <w:jc w:val="center"/>
              <w:rPr>
                <w:sz w:val="26"/>
                <w:szCs w:val="26"/>
              </w:rPr>
            </w:pPr>
            <w:r w:rsidRPr="00F61F84">
              <w:rPr>
                <w:sz w:val="26"/>
                <w:szCs w:val="26"/>
              </w:rPr>
              <w:t>Bể trung gian</w:t>
            </w:r>
          </w:p>
        </w:tc>
        <w:tc>
          <w:tcPr>
            <w:tcW w:w="6510" w:type="dxa"/>
          </w:tcPr>
          <w:p w:rsidR="00A23571" w:rsidRPr="00F61F84" w:rsidRDefault="00A23571" w:rsidP="00F61F84">
            <w:pPr>
              <w:tabs>
                <w:tab w:val="left" w:pos="2629"/>
              </w:tabs>
              <w:spacing w:line="360" w:lineRule="auto"/>
              <w:jc w:val="both"/>
              <w:rPr>
                <w:sz w:val="26"/>
                <w:szCs w:val="26"/>
              </w:rPr>
            </w:pPr>
            <w:r w:rsidRPr="00F61F84">
              <w:rPr>
                <w:sz w:val="26"/>
                <w:szCs w:val="26"/>
              </w:rPr>
              <w:t xml:space="preserve">Chức năng: chứa nước thải  </w:t>
            </w:r>
          </w:p>
        </w:tc>
      </w:tr>
      <w:tr w:rsidR="00A23571" w:rsidRPr="00F61F84" w:rsidTr="00A86B58">
        <w:trPr>
          <w:jc w:val="center"/>
        </w:trPr>
        <w:tc>
          <w:tcPr>
            <w:tcW w:w="828" w:type="dxa"/>
            <w:vMerge/>
            <w:vAlign w:val="center"/>
          </w:tcPr>
          <w:p w:rsidR="00A23571" w:rsidRPr="00F61F84" w:rsidRDefault="00A23571" w:rsidP="00F61F84">
            <w:pPr>
              <w:tabs>
                <w:tab w:val="left" w:pos="2629"/>
              </w:tabs>
              <w:spacing w:line="360" w:lineRule="auto"/>
              <w:jc w:val="center"/>
              <w:rPr>
                <w:sz w:val="26"/>
                <w:szCs w:val="26"/>
              </w:rPr>
            </w:pPr>
          </w:p>
        </w:tc>
        <w:tc>
          <w:tcPr>
            <w:tcW w:w="1947" w:type="dxa"/>
            <w:vMerge/>
            <w:vAlign w:val="center"/>
          </w:tcPr>
          <w:p w:rsidR="00A23571" w:rsidRPr="00F61F84" w:rsidRDefault="00A23571" w:rsidP="00F61F84">
            <w:pPr>
              <w:tabs>
                <w:tab w:val="left" w:pos="2629"/>
              </w:tabs>
              <w:spacing w:line="360" w:lineRule="auto"/>
              <w:jc w:val="center"/>
              <w:rPr>
                <w:sz w:val="26"/>
                <w:szCs w:val="26"/>
              </w:rPr>
            </w:pPr>
          </w:p>
        </w:tc>
        <w:tc>
          <w:tcPr>
            <w:tcW w:w="6510" w:type="dxa"/>
          </w:tcPr>
          <w:p w:rsidR="00A23571" w:rsidRPr="00F61F84" w:rsidRDefault="00A23571" w:rsidP="00F61F84">
            <w:pPr>
              <w:tabs>
                <w:tab w:val="left" w:pos="2629"/>
              </w:tabs>
              <w:spacing w:line="360" w:lineRule="auto"/>
              <w:jc w:val="both"/>
              <w:rPr>
                <w:sz w:val="26"/>
                <w:szCs w:val="26"/>
              </w:rPr>
            </w:pPr>
            <w:r w:rsidRPr="00F61F84">
              <w:rPr>
                <w:sz w:val="26"/>
                <w:szCs w:val="26"/>
              </w:rPr>
              <w:t>Số lượng: 3 bể</w:t>
            </w:r>
          </w:p>
        </w:tc>
      </w:tr>
      <w:tr w:rsidR="00A23571" w:rsidRPr="00F61F84" w:rsidTr="00A86B58">
        <w:trPr>
          <w:jc w:val="center"/>
        </w:trPr>
        <w:tc>
          <w:tcPr>
            <w:tcW w:w="828" w:type="dxa"/>
            <w:vMerge/>
            <w:vAlign w:val="center"/>
          </w:tcPr>
          <w:p w:rsidR="00A23571" w:rsidRPr="00F61F84" w:rsidRDefault="00A23571" w:rsidP="00F61F84">
            <w:pPr>
              <w:tabs>
                <w:tab w:val="left" w:pos="2629"/>
              </w:tabs>
              <w:spacing w:line="360" w:lineRule="auto"/>
              <w:jc w:val="center"/>
              <w:rPr>
                <w:sz w:val="26"/>
                <w:szCs w:val="26"/>
              </w:rPr>
            </w:pPr>
          </w:p>
        </w:tc>
        <w:tc>
          <w:tcPr>
            <w:tcW w:w="1947" w:type="dxa"/>
            <w:vMerge/>
            <w:vAlign w:val="center"/>
          </w:tcPr>
          <w:p w:rsidR="00A23571" w:rsidRPr="00F61F84" w:rsidRDefault="00A23571" w:rsidP="00F61F84">
            <w:pPr>
              <w:tabs>
                <w:tab w:val="left" w:pos="2629"/>
              </w:tabs>
              <w:spacing w:line="360" w:lineRule="auto"/>
              <w:jc w:val="center"/>
              <w:rPr>
                <w:sz w:val="26"/>
                <w:szCs w:val="26"/>
              </w:rPr>
            </w:pPr>
          </w:p>
        </w:tc>
        <w:tc>
          <w:tcPr>
            <w:tcW w:w="6510" w:type="dxa"/>
          </w:tcPr>
          <w:p w:rsidR="00A23571" w:rsidRPr="00F61F84" w:rsidRDefault="00A23571" w:rsidP="00F61F84">
            <w:pPr>
              <w:tabs>
                <w:tab w:val="left" w:pos="2629"/>
              </w:tabs>
              <w:spacing w:line="360" w:lineRule="auto"/>
              <w:jc w:val="both"/>
              <w:rPr>
                <w:sz w:val="26"/>
                <w:szCs w:val="26"/>
              </w:rPr>
            </w:pPr>
            <w:r w:rsidRPr="00F61F84">
              <w:rPr>
                <w:sz w:val="26"/>
                <w:szCs w:val="26"/>
              </w:rPr>
              <w:t>Vật liệu: 1 BTCT</w:t>
            </w:r>
          </w:p>
        </w:tc>
      </w:tr>
      <w:tr w:rsidR="00A23571" w:rsidRPr="00F61F84" w:rsidTr="00A86B58">
        <w:trPr>
          <w:jc w:val="center"/>
        </w:trPr>
        <w:tc>
          <w:tcPr>
            <w:tcW w:w="828" w:type="dxa"/>
            <w:vMerge/>
            <w:vAlign w:val="center"/>
          </w:tcPr>
          <w:p w:rsidR="00A23571" w:rsidRPr="00F61F84" w:rsidRDefault="00A23571" w:rsidP="00F61F84">
            <w:pPr>
              <w:tabs>
                <w:tab w:val="left" w:pos="2629"/>
              </w:tabs>
              <w:spacing w:line="360" w:lineRule="auto"/>
              <w:jc w:val="center"/>
              <w:rPr>
                <w:sz w:val="26"/>
                <w:szCs w:val="26"/>
              </w:rPr>
            </w:pPr>
          </w:p>
        </w:tc>
        <w:tc>
          <w:tcPr>
            <w:tcW w:w="1947" w:type="dxa"/>
            <w:vMerge/>
            <w:vAlign w:val="center"/>
          </w:tcPr>
          <w:p w:rsidR="00A23571" w:rsidRPr="00F61F84" w:rsidRDefault="00A23571" w:rsidP="00F61F84">
            <w:pPr>
              <w:tabs>
                <w:tab w:val="left" w:pos="2629"/>
              </w:tabs>
              <w:spacing w:line="360" w:lineRule="auto"/>
              <w:jc w:val="center"/>
              <w:rPr>
                <w:sz w:val="26"/>
                <w:szCs w:val="26"/>
              </w:rPr>
            </w:pPr>
          </w:p>
        </w:tc>
        <w:tc>
          <w:tcPr>
            <w:tcW w:w="6510" w:type="dxa"/>
          </w:tcPr>
          <w:p w:rsidR="00A23571" w:rsidRPr="00F61F84" w:rsidRDefault="00A23571" w:rsidP="00F61F84">
            <w:pPr>
              <w:tabs>
                <w:tab w:val="left" w:pos="2629"/>
              </w:tabs>
              <w:spacing w:line="360" w:lineRule="auto"/>
              <w:jc w:val="both"/>
              <w:rPr>
                <w:sz w:val="26"/>
                <w:szCs w:val="26"/>
              </w:rPr>
            </w:pPr>
            <w:r w:rsidRPr="00F61F84">
              <w:rPr>
                <w:sz w:val="26"/>
                <w:szCs w:val="26"/>
              </w:rPr>
              <w:t xml:space="preserve">Kích thước: </w:t>
            </w:r>
            <w:r w:rsidR="00A815E8" w:rsidRPr="00F61F84">
              <w:rPr>
                <w:sz w:val="26"/>
                <w:szCs w:val="26"/>
              </w:rPr>
              <w:t>L x W x H = 4,9 x 3,1 x 3,0 m</w:t>
            </w:r>
          </w:p>
        </w:tc>
      </w:tr>
      <w:tr w:rsidR="00A23571" w:rsidRPr="00F61F84" w:rsidTr="00A86B58">
        <w:trPr>
          <w:jc w:val="center"/>
        </w:trPr>
        <w:tc>
          <w:tcPr>
            <w:tcW w:w="828" w:type="dxa"/>
            <w:vMerge w:val="restart"/>
            <w:vAlign w:val="center"/>
          </w:tcPr>
          <w:p w:rsidR="00A23571" w:rsidRPr="00F61F84" w:rsidRDefault="00A23571" w:rsidP="00F61F84">
            <w:pPr>
              <w:tabs>
                <w:tab w:val="left" w:pos="2629"/>
              </w:tabs>
              <w:spacing w:line="360" w:lineRule="auto"/>
              <w:jc w:val="center"/>
              <w:rPr>
                <w:sz w:val="26"/>
                <w:szCs w:val="26"/>
              </w:rPr>
            </w:pPr>
            <w:r w:rsidRPr="00F61F84">
              <w:rPr>
                <w:sz w:val="26"/>
                <w:szCs w:val="26"/>
              </w:rPr>
              <w:t>8</w:t>
            </w:r>
          </w:p>
        </w:tc>
        <w:tc>
          <w:tcPr>
            <w:tcW w:w="1947" w:type="dxa"/>
            <w:vMerge w:val="restart"/>
            <w:vAlign w:val="center"/>
          </w:tcPr>
          <w:p w:rsidR="00A23571" w:rsidRPr="00F61F84" w:rsidRDefault="00A23571" w:rsidP="00F61F84">
            <w:pPr>
              <w:tabs>
                <w:tab w:val="left" w:pos="2629"/>
              </w:tabs>
              <w:spacing w:line="360" w:lineRule="auto"/>
              <w:jc w:val="center"/>
              <w:rPr>
                <w:sz w:val="26"/>
                <w:szCs w:val="26"/>
              </w:rPr>
            </w:pPr>
            <w:r w:rsidRPr="00F61F84">
              <w:rPr>
                <w:sz w:val="26"/>
                <w:szCs w:val="26"/>
              </w:rPr>
              <w:t>Bể chứa bùn</w:t>
            </w:r>
          </w:p>
        </w:tc>
        <w:tc>
          <w:tcPr>
            <w:tcW w:w="6510" w:type="dxa"/>
          </w:tcPr>
          <w:p w:rsidR="00A23571" w:rsidRPr="00F61F84" w:rsidRDefault="00A23571" w:rsidP="00F61F84">
            <w:pPr>
              <w:tabs>
                <w:tab w:val="left" w:pos="2629"/>
              </w:tabs>
              <w:spacing w:line="360" w:lineRule="auto"/>
              <w:jc w:val="both"/>
              <w:rPr>
                <w:sz w:val="26"/>
                <w:szCs w:val="26"/>
              </w:rPr>
            </w:pPr>
            <w:r w:rsidRPr="00F61F84">
              <w:rPr>
                <w:sz w:val="26"/>
                <w:szCs w:val="26"/>
              </w:rPr>
              <w:t xml:space="preserve">Chức năng: chứa bùn dư sinh ra khi xử lý  </w:t>
            </w:r>
          </w:p>
        </w:tc>
      </w:tr>
      <w:tr w:rsidR="00A23571" w:rsidRPr="00F61F84" w:rsidTr="00A86B58">
        <w:trPr>
          <w:jc w:val="center"/>
        </w:trPr>
        <w:tc>
          <w:tcPr>
            <w:tcW w:w="828" w:type="dxa"/>
            <w:vMerge/>
          </w:tcPr>
          <w:p w:rsidR="00A23571" w:rsidRPr="00F61F84" w:rsidRDefault="00A23571" w:rsidP="00F61F84">
            <w:pPr>
              <w:tabs>
                <w:tab w:val="left" w:pos="2629"/>
              </w:tabs>
              <w:spacing w:line="360" w:lineRule="auto"/>
              <w:jc w:val="both"/>
              <w:rPr>
                <w:sz w:val="26"/>
                <w:szCs w:val="26"/>
              </w:rPr>
            </w:pPr>
          </w:p>
        </w:tc>
        <w:tc>
          <w:tcPr>
            <w:tcW w:w="1947" w:type="dxa"/>
            <w:vMerge/>
          </w:tcPr>
          <w:p w:rsidR="00A23571" w:rsidRPr="00F61F84" w:rsidRDefault="00A23571" w:rsidP="00F61F84">
            <w:pPr>
              <w:tabs>
                <w:tab w:val="left" w:pos="2629"/>
              </w:tabs>
              <w:spacing w:line="360" w:lineRule="auto"/>
              <w:jc w:val="both"/>
              <w:rPr>
                <w:sz w:val="26"/>
                <w:szCs w:val="26"/>
              </w:rPr>
            </w:pPr>
          </w:p>
        </w:tc>
        <w:tc>
          <w:tcPr>
            <w:tcW w:w="6510" w:type="dxa"/>
          </w:tcPr>
          <w:p w:rsidR="00A23571" w:rsidRPr="00F61F84" w:rsidRDefault="00A23571" w:rsidP="00F61F84">
            <w:pPr>
              <w:tabs>
                <w:tab w:val="left" w:pos="2629"/>
              </w:tabs>
              <w:spacing w:line="360" w:lineRule="auto"/>
              <w:jc w:val="both"/>
              <w:rPr>
                <w:sz w:val="26"/>
                <w:szCs w:val="26"/>
              </w:rPr>
            </w:pPr>
            <w:r w:rsidRPr="00F61F84">
              <w:rPr>
                <w:sz w:val="26"/>
                <w:szCs w:val="26"/>
              </w:rPr>
              <w:t>Số lượng: 1 bể</w:t>
            </w:r>
          </w:p>
        </w:tc>
      </w:tr>
      <w:tr w:rsidR="00A23571" w:rsidRPr="00F61F84" w:rsidTr="00A86B58">
        <w:trPr>
          <w:jc w:val="center"/>
        </w:trPr>
        <w:tc>
          <w:tcPr>
            <w:tcW w:w="828" w:type="dxa"/>
            <w:vMerge/>
          </w:tcPr>
          <w:p w:rsidR="00A23571" w:rsidRPr="00F61F84" w:rsidRDefault="00A23571" w:rsidP="00F61F84">
            <w:pPr>
              <w:tabs>
                <w:tab w:val="left" w:pos="2629"/>
              </w:tabs>
              <w:spacing w:line="360" w:lineRule="auto"/>
              <w:jc w:val="both"/>
              <w:rPr>
                <w:sz w:val="26"/>
                <w:szCs w:val="26"/>
              </w:rPr>
            </w:pPr>
          </w:p>
        </w:tc>
        <w:tc>
          <w:tcPr>
            <w:tcW w:w="1947" w:type="dxa"/>
            <w:vMerge/>
          </w:tcPr>
          <w:p w:rsidR="00A23571" w:rsidRPr="00F61F84" w:rsidRDefault="00A23571" w:rsidP="00F61F84">
            <w:pPr>
              <w:tabs>
                <w:tab w:val="left" w:pos="2629"/>
              </w:tabs>
              <w:spacing w:line="360" w:lineRule="auto"/>
              <w:jc w:val="both"/>
              <w:rPr>
                <w:sz w:val="26"/>
                <w:szCs w:val="26"/>
              </w:rPr>
            </w:pPr>
          </w:p>
        </w:tc>
        <w:tc>
          <w:tcPr>
            <w:tcW w:w="6510" w:type="dxa"/>
          </w:tcPr>
          <w:p w:rsidR="00A23571" w:rsidRPr="00F61F84" w:rsidRDefault="00A23571" w:rsidP="00F61F84">
            <w:pPr>
              <w:tabs>
                <w:tab w:val="left" w:pos="2629"/>
              </w:tabs>
              <w:spacing w:line="360" w:lineRule="auto"/>
              <w:jc w:val="both"/>
              <w:rPr>
                <w:sz w:val="26"/>
                <w:szCs w:val="26"/>
              </w:rPr>
            </w:pPr>
            <w:r w:rsidRPr="00F61F84">
              <w:rPr>
                <w:sz w:val="26"/>
                <w:szCs w:val="26"/>
              </w:rPr>
              <w:t>Vật liệu: 1 BTCT</w:t>
            </w:r>
          </w:p>
        </w:tc>
      </w:tr>
      <w:tr w:rsidR="00A23571" w:rsidRPr="00F61F84" w:rsidTr="00A86B58">
        <w:trPr>
          <w:jc w:val="center"/>
        </w:trPr>
        <w:tc>
          <w:tcPr>
            <w:tcW w:w="828" w:type="dxa"/>
            <w:vMerge/>
          </w:tcPr>
          <w:p w:rsidR="00A23571" w:rsidRPr="00F61F84" w:rsidRDefault="00A23571" w:rsidP="00F61F84">
            <w:pPr>
              <w:tabs>
                <w:tab w:val="left" w:pos="2629"/>
              </w:tabs>
              <w:spacing w:line="360" w:lineRule="auto"/>
              <w:jc w:val="both"/>
              <w:rPr>
                <w:sz w:val="26"/>
                <w:szCs w:val="26"/>
              </w:rPr>
            </w:pPr>
          </w:p>
        </w:tc>
        <w:tc>
          <w:tcPr>
            <w:tcW w:w="1947" w:type="dxa"/>
            <w:vMerge/>
          </w:tcPr>
          <w:p w:rsidR="00A23571" w:rsidRPr="00F61F84" w:rsidRDefault="00A23571" w:rsidP="00F61F84">
            <w:pPr>
              <w:tabs>
                <w:tab w:val="left" w:pos="2629"/>
              </w:tabs>
              <w:spacing w:line="360" w:lineRule="auto"/>
              <w:jc w:val="both"/>
              <w:rPr>
                <w:sz w:val="26"/>
                <w:szCs w:val="26"/>
              </w:rPr>
            </w:pPr>
          </w:p>
        </w:tc>
        <w:tc>
          <w:tcPr>
            <w:tcW w:w="6510" w:type="dxa"/>
          </w:tcPr>
          <w:p w:rsidR="00A23571" w:rsidRPr="00F61F84" w:rsidRDefault="00A23571" w:rsidP="00F61F84">
            <w:pPr>
              <w:tabs>
                <w:tab w:val="left" w:pos="2629"/>
              </w:tabs>
              <w:spacing w:line="360" w:lineRule="auto"/>
              <w:jc w:val="both"/>
              <w:rPr>
                <w:sz w:val="26"/>
                <w:szCs w:val="26"/>
              </w:rPr>
            </w:pPr>
            <w:r w:rsidRPr="00F61F84">
              <w:rPr>
                <w:sz w:val="26"/>
                <w:szCs w:val="26"/>
              </w:rPr>
              <w:t>Kích thước: L x W x H = 2,0 x 0,7 x 2,0 m</w:t>
            </w:r>
          </w:p>
        </w:tc>
      </w:tr>
    </w:tbl>
    <w:p w:rsidR="00B45196" w:rsidRPr="00F61F84" w:rsidRDefault="00B45196" w:rsidP="00F61F84">
      <w:pPr>
        <w:pStyle w:val="ListParagraph0"/>
        <w:numPr>
          <w:ilvl w:val="0"/>
          <w:numId w:val="14"/>
        </w:numPr>
        <w:tabs>
          <w:tab w:val="left" w:pos="360"/>
        </w:tabs>
        <w:spacing w:line="360" w:lineRule="auto"/>
        <w:ind w:left="360"/>
        <w:jc w:val="both"/>
        <w:rPr>
          <w:b/>
          <w:sz w:val="26"/>
          <w:szCs w:val="26"/>
          <w:u w:val="single"/>
        </w:rPr>
      </w:pPr>
      <w:r w:rsidRPr="00F61F84">
        <w:rPr>
          <w:b/>
          <w:sz w:val="26"/>
          <w:szCs w:val="26"/>
          <w:u w:val="single"/>
        </w:rPr>
        <w:t>Danh mục máy móc, thiết bị của</w:t>
      </w:r>
      <w:r w:rsidRPr="00F61F84">
        <w:rPr>
          <w:b/>
          <w:sz w:val="26"/>
          <w:szCs w:val="26"/>
          <w:u w:val="single"/>
          <w:lang w:val="sv-SE"/>
        </w:rPr>
        <w:t xml:space="preserve"> hệ thống xử lý nước thải</w:t>
      </w:r>
      <w:r w:rsidR="00735940" w:rsidRPr="00F61F84">
        <w:rPr>
          <w:b/>
          <w:sz w:val="26"/>
          <w:szCs w:val="26"/>
          <w:u w:val="single"/>
          <w:lang w:val="sv-SE"/>
        </w:rPr>
        <w:t xml:space="preserve"> sản xuất</w:t>
      </w:r>
      <w:r w:rsidRPr="00F61F84">
        <w:rPr>
          <w:b/>
          <w:sz w:val="26"/>
          <w:szCs w:val="26"/>
          <w:u w:val="single"/>
        </w:rPr>
        <w:t>:</w:t>
      </w:r>
    </w:p>
    <w:p w:rsidR="00B45196" w:rsidRPr="00F61F84" w:rsidRDefault="00B45196" w:rsidP="00DF1769">
      <w:pPr>
        <w:pStyle w:val="Heading5"/>
      </w:pPr>
      <w:bookmarkStart w:id="927" w:name="_Toc34662676"/>
      <w:bookmarkStart w:id="928" w:name="_Toc34663480"/>
      <w:bookmarkStart w:id="929" w:name="_Toc40345070"/>
      <w:bookmarkStart w:id="930" w:name="_Toc42117245"/>
      <w:bookmarkStart w:id="931" w:name="_Toc44576587"/>
      <w:bookmarkStart w:id="932" w:name="_Toc44576710"/>
      <w:bookmarkStart w:id="933" w:name="_Toc45640966"/>
      <w:bookmarkStart w:id="934" w:name="_Toc57676803"/>
      <w:bookmarkStart w:id="935" w:name="_Toc67266335"/>
      <w:bookmarkStart w:id="936" w:name="_Toc80886352"/>
      <w:bookmarkStart w:id="937" w:name="_Toc88116615"/>
      <w:bookmarkStart w:id="938" w:name="_Toc96853643"/>
      <w:bookmarkStart w:id="939" w:name="_Toc104544237"/>
      <w:r w:rsidRPr="00F61F84">
        <w:t xml:space="preserve">Bảng </w:t>
      </w:r>
      <w:r w:rsidR="006C4B14" w:rsidRPr="00F61F84">
        <w:t>3.</w:t>
      </w:r>
      <w:r w:rsidR="00DF1769">
        <w:t>9</w:t>
      </w:r>
      <w:r w:rsidRPr="00F61F84">
        <w:t>. Danh mục máy móc thiết bị của hệ thống xử lý nước thải</w:t>
      </w:r>
      <w:bookmarkEnd w:id="927"/>
      <w:bookmarkEnd w:id="928"/>
      <w:bookmarkEnd w:id="929"/>
      <w:bookmarkEnd w:id="930"/>
      <w:bookmarkEnd w:id="931"/>
      <w:bookmarkEnd w:id="932"/>
      <w:bookmarkEnd w:id="933"/>
      <w:bookmarkEnd w:id="934"/>
      <w:bookmarkEnd w:id="935"/>
      <w:r w:rsidR="00735940" w:rsidRPr="00F61F84">
        <w:t xml:space="preserve"> sản xuất</w:t>
      </w:r>
      <w:r w:rsidRPr="00F61F84">
        <w:t>.</w:t>
      </w:r>
      <w:bookmarkEnd w:id="936"/>
      <w:bookmarkEnd w:id="937"/>
      <w:bookmarkEnd w:id="938"/>
      <w:bookmarkEnd w:id="939"/>
    </w:p>
    <w:tbl>
      <w:tblPr>
        <w:tblW w:w="492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2135"/>
        <w:gridCol w:w="3349"/>
        <w:gridCol w:w="706"/>
        <w:gridCol w:w="863"/>
        <w:gridCol w:w="1938"/>
      </w:tblGrid>
      <w:tr w:rsidR="003E7E92" w:rsidRPr="00F61F84" w:rsidTr="00E06E44">
        <w:trPr>
          <w:trHeight w:val="16"/>
          <w:tblHeader/>
          <w:jc w:val="center"/>
        </w:trPr>
        <w:tc>
          <w:tcPr>
            <w:tcW w:w="293" w:type="pct"/>
            <w:shd w:val="clear" w:color="auto" w:fill="auto"/>
            <w:vAlign w:val="center"/>
            <w:hideMark/>
          </w:tcPr>
          <w:p w:rsidR="00B45196" w:rsidRPr="00F61F84" w:rsidRDefault="00B45196" w:rsidP="00F61F84">
            <w:pPr>
              <w:spacing w:line="360" w:lineRule="auto"/>
              <w:jc w:val="center"/>
              <w:rPr>
                <w:b/>
                <w:bCs/>
                <w:sz w:val="26"/>
                <w:szCs w:val="26"/>
              </w:rPr>
            </w:pPr>
            <w:r w:rsidRPr="00F61F84">
              <w:rPr>
                <w:b/>
                <w:bCs/>
                <w:sz w:val="26"/>
                <w:szCs w:val="26"/>
              </w:rPr>
              <w:t>TT</w:t>
            </w:r>
          </w:p>
        </w:tc>
        <w:tc>
          <w:tcPr>
            <w:tcW w:w="1118" w:type="pct"/>
            <w:shd w:val="clear" w:color="auto" w:fill="auto"/>
            <w:vAlign w:val="center"/>
            <w:hideMark/>
          </w:tcPr>
          <w:p w:rsidR="00B45196" w:rsidRPr="00F61F84" w:rsidRDefault="00B45196" w:rsidP="00F61F84">
            <w:pPr>
              <w:spacing w:line="360" w:lineRule="auto"/>
              <w:jc w:val="center"/>
              <w:rPr>
                <w:b/>
                <w:bCs/>
                <w:sz w:val="26"/>
                <w:szCs w:val="26"/>
              </w:rPr>
            </w:pPr>
            <w:r w:rsidRPr="00F61F84">
              <w:rPr>
                <w:b/>
                <w:bCs/>
                <w:sz w:val="26"/>
                <w:szCs w:val="26"/>
              </w:rPr>
              <w:t>Danh sách máy móc, thiết bị</w:t>
            </w:r>
          </w:p>
        </w:tc>
        <w:tc>
          <w:tcPr>
            <w:tcW w:w="1753" w:type="pct"/>
            <w:shd w:val="clear" w:color="auto" w:fill="auto"/>
            <w:vAlign w:val="center"/>
            <w:hideMark/>
          </w:tcPr>
          <w:p w:rsidR="00B45196" w:rsidRPr="00F61F84" w:rsidRDefault="00B45196" w:rsidP="00F61F84">
            <w:pPr>
              <w:spacing w:line="360" w:lineRule="auto"/>
              <w:jc w:val="center"/>
              <w:rPr>
                <w:b/>
                <w:bCs/>
                <w:sz w:val="26"/>
                <w:szCs w:val="26"/>
              </w:rPr>
            </w:pPr>
            <w:r w:rsidRPr="00F61F84">
              <w:rPr>
                <w:b/>
                <w:bCs/>
                <w:sz w:val="26"/>
                <w:szCs w:val="26"/>
              </w:rPr>
              <w:t>Thông số kỹ thuật</w:t>
            </w:r>
          </w:p>
        </w:tc>
        <w:tc>
          <w:tcPr>
            <w:tcW w:w="370" w:type="pct"/>
            <w:shd w:val="clear" w:color="auto" w:fill="auto"/>
            <w:vAlign w:val="center"/>
            <w:hideMark/>
          </w:tcPr>
          <w:p w:rsidR="00B45196" w:rsidRPr="00F61F84" w:rsidRDefault="00B45196" w:rsidP="00F61F84">
            <w:pPr>
              <w:spacing w:line="360" w:lineRule="auto"/>
              <w:jc w:val="center"/>
              <w:rPr>
                <w:b/>
                <w:bCs/>
                <w:sz w:val="26"/>
                <w:szCs w:val="26"/>
              </w:rPr>
            </w:pPr>
            <w:r w:rsidRPr="00F61F84">
              <w:rPr>
                <w:b/>
                <w:bCs/>
                <w:sz w:val="26"/>
                <w:szCs w:val="26"/>
              </w:rPr>
              <w:t>Đơn vị</w:t>
            </w:r>
          </w:p>
        </w:tc>
        <w:tc>
          <w:tcPr>
            <w:tcW w:w="451" w:type="pct"/>
            <w:shd w:val="clear" w:color="auto" w:fill="auto"/>
            <w:vAlign w:val="center"/>
            <w:hideMark/>
          </w:tcPr>
          <w:p w:rsidR="00B45196" w:rsidRPr="00F61F84" w:rsidRDefault="00B45196" w:rsidP="00F61F84">
            <w:pPr>
              <w:spacing w:line="360" w:lineRule="auto"/>
              <w:jc w:val="center"/>
              <w:rPr>
                <w:b/>
                <w:bCs/>
                <w:sz w:val="26"/>
                <w:szCs w:val="26"/>
              </w:rPr>
            </w:pPr>
            <w:r w:rsidRPr="00F61F84">
              <w:rPr>
                <w:b/>
                <w:bCs/>
                <w:sz w:val="26"/>
                <w:szCs w:val="26"/>
              </w:rPr>
              <w:t>Số lượng</w:t>
            </w:r>
          </w:p>
        </w:tc>
        <w:tc>
          <w:tcPr>
            <w:tcW w:w="1015" w:type="pct"/>
            <w:shd w:val="clear" w:color="auto" w:fill="auto"/>
            <w:vAlign w:val="center"/>
          </w:tcPr>
          <w:p w:rsidR="00B45196" w:rsidRPr="00F61F84" w:rsidRDefault="00B45196" w:rsidP="00F61F84">
            <w:pPr>
              <w:spacing w:line="360" w:lineRule="auto"/>
              <w:jc w:val="center"/>
              <w:rPr>
                <w:b/>
                <w:bCs/>
                <w:sz w:val="26"/>
                <w:szCs w:val="26"/>
              </w:rPr>
            </w:pPr>
            <w:r w:rsidRPr="00F61F84">
              <w:rPr>
                <w:b/>
                <w:bCs/>
                <w:sz w:val="26"/>
                <w:szCs w:val="26"/>
              </w:rPr>
              <w:t>Năm sản xuất- tình trạng</w:t>
            </w:r>
          </w:p>
        </w:tc>
      </w:tr>
      <w:tr w:rsidR="003E7E92" w:rsidRPr="00F61F84" w:rsidTr="00E06E44">
        <w:trPr>
          <w:trHeight w:val="16"/>
          <w:jc w:val="center"/>
        </w:trPr>
        <w:tc>
          <w:tcPr>
            <w:tcW w:w="293" w:type="pct"/>
            <w:shd w:val="clear" w:color="auto" w:fill="auto"/>
            <w:noWrap/>
            <w:vAlign w:val="center"/>
          </w:tcPr>
          <w:p w:rsidR="00B45196" w:rsidRPr="00F61F84" w:rsidRDefault="00B45196" w:rsidP="00F61F84">
            <w:pPr>
              <w:spacing w:line="360" w:lineRule="auto"/>
              <w:jc w:val="center"/>
              <w:rPr>
                <w:sz w:val="26"/>
                <w:szCs w:val="26"/>
              </w:rPr>
            </w:pPr>
            <w:r w:rsidRPr="00F61F84">
              <w:rPr>
                <w:sz w:val="26"/>
                <w:szCs w:val="26"/>
              </w:rPr>
              <w:t>1</w:t>
            </w:r>
          </w:p>
        </w:tc>
        <w:tc>
          <w:tcPr>
            <w:tcW w:w="1118" w:type="pct"/>
            <w:shd w:val="clear" w:color="auto" w:fill="auto"/>
            <w:vAlign w:val="center"/>
            <w:hideMark/>
          </w:tcPr>
          <w:p w:rsidR="00B45196" w:rsidRPr="00F61F84" w:rsidRDefault="00B45196" w:rsidP="00F61F84">
            <w:pPr>
              <w:spacing w:line="360" w:lineRule="auto"/>
              <w:jc w:val="both"/>
              <w:rPr>
                <w:sz w:val="26"/>
                <w:szCs w:val="26"/>
              </w:rPr>
            </w:pPr>
            <w:r w:rsidRPr="00F61F84">
              <w:rPr>
                <w:sz w:val="26"/>
                <w:szCs w:val="26"/>
              </w:rPr>
              <w:t>Bơm nước thải nhúng chìm</w:t>
            </w:r>
          </w:p>
        </w:tc>
        <w:tc>
          <w:tcPr>
            <w:tcW w:w="1753" w:type="pct"/>
            <w:shd w:val="clear" w:color="auto" w:fill="auto"/>
            <w:vAlign w:val="center"/>
            <w:hideMark/>
          </w:tcPr>
          <w:p w:rsidR="00B45196" w:rsidRPr="00F61F84" w:rsidRDefault="00B45196" w:rsidP="00F61F84">
            <w:pPr>
              <w:spacing w:line="360" w:lineRule="auto"/>
              <w:rPr>
                <w:sz w:val="26"/>
                <w:szCs w:val="26"/>
              </w:rPr>
            </w:pPr>
            <w:r w:rsidRPr="00F61F84">
              <w:rPr>
                <w:sz w:val="26"/>
                <w:szCs w:val="26"/>
              </w:rPr>
              <w:t>- Xuất xứ: Đài Loan</w:t>
            </w:r>
            <w:r w:rsidRPr="00F61F84">
              <w:rPr>
                <w:sz w:val="26"/>
                <w:szCs w:val="26"/>
              </w:rPr>
              <w:br/>
              <w:t>- Lưu lượng: 20 m</w:t>
            </w:r>
            <w:r w:rsidRPr="00F61F84">
              <w:rPr>
                <w:sz w:val="26"/>
                <w:szCs w:val="26"/>
                <w:vertAlign w:val="superscript"/>
              </w:rPr>
              <w:t>3</w:t>
            </w:r>
            <w:r w:rsidRPr="00F61F84">
              <w:rPr>
                <w:sz w:val="26"/>
                <w:szCs w:val="26"/>
              </w:rPr>
              <w:t>/h</w:t>
            </w:r>
            <w:r w:rsidRPr="00F61F84">
              <w:rPr>
                <w:sz w:val="26"/>
                <w:szCs w:val="26"/>
              </w:rPr>
              <w:br/>
              <w:t>- Cột áp: 6m</w:t>
            </w:r>
            <w:r w:rsidRPr="00F61F84">
              <w:rPr>
                <w:sz w:val="26"/>
                <w:szCs w:val="26"/>
              </w:rPr>
              <w:br/>
              <w:t>- Vật liệu: FC200</w:t>
            </w:r>
          </w:p>
        </w:tc>
        <w:tc>
          <w:tcPr>
            <w:tcW w:w="370" w:type="pct"/>
            <w:shd w:val="clear" w:color="auto" w:fill="auto"/>
            <w:noWrap/>
            <w:vAlign w:val="center"/>
            <w:hideMark/>
          </w:tcPr>
          <w:p w:rsidR="00B45196" w:rsidRPr="00F61F84" w:rsidRDefault="00B45196" w:rsidP="00F61F84">
            <w:pPr>
              <w:spacing w:line="360" w:lineRule="auto"/>
              <w:jc w:val="center"/>
              <w:rPr>
                <w:sz w:val="26"/>
                <w:szCs w:val="26"/>
              </w:rPr>
            </w:pPr>
            <w:r w:rsidRPr="00F61F84">
              <w:rPr>
                <w:sz w:val="26"/>
                <w:szCs w:val="26"/>
              </w:rPr>
              <w:t>Bộ</w:t>
            </w:r>
          </w:p>
        </w:tc>
        <w:tc>
          <w:tcPr>
            <w:tcW w:w="451" w:type="pct"/>
            <w:shd w:val="clear" w:color="auto" w:fill="auto"/>
            <w:noWrap/>
            <w:vAlign w:val="center"/>
            <w:hideMark/>
          </w:tcPr>
          <w:p w:rsidR="00B45196" w:rsidRPr="00F61F84" w:rsidRDefault="00B45196" w:rsidP="00F61F84">
            <w:pPr>
              <w:spacing w:line="360" w:lineRule="auto"/>
              <w:jc w:val="center"/>
              <w:rPr>
                <w:sz w:val="26"/>
                <w:szCs w:val="26"/>
              </w:rPr>
            </w:pPr>
            <w:r w:rsidRPr="00F61F84">
              <w:rPr>
                <w:sz w:val="26"/>
                <w:szCs w:val="26"/>
              </w:rPr>
              <w:t>4</w:t>
            </w:r>
          </w:p>
        </w:tc>
        <w:tc>
          <w:tcPr>
            <w:tcW w:w="1015" w:type="pct"/>
            <w:shd w:val="clear" w:color="auto" w:fill="auto"/>
            <w:vAlign w:val="center"/>
          </w:tcPr>
          <w:p w:rsidR="00B45196" w:rsidRPr="00F61F84" w:rsidRDefault="00B45196" w:rsidP="00F61F84">
            <w:pPr>
              <w:spacing w:line="360" w:lineRule="auto"/>
              <w:jc w:val="center"/>
              <w:rPr>
                <w:sz w:val="26"/>
                <w:szCs w:val="26"/>
              </w:rPr>
            </w:pPr>
          </w:p>
          <w:p w:rsidR="00B45196" w:rsidRPr="00F61F84" w:rsidRDefault="00B45196" w:rsidP="00F61F84">
            <w:pPr>
              <w:spacing w:line="360" w:lineRule="auto"/>
              <w:jc w:val="center"/>
              <w:rPr>
                <w:sz w:val="26"/>
                <w:szCs w:val="26"/>
              </w:rPr>
            </w:pPr>
            <w:r w:rsidRPr="00F61F84">
              <w:rPr>
                <w:sz w:val="26"/>
                <w:szCs w:val="26"/>
              </w:rPr>
              <w:t>Năm 2021</w:t>
            </w:r>
          </w:p>
          <w:p w:rsidR="00B45196" w:rsidRPr="00F61F84" w:rsidRDefault="00B45196" w:rsidP="00F61F84">
            <w:pPr>
              <w:spacing w:line="360" w:lineRule="auto"/>
              <w:jc w:val="center"/>
              <w:rPr>
                <w:sz w:val="26"/>
                <w:szCs w:val="26"/>
              </w:rPr>
            </w:pPr>
            <w:r w:rsidRPr="00F61F84">
              <w:rPr>
                <w:sz w:val="26"/>
                <w:szCs w:val="26"/>
              </w:rPr>
              <w:t>100%</w:t>
            </w:r>
          </w:p>
        </w:tc>
      </w:tr>
      <w:tr w:rsidR="003E7E92" w:rsidRPr="00F61F84" w:rsidTr="00E06E44">
        <w:trPr>
          <w:trHeight w:val="16"/>
          <w:jc w:val="center"/>
        </w:trPr>
        <w:tc>
          <w:tcPr>
            <w:tcW w:w="293" w:type="pct"/>
            <w:shd w:val="clear" w:color="auto" w:fill="auto"/>
            <w:noWrap/>
            <w:vAlign w:val="center"/>
          </w:tcPr>
          <w:p w:rsidR="00B45196" w:rsidRPr="00F61F84" w:rsidRDefault="00B45196" w:rsidP="00F61F84">
            <w:pPr>
              <w:spacing w:line="360" w:lineRule="auto"/>
              <w:jc w:val="center"/>
              <w:rPr>
                <w:sz w:val="26"/>
                <w:szCs w:val="26"/>
              </w:rPr>
            </w:pPr>
            <w:r w:rsidRPr="00F61F84">
              <w:rPr>
                <w:sz w:val="26"/>
                <w:szCs w:val="26"/>
              </w:rPr>
              <w:t>2</w:t>
            </w:r>
          </w:p>
        </w:tc>
        <w:tc>
          <w:tcPr>
            <w:tcW w:w="1118" w:type="pct"/>
            <w:shd w:val="clear" w:color="auto" w:fill="auto"/>
            <w:vAlign w:val="center"/>
          </w:tcPr>
          <w:p w:rsidR="00B45196" w:rsidRPr="00F61F84" w:rsidRDefault="00B45196" w:rsidP="00F61F84">
            <w:pPr>
              <w:spacing w:line="360" w:lineRule="auto"/>
              <w:rPr>
                <w:rStyle w:val="fontstyle01"/>
                <w:color w:val="auto"/>
              </w:rPr>
            </w:pPr>
            <w:r w:rsidRPr="00F61F84">
              <w:rPr>
                <w:rStyle w:val="fontstyle01"/>
                <w:color w:val="auto"/>
              </w:rPr>
              <w:t>Bơm bùn thải</w:t>
            </w:r>
          </w:p>
        </w:tc>
        <w:tc>
          <w:tcPr>
            <w:tcW w:w="1753" w:type="pct"/>
            <w:shd w:val="clear" w:color="auto" w:fill="auto"/>
            <w:vAlign w:val="center"/>
          </w:tcPr>
          <w:p w:rsidR="00B45196" w:rsidRPr="00F61F84" w:rsidRDefault="00B45196" w:rsidP="00F61F84">
            <w:pPr>
              <w:pStyle w:val="ListParagraph0"/>
              <w:numPr>
                <w:ilvl w:val="0"/>
                <w:numId w:val="28"/>
              </w:numPr>
              <w:spacing w:line="360" w:lineRule="auto"/>
              <w:ind w:left="177" w:hanging="142"/>
              <w:rPr>
                <w:sz w:val="26"/>
                <w:szCs w:val="26"/>
              </w:rPr>
            </w:pPr>
            <w:r w:rsidRPr="00F61F84">
              <w:rPr>
                <w:rStyle w:val="fontstyle01"/>
                <w:color w:val="auto"/>
              </w:rPr>
              <w:t>Xuất xứ: Ebara - Ý</w:t>
            </w:r>
          </w:p>
          <w:p w:rsidR="00B45196" w:rsidRPr="00F61F84" w:rsidRDefault="00B45196" w:rsidP="00F61F84">
            <w:pPr>
              <w:pStyle w:val="ListParagraph0"/>
              <w:numPr>
                <w:ilvl w:val="0"/>
                <w:numId w:val="28"/>
              </w:numPr>
              <w:spacing w:line="360" w:lineRule="auto"/>
              <w:ind w:left="177" w:hanging="142"/>
              <w:rPr>
                <w:sz w:val="26"/>
                <w:szCs w:val="26"/>
              </w:rPr>
            </w:pPr>
            <w:r w:rsidRPr="00F61F84">
              <w:rPr>
                <w:rStyle w:val="fontstyle01"/>
                <w:color w:val="auto"/>
              </w:rPr>
              <w:t>Lưu lượng: 6 m³/h</w:t>
            </w:r>
          </w:p>
          <w:p w:rsidR="00B45196" w:rsidRPr="00F61F84" w:rsidRDefault="00B45196" w:rsidP="00F61F84">
            <w:pPr>
              <w:pStyle w:val="ListParagraph0"/>
              <w:numPr>
                <w:ilvl w:val="0"/>
                <w:numId w:val="28"/>
              </w:numPr>
              <w:spacing w:line="360" w:lineRule="auto"/>
              <w:ind w:left="177" w:hanging="142"/>
              <w:rPr>
                <w:sz w:val="26"/>
                <w:szCs w:val="26"/>
              </w:rPr>
            </w:pPr>
            <w:r w:rsidRPr="00F61F84">
              <w:rPr>
                <w:rStyle w:val="fontstyle01"/>
                <w:color w:val="auto"/>
              </w:rPr>
              <w:t>Cột áp: H = 6 m</w:t>
            </w:r>
          </w:p>
          <w:p w:rsidR="00B45196" w:rsidRPr="00F61F84" w:rsidRDefault="00B45196" w:rsidP="00F61F84">
            <w:pPr>
              <w:pStyle w:val="ListParagraph0"/>
              <w:numPr>
                <w:ilvl w:val="0"/>
                <w:numId w:val="28"/>
              </w:numPr>
              <w:spacing w:line="360" w:lineRule="auto"/>
              <w:ind w:left="177" w:hanging="142"/>
              <w:rPr>
                <w:sz w:val="26"/>
                <w:szCs w:val="26"/>
              </w:rPr>
            </w:pPr>
            <w:r w:rsidRPr="00F61F84">
              <w:rPr>
                <w:rStyle w:val="fontstyle01"/>
                <w:color w:val="auto"/>
              </w:rPr>
              <w:t>Đầu bơm: Inox 304</w:t>
            </w:r>
          </w:p>
          <w:p w:rsidR="00B45196" w:rsidRPr="00F61F84" w:rsidRDefault="00B45196" w:rsidP="00F61F84">
            <w:pPr>
              <w:pStyle w:val="ListParagraph0"/>
              <w:numPr>
                <w:ilvl w:val="0"/>
                <w:numId w:val="28"/>
              </w:numPr>
              <w:spacing w:line="360" w:lineRule="auto"/>
              <w:ind w:left="177" w:hanging="142"/>
              <w:rPr>
                <w:sz w:val="26"/>
                <w:szCs w:val="26"/>
              </w:rPr>
            </w:pPr>
            <w:r w:rsidRPr="00F61F84">
              <w:rPr>
                <w:rStyle w:val="fontstyle01"/>
                <w:color w:val="auto"/>
              </w:rPr>
              <w:t>Công suất: 1,1 kW, Điện 3 pha, 380V, 50Hz</w:t>
            </w:r>
          </w:p>
        </w:tc>
        <w:tc>
          <w:tcPr>
            <w:tcW w:w="370" w:type="pct"/>
            <w:shd w:val="clear" w:color="auto" w:fill="auto"/>
            <w:noWrap/>
            <w:vAlign w:val="center"/>
          </w:tcPr>
          <w:p w:rsidR="00B45196" w:rsidRPr="00F61F84" w:rsidRDefault="00B45196" w:rsidP="00F61F84">
            <w:pPr>
              <w:spacing w:line="360" w:lineRule="auto"/>
              <w:jc w:val="center"/>
              <w:rPr>
                <w:sz w:val="26"/>
                <w:szCs w:val="26"/>
              </w:rPr>
            </w:pPr>
            <w:r w:rsidRPr="00F61F84">
              <w:rPr>
                <w:sz w:val="26"/>
                <w:szCs w:val="26"/>
              </w:rPr>
              <w:t>Bộ</w:t>
            </w:r>
          </w:p>
        </w:tc>
        <w:tc>
          <w:tcPr>
            <w:tcW w:w="451" w:type="pct"/>
            <w:shd w:val="clear" w:color="auto" w:fill="auto"/>
            <w:noWrap/>
            <w:vAlign w:val="center"/>
          </w:tcPr>
          <w:p w:rsidR="00B45196" w:rsidRPr="00F61F84" w:rsidRDefault="00B45196" w:rsidP="00F61F84">
            <w:pPr>
              <w:spacing w:line="360" w:lineRule="auto"/>
              <w:jc w:val="center"/>
              <w:rPr>
                <w:sz w:val="26"/>
                <w:szCs w:val="26"/>
              </w:rPr>
            </w:pPr>
            <w:r w:rsidRPr="00F61F84">
              <w:rPr>
                <w:sz w:val="26"/>
                <w:szCs w:val="26"/>
              </w:rPr>
              <w:t>1</w:t>
            </w:r>
          </w:p>
        </w:tc>
        <w:tc>
          <w:tcPr>
            <w:tcW w:w="1015" w:type="pct"/>
            <w:shd w:val="clear" w:color="auto" w:fill="auto"/>
            <w:vAlign w:val="center"/>
          </w:tcPr>
          <w:p w:rsidR="00B45196" w:rsidRPr="00F61F84" w:rsidRDefault="00B45196" w:rsidP="00F61F84">
            <w:pPr>
              <w:spacing w:line="360" w:lineRule="auto"/>
              <w:jc w:val="center"/>
              <w:rPr>
                <w:sz w:val="26"/>
                <w:szCs w:val="26"/>
              </w:rPr>
            </w:pPr>
          </w:p>
          <w:p w:rsidR="00B45196" w:rsidRPr="00F61F84" w:rsidRDefault="00B45196" w:rsidP="00F61F84">
            <w:pPr>
              <w:spacing w:line="360" w:lineRule="auto"/>
              <w:jc w:val="center"/>
              <w:rPr>
                <w:sz w:val="26"/>
                <w:szCs w:val="26"/>
              </w:rPr>
            </w:pPr>
            <w:r w:rsidRPr="00F61F84">
              <w:rPr>
                <w:sz w:val="26"/>
                <w:szCs w:val="26"/>
              </w:rPr>
              <w:t>Năm 2021</w:t>
            </w:r>
          </w:p>
          <w:p w:rsidR="00B45196" w:rsidRPr="00F61F84" w:rsidRDefault="00B45196" w:rsidP="00F61F84">
            <w:pPr>
              <w:spacing w:line="360" w:lineRule="auto"/>
              <w:jc w:val="center"/>
              <w:rPr>
                <w:sz w:val="26"/>
                <w:szCs w:val="26"/>
              </w:rPr>
            </w:pPr>
            <w:r w:rsidRPr="00F61F84">
              <w:rPr>
                <w:sz w:val="26"/>
                <w:szCs w:val="26"/>
              </w:rPr>
              <w:t>100%</w:t>
            </w:r>
          </w:p>
        </w:tc>
      </w:tr>
      <w:tr w:rsidR="003E7E92" w:rsidRPr="00F61F84" w:rsidTr="00E06E44">
        <w:trPr>
          <w:trHeight w:val="16"/>
          <w:jc w:val="center"/>
        </w:trPr>
        <w:tc>
          <w:tcPr>
            <w:tcW w:w="293" w:type="pct"/>
            <w:shd w:val="clear" w:color="auto" w:fill="auto"/>
            <w:noWrap/>
            <w:vAlign w:val="center"/>
          </w:tcPr>
          <w:p w:rsidR="00B45196" w:rsidRPr="00F61F84" w:rsidRDefault="00B45196" w:rsidP="00F61F84">
            <w:pPr>
              <w:spacing w:line="360" w:lineRule="auto"/>
              <w:jc w:val="center"/>
              <w:rPr>
                <w:sz w:val="26"/>
                <w:szCs w:val="26"/>
              </w:rPr>
            </w:pPr>
            <w:r w:rsidRPr="00F61F84">
              <w:rPr>
                <w:sz w:val="26"/>
                <w:szCs w:val="26"/>
              </w:rPr>
              <w:t>3</w:t>
            </w:r>
          </w:p>
        </w:tc>
        <w:tc>
          <w:tcPr>
            <w:tcW w:w="1118" w:type="pct"/>
            <w:shd w:val="clear" w:color="auto" w:fill="auto"/>
            <w:vAlign w:val="center"/>
            <w:hideMark/>
          </w:tcPr>
          <w:p w:rsidR="00B45196" w:rsidRPr="00F61F84" w:rsidRDefault="00B45196" w:rsidP="00F61F84">
            <w:pPr>
              <w:spacing w:line="360" w:lineRule="auto"/>
              <w:rPr>
                <w:sz w:val="26"/>
                <w:szCs w:val="26"/>
              </w:rPr>
            </w:pPr>
            <w:r w:rsidRPr="00F61F84">
              <w:rPr>
                <w:sz w:val="26"/>
                <w:szCs w:val="26"/>
              </w:rPr>
              <w:t>Đường ống kỹ thuật phân phối nước</w:t>
            </w:r>
          </w:p>
        </w:tc>
        <w:tc>
          <w:tcPr>
            <w:tcW w:w="1753" w:type="pct"/>
            <w:shd w:val="clear" w:color="auto" w:fill="auto"/>
            <w:vAlign w:val="center"/>
            <w:hideMark/>
          </w:tcPr>
          <w:p w:rsidR="00B45196" w:rsidRPr="00F61F84" w:rsidRDefault="00B45196" w:rsidP="00F61F84">
            <w:pPr>
              <w:spacing w:line="360" w:lineRule="auto"/>
              <w:rPr>
                <w:sz w:val="26"/>
                <w:szCs w:val="26"/>
              </w:rPr>
            </w:pPr>
            <w:r w:rsidRPr="00F61F84">
              <w:rPr>
                <w:sz w:val="26"/>
                <w:szCs w:val="26"/>
              </w:rPr>
              <w:t>- Linh kiện: Việt Nam</w:t>
            </w:r>
            <w:r w:rsidRPr="00F61F84">
              <w:rPr>
                <w:sz w:val="26"/>
                <w:szCs w:val="26"/>
              </w:rPr>
              <w:br/>
              <w:t>- Vật liệu: PVC</w:t>
            </w:r>
          </w:p>
        </w:tc>
        <w:tc>
          <w:tcPr>
            <w:tcW w:w="370" w:type="pct"/>
            <w:shd w:val="clear" w:color="auto" w:fill="auto"/>
            <w:noWrap/>
            <w:vAlign w:val="center"/>
            <w:hideMark/>
          </w:tcPr>
          <w:p w:rsidR="00B45196" w:rsidRPr="00F61F84" w:rsidRDefault="00B45196" w:rsidP="00F61F84">
            <w:pPr>
              <w:spacing w:line="360" w:lineRule="auto"/>
              <w:jc w:val="center"/>
              <w:rPr>
                <w:sz w:val="26"/>
                <w:szCs w:val="26"/>
              </w:rPr>
            </w:pPr>
            <w:r w:rsidRPr="00F61F84">
              <w:rPr>
                <w:sz w:val="26"/>
                <w:szCs w:val="26"/>
              </w:rPr>
              <w:t>Bộ</w:t>
            </w:r>
          </w:p>
        </w:tc>
        <w:tc>
          <w:tcPr>
            <w:tcW w:w="451" w:type="pct"/>
            <w:shd w:val="clear" w:color="auto" w:fill="auto"/>
            <w:noWrap/>
            <w:vAlign w:val="center"/>
            <w:hideMark/>
          </w:tcPr>
          <w:p w:rsidR="00B45196" w:rsidRPr="00F61F84" w:rsidRDefault="00B45196" w:rsidP="00F61F84">
            <w:pPr>
              <w:spacing w:line="360" w:lineRule="auto"/>
              <w:jc w:val="center"/>
              <w:rPr>
                <w:sz w:val="26"/>
                <w:szCs w:val="26"/>
              </w:rPr>
            </w:pPr>
            <w:r w:rsidRPr="00F61F84">
              <w:rPr>
                <w:sz w:val="26"/>
                <w:szCs w:val="26"/>
              </w:rPr>
              <w:t>1</w:t>
            </w:r>
          </w:p>
        </w:tc>
        <w:tc>
          <w:tcPr>
            <w:tcW w:w="1015" w:type="pct"/>
            <w:shd w:val="clear" w:color="auto" w:fill="auto"/>
            <w:vAlign w:val="center"/>
          </w:tcPr>
          <w:p w:rsidR="00B45196" w:rsidRPr="00F61F84" w:rsidRDefault="00B45196" w:rsidP="00F61F84">
            <w:pPr>
              <w:spacing w:line="360" w:lineRule="auto"/>
              <w:jc w:val="center"/>
              <w:rPr>
                <w:sz w:val="26"/>
                <w:szCs w:val="26"/>
              </w:rPr>
            </w:pPr>
            <w:r w:rsidRPr="00F61F84">
              <w:rPr>
                <w:sz w:val="26"/>
                <w:szCs w:val="26"/>
              </w:rPr>
              <w:t>Năm 2021</w:t>
            </w:r>
          </w:p>
          <w:p w:rsidR="00B45196" w:rsidRPr="00F61F84" w:rsidRDefault="00B45196" w:rsidP="00F61F84">
            <w:pPr>
              <w:spacing w:line="360" w:lineRule="auto"/>
              <w:jc w:val="center"/>
              <w:rPr>
                <w:sz w:val="26"/>
                <w:szCs w:val="26"/>
              </w:rPr>
            </w:pPr>
            <w:r w:rsidRPr="00F61F84">
              <w:rPr>
                <w:sz w:val="26"/>
                <w:szCs w:val="26"/>
              </w:rPr>
              <w:t>100%</w:t>
            </w:r>
          </w:p>
        </w:tc>
      </w:tr>
      <w:tr w:rsidR="003E7E92" w:rsidRPr="00F61F84" w:rsidTr="00E06E44">
        <w:trPr>
          <w:trHeight w:val="269"/>
          <w:jc w:val="center"/>
        </w:trPr>
        <w:tc>
          <w:tcPr>
            <w:tcW w:w="293" w:type="pct"/>
            <w:shd w:val="clear" w:color="auto" w:fill="auto"/>
            <w:noWrap/>
            <w:vAlign w:val="center"/>
          </w:tcPr>
          <w:p w:rsidR="00B45196" w:rsidRPr="00F61F84" w:rsidRDefault="00B45196" w:rsidP="00F61F84">
            <w:pPr>
              <w:spacing w:line="360" w:lineRule="auto"/>
              <w:jc w:val="center"/>
              <w:rPr>
                <w:sz w:val="26"/>
                <w:szCs w:val="26"/>
              </w:rPr>
            </w:pPr>
            <w:r w:rsidRPr="00F61F84">
              <w:rPr>
                <w:sz w:val="26"/>
                <w:szCs w:val="26"/>
              </w:rPr>
              <w:t>4</w:t>
            </w:r>
          </w:p>
        </w:tc>
        <w:tc>
          <w:tcPr>
            <w:tcW w:w="1118" w:type="pct"/>
            <w:shd w:val="clear" w:color="auto" w:fill="auto"/>
            <w:vAlign w:val="center"/>
            <w:hideMark/>
          </w:tcPr>
          <w:p w:rsidR="00B45196" w:rsidRPr="00F61F84" w:rsidRDefault="00B45196" w:rsidP="00F61F84">
            <w:pPr>
              <w:spacing w:line="360" w:lineRule="auto"/>
              <w:rPr>
                <w:sz w:val="26"/>
                <w:szCs w:val="26"/>
              </w:rPr>
            </w:pPr>
            <w:r w:rsidRPr="00F61F84">
              <w:rPr>
                <w:sz w:val="26"/>
                <w:szCs w:val="26"/>
              </w:rPr>
              <w:t xml:space="preserve">Hệ thống điện </w:t>
            </w:r>
          </w:p>
        </w:tc>
        <w:tc>
          <w:tcPr>
            <w:tcW w:w="1753" w:type="pct"/>
            <w:shd w:val="clear" w:color="auto" w:fill="auto"/>
            <w:vAlign w:val="center"/>
            <w:hideMark/>
          </w:tcPr>
          <w:p w:rsidR="00B45196" w:rsidRPr="00F61F84" w:rsidRDefault="00B45196" w:rsidP="00F61F84">
            <w:pPr>
              <w:spacing w:line="360" w:lineRule="auto"/>
              <w:rPr>
                <w:sz w:val="26"/>
                <w:szCs w:val="26"/>
              </w:rPr>
            </w:pPr>
            <w:r w:rsidRPr="00F61F84">
              <w:rPr>
                <w:sz w:val="26"/>
                <w:szCs w:val="26"/>
              </w:rPr>
              <w:t xml:space="preserve">- Linh kiện: Việt Nam </w:t>
            </w:r>
          </w:p>
        </w:tc>
        <w:tc>
          <w:tcPr>
            <w:tcW w:w="370" w:type="pct"/>
            <w:shd w:val="clear" w:color="auto" w:fill="auto"/>
            <w:noWrap/>
            <w:vAlign w:val="center"/>
            <w:hideMark/>
          </w:tcPr>
          <w:p w:rsidR="00B45196" w:rsidRPr="00F61F84" w:rsidRDefault="00B45196" w:rsidP="00F61F84">
            <w:pPr>
              <w:spacing w:line="360" w:lineRule="auto"/>
              <w:jc w:val="center"/>
              <w:rPr>
                <w:sz w:val="26"/>
                <w:szCs w:val="26"/>
              </w:rPr>
            </w:pPr>
            <w:r w:rsidRPr="00F61F84">
              <w:rPr>
                <w:sz w:val="26"/>
                <w:szCs w:val="26"/>
              </w:rPr>
              <w:t>Bộ</w:t>
            </w:r>
          </w:p>
        </w:tc>
        <w:tc>
          <w:tcPr>
            <w:tcW w:w="451" w:type="pct"/>
            <w:shd w:val="clear" w:color="auto" w:fill="auto"/>
            <w:noWrap/>
            <w:vAlign w:val="center"/>
            <w:hideMark/>
          </w:tcPr>
          <w:p w:rsidR="00B45196" w:rsidRPr="00F61F84" w:rsidRDefault="00B45196" w:rsidP="00F61F84">
            <w:pPr>
              <w:spacing w:line="360" w:lineRule="auto"/>
              <w:jc w:val="center"/>
              <w:rPr>
                <w:sz w:val="26"/>
                <w:szCs w:val="26"/>
              </w:rPr>
            </w:pPr>
            <w:r w:rsidRPr="00F61F84">
              <w:rPr>
                <w:sz w:val="26"/>
                <w:szCs w:val="26"/>
              </w:rPr>
              <w:t>1</w:t>
            </w:r>
          </w:p>
        </w:tc>
        <w:tc>
          <w:tcPr>
            <w:tcW w:w="1015" w:type="pct"/>
            <w:shd w:val="clear" w:color="auto" w:fill="auto"/>
            <w:vAlign w:val="center"/>
          </w:tcPr>
          <w:p w:rsidR="00B45196" w:rsidRPr="00F61F84" w:rsidRDefault="00B45196" w:rsidP="00F61F84">
            <w:pPr>
              <w:spacing w:line="360" w:lineRule="auto"/>
              <w:jc w:val="center"/>
              <w:rPr>
                <w:sz w:val="26"/>
                <w:szCs w:val="26"/>
              </w:rPr>
            </w:pPr>
          </w:p>
          <w:p w:rsidR="00B45196" w:rsidRPr="00F61F84" w:rsidRDefault="00B45196" w:rsidP="00F61F84">
            <w:pPr>
              <w:spacing w:line="360" w:lineRule="auto"/>
              <w:jc w:val="center"/>
              <w:rPr>
                <w:sz w:val="26"/>
                <w:szCs w:val="26"/>
              </w:rPr>
            </w:pPr>
            <w:r w:rsidRPr="00F61F84">
              <w:rPr>
                <w:sz w:val="26"/>
                <w:szCs w:val="26"/>
              </w:rPr>
              <w:t>Năm 2021</w:t>
            </w:r>
          </w:p>
          <w:p w:rsidR="00B45196" w:rsidRPr="00F61F84" w:rsidRDefault="00B45196" w:rsidP="00F61F84">
            <w:pPr>
              <w:spacing w:line="360" w:lineRule="auto"/>
              <w:jc w:val="center"/>
              <w:rPr>
                <w:sz w:val="26"/>
                <w:szCs w:val="26"/>
              </w:rPr>
            </w:pPr>
            <w:r w:rsidRPr="00F61F84">
              <w:rPr>
                <w:sz w:val="26"/>
                <w:szCs w:val="26"/>
              </w:rPr>
              <w:t>100%</w:t>
            </w:r>
          </w:p>
        </w:tc>
      </w:tr>
    </w:tbl>
    <w:p w:rsidR="00B45196" w:rsidRPr="00F61F84" w:rsidRDefault="00956AC6" w:rsidP="00F61F84">
      <w:pPr>
        <w:spacing w:line="360" w:lineRule="auto"/>
        <w:jc w:val="right"/>
        <w:rPr>
          <w:bCs/>
          <w:i/>
          <w:sz w:val="26"/>
          <w:szCs w:val="26"/>
          <w:lang w:val="fr-FR"/>
        </w:rPr>
      </w:pPr>
      <w:r w:rsidRPr="00F61F84">
        <w:rPr>
          <w:rFonts w:eastAsia="Calibri"/>
          <w:i/>
          <w:noProof/>
          <w:sz w:val="26"/>
          <w:szCs w:val="26"/>
          <w:lang w:val="es-CO"/>
        </w:rPr>
        <w:t>Nguồn: Công ty TNHH Sản xuất Công nghiệp Kiến Phát, 2022</w:t>
      </w:r>
      <w:r w:rsidR="00B45196" w:rsidRPr="00F61F84">
        <w:rPr>
          <w:bCs/>
          <w:i/>
          <w:sz w:val="26"/>
          <w:szCs w:val="26"/>
          <w:lang w:val="fr-FR"/>
        </w:rPr>
        <w:t>.</w:t>
      </w:r>
    </w:p>
    <w:p w:rsidR="001A4839" w:rsidRPr="00F61F84" w:rsidRDefault="001A4839" w:rsidP="00F61F84">
      <w:pPr>
        <w:pStyle w:val="Hmclc"/>
        <w:numPr>
          <w:ilvl w:val="0"/>
          <w:numId w:val="40"/>
        </w:numPr>
        <w:spacing w:line="360" w:lineRule="auto"/>
        <w:outlineLvl w:val="0"/>
        <w:rPr>
          <w:i/>
          <w:u w:val="single"/>
          <w:lang w:val="en-US"/>
        </w:rPr>
      </w:pPr>
      <w:r w:rsidRPr="00F61F84">
        <w:rPr>
          <w:i/>
          <w:u w:val="single"/>
          <w:lang w:val="en-US"/>
        </w:rPr>
        <w:t>Hình ảnh thực tế của hệ thống xử lý nước thải sản xuất: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16"/>
      </w:tblGrid>
      <w:tr w:rsidR="001A4839" w:rsidRPr="00F61F84" w:rsidTr="001A4839">
        <w:tc>
          <w:tcPr>
            <w:tcW w:w="9516" w:type="dxa"/>
          </w:tcPr>
          <w:p w:rsidR="001A4839" w:rsidRPr="00F61F84" w:rsidRDefault="001A4839" w:rsidP="00F61F84">
            <w:pPr>
              <w:pStyle w:val="BodyTextIndent3"/>
              <w:spacing w:before="0" w:after="0" w:line="360" w:lineRule="auto"/>
              <w:ind w:left="0" w:firstLine="0"/>
              <w:rPr>
                <w:rFonts w:ascii="Times New Roman" w:hAnsi="Times New Roman"/>
                <w:sz w:val="26"/>
                <w:szCs w:val="26"/>
              </w:rPr>
            </w:pPr>
            <w:bookmarkStart w:id="940" w:name="_Toc46499365"/>
            <w:bookmarkStart w:id="941" w:name="_Toc44335862"/>
            <w:bookmarkStart w:id="942" w:name="_Toc29468474"/>
            <w:bookmarkStart w:id="943" w:name="_Toc33949491"/>
            <w:bookmarkStart w:id="944" w:name="_Toc39609318"/>
            <w:r w:rsidRPr="00F61F84">
              <w:rPr>
                <w:rFonts w:ascii="Times New Roman" w:hAnsi="Times New Roman"/>
                <w:noProof/>
                <w:sz w:val="26"/>
                <w:szCs w:val="26"/>
                <w:lang w:val="en-US"/>
              </w:rPr>
              <w:lastRenderedPageBreak/>
              <w:drawing>
                <wp:inline distT="0" distB="0" distL="0" distR="0" wp14:anchorId="1F16A2F6" wp14:editId="42767E2D">
                  <wp:extent cx="5902036" cy="4425663"/>
                  <wp:effectExtent l="0" t="0" r="3810" b="0"/>
                  <wp:docPr id="82" name="Picture 82" descr="E:\Hà HPL\hồ sơ môi trường\kiến phát\hinh\134141791_682459159117738_70179660919595339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Hà HPL\hồ sơ môi trường\kiến phát\hinh\134141791_682459159117738_7017966091959533990_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26575" cy="4444063"/>
                          </a:xfrm>
                          <a:prstGeom prst="rect">
                            <a:avLst/>
                          </a:prstGeom>
                          <a:noFill/>
                          <a:ln>
                            <a:noFill/>
                          </a:ln>
                        </pic:spPr>
                      </pic:pic>
                    </a:graphicData>
                  </a:graphic>
                </wp:inline>
              </w:drawing>
            </w:r>
          </w:p>
        </w:tc>
      </w:tr>
      <w:tr w:rsidR="001A4839" w:rsidRPr="00F61F84" w:rsidTr="001A4839">
        <w:tc>
          <w:tcPr>
            <w:tcW w:w="9516" w:type="dxa"/>
          </w:tcPr>
          <w:p w:rsidR="001A4839" w:rsidRPr="00F61F84" w:rsidRDefault="00DF1769" w:rsidP="00DF1769">
            <w:pPr>
              <w:pStyle w:val="Heading4"/>
              <w:outlineLvl w:val="3"/>
            </w:pPr>
            <w:bookmarkStart w:id="945" w:name="_Toc104544295"/>
            <w:r>
              <w:t xml:space="preserve">Hình 3.8. </w:t>
            </w:r>
            <w:r w:rsidR="001A4839" w:rsidRPr="00F61F84">
              <w:t>Hệ thống XLNT sản xuất công suất 20 m</w:t>
            </w:r>
            <w:r w:rsidR="001A4839" w:rsidRPr="00F61F84">
              <w:rPr>
                <w:vertAlign w:val="superscript"/>
              </w:rPr>
              <w:t>3</w:t>
            </w:r>
            <w:r w:rsidR="001A4839" w:rsidRPr="00F61F84">
              <w:t>/ ngày</w:t>
            </w:r>
            <w:bookmarkEnd w:id="945"/>
          </w:p>
        </w:tc>
      </w:tr>
    </w:tbl>
    <w:p w:rsidR="002004C1" w:rsidRPr="00F61F84" w:rsidRDefault="002004C1" w:rsidP="00F61F84">
      <w:pPr>
        <w:tabs>
          <w:tab w:val="left" w:pos="284"/>
        </w:tabs>
        <w:spacing w:line="360" w:lineRule="auto"/>
        <w:jc w:val="both"/>
        <w:outlineLvl w:val="2"/>
        <w:rPr>
          <w:rFonts w:eastAsia="Calibri"/>
          <w:b/>
          <w:bCs/>
          <w:i/>
          <w:sz w:val="26"/>
          <w:szCs w:val="26"/>
          <w:u w:val="single"/>
        </w:rPr>
      </w:pPr>
      <w:r w:rsidRPr="00F61F84">
        <w:rPr>
          <w:rFonts w:eastAsia="Calibri"/>
          <w:b/>
          <w:bCs/>
          <w:i/>
          <w:sz w:val="26"/>
          <w:szCs w:val="26"/>
          <w:u w:val="single"/>
        </w:rPr>
        <w:t>Quy trình vận hành HTXLNT:</w:t>
      </w:r>
      <w:bookmarkEnd w:id="940"/>
      <w:bookmarkEnd w:id="941"/>
      <w:bookmarkEnd w:id="942"/>
      <w:bookmarkEnd w:id="943"/>
      <w:bookmarkEnd w:id="944"/>
    </w:p>
    <w:p w:rsidR="002004C1" w:rsidRPr="00F61F84" w:rsidRDefault="002004C1" w:rsidP="00F61F84">
      <w:pPr>
        <w:keepNext/>
        <w:spacing w:line="360" w:lineRule="auto"/>
        <w:ind w:right="331"/>
        <w:outlineLvl w:val="1"/>
        <w:rPr>
          <w:rFonts w:eastAsia="Calibri"/>
          <w:b/>
          <w:bCs/>
          <w:sz w:val="26"/>
          <w:szCs w:val="26"/>
        </w:rPr>
      </w:pPr>
      <w:bookmarkStart w:id="946" w:name="_Toc140489362"/>
      <w:bookmarkStart w:id="947" w:name="_Toc29468475"/>
      <w:bookmarkStart w:id="948" w:name="_Toc33949492"/>
      <w:bookmarkStart w:id="949" w:name="_Toc39609319"/>
      <w:bookmarkStart w:id="950" w:name="_Toc46499366"/>
      <w:bookmarkStart w:id="951" w:name="_Toc44335863"/>
      <w:r w:rsidRPr="00F61F84">
        <w:rPr>
          <w:rFonts w:eastAsia="Calibri"/>
          <w:b/>
          <w:bCs/>
          <w:sz w:val="26"/>
          <w:szCs w:val="26"/>
        </w:rPr>
        <w:t>Tên và ký hiệu các thiết bị trên tủ điện</w:t>
      </w:r>
      <w:bookmarkEnd w:id="946"/>
      <w:bookmarkEnd w:id="947"/>
      <w:bookmarkEnd w:id="948"/>
      <w:bookmarkEnd w:id="949"/>
      <w:r w:rsidRPr="00F61F84">
        <w:rPr>
          <w:rFonts w:eastAsia="Calibri"/>
          <w:b/>
          <w:bCs/>
          <w:sz w:val="26"/>
          <w:szCs w:val="26"/>
        </w:rPr>
        <w:t>:</w:t>
      </w:r>
      <w:bookmarkEnd w:id="950"/>
      <w:bookmarkEnd w:id="951"/>
    </w:p>
    <w:p w:rsidR="002004C1" w:rsidRPr="00F61F84" w:rsidRDefault="002004C1" w:rsidP="00F61F84">
      <w:pPr>
        <w:numPr>
          <w:ilvl w:val="0"/>
          <w:numId w:val="34"/>
        </w:numPr>
        <w:spacing w:line="360" w:lineRule="auto"/>
        <w:jc w:val="both"/>
        <w:rPr>
          <w:rFonts w:eastAsia="Calibri"/>
          <w:sz w:val="26"/>
          <w:szCs w:val="26"/>
          <w:lang w:val="vi-VN"/>
        </w:rPr>
      </w:pPr>
      <w:r w:rsidRPr="00F61F84">
        <w:rPr>
          <w:rFonts w:eastAsia="Calibri"/>
          <w:sz w:val="26"/>
          <w:szCs w:val="26"/>
        </w:rPr>
        <w:t>Trên tủ điện, ứng với mỗi thiết bị trong hệ thống xử lý đều có các công tắc và các đèn báo tình trạng hoạt động cho từng thiết bị đó.</w:t>
      </w:r>
    </w:p>
    <w:p w:rsidR="002004C1" w:rsidRPr="00F61F84" w:rsidRDefault="002004C1" w:rsidP="00F61F84">
      <w:pPr>
        <w:numPr>
          <w:ilvl w:val="0"/>
          <w:numId w:val="34"/>
        </w:numPr>
        <w:spacing w:line="360" w:lineRule="auto"/>
        <w:jc w:val="both"/>
        <w:rPr>
          <w:rFonts w:eastAsia="Calibri"/>
          <w:sz w:val="26"/>
          <w:szCs w:val="26"/>
        </w:rPr>
      </w:pPr>
      <w:r w:rsidRPr="00F61F84">
        <w:rPr>
          <w:rFonts w:eastAsia="Calibri"/>
          <w:sz w:val="26"/>
          <w:szCs w:val="26"/>
        </w:rPr>
        <w:t xml:space="preserve">Mỗi công tắc có 3 chế độ hoạt động: </w:t>
      </w:r>
    </w:p>
    <w:p w:rsidR="002004C1" w:rsidRPr="00F61F84" w:rsidRDefault="002004C1" w:rsidP="00F61F84">
      <w:pPr>
        <w:numPr>
          <w:ilvl w:val="0"/>
          <w:numId w:val="34"/>
        </w:numPr>
        <w:spacing w:line="360" w:lineRule="auto"/>
        <w:jc w:val="both"/>
        <w:rPr>
          <w:rFonts w:eastAsia="Calibri"/>
          <w:sz w:val="26"/>
          <w:szCs w:val="26"/>
        </w:rPr>
      </w:pPr>
      <w:r w:rsidRPr="00F61F84">
        <w:rPr>
          <w:rFonts w:eastAsia="Calibri"/>
          <w:sz w:val="26"/>
          <w:szCs w:val="26"/>
        </w:rPr>
        <w:t>Tự động (AUTO)</w:t>
      </w:r>
    </w:p>
    <w:p w:rsidR="002004C1" w:rsidRPr="00F61F84" w:rsidRDefault="002004C1" w:rsidP="00F61F84">
      <w:pPr>
        <w:numPr>
          <w:ilvl w:val="0"/>
          <w:numId w:val="34"/>
        </w:numPr>
        <w:spacing w:line="360" w:lineRule="auto"/>
        <w:jc w:val="both"/>
        <w:rPr>
          <w:rFonts w:eastAsia="Calibri"/>
          <w:sz w:val="26"/>
          <w:szCs w:val="26"/>
        </w:rPr>
      </w:pPr>
      <w:r w:rsidRPr="00F61F84">
        <w:rPr>
          <w:rFonts w:eastAsia="Calibri"/>
          <w:sz w:val="26"/>
          <w:szCs w:val="26"/>
        </w:rPr>
        <w:t>Không hoạt động (OFF).</w:t>
      </w:r>
    </w:p>
    <w:p w:rsidR="002004C1" w:rsidRPr="00F61F84" w:rsidRDefault="002004C1" w:rsidP="00F61F84">
      <w:pPr>
        <w:numPr>
          <w:ilvl w:val="0"/>
          <w:numId w:val="34"/>
        </w:numPr>
        <w:spacing w:line="360" w:lineRule="auto"/>
        <w:jc w:val="both"/>
        <w:rPr>
          <w:rFonts w:eastAsia="Calibri"/>
          <w:sz w:val="26"/>
          <w:szCs w:val="26"/>
        </w:rPr>
      </w:pPr>
      <w:r w:rsidRPr="00F61F84">
        <w:rPr>
          <w:rFonts w:eastAsia="Calibri"/>
          <w:sz w:val="26"/>
          <w:szCs w:val="26"/>
        </w:rPr>
        <w:t>Tay (MAN).</w:t>
      </w:r>
    </w:p>
    <w:p w:rsidR="002004C1" w:rsidRPr="00F61F84" w:rsidRDefault="002004C1" w:rsidP="00F61F84">
      <w:pPr>
        <w:numPr>
          <w:ilvl w:val="0"/>
          <w:numId w:val="34"/>
        </w:numPr>
        <w:spacing w:line="360" w:lineRule="auto"/>
        <w:jc w:val="both"/>
        <w:rPr>
          <w:rFonts w:eastAsia="Calibri"/>
          <w:sz w:val="26"/>
          <w:szCs w:val="26"/>
        </w:rPr>
      </w:pPr>
      <w:r w:rsidRPr="00F61F84">
        <w:rPr>
          <w:rFonts w:eastAsia="Calibri"/>
          <w:sz w:val="26"/>
          <w:szCs w:val="26"/>
        </w:rPr>
        <w:t xml:space="preserve">Có hai loại đèn báo trạng thái: </w:t>
      </w:r>
    </w:p>
    <w:p w:rsidR="002004C1" w:rsidRPr="00F61F84" w:rsidRDefault="002004C1" w:rsidP="00F61F84">
      <w:pPr>
        <w:numPr>
          <w:ilvl w:val="0"/>
          <w:numId w:val="35"/>
        </w:numPr>
        <w:spacing w:line="360" w:lineRule="auto"/>
        <w:jc w:val="both"/>
        <w:rPr>
          <w:rFonts w:eastAsia="Calibri"/>
          <w:sz w:val="26"/>
          <w:szCs w:val="26"/>
        </w:rPr>
      </w:pPr>
      <w:r w:rsidRPr="00F61F84">
        <w:rPr>
          <w:rFonts w:eastAsia="Calibri"/>
          <w:sz w:val="26"/>
          <w:szCs w:val="26"/>
        </w:rPr>
        <w:t>Đèn Xanh: Báo thiết bị đang hoạt động bình thường.</w:t>
      </w:r>
    </w:p>
    <w:p w:rsidR="002004C1" w:rsidRPr="00F61F84" w:rsidRDefault="002004C1" w:rsidP="00F61F84">
      <w:pPr>
        <w:numPr>
          <w:ilvl w:val="0"/>
          <w:numId w:val="35"/>
        </w:numPr>
        <w:spacing w:line="360" w:lineRule="auto"/>
        <w:jc w:val="both"/>
        <w:rPr>
          <w:rFonts w:eastAsia="Calibri"/>
          <w:sz w:val="26"/>
          <w:szCs w:val="26"/>
        </w:rPr>
      </w:pPr>
      <w:r w:rsidRPr="00F61F84">
        <w:rPr>
          <w:rFonts w:eastAsia="Calibri"/>
          <w:sz w:val="26"/>
          <w:szCs w:val="26"/>
        </w:rPr>
        <w:t>Đèn đỏ: Báo thiết bị có sự cố, cần kiểm tra.</w:t>
      </w:r>
    </w:p>
    <w:p w:rsidR="002004C1" w:rsidRPr="00F61F84" w:rsidRDefault="002004C1" w:rsidP="00F61F84">
      <w:pPr>
        <w:spacing w:line="360" w:lineRule="auto"/>
        <w:rPr>
          <w:rFonts w:eastAsia="Calibri"/>
          <w:b/>
          <w:bCs/>
          <w:sz w:val="26"/>
          <w:szCs w:val="26"/>
        </w:rPr>
      </w:pPr>
      <w:r w:rsidRPr="00F61F84">
        <w:rPr>
          <w:rFonts w:eastAsia="Calibri"/>
          <w:b/>
          <w:bCs/>
          <w:sz w:val="26"/>
          <w:szCs w:val="26"/>
        </w:rPr>
        <w:t>Trước khi vận hành hệ thống:</w:t>
      </w:r>
    </w:p>
    <w:p w:rsidR="002004C1" w:rsidRPr="00F61F84" w:rsidRDefault="002004C1" w:rsidP="00F61F84">
      <w:pPr>
        <w:numPr>
          <w:ilvl w:val="0"/>
          <w:numId w:val="36"/>
        </w:numPr>
        <w:spacing w:line="360" w:lineRule="auto"/>
        <w:jc w:val="both"/>
        <w:rPr>
          <w:rFonts w:eastAsia="Calibri"/>
          <w:sz w:val="26"/>
          <w:szCs w:val="26"/>
        </w:rPr>
      </w:pPr>
      <w:r w:rsidRPr="00F61F84">
        <w:rPr>
          <w:rFonts w:eastAsia="Calibri"/>
          <w:sz w:val="26"/>
          <w:szCs w:val="26"/>
        </w:rPr>
        <w:t>Kiểm tra cường độ điện thế (mức: 220 V</w:t>
      </w:r>
      <w:r w:rsidRPr="00F61F84">
        <w:rPr>
          <w:rFonts w:eastAsia="Calibri"/>
          <w:sz w:val="26"/>
          <w:szCs w:val="26"/>
        </w:rPr>
        <w:sym w:font="Symbol" w:char="F0B1"/>
      </w:r>
      <w:r w:rsidRPr="00F61F84">
        <w:rPr>
          <w:rFonts w:eastAsia="Calibri"/>
          <w:sz w:val="26"/>
          <w:szCs w:val="26"/>
        </w:rPr>
        <w:t>10%).</w:t>
      </w:r>
    </w:p>
    <w:p w:rsidR="002004C1" w:rsidRPr="00F61F84" w:rsidRDefault="002004C1" w:rsidP="00F61F84">
      <w:pPr>
        <w:numPr>
          <w:ilvl w:val="0"/>
          <w:numId w:val="36"/>
        </w:numPr>
        <w:spacing w:line="360" w:lineRule="auto"/>
        <w:jc w:val="both"/>
        <w:rPr>
          <w:rFonts w:eastAsia="Calibri"/>
          <w:sz w:val="26"/>
          <w:szCs w:val="26"/>
        </w:rPr>
      </w:pPr>
      <w:r w:rsidRPr="00F61F84">
        <w:rPr>
          <w:rFonts w:eastAsia="Calibri"/>
          <w:sz w:val="26"/>
          <w:szCs w:val="26"/>
        </w:rPr>
        <w:t>Đưa tất cả các công tắc chuyển mạch trên tủ điện về vị trí “OFF”.</w:t>
      </w:r>
    </w:p>
    <w:p w:rsidR="002004C1" w:rsidRPr="00F61F84" w:rsidRDefault="002004C1" w:rsidP="00F61F84">
      <w:pPr>
        <w:keepNext/>
        <w:spacing w:line="360" w:lineRule="auto"/>
        <w:ind w:right="331"/>
        <w:outlineLvl w:val="1"/>
        <w:rPr>
          <w:rFonts w:eastAsia="Calibri"/>
          <w:b/>
          <w:bCs/>
          <w:sz w:val="26"/>
          <w:szCs w:val="26"/>
        </w:rPr>
      </w:pPr>
      <w:bookmarkStart w:id="952" w:name="_Hlt65917496"/>
      <w:bookmarkStart w:id="953" w:name="_Toc140489363"/>
      <w:bookmarkStart w:id="954" w:name="_Toc29468476"/>
      <w:bookmarkStart w:id="955" w:name="_Toc33949493"/>
      <w:bookmarkStart w:id="956" w:name="_Toc39609320"/>
      <w:bookmarkStart w:id="957" w:name="_Toc44335864"/>
      <w:bookmarkStart w:id="958" w:name="_Toc46499367"/>
      <w:bookmarkEnd w:id="952"/>
      <w:r w:rsidRPr="00F61F84">
        <w:rPr>
          <w:rFonts w:eastAsia="Calibri"/>
          <w:b/>
          <w:bCs/>
          <w:sz w:val="26"/>
          <w:szCs w:val="26"/>
        </w:rPr>
        <w:lastRenderedPageBreak/>
        <w:t>Vận hành hệ thống</w:t>
      </w:r>
      <w:bookmarkEnd w:id="953"/>
      <w:bookmarkEnd w:id="954"/>
      <w:bookmarkEnd w:id="955"/>
      <w:bookmarkEnd w:id="956"/>
      <w:r w:rsidRPr="00F61F84">
        <w:rPr>
          <w:rFonts w:eastAsia="Calibri"/>
          <w:b/>
          <w:bCs/>
          <w:sz w:val="26"/>
          <w:szCs w:val="26"/>
        </w:rPr>
        <w:t>:</w:t>
      </w:r>
      <w:bookmarkEnd w:id="957"/>
      <w:bookmarkEnd w:id="958"/>
    </w:p>
    <w:p w:rsidR="002004C1" w:rsidRPr="00F61F84" w:rsidRDefault="002004C1" w:rsidP="00F61F84">
      <w:pPr>
        <w:numPr>
          <w:ilvl w:val="0"/>
          <w:numId w:val="37"/>
        </w:numPr>
        <w:spacing w:line="360" w:lineRule="auto"/>
        <w:jc w:val="both"/>
        <w:rPr>
          <w:rFonts w:eastAsia="Calibri"/>
          <w:sz w:val="26"/>
          <w:szCs w:val="26"/>
          <w:lang w:val="vi-VN"/>
        </w:rPr>
      </w:pPr>
      <w:r w:rsidRPr="00F61F84">
        <w:rPr>
          <w:rFonts w:eastAsia="Calibri"/>
          <w:sz w:val="26"/>
          <w:szCs w:val="26"/>
        </w:rPr>
        <w:t>Bật CB chính trong tủ điện sang ON.</w:t>
      </w:r>
    </w:p>
    <w:p w:rsidR="002004C1" w:rsidRPr="00F61F84" w:rsidRDefault="002004C1" w:rsidP="00F61F84">
      <w:pPr>
        <w:spacing w:line="360" w:lineRule="auto"/>
        <w:jc w:val="both"/>
        <w:rPr>
          <w:rFonts w:eastAsia="Calibri"/>
          <w:sz w:val="26"/>
          <w:szCs w:val="26"/>
        </w:rPr>
      </w:pPr>
      <w:r w:rsidRPr="00F61F84">
        <w:rPr>
          <w:rFonts w:eastAsia="Calibri"/>
          <w:b/>
          <w:bCs/>
          <w:sz w:val="26"/>
          <w:szCs w:val="26"/>
        </w:rPr>
        <w:t>Chế độ tự động:</w:t>
      </w:r>
    </w:p>
    <w:p w:rsidR="002004C1" w:rsidRPr="00F61F84" w:rsidRDefault="002004C1" w:rsidP="00F61F84">
      <w:pPr>
        <w:numPr>
          <w:ilvl w:val="0"/>
          <w:numId w:val="38"/>
        </w:numPr>
        <w:spacing w:line="360" w:lineRule="auto"/>
        <w:jc w:val="both"/>
        <w:rPr>
          <w:rFonts w:eastAsia="Calibri"/>
          <w:sz w:val="26"/>
          <w:szCs w:val="26"/>
          <w:lang w:val="vi-VN"/>
        </w:rPr>
      </w:pPr>
      <w:r w:rsidRPr="00F61F84">
        <w:rPr>
          <w:rFonts w:eastAsia="Calibri"/>
          <w:sz w:val="26"/>
          <w:szCs w:val="26"/>
        </w:rPr>
        <w:t xml:space="preserve">Bật công tắc thiết bị nào sang chế độ TỰ ĐỘNG (AUTO), thì thiết bị đó sẽ chạy tự động theo chương trình đã được cài đặt sẵn Trong đó nó phụ thuộc các tín hiệu đầu vào như các tín hiệu mực nước,… </w:t>
      </w:r>
    </w:p>
    <w:p w:rsidR="002004C1" w:rsidRPr="00F61F84" w:rsidRDefault="002004C1" w:rsidP="00F61F84">
      <w:pPr>
        <w:spacing w:line="360" w:lineRule="auto"/>
        <w:jc w:val="both"/>
        <w:rPr>
          <w:rFonts w:eastAsia="Calibri"/>
          <w:sz w:val="26"/>
          <w:szCs w:val="26"/>
        </w:rPr>
      </w:pPr>
      <w:r w:rsidRPr="00F61F84">
        <w:rPr>
          <w:rFonts w:eastAsia="Calibri"/>
          <w:b/>
          <w:bCs/>
          <w:sz w:val="26"/>
          <w:szCs w:val="26"/>
        </w:rPr>
        <w:t>Chế độ tay:</w:t>
      </w:r>
    </w:p>
    <w:p w:rsidR="002004C1" w:rsidRPr="00F61F84" w:rsidRDefault="002004C1" w:rsidP="00F61F84">
      <w:pPr>
        <w:numPr>
          <w:ilvl w:val="0"/>
          <w:numId w:val="39"/>
        </w:numPr>
        <w:spacing w:line="360" w:lineRule="auto"/>
        <w:contextualSpacing/>
        <w:jc w:val="both"/>
        <w:rPr>
          <w:rFonts w:eastAsia="Calibri"/>
          <w:sz w:val="26"/>
          <w:szCs w:val="26"/>
          <w:lang w:val="vi-VN"/>
        </w:rPr>
      </w:pPr>
      <w:r w:rsidRPr="00F61F84">
        <w:rPr>
          <w:rFonts w:eastAsia="Calibri"/>
          <w:sz w:val="26"/>
          <w:szCs w:val="26"/>
        </w:rPr>
        <w:t>Bật công tắc thiết bị nào sang chế độ tay (HAND) thì thiết bị đó hoạt động.</w:t>
      </w:r>
      <w:r w:rsidRPr="00F61F84">
        <w:rPr>
          <w:rFonts w:eastAsia="Calibri"/>
          <w:b/>
          <w:bCs/>
          <w:sz w:val="26"/>
          <w:szCs w:val="26"/>
          <w:u w:val="single"/>
        </w:rPr>
        <w:t xml:space="preserve"> </w:t>
      </w:r>
    </w:p>
    <w:p w:rsidR="002004C1" w:rsidRPr="00F61F84" w:rsidRDefault="002004C1" w:rsidP="00F61F84">
      <w:pPr>
        <w:spacing w:line="360" w:lineRule="auto"/>
        <w:jc w:val="both"/>
        <w:rPr>
          <w:rFonts w:eastAsia="Calibri"/>
          <w:sz w:val="26"/>
          <w:szCs w:val="26"/>
        </w:rPr>
      </w:pPr>
      <w:r w:rsidRPr="00F61F84">
        <w:rPr>
          <w:rFonts w:eastAsia="Calibri"/>
          <w:b/>
          <w:bCs/>
          <w:sz w:val="26"/>
          <w:szCs w:val="26"/>
        </w:rPr>
        <w:t>Điều khiển tay</w:t>
      </w:r>
      <w:r w:rsidRPr="00F61F84">
        <w:rPr>
          <w:rFonts w:eastAsia="Calibri"/>
          <w:sz w:val="26"/>
          <w:szCs w:val="26"/>
        </w:rPr>
        <w:t xml:space="preserve">: được sử dụng trong thời gian lắp đặt, kiểm tra và khởi động hệ thống, các trường hợp sửa chữa. </w:t>
      </w:r>
    </w:p>
    <w:p w:rsidR="002004C1" w:rsidRPr="00F61F84" w:rsidRDefault="002004C1" w:rsidP="00F61F84">
      <w:pPr>
        <w:spacing w:line="360" w:lineRule="auto"/>
        <w:jc w:val="both"/>
        <w:rPr>
          <w:rFonts w:eastAsia="Calibri"/>
          <w:b/>
          <w:bCs/>
          <w:sz w:val="26"/>
          <w:szCs w:val="26"/>
        </w:rPr>
      </w:pPr>
      <w:r w:rsidRPr="00F61F84">
        <w:rPr>
          <w:rFonts w:eastAsia="Calibri"/>
          <w:b/>
          <w:bCs/>
          <w:sz w:val="26"/>
          <w:szCs w:val="26"/>
        </w:rPr>
        <w:t>Trường hợp khẩn cấp:</w:t>
      </w:r>
    </w:p>
    <w:p w:rsidR="002004C1" w:rsidRPr="00F61F84" w:rsidRDefault="002004C1" w:rsidP="00F61F84">
      <w:pPr>
        <w:spacing w:line="360" w:lineRule="auto"/>
        <w:ind w:firstLine="720"/>
        <w:jc w:val="both"/>
        <w:rPr>
          <w:rFonts w:eastAsia="Calibri"/>
          <w:sz w:val="26"/>
          <w:szCs w:val="26"/>
          <w:lang w:val="vi-VN"/>
        </w:rPr>
      </w:pPr>
      <w:r w:rsidRPr="00F61F84">
        <w:rPr>
          <w:rFonts w:eastAsia="Calibri"/>
          <w:sz w:val="26"/>
          <w:szCs w:val="26"/>
        </w:rPr>
        <w:t>Khi có sự cố về điện hoặc thiết bị: nhấn nút “</w:t>
      </w:r>
      <w:r w:rsidRPr="00F61F84">
        <w:rPr>
          <w:rFonts w:eastAsia="Calibri"/>
          <w:b/>
          <w:bCs/>
          <w:sz w:val="26"/>
          <w:szCs w:val="26"/>
        </w:rPr>
        <w:t>TẮT KHẨN CẤP</w:t>
      </w:r>
      <w:r w:rsidRPr="00F61F84">
        <w:rPr>
          <w:rFonts w:eastAsia="Calibri"/>
          <w:sz w:val="26"/>
          <w:szCs w:val="26"/>
        </w:rPr>
        <w:t>” để ngưng toàn bộ hoạt động của hệ thống. Tắt CB tổng (CB chính), khắc phục sự cố và sau đó mới cho hệ thống hoạt động lại.</w:t>
      </w:r>
    </w:p>
    <w:p w:rsidR="002004C1" w:rsidRPr="00F61F84" w:rsidRDefault="002004C1" w:rsidP="00F61F84">
      <w:pPr>
        <w:numPr>
          <w:ilvl w:val="0"/>
          <w:numId w:val="40"/>
        </w:numPr>
        <w:spacing w:line="360" w:lineRule="auto"/>
        <w:ind w:left="284" w:hanging="284"/>
        <w:jc w:val="both"/>
        <w:rPr>
          <w:rFonts w:eastAsia="Calibri"/>
          <w:b/>
          <w:bCs/>
          <w:sz w:val="26"/>
          <w:szCs w:val="26"/>
          <w:u w:val="single"/>
        </w:rPr>
      </w:pPr>
      <w:r w:rsidRPr="00F61F84">
        <w:rPr>
          <w:rFonts w:eastAsia="Calibri"/>
          <w:b/>
          <w:bCs/>
          <w:sz w:val="26"/>
          <w:szCs w:val="26"/>
          <w:u w:val="single"/>
        </w:rPr>
        <w:t>Chế độ vận hành:</w:t>
      </w:r>
    </w:p>
    <w:p w:rsidR="002004C1" w:rsidRPr="00F61F84" w:rsidRDefault="002004C1" w:rsidP="00F61F84">
      <w:pPr>
        <w:spacing w:line="360" w:lineRule="auto"/>
        <w:ind w:firstLine="720"/>
        <w:jc w:val="both"/>
        <w:rPr>
          <w:rFonts w:eastAsia="Calibri"/>
          <w:sz w:val="26"/>
          <w:szCs w:val="26"/>
        </w:rPr>
      </w:pPr>
      <w:r w:rsidRPr="00F61F84">
        <w:rPr>
          <w:rFonts w:eastAsia="Calibri"/>
          <w:sz w:val="26"/>
          <w:szCs w:val="26"/>
        </w:rPr>
        <w:t xml:space="preserve">Hệ thống hoạt động tự động, công nghệ xử lý tương đối đơn giản. Vì thế, quá trình vận hành tương đối dễ dàng, việc hàng ngày của người vận hành là kiểm tra hoạt động các thiết bị máy móc và lập sổ theo dõi. </w:t>
      </w:r>
    </w:p>
    <w:p w:rsidR="002004C1" w:rsidRPr="00F61F84" w:rsidRDefault="002004C1" w:rsidP="00F61F84">
      <w:pPr>
        <w:keepNext/>
        <w:numPr>
          <w:ilvl w:val="0"/>
          <w:numId w:val="40"/>
        </w:numPr>
        <w:tabs>
          <w:tab w:val="left" w:pos="270"/>
        </w:tabs>
        <w:spacing w:line="360" w:lineRule="auto"/>
        <w:ind w:left="540" w:right="331" w:hanging="540"/>
        <w:jc w:val="both"/>
        <w:outlineLvl w:val="1"/>
        <w:rPr>
          <w:rFonts w:eastAsia="Calibri"/>
          <w:b/>
          <w:bCs/>
          <w:sz w:val="26"/>
          <w:szCs w:val="26"/>
          <w:u w:val="single"/>
        </w:rPr>
      </w:pPr>
      <w:bookmarkStart w:id="959" w:name="_Toc99007184"/>
      <w:bookmarkStart w:id="960" w:name="_Toc140489365"/>
      <w:bookmarkStart w:id="961" w:name="_Toc46499372"/>
      <w:bookmarkStart w:id="962" w:name="_Toc44335869"/>
      <w:bookmarkStart w:id="963" w:name="_Toc29468480"/>
      <w:bookmarkStart w:id="964" w:name="_Toc33949497"/>
      <w:bookmarkStart w:id="965" w:name="_Toc39609324"/>
      <w:r w:rsidRPr="00F61F84">
        <w:rPr>
          <w:rFonts w:eastAsia="Calibri"/>
          <w:b/>
          <w:bCs/>
          <w:sz w:val="26"/>
          <w:szCs w:val="26"/>
          <w:u w:val="single"/>
        </w:rPr>
        <w:t>Vệ sinh và bảo dưỡng định kỳ thiết bị</w:t>
      </w:r>
      <w:bookmarkEnd w:id="959"/>
      <w:bookmarkEnd w:id="960"/>
      <w:r w:rsidRPr="00F61F84">
        <w:rPr>
          <w:rFonts w:eastAsia="Calibri"/>
          <w:b/>
          <w:bCs/>
          <w:sz w:val="26"/>
          <w:szCs w:val="26"/>
          <w:u w:val="single"/>
        </w:rPr>
        <w:t>:</w:t>
      </w:r>
      <w:bookmarkEnd w:id="961"/>
      <w:bookmarkEnd w:id="962"/>
      <w:bookmarkEnd w:id="963"/>
      <w:bookmarkEnd w:id="964"/>
      <w:bookmarkEnd w:id="965"/>
      <w:r w:rsidRPr="00F61F84">
        <w:rPr>
          <w:rFonts w:eastAsia="Calibri"/>
          <w:b/>
          <w:bCs/>
          <w:sz w:val="26"/>
          <w:szCs w:val="26"/>
          <w:u w:val="single"/>
        </w:rPr>
        <w:t xml:space="preserve"> </w:t>
      </w:r>
    </w:p>
    <w:p w:rsidR="002004C1" w:rsidRPr="00F61F84" w:rsidRDefault="002004C1" w:rsidP="00F61F84">
      <w:pPr>
        <w:spacing w:line="360" w:lineRule="auto"/>
        <w:ind w:firstLine="540"/>
        <w:jc w:val="both"/>
        <w:rPr>
          <w:rFonts w:eastAsia="Calibri"/>
          <w:sz w:val="26"/>
          <w:szCs w:val="26"/>
        </w:rPr>
      </w:pPr>
      <w:r w:rsidRPr="00F61F84">
        <w:rPr>
          <w:rFonts w:eastAsia="Calibri"/>
          <w:b/>
          <w:bCs/>
          <w:sz w:val="26"/>
          <w:szCs w:val="26"/>
        </w:rPr>
        <w:t>Vệ sinh thiết bị</w:t>
      </w:r>
      <w:r w:rsidRPr="00F61F84">
        <w:rPr>
          <w:rFonts w:eastAsia="Calibri"/>
          <w:sz w:val="26"/>
          <w:szCs w:val="26"/>
        </w:rPr>
        <w:t xml:space="preserve">:  Hàng tuần, cần thực hiện vệ sinh thiết bị của hệ thống. Các thiết bị cần vệ sinh chủ yếu là các thiết bị đặt phía ngoài như: các máy bơm thu gom, giảm tốc, 01 bơm định lượng hóa chất, cùng với bồn pha hóa chất và tủ điện. </w:t>
      </w:r>
    </w:p>
    <w:p w:rsidR="002004C1" w:rsidRPr="00F61F84" w:rsidRDefault="002004C1" w:rsidP="00F61F84">
      <w:pPr>
        <w:spacing w:line="360" w:lineRule="auto"/>
        <w:ind w:firstLine="567"/>
        <w:jc w:val="both"/>
        <w:rPr>
          <w:rFonts w:eastAsia="Calibri"/>
          <w:sz w:val="26"/>
          <w:szCs w:val="26"/>
        </w:rPr>
      </w:pPr>
      <w:r w:rsidRPr="00F61F84">
        <w:rPr>
          <w:rFonts w:eastAsia="Calibri"/>
          <w:sz w:val="26"/>
          <w:szCs w:val="26"/>
        </w:rPr>
        <w:t xml:space="preserve">Vệ sinh các thiết bị máy móc: chủ yếu là lau chùi bụi trên các thiết bị, giữ cho thiết bị được sạch sẽ, khô ráo. Lưu ý khi vệ sinh đến thiết bị nào thì phải cắt nguồn điện vào thiết bị đó (đưa công tắc của thiết bị đó về vị trí OFF). </w:t>
      </w:r>
    </w:p>
    <w:p w:rsidR="002004C1" w:rsidRPr="00F61F84" w:rsidRDefault="002004C1" w:rsidP="00F61F84">
      <w:pPr>
        <w:spacing w:line="360" w:lineRule="auto"/>
        <w:ind w:firstLine="567"/>
        <w:jc w:val="both"/>
        <w:rPr>
          <w:rFonts w:eastAsia="Calibri"/>
          <w:sz w:val="26"/>
          <w:szCs w:val="26"/>
        </w:rPr>
      </w:pPr>
      <w:r w:rsidRPr="00F61F84">
        <w:rPr>
          <w:rFonts w:eastAsia="Calibri"/>
          <w:b/>
          <w:bCs/>
          <w:sz w:val="26"/>
          <w:szCs w:val="26"/>
        </w:rPr>
        <w:t>Kiểm tra, bảo dưỡng thiết bị</w:t>
      </w:r>
      <w:r w:rsidRPr="00F61F84">
        <w:rPr>
          <w:rFonts w:eastAsia="Calibri"/>
          <w:sz w:val="26"/>
          <w:szCs w:val="26"/>
        </w:rPr>
        <w:t xml:space="preserve">: Tùy vào từng loại thiết bị mà định thời gian kiểm tra bảo dưỡng, cụ thể như sau: </w:t>
      </w:r>
    </w:p>
    <w:p w:rsidR="002004C1" w:rsidRPr="00F61F84" w:rsidRDefault="002004C1" w:rsidP="00F61F84">
      <w:pPr>
        <w:spacing w:line="360" w:lineRule="auto"/>
        <w:ind w:firstLine="567"/>
        <w:jc w:val="both"/>
        <w:rPr>
          <w:rFonts w:eastAsia="Calibri"/>
          <w:sz w:val="26"/>
          <w:szCs w:val="26"/>
        </w:rPr>
      </w:pPr>
      <w:r w:rsidRPr="00F61F84">
        <w:rPr>
          <w:rFonts w:eastAsia="Calibri"/>
          <w:b/>
          <w:bCs/>
          <w:i/>
          <w:iCs/>
          <w:sz w:val="26"/>
          <w:szCs w:val="26"/>
        </w:rPr>
        <w:t>Các bơm nước thải chìm trong nước</w:t>
      </w:r>
      <w:r w:rsidRPr="00F61F84">
        <w:rPr>
          <w:rFonts w:eastAsia="Calibri"/>
          <w:sz w:val="26"/>
          <w:szCs w:val="26"/>
        </w:rPr>
        <w:t>: Bảo dưỡng theo quy trình bảo dưỡng của nhà sản xuất (03 tháng/ lần). Ngoài ra, nếu không xẩy ra sự cố gì thì hàng năm, lấy các bơm nên khỏi mặt nước để vệ sinh cánh bơm.</w:t>
      </w:r>
    </w:p>
    <w:p w:rsidR="002004C1" w:rsidRPr="00F61F84" w:rsidRDefault="002004C1" w:rsidP="00F61F84">
      <w:pPr>
        <w:spacing w:line="360" w:lineRule="auto"/>
        <w:ind w:firstLine="567"/>
        <w:jc w:val="both"/>
        <w:rPr>
          <w:rFonts w:eastAsia="Calibri"/>
          <w:sz w:val="26"/>
          <w:szCs w:val="26"/>
        </w:rPr>
      </w:pPr>
      <w:r w:rsidRPr="00F61F84">
        <w:rPr>
          <w:rFonts w:eastAsia="Calibri"/>
          <w:b/>
          <w:bCs/>
          <w:i/>
          <w:iCs/>
          <w:sz w:val="26"/>
          <w:szCs w:val="26"/>
        </w:rPr>
        <w:t>Máy thổi khí</w:t>
      </w:r>
      <w:r w:rsidRPr="00F61F84">
        <w:rPr>
          <w:rFonts w:eastAsia="Calibri"/>
          <w:b/>
          <w:sz w:val="26"/>
          <w:szCs w:val="26"/>
        </w:rPr>
        <w:t>:</w:t>
      </w:r>
      <w:r w:rsidRPr="00F61F84">
        <w:rPr>
          <w:rFonts w:eastAsia="Calibri"/>
          <w:sz w:val="26"/>
          <w:szCs w:val="26"/>
        </w:rPr>
        <w:t xml:space="preserve"> thường xuyên bảo dưỡng máy thổi khí.</w:t>
      </w:r>
    </w:p>
    <w:p w:rsidR="002004C1" w:rsidRPr="00F61F84" w:rsidRDefault="002004C1" w:rsidP="00F61F84">
      <w:pPr>
        <w:spacing w:line="360" w:lineRule="auto"/>
        <w:ind w:firstLine="567"/>
        <w:jc w:val="both"/>
        <w:rPr>
          <w:rFonts w:eastAsia="PMingLiU"/>
          <w:sz w:val="26"/>
          <w:szCs w:val="26"/>
        </w:rPr>
      </w:pPr>
      <w:r w:rsidRPr="00F61F84">
        <w:rPr>
          <w:rFonts w:eastAsia="PMingLiU"/>
          <w:sz w:val="26"/>
          <w:szCs w:val="26"/>
        </w:rPr>
        <w:t xml:space="preserve">Cần dừng hệ thống để bảo dưỡng toàn bộ hệ thống </w:t>
      </w:r>
    </w:p>
    <w:p w:rsidR="00842729" w:rsidRPr="00F61F84" w:rsidRDefault="00842729" w:rsidP="00F61F84">
      <w:pPr>
        <w:numPr>
          <w:ilvl w:val="0"/>
          <w:numId w:val="98"/>
        </w:numPr>
        <w:spacing w:line="360" w:lineRule="auto"/>
        <w:ind w:left="450" w:hanging="450"/>
        <w:jc w:val="both"/>
        <w:rPr>
          <w:b/>
          <w:sz w:val="26"/>
          <w:szCs w:val="26"/>
          <w:u w:val="single"/>
        </w:rPr>
      </w:pPr>
      <w:r w:rsidRPr="00F61F84">
        <w:rPr>
          <w:b/>
          <w:sz w:val="26"/>
          <w:szCs w:val="26"/>
          <w:u w:val="single"/>
        </w:rPr>
        <w:lastRenderedPageBreak/>
        <w:t>Đánh giá các tác động của việc xả nước thải vào nguồn tiếp nhận:</w:t>
      </w:r>
    </w:p>
    <w:p w:rsidR="00842729" w:rsidRPr="00F61F84" w:rsidRDefault="00842729" w:rsidP="00F61F84">
      <w:pPr>
        <w:pStyle w:val="BodyText"/>
        <w:spacing w:after="0" w:line="360" w:lineRule="auto"/>
        <w:ind w:firstLine="720"/>
        <w:jc w:val="both"/>
        <w:rPr>
          <w:sz w:val="26"/>
          <w:szCs w:val="26"/>
        </w:rPr>
      </w:pPr>
      <w:r w:rsidRPr="00F61F84">
        <w:rPr>
          <w:sz w:val="26"/>
          <w:szCs w:val="26"/>
        </w:rPr>
        <w:t>Nước thải của Công ty với các thành phần chất ô nhiễm chính COD, BOD, TSS, chất dinh dưỡng N, P và vi sinh. Nếu công ty không xử lý hoặc xử lý kém hiệu quả sẽ gây tác động đến hệ sinh thái thủy sinh đối với các sông, suối như sau:</w:t>
      </w:r>
    </w:p>
    <w:p w:rsidR="00842729" w:rsidRPr="00F61F84" w:rsidRDefault="00842729" w:rsidP="00F61F84">
      <w:pPr>
        <w:pStyle w:val="BodyTextIndent3"/>
        <w:spacing w:before="0" w:after="0" w:line="360" w:lineRule="auto"/>
        <w:ind w:left="0" w:firstLine="720"/>
        <w:rPr>
          <w:rFonts w:ascii="Times New Roman" w:hAnsi="Times New Roman"/>
          <w:sz w:val="26"/>
          <w:szCs w:val="26"/>
        </w:rPr>
      </w:pPr>
      <w:r w:rsidRPr="00F61F84">
        <w:rPr>
          <w:rFonts w:ascii="Times New Roman" w:hAnsi="Times New Roman"/>
          <w:sz w:val="26"/>
          <w:szCs w:val="26"/>
        </w:rPr>
        <w:t xml:space="preserve">Suối Cái là phụ lưu của sông Đồng Nai nên có chất lượng nước suối có ảnh hưởng đến chất lượng nước sông Đồng Nai. Mặt khác sông Đồng Nai với mục tiêu sử dụng là cấp nước sinh hoạt nên việc xả nước thải vào phụ lưu sông Đồng Nai sẽ gây ảnh hưởng đến môi trường chất lượng nước suối và sông Đồng Nai như sau:  </w:t>
      </w:r>
    </w:p>
    <w:p w:rsidR="00842729" w:rsidRPr="00F61F84" w:rsidRDefault="00842729" w:rsidP="00F61F84">
      <w:pPr>
        <w:pStyle w:val="BodyTextIndent3"/>
        <w:spacing w:before="0" w:after="0" w:line="360" w:lineRule="auto"/>
        <w:rPr>
          <w:rFonts w:ascii="Times New Roman" w:hAnsi="Times New Roman"/>
          <w:sz w:val="26"/>
          <w:szCs w:val="26"/>
        </w:rPr>
      </w:pPr>
      <w:r w:rsidRPr="00F61F84">
        <w:rPr>
          <w:rFonts w:ascii="Times New Roman" w:hAnsi="Times New Roman"/>
          <w:sz w:val="26"/>
          <w:szCs w:val="26"/>
        </w:rPr>
        <w:t>Các thành phần ô nhiễm trong nước thải có một số tác động như sau:</w:t>
      </w:r>
    </w:p>
    <w:p w:rsidR="00842729" w:rsidRPr="00F61F84" w:rsidRDefault="00842729" w:rsidP="00F61F84">
      <w:pPr>
        <w:pStyle w:val="BodyTextIndent3"/>
        <w:numPr>
          <w:ilvl w:val="0"/>
          <w:numId w:val="97"/>
        </w:numPr>
        <w:spacing w:before="0" w:after="0" w:line="360" w:lineRule="auto"/>
        <w:ind w:left="0" w:firstLine="567"/>
        <w:rPr>
          <w:rFonts w:ascii="Times New Roman" w:hAnsi="Times New Roman"/>
          <w:sz w:val="26"/>
          <w:szCs w:val="26"/>
        </w:rPr>
      </w:pPr>
      <w:r w:rsidRPr="00F61F84">
        <w:rPr>
          <w:rFonts w:ascii="Times New Roman" w:hAnsi="Times New Roman"/>
          <w:sz w:val="26"/>
          <w:szCs w:val="26"/>
        </w:rPr>
        <w:t xml:space="preserve"> </w:t>
      </w:r>
      <w:r w:rsidRPr="00F61F84">
        <w:rPr>
          <w:rFonts w:ascii="Times New Roman" w:hAnsi="Times New Roman"/>
          <w:i/>
          <w:sz w:val="26"/>
          <w:szCs w:val="26"/>
        </w:rPr>
        <w:t>Đối với các chất hữu cơ:</w:t>
      </w:r>
      <w:r w:rsidRPr="00F61F84">
        <w:rPr>
          <w:rFonts w:ascii="Times New Roman" w:hAnsi="Times New Roman"/>
          <w:sz w:val="26"/>
          <w:szCs w:val="26"/>
        </w:rPr>
        <w:t xml:space="preserve"> Sự có mặt với hàm lượng cao của các chất hữu cơ dẫn đến suy giảm nồng độ oxy hòa tan trong nước do vi sinh sử dụng lượng oxy này để phân hủy các chất hữu cơ. Hàm lượng oxy hòa tan giảm quá mức sẽ làm thành phần loài thủy sinh vật kém phong phú (thành phần ít, mật độ cũng như sinh khối thấp) và làm giảm khả năng tự làm sạch của sông, suối. </w:t>
      </w:r>
    </w:p>
    <w:p w:rsidR="00842729" w:rsidRPr="00F61F84" w:rsidRDefault="00842729" w:rsidP="00F61F84">
      <w:pPr>
        <w:pStyle w:val="BodyTextIndent3"/>
        <w:numPr>
          <w:ilvl w:val="0"/>
          <w:numId w:val="97"/>
        </w:numPr>
        <w:spacing w:before="0" w:after="0" w:line="360" w:lineRule="auto"/>
        <w:ind w:left="0" w:firstLine="567"/>
        <w:rPr>
          <w:rFonts w:ascii="Times New Roman" w:hAnsi="Times New Roman"/>
          <w:sz w:val="26"/>
          <w:szCs w:val="26"/>
        </w:rPr>
      </w:pPr>
      <w:r w:rsidRPr="00F61F84">
        <w:rPr>
          <w:rFonts w:ascii="Times New Roman" w:hAnsi="Times New Roman"/>
          <w:sz w:val="26"/>
          <w:szCs w:val="26"/>
        </w:rPr>
        <w:t xml:space="preserve"> </w:t>
      </w:r>
      <w:r w:rsidRPr="00F61F84">
        <w:rPr>
          <w:rFonts w:ascii="Times New Roman" w:hAnsi="Times New Roman"/>
          <w:i/>
          <w:sz w:val="26"/>
          <w:szCs w:val="26"/>
        </w:rPr>
        <w:t>Đối với các chất lơ lửng:</w:t>
      </w:r>
      <w:r w:rsidRPr="00F61F84">
        <w:rPr>
          <w:rFonts w:ascii="Times New Roman" w:hAnsi="Times New Roman"/>
          <w:sz w:val="26"/>
          <w:szCs w:val="26"/>
        </w:rPr>
        <w:t xml:space="preserve"> Nếu nguồn nước bị nhiễm bẩn bởi chất lơ lửng sẽ làm tăng độ đục của nguồn nước, gây bồi lắng dòng sông, suối và cũng gây ảnh hưởng tiêu cực đến tài nguyên thủy sinh, làm động vật phù du nghèo nàn. </w:t>
      </w:r>
    </w:p>
    <w:p w:rsidR="00842729" w:rsidRPr="00F61F84" w:rsidRDefault="00842729" w:rsidP="00F61F84">
      <w:pPr>
        <w:pStyle w:val="BodyTextIndent3"/>
        <w:numPr>
          <w:ilvl w:val="0"/>
          <w:numId w:val="97"/>
        </w:numPr>
        <w:spacing w:before="0" w:after="0" w:line="360" w:lineRule="auto"/>
        <w:ind w:left="0" w:firstLine="567"/>
        <w:rPr>
          <w:rFonts w:ascii="Times New Roman" w:hAnsi="Times New Roman"/>
          <w:sz w:val="26"/>
          <w:szCs w:val="26"/>
        </w:rPr>
      </w:pPr>
      <w:r w:rsidRPr="00F61F84">
        <w:rPr>
          <w:rFonts w:ascii="Times New Roman" w:hAnsi="Times New Roman"/>
          <w:sz w:val="26"/>
          <w:szCs w:val="26"/>
        </w:rPr>
        <w:t xml:space="preserve"> </w:t>
      </w:r>
      <w:r w:rsidRPr="00F61F84">
        <w:rPr>
          <w:rFonts w:ascii="Times New Roman" w:hAnsi="Times New Roman"/>
          <w:i/>
          <w:sz w:val="26"/>
          <w:szCs w:val="26"/>
        </w:rPr>
        <w:t>Đối với các chất dinh dưỡng (hợp chất Nitơ và photpho):</w:t>
      </w:r>
      <w:r w:rsidRPr="00F61F84">
        <w:rPr>
          <w:rFonts w:ascii="Times New Roman" w:hAnsi="Times New Roman"/>
          <w:sz w:val="26"/>
          <w:szCs w:val="26"/>
        </w:rPr>
        <w:t xml:space="preserve"> Nếu hàm lượng các chất dinh dưỡng vừa phải sẽ tạo điều kiện cho rong tảo, thủy sinh phát triển trong chu trình thức ăn. Tuy nhiên, nồng độ các chất dinh dưỡng cao quá sẽ dẫn đến sự phát triển đột ngột của rong tảo, gây ra hiện tượng phú dưỡng hóa (thừa dinh dưỡng). Sau thời kỳ nở rộ thực vật nổi, một lượng lớn tảo bị chết hàng loạt gây mùi khó chịu. Tảo chết chìm xuống đáy sông, suối với một khối lượng lớn sẽ tạo thành lượng chất dinh dưỡng tích lũy dưới đáy. Một số chất dinh dưỡng vô cơ dễ phân hủy được khoáng hóa trong chu trình trao đổi vật chất sẽ làm suy giảm lượng oxy tầng đáy, từ đó gây ra điều kiện yếm khí tầng đáy và những sản phẩm độc hại như khí H</w:t>
      </w:r>
      <w:r w:rsidRPr="00F61F84">
        <w:rPr>
          <w:rFonts w:ascii="Times New Roman" w:hAnsi="Times New Roman"/>
          <w:sz w:val="26"/>
          <w:szCs w:val="26"/>
          <w:vertAlign w:val="subscript"/>
        </w:rPr>
        <w:t>2</w:t>
      </w:r>
      <w:r w:rsidRPr="00F61F84">
        <w:rPr>
          <w:rFonts w:ascii="Times New Roman" w:hAnsi="Times New Roman"/>
          <w:sz w:val="26"/>
          <w:szCs w:val="26"/>
        </w:rPr>
        <w:t>S, khí CH</w:t>
      </w:r>
      <w:r w:rsidRPr="00F61F84">
        <w:rPr>
          <w:rFonts w:ascii="Times New Roman" w:hAnsi="Times New Roman"/>
          <w:sz w:val="26"/>
          <w:szCs w:val="26"/>
          <w:vertAlign w:val="subscript"/>
        </w:rPr>
        <w:t>4</w:t>
      </w:r>
      <w:r w:rsidRPr="00F61F84">
        <w:rPr>
          <w:rFonts w:ascii="Times New Roman" w:hAnsi="Times New Roman"/>
          <w:sz w:val="26"/>
          <w:szCs w:val="26"/>
        </w:rPr>
        <w:t xml:space="preserve">,.. làm chết cá và một số loài thủy sinh vật khác. </w:t>
      </w:r>
    </w:p>
    <w:p w:rsidR="00842729" w:rsidRPr="00F61F84" w:rsidRDefault="00842729" w:rsidP="00F61F84">
      <w:pPr>
        <w:pStyle w:val="BodyTextIndent3"/>
        <w:numPr>
          <w:ilvl w:val="0"/>
          <w:numId w:val="97"/>
        </w:numPr>
        <w:spacing w:before="0" w:after="0" w:line="360" w:lineRule="auto"/>
        <w:ind w:left="0" w:firstLine="567"/>
        <w:rPr>
          <w:rFonts w:ascii="Times New Roman" w:hAnsi="Times New Roman"/>
          <w:sz w:val="26"/>
          <w:szCs w:val="26"/>
        </w:rPr>
      </w:pPr>
      <w:r w:rsidRPr="00F61F84">
        <w:rPr>
          <w:rFonts w:ascii="Times New Roman" w:hAnsi="Times New Roman"/>
          <w:sz w:val="26"/>
          <w:szCs w:val="26"/>
        </w:rPr>
        <w:t xml:space="preserve"> Coliform: Đây là chỉ tiêu chỉ thị khả năng hiện diện của nhóm vi sinh vật gây bệnh trong nước. Nước thải ô nhiễm vi sinh khi thải vào nguồn nước mặt có thể gây ra các dịch bệnh, ảnh hưởng xấu đến sức khỏe của người dân có hoạt động liên quan đến nguồn nước mặt này.</w:t>
      </w:r>
    </w:p>
    <w:p w:rsidR="00842729" w:rsidRPr="00F61F84" w:rsidRDefault="00842729" w:rsidP="00F61F84">
      <w:pPr>
        <w:pStyle w:val="BodyTextIndent3"/>
        <w:numPr>
          <w:ilvl w:val="0"/>
          <w:numId w:val="97"/>
        </w:numPr>
        <w:spacing w:before="0" w:after="0" w:line="360" w:lineRule="auto"/>
        <w:ind w:left="0" w:firstLine="567"/>
        <w:rPr>
          <w:rFonts w:ascii="Times New Roman" w:hAnsi="Times New Roman"/>
          <w:sz w:val="26"/>
          <w:szCs w:val="26"/>
        </w:rPr>
      </w:pPr>
      <w:r w:rsidRPr="00F61F84">
        <w:rPr>
          <w:rFonts w:ascii="Times New Roman" w:hAnsi="Times New Roman"/>
          <w:sz w:val="26"/>
          <w:szCs w:val="26"/>
        </w:rPr>
        <w:lastRenderedPageBreak/>
        <w:t>Đối với lượng dầu mỡ từ nước thải khi chảy vào sông, khi hàm lượng dầu trong nước cao hơn 0,2 mg/l, nước có mùi hôi không dùng để ăn, uống được.</w:t>
      </w:r>
    </w:p>
    <w:p w:rsidR="002004C1" w:rsidRPr="00F61F84" w:rsidRDefault="002004C1" w:rsidP="00DF1769">
      <w:pPr>
        <w:pStyle w:val="Heading3"/>
        <w:rPr>
          <w:rFonts w:eastAsia="PMingLiU"/>
        </w:rPr>
      </w:pPr>
      <w:bookmarkStart w:id="966" w:name="_Toc96853426"/>
      <w:bookmarkStart w:id="967" w:name="_Toc104544178"/>
      <w:r w:rsidRPr="00F61F84">
        <w:rPr>
          <w:rFonts w:eastAsia="PMingLiU"/>
        </w:rPr>
        <w:t>2. Công trình, biện pháp xử lý bụi, khí thải:</w:t>
      </w:r>
      <w:bookmarkEnd w:id="966"/>
      <w:bookmarkEnd w:id="967"/>
    </w:p>
    <w:p w:rsidR="002004C1" w:rsidRPr="00F61F84" w:rsidRDefault="001A4839" w:rsidP="00DF1769">
      <w:pPr>
        <w:pStyle w:val="Heading3"/>
        <w:rPr>
          <w:rFonts w:eastAsia="PMingLiU"/>
        </w:rPr>
      </w:pPr>
      <w:r w:rsidRPr="00F61F84">
        <w:rPr>
          <w:rFonts w:eastAsia="PMingLiU"/>
        </w:rPr>
        <w:t xml:space="preserve"> </w:t>
      </w:r>
      <w:bookmarkStart w:id="968" w:name="_Toc104544179"/>
      <w:r w:rsidRPr="00F61F84">
        <w:rPr>
          <w:rFonts w:eastAsia="PMingLiU"/>
        </w:rPr>
        <w:t>2.1</w:t>
      </w:r>
      <w:r w:rsidR="002004C1" w:rsidRPr="00F61F84">
        <w:rPr>
          <w:rFonts w:eastAsia="PMingLiU"/>
        </w:rPr>
        <w:t xml:space="preserve">. </w:t>
      </w:r>
      <w:r w:rsidRPr="00F61F84">
        <w:rPr>
          <w:rFonts w:eastAsia="PMingLiU"/>
        </w:rPr>
        <w:t>Công trình xử lý khí thải tại lò nấu nhôm</w:t>
      </w:r>
      <w:r w:rsidR="002004C1" w:rsidRPr="00F61F84">
        <w:rPr>
          <w:rFonts w:eastAsia="PMingLiU"/>
        </w:rPr>
        <w:t>:</w:t>
      </w:r>
      <w:bookmarkEnd w:id="968"/>
    </w:p>
    <w:p w:rsidR="004F29FF" w:rsidRPr="00F61F84" w:rsidRDefault="004F29FF" w:rsidP="00F61F84">
      <w:pPr>
        <w:pStyle w:val="Hmclc"/>
        <w:spacing w:line="360" w:lineRule="auto"/>
        <w:outlineLvl w:val="0"/>
        <w:rPr>
          <w:b w:val="0"/>
          <w:lang w:val="en-US"/>
        </w:rPr>
      </w:pPr>
      <w:r w:rsidRPr="00F61F84">
        <w:rPr>
          <w:b w:val="0"/>
          <w:i/>
          <w:u w:val="single"/>
          <w:lang w:val="en-US"/>
        </w:rPr>
        <w:t>Số lượng:</w:t>
      </w:r>
      <w:r w:rsidRPr="00F61F84">
        <w:rPr>
          <w:b w:val="0"/>
          <w:lang w:val="en-US"/>
        </w:rPr>
        <w:t xml:space="preserve"> 01 hệ thống xử lý.</w:t>
      </w:r>
    </w:p>
    <w:p w:rsidR="004F29FF" w:rsidRPr="00F61F84" w:rsidRDefault="004F29FF" w:rsidP="00F61F84">
      <w:pPr>
        <w:pStyle w:val="Hmclc"/>
        <w:spacing w:line="360" w:lineRule="auto"/>
        <w:outlineLvl w:val="0"/>
        <w:rPr>
          <w:b w:val="0"/>
          <w:lang w:val="en-US"/>
        </w:rPr>
      </w:pPr>
      <w:r w:rsidRPr="00F61F84">
        <w:rPr>
          <w:b w:val="0"/>
          <w:i/>
          <w:u w:val="single"/>
          <w:lang w:val="en-US"/>
        </w:rPr>
        <w:t>Vị trí xây dựng:</w:t>
      </w:r>
      <w:r w:rsidRPr="00F61F84">
        <w:rPr>
          <w:b w:val="0"/>
          <w:lang w:val="en-US"/>
        </w:rPr>
        <w:t xml:space="preserve"> Bản vẽ đính kèm phụ lục.</w:t>
      </w:r>
    </w:p>
    <w:p w:rsidR="004F29FF" w:rsidRPr="00F61F84" w:rsidRDefault="004F29FF" w:rsidP="00F61F84">
      <w:pPr>
        <w:pStyle w:val="Hmclc"/>
        <w:spacing w:line="360" w:lineRule="auto"/>
        <w:outlineLvl w:val="0"/>
        <w:rPr>
          <w:b w:val="0"/>
          <w:lang w:val="nl-NL"/>
        </w:rPr>
      </w:pPr>
      <w:r w:rsidRPr="00F61F84">
        <w:rPr>
          <w:b w:val="0"/>
          <w:i/>
          <w:u w:val="single"/>
          <w:lang w:eastAsia="vi-VN"/>
        </w:rPr>
        <w:t>Chức năng công trình:</w:t>
      </w:r>
      <w:r w:rsidRPr="00F61F84">
        <w:rPr>
          <w:b w:val="0"/>
          <w:lang w:eastAsia="vi-VN"/>
        </w:rPr>
        <w:t xml:space="preserve"> </w:t>
      </w:r>
      <w:r w:rsidRPr="00F61F84">
        <w:rPr>
          <w:b w:val="0"/>
          <w:lang w:val="en-US"/>
        </w:rPr>
        <w:t>X</w:t>
      </w:r>
      <w:r w:rsidRPr="00F61F84">
        <w:rPr>
          <w:b w:val="0"/>
        </w:rPr>
        <w:t xml:space="preserve">ử lý khí thải tại </w:t>
      </w:r>
      <w:r w:rsidR="00E75020" w:rsidRPr="00F61F84">
        <w:rPr>
          <w:b w:val="0"/>
        </w:rPr>
        <w:t>tại công đoạn lò nấu nhôm</w:t>
      </w:r>
      <w:r w:rsidRPr="00F61F84">
        <w:rPr>
          <w:b w:val="0"/>
        </w:rPr>
        <w:t>.</w:t>
      </w:r>
    </w:p>
    <w:p w:rsidR="004F29FF" w:rsidRPr="00F61F84" w:rsidRDefault="004F29FF" w:rsidP="00F61F84">
      <w:pPr>
        <w:pStyle w:val="Hmclc"/>
        <w:spacing w:line="360" w:lineRule="auto"/>
        <w:outlineLvl w:val="0"/>
        <w:rPr>
          <w:b w:val="0"/>
          <w:i/>
          <w:u w:val="single"/>
          <w:lang w:val="nl-NL" w:eastAsia="vi-VN"/>
        </w:rPr>
      </w:pPr>
      <w:r w:rsidRPr="00F61F84">
        <w:rPr>
          <w:b w:val="0"/>
          <w:i/>
          <w:u w:val="single"/>
          <w:lang w:eastAsia="vi-VN"/>
        </w:rPr>
        <w:t>Công nghệ</w:t>
      </w:r>
      <w:r w:rsidRPr="00F61F84">
        <w:rPr>
          <w:b w:val="0"/>
          <w:i/>
          <w:u w:val="single"/>
          <w:lang w:val="nl-NL" w:eastAsia="vi-VN"/>
        </w:rPr>
        <w:t xml:space="preserve"> xử lý:</w:t>
      </w:r>
    </w:p>
    <w:p w:rsidR="004F29FF" w:rsidRPr="00F61F84" w:rsidRDefault="002E6576" w:rsidP="00F61F84">
      <w:pPr>
        <w:autoSpaceDE w:val="0"/>
        <w:autoSpaceDN w:val="0"/>
        <w:adjustRightInd w:val="0"/>
        <w:spacing w:line="360" w:lineRule="auto"/>
        <w:ind w:firstLine="720"/>
        <w:jc w:val="both"/>
        <w:rPr>
          <w:sz w:val="26"/>
          <w:szCs w:val="26"/>
        </w:rPr>
      </w:pPr>
      <w:r w:rsidRPr="00F61F84">
        <w:rPr>
          <w:sz w:val="26"/>
          <w:szCs w:val="26"/>
        </w:rPr>
        <w:t xml:space="preserve">Dựa vào thành phần của nhôm thỏi cho thấy phần trăm nhôm nguyên chất có trong nhôm thỏi là 92,7% và 7,3% là kim loại khác. </w:t>
      </w:r>
      <w:r w:rsidR="00D82640" w:rsidRPr="00F61F84">
        <w:rPr>
          <w:sz w:val="26"/>
          <w:szCs w:val="26"/>
        </w:rPr>
        <w:t>Do nấu ở nhiệt độ cao nên thành phần khói bụi còn lẫn 1 phần bụi oxit nhôm (Al</w:t>
      </w:r>
      <w:r w:rsidR="00D82640" w:rsidRPr="00F61F84">
        <w:rPr>
          <w:sz w:val="26"/>
          <w:szCs w:val="26"/>
          <w:vertAlign w:val="subscript"/>
        </w:rPr>
        <w:t>2</w:t>
      </w:r>
      <w:r w:rsidR="00D82640" w:rsidRPr="00F61F84">
        <w:rPr>
          <w:sz w:val="26"/>
          <w:szCs w:val="26"/>
        </w:rPr>
        <w:t>O</w:t>
      </w:r>
      <w:r w:rsidR="00D82640" w:rsidRPr="00F61F84">
        <w:rPr>
          <w:sz w:val="26"/>
          <w:szCs w:val="26"/>
          <w:vertAlign w:val="subscript"/>
        </w:rPr>
        <w:t>3</w:t>
      </w:r>
      <w:r w:rsidR="00D82640" w:rsidRPr="00F61F84">
        <w:rPr>
          <w:sz w:val="26"/>
          <w:szCs w:val="26"/>
        </w:rPr>
        <w:t>), ngoài ra trong khói bụi còn chứa một phần nhỏ các khí CO, NO</w:t>
      </w:r>
      <w:r w:rsidR="00D82640" w:rsidRPr="00F61F84">
        <w:rPr>
          <w:sz w:val="26"/>
          <w:szCs w:val="26"/>
          <w:vertAlign w:val="subscript"/>
        </w:rPr>
        <w:t>2</w:t>
      </w:r>
      <w:r w:rsidR="00D82640" w:rsidRPr="00F61F84">
        <w:rPr>
          <w:sz w:val="26"/>
          <w:szCs w:val="26"/>
        </w:rPr>
        <w:t>, SO</w:t>
      </w:r>
      <w:r w:rsidR="00D82640" w:rsidRPr="00F61F84">
        <w:rPr>
          <w:sz w:val="26"/>
          <w:szCs w:val="26"/>
          <w:vertAlign w:val="subscript"/>
        </w:rPr>
        <w:t>2</w:t>
      </w:r>
      <w:r w:rsidR="00D82640" w:rsidRPr="00F61F84">
        <w:rPr>
          <w:sz w:val="26"/>
          <w:szCs w:val="26"/>
        </w:rPr>
        <w:t>, và các kim loại như Pb, Si…, do các phản ứng cháy tạo thành và thành phần nguyên liệu nhôm đầu vào</w:t>
      </w:r>
      <w:r w:rsidR="004F29FF" w:rsidRPr="00F61F84">
        <w:rPr>
          <w:sz w:val="26"/>
          <w:szCs w:val="26"/>
          <w:lang w:val="nl-NL"/>
        </w:rPr>
        <w:t xml:space="preserve">. Để hạn chế </w:t>
      </w:r>
      <w:r w:rsidRPr="00F61F84">
        <w:rPr>
          <w:sz w:val="26"/>
          <w:szCs w:val="26"/>
        </w:rPr>
        <w:t xml:space="preserve">khí thải </w:t>
      </w:r>
      <w:r w:rsidRPr="00F61F84">
        <w:rPr>
          <w:sz w:val="26"/>
          <w:szCs w:val="26"/>
          <w:lang w:val="nl-NL"/>
        </w:rPr>
        <w:t>tại tại công đoạn lò nấu nhôm</w:t>
      </w:r>
      <w:r w:rsidR="004F29FF" w:rsidRPr="00F61F84">
        <w:rPr>
          <w:sz w:val="26"/>
          <w:szCs w:val="26"/>
          <w:lang w:val="nl-NL"/>
        </w:rPr>
        <w:t>, Công ty đã thực hiện các biện pháp thu gom và xử lý như sau:</w:t>
      </w:r>
    </w:p>
    <w:bookmarkStart w:id="969" w:name="_Toc38098891"/>
    <w:bookmarkStart w:id="970" w:name="_Toc38099507"/>
    <w:p w:rsidR="004F29FF" w:rsidRPr="00F61F84" w:rsidRDefault="002E6576" w:rsidP="00F61F84">
      <w:pPr>
        <w:pStyle w:val="Heading1"/>
        <w:spacing w:before="0" w:after="0" w:line="360" w:lineRule="auto"/>
        <w:rPr>
          <w:szCs w:val="26"/>
          <w:lang w:eastAsia="vi-VN"/>
        </w:rPr>
      </w:pPr>
      <w:r w:rsidRPr="00F61F84">
        <w:rPr>
          <w:b w:val="0"/>
          <w:bCs/>
          <w:noProof/>
          <w:szCs w:val="26"/>
          <w:lang w:val="en-US"/>
        </w:rPr>
        <mc:AlternateContent>
          <mc:Choice Requires="wpc">
            <w:drawing>
              <wp:inline distT="0" distB="0" distL="0" distR="0" wp14:anchorId="56D350C6" wp14:editId="03CEA043">
                <wp:extent cx="6032665" cy="4560123"/>
                <wp:effectExtent l="0" t="0" r="196850" b="12065"/>
                <wp:docPr id="5747" name="Canvas 574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dash"/>
                          <a:miter lim="800000"/>
                          <a:headEnd type="none" w="med" len="med"/>
                          <a:tailEnd type="none" w="med" len="med"/>
                        </a:ln>
                      </wpc:whole>
                      <wps:wsp>
                        <wps:cNvPr id="13010" name="Rectangle 20"/>
                        <wps:cNvSpPr>
                          <a:spLocks noChangeArrowheads="1"/>
                        </wps:cNvSpPr>
                        <wps:spPr bwMode="auto">
                          <a:xfrm>
                            <a:off x="3633470" y="1931281"/>
                            <a:ext cx="1239520" cy="488315"/>
                          </a:xfrm>
                          <a:prstGeom prst="rect">
                            <a:avLst/>
                          </a:prstGeom>
                          <a:solidFill>
                            <a:srgbClr val="FFFFFF"/>
                          </a:solidFill>
                          <a:ln w="9525">
                            <a:solidFill>
                              <a:srgbClr val="000000"/>
                            </a:solidFill>
                            <a:prstDash val="dash"/>
                            <a:miter lim="800000"/>
                            <a:headEnd/>
                            <a:tailEnd/>
                          </a:ln>
                        </wps:spPr>
                        <wps:txbx>
                          <w:txbxContent>
                            <w:p w:rsidR="00B94012" w:rsidRPr="00491121" w:rsidRDefault="00B94012" w:rsidP="002E6576">
                              <w:pPr>
                                <w:jc w:val="center"/>
                                <w:rPr>
                                  <w:sz w:val="26"/>
                                  <w:szCs w:val="26"/>
                                </w:rPr>
                              </w:pPr>
                              <w:r w:rsidRPr="00491121">
                                <w:rPr>
                                  <w:sz w:val="26"/>
                                  <w:szCs w:val="26"/>
                                </w:rPr>
                                <w:t>Hệ thống xử lý nước thải</w:t>
                              </w:r>
                            </w:p>
                          </w:txbxContent>
                        </wps:txbx>
                        <wps:bodyPr rot="0" vert="horz" wrap="square" lIns="91440" tIns="45720" rIns="91440" bIns="45720" anchor="t" anchorCtr="0" upright="1">
                          <a:noAutofit/>
                        </wps:bodyPr>
                      </wps:wsp>
                      <wps:wsp>
                        <wps:cNvPr id="13011" name="Line 21"/>
                        <wps:cNvCnPr/>
                        <wps:spPr bwMode="auto">
                          <a:xfrm>
                            <a:off x="2294890" y="658330"/>
                            <a:ext cx="635"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12" name="Rectangle 22"/>
                        <wps:cNvSpPr>
                          <a:spLocks noChangeArrowheads="1"/>
                        </wps:cNvSpPr>
                        <wps:spPr bwMode="auto">
                          <a:xfrm>
                            <a:off x="1390650" y="1716016"/>
                            <a:ext cx="1828800" cy="342900"/>
                          </a:xfrm>
                          <a:prstGeom prst="rect">
                            <a:avLst/>
                          </a:prstGeom>
                          <a:solidFill>
                            <a:srgbClr val="FFFFFF"/>
                          </a:solidFill>
                          <a:ln w="9525">
                            <a:solidFill>
                              <a:srgbClr val="000000"/>
                            </a:solidFill>
                            <a:miter lim="800000"/>
                            <a:headEnd/>
                            <a:tailEnd/>
                          </a:ln>
                        </wps:spPr>
                        <wps:txbx>
                          <w:txbxContent>
                            <w:p w:rsidR="00B94012" w:rsidRPr="00491121" w:rsidRDefault="00B94012" w:rsidP="002E6576">
                              <w:pPr>
                                <w:jc w:val="center"/>
                                <w:rPr>
                                  <w:sz w:val="26"/>
                                  <w:szCs w:val="26"/>
                                </w:rPr>
                              </w:pPr>
                              <w:r>
                                <w:rPr>
                                  <w:sz w:val="26"/>
                                  <w:szCs w:val="26"/>
                                </w:rPr>
                                <w:t>Quạt hút 1, 2</w:t>
                              </w:r>
                            </w:p>
                          </w:txbxContent>
                        </wps:txbx>
                        <wps:bodyPr rot="0" vert="horz" wrap="square" lIns="91440" tIns="45720" rIns="91440" bIns="45720" anchor="t" anchorCtr="0" upright="1">
                          <a:noAutofit/>
                        </wps:bodyPr>
                      </wps:wsp>
                      <wps:wsp>
                        <wps:cNvPr id="13013" name="Line 23"/>
                        <wps:cNvCnPr/>
                        <wps:spPr bwMode="auto">
                          <a:xfrm>
                            <a:off x="2324100" y="2762496"/>
                            <a:ext cx="635"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14" name="Rectangle 24"/>
                        <wps:cNvSpPr>
                          <a:spLocks noChangeArrowheads="1"/>
                        </wps:cNvSpPr>
                        <wps:spPr bwMode="auto">
                          <a:xfrm>
                            <a:off x="1400175" y="3105396"/>
                            <a:ext cx="1828800" cy="342900"/>
                          </a:xfrm>
                          <a:prstGeom prst="rect">
                            <a:avLst/>
                          </a:prstGeom>
                          <a:solidFill>
                            <a:srgbClr val="FFFFFF"/>
                          </a:solidFill>
                          <a:ln w="9525">
                            <a:solidFill>
                              <a:srgbClr val="000000"/>
                            </a:solidFill>
                            <a:miter lim="800000"/>
                            <a:headEnd/>
                            <a:tailEnd/>
                          </a:ln>
                        </wps:spPr>
                        <wps:txbx>
                          <w:txbxContent>
                            <w:p w:rsidR="00B94012" w:rsidRPr="00491121" w:rsidRDefault="00B94012" w:rsidP="002E6576">
                              <w:pPr>
                                <w:jc w:val="center"/>
                                <w:rPr>
                                  <w:sz w:val="26"/>
                                  <w:szCs w:val="26"/>
                                </w:rPr>
                              </w:pPr>
                              <w:r w:rsidRPr="00491121">
                                <w:rPr>
                                  <w:sz w:val="26"/>
                                  <w:szCs w:val="26"/>
                                </w:rPr>
                                <w:t>Tháp hấp thụ</w:t>
                              </w:r>
                              <w:r>
                                <w:rPr>
                                  <w:sz w:val="26"/>
                                  <w:szCs w:val="26"/>
                                </w:rPr>
                                <w:t xml:space="preserve"> </w:t>
                              </w:r>
                            </w:p>
                          </w:txbxContent>
                        </wps:txbx>
                        <wps:bodyPr rot="0" vert="horz" wrap="square" lIns="91440" tIns="45720" rIns="91440" bIns="45720" anchor="t" anchorCtr="0" upright="1">
                          <a:noAutofit/>
                        </wps:bodyPr>
                      </wps:wsp>
                      <wps:wsp>
                        <wps:cNvPr id="13016" name="Rectangle 25"/>
                        <wps:cNvSpPr>
                          <a:spLocks noChangeArrowheads="1"/>
                        </wps:cNvSpPr>
                        <wps:spPr bwMode="auto">
                          <a:xfrm>
                            <a:off x="1438275" y="4019796"/>
                            <a:ext cx="1828800" cy="342900"/>
                          </a:xfrm>
                          <a:prstGeom prst="rect">
                            <a:avLst/>
                          </a:prstGeom>
                          <a:solidFill>
                            <a:srgbClr val="FFFFFF"/>
                          </a:solidFill>
                          <a:ln w="9525">
                            <a:solidFill>
                              <a:srgbClr val="000000"/>
                            </a:solidFill>
                            <a:miter lim="800000"/>
                            <a:headEnd/>
                            <a:tailEnd/>
                          </a:ln>
                        </wps:spPr>
                        <wps:txbx>
                          <w:txbxContent>
                            <w:p w:rsidR="00B94012" w:rsidRPr="00491121" w:rsidRDefault="00B94012" w:rsidP="002E6576">
                              <w:pPr>
                                <w:jc w:val="center"/>
                                <w:rPr>
                                  <w:sz w:val="26"/>
                                  <w:szCs w:val="26"/>
                                </w:rPr>
                              </w:pPr>
                              <w:r w:rsidRPr="00491121">
                                <w:rPr>
                                  <w:sz w:val="26"/>
                                  <w:szCs w:val="26"/>
                                </w:rPr>
                                <w:t>Ống khói</w:t>
                              </w:r>
                              <w:r>
                                <w:rPr>
                                  <w:sz w:val="26"/>
                                  <w:szCs w:val="26"/>
                                </w:rPr>
                                <w:t xml:space="preserve"> cao 12m</w:t>
                              </w:r>
                            </w:p>
                          </w:txbxContent>
                        </wps:txbx>
                        <wps:bodyPr rot="0" vert="horz" wrap="square" lIns="91440" tIns="45720" rIns="91440" bIns="45720" anchor="t" anchorCtr="0" upright="1">
                          <a:noAutofit/>
                        </wps:bodyPr>
                      </wps:wsp>
                      <wps:wsp>
                        <wps:cNvPr id="13017" name="Line 26"/>
                        <wps:cNvCnPr/>
                        <wps:spPr bwMode="auto">
                          <a:xfrm>
                            <a:off x="2333625" y="3448296"/>
                            <a:ext cx="635"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18" name="Rectangle 27"/>
                        <wps:cNvSpPr>
                          <a:spLocks noChangeArrowheads="1"/>
                        </wps:cNvSpPr>
                        <wps:spPr bwMode="auto">
                          <a:xfrm>
                            <a:off x="19050" y="3114921"/>
                            <a:ext cx="1028700" cy="342900"/>
                          </a:xfrm>
                          <a:prstGeom prst="rect">
                            <a:avLst/>
                          </a:prstGeom>
                          <a:solidFill>
                            <a:srgbClr val="FFFFFF"/>
                          </a:solidFill>
                          <a:ln w="9525">
                            <a:solidFill>
                              <a:srgbClr val="000000"/>
                            </a:solidFill>
                            <a:miter lim="800000"/>
                            <a:headEnd/>
                            <a:tailEnd/>
                          </a:ln>
                        </wps:spPr>
                        <wps:txbx>
                          <w:txbxContent>
                            <w:p w:rsidR="00B94012" w:rsidRPr="00491121" w:rsidRDefault="00B94012" w:rsidP="002E6576">
                              <w:pPr>
                                <w:jc w:val="center"/>
                                <w:rPr>
                                  <w:sz w:val="26"/>
                                  <w:szCs w:val="26"/>
                                </w:rPr>
                              </w:pPr>
                              <w:r>
                                <w:rPr>
                                  <w:sz w:val="26"/>
                                  <w:szCs w:val="26"/>
                                </w:rPr>
                                <w:t xml:space="preserve">NaOH </w:t>
                              </w:r>
                            </w:p>
                          </w:txbxContent>
                        </wps:txbx>
                        <wps:bodyPr rot="0" vert="horz" wrap="square" lIns="91440" tIns="45720" rIns="91440" bIns="45720" anchor="t" anchorCtr="0" upright="1">
                          <a:noAutofit/>
                        </wps:bodyPr>
                      </wps:wsp>
                      <wps:wsp>
                        <wps:cNvPr id="13019" name="Rectangle 28"/>
                        <wps:cNvSpPr>
                          <a:spLocks noChangeArrowheads="1"/>
                        </wps:cNvSpPr>
                        <wps:spPr bwMode="auto">
                          <a:xfrm>
                            <a:off x="3686175" y="3105396"/>
                            <a:ext cx="1123950" cy="342900"/>
                          </a:xfrm>
                          <a:prstGeom prst="rect">
                            <a:avLst/>
                          </a:prstGeom>
                          <a:solidFill>
                            <a:srgbClr val="FFFFFF"/>
                          </a:solidFill>
                          <a:ln w="9525">
                            <a:solidFill>
                              <a:srgbClr val="000000"/>
                            </a:solidFill>
                            <a:miter lim="800000"/>
                            <a:headEnd/>
                            <a:tailEnd/>
                          </a:ln>
                        </wps:spPr>
                        <wps:txbx>
                          <w:txbxContent>
                            <w:p w:rsidR="00B94012" w:rsidRPr="00491121" w:rsidRDefault="00B94012" w:rsidP="002E6576">
                              <w:pPr>
                                <w:jc w:val="center"/>
                                <w:rPr>
                                  <w:sz w:val="26"/>
                                  <w:szCs w:val="26"/>
                                </w:rPr>
                              </w:pPr>
                              <w:r w:rsidRPr="00491121">
                                <w:rPr>
                                  <w:sz w:val="26"/>
                                  <w:szCs w:val="26"/>
                                </w:rPr>
                                <w:t xml:space="preserve">Bể </w:t>
                              </w:r>
                              <w:r>
                                <w:rPr>
                                  <w:sz w:val="26"/>
                                  <w:szCs w:val="26"/>
                                </w:rPr>
                                <w:t>chứa nước</w:t>
                              </w:r>
                            </w:p>
                          </w:txbxContent>
                        </wps:txbx>
                        <wps:bodyPr rot="0" vert="horz" wrap="square" lIns="91440" tIns="45720" rIns="91440" bIns="45720" anchor="t" anchorCtr="0" upright="1">
                          <a:noAutofit/>
                        </wps:bodyPr>
                      </wps:wsp>
                      <wps:wsp>
                        <wps:cNvPr id="13020" name="Line 29"/>
                        <wps:cNvCnPr/>
                        <wps:spPr bwMode="auto">
                          <a:xfrm>
                            <a:off x="3228975" y="3219696"/>
                            <a:ext cx="457200" cy="635"/>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3021" name="Line 30"/>
                        <wps:cNvCnPr/>
                        <wps:spPr bwMode="auto">
                          <a:xfrm>
                            <a:off x="1047750" y="3276846"/>
                            <a:ext cx="342900" cy="635"/>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3022" name="Line 31"/>
                        <wps:cNvCnPr/>
                        <wps:spPr bwMode="auto">
                          <a:xfrm>
                            <a:off x="4810125" y="3247636"/>
                            <a:ext cx="441325"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23" name="Oval 32"/>
                        <wps:cNvSpPr>
                          <a:spLocks noChangeArrowheads="1"/>
                        </wps:cNvSpPr>
                        <wps:spPr bwMode="auto">
                          <a:xfrm>
                            <a:off x="860178" y="104576"/>
                            <a:ext cx="2921000" cy="553720"/>
                          </a:xfrm>
                          <a:prstGeom prst="ellipse">
                            <a:avLst/>
                          </a:prstGeom>
                          <a:solidFill>
                            <a:srgbClr val="FFFFFF"/>
                          </a:solidFill>
                          <a:ln w="9525">
                            <a:solidFill>
                              <a:srgbClr val="000000"/>
                            </a:solidFill>
                            <a:round/>
                            <a:headEnd/>
                            <a:tailEnd/>
                          </a:ln>
                        </wps:spPr>
                        <wps:txbx>
                          <w:txbxContent>
                            <w:p w:rsidR="00B94012" w:rsidRPr="00491121" w:rsidRDefault="00B94012" w:rsidP="002E6576">
                              <w:pPr>
                                <w:jc w:val="center"/>
                                <w:rPr>
                                  <w:sz w:val="26"/>
                                  <w:szCs w:val="26"/>
                                </w:rPr>
                              </w:pPr>
                              <w:r w:rsidRPr="00491121">
                                <w:rPr>
                                  <w:sz w:val="26"/>
                                  <w:szCs w:val="26"/>
                                </w:rPr>
                                <w:t>Khí thải lò</w:t>
                              </w:r>
                              <w:r>
                                <w:rPr>
                                  <w:sz w:val="26"/>
                                  <w:szCs w:val="26"/>
                                </w:rPr>
                                <w:t xml:space="preserve"> nấu nhôm</w:t>
                              </w:r>
                            </w:p>
                            <w:p w:rsidR="00B94012" w:rsidRPr="00491121" w:rsidRDefault="00B94012" w:rsidP="002E6576">
                              <w:pPr>
                                <w:rPr>
                                  <w:sz w:val="26"/>
                                  <w:szCs w:val="26"/>
                                </w:rPr>
                              </w:pPr>
                            </w:p>
                          </w:txbxContent>
                        </wps:txbx>
                        <wps:bodyPr rot="0" vert="horz" wrap="square" lIns="91440" tIns="45720" rIns="91440" bIns="45720" anchor="t" anchorCtr="0" upright="1">
                          <a:noAutofit/>
                        </wps:bodyPr>
                      </wps:wsp>
                      <wps:wsp>
                        <wps:cNvPr id="99" name="Line 33"/>
                        <wps:cNvCnPr/>
                        <wps:spPr bwMode="auto">
                          <a:xfrm flipV="1">
                            <a:off x="3219450" y="2580886"/>
                            <a:ext cx="214630" cy="63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 name="Line 34"/>
                        <wps:cNvCnPr/>
                        <wps:spPr bwMode="auto">
                          <a:xfrm>
                            <a:off x="2295525" y="2076696"/>
                            <a:ext cx="635"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2" name="Rectangle 35"/>
                        <wps:cNvSpPr>
                          <a:spLocks noChangeArrowheads="1"/>
                        </wps:cNvSpPr>
                        <wps:spPr bwMode="auto">
                          <a:xfrm>
                            <a:off x="1371600" y="2419596"/>
                            <a:ext cx="1828800" cy="342900"/>
                          </a:xfrm>
                          <a:prstGeom prst="rect">
                            <a:avLst/>
                          </a:prstGeom>
                          <a:solidFill>
                            <a:srgbClr val="FFFFFF"/>
                          </a:solidFill>
                          <a:ln w="9525">
                            <a:solidFill>
                              <a:srgbClr val="000000"/>
                            </a:solidFill>
                            <a:miter lim="800000"/>
                            <a:headEnd/>
                            <a:tailEnd/>
                          </a:ln>
                        </wps:spPr>
                        <wps:txbx>
                          <w:txbxContent>
                            <w:p w:rsidR="00B94012" w:rsidRPr="00491121" w:rsidRDefault="00B94012" w:rsidP="002E6576">
                              <w:pPr>
                                <w:jc w:val="center"/>
                                <w:rPr>
                                  <w:sz w:val="26"/>
                                  <w:szCs w:val="26"/>
                                </w:rPr>
                              </w:pPr>
                              <w:r>
                                <w:rPr>
                                  <w:sz w:val="26"/>
                                  <w:szCs w:val="26"/>
                                </w:rPr>
                                <w:t>Tháp giải nhiệt</w:t>
                              </w:r>
                            </w:p>
                          </w:txbxContent>
                        </wps:txbx>
                        <wps:bodyPr rot="0" vert="horz" wrap="square" lIns="91440" tIns="45720" rIns="91440" bIns="45720" anchor="t" anchorCtr="0" upright="1">
                          <a:noAutofit/>
                        </wps:bodyPr>
                      </wps:wsp>
                      <wps:wsp>
                        <wps:cNvPr id="156" name="Line 36"/>
                        <wps:cNvCnPr/>
                        <wps:spPr bwMode="auto">
                          <a:xfrm flipV="1">
                            <a:off x="4229735" y="2419596"/>
                            <a:ext cx="635" cy="685800"/>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57" name="Rectangle 37"/>
                        <wps:cNvSpPr>
                          <a:spLocks noChangeArrowheads="1"/>
                        </wps:cNvSpPr>
                        <wps:spPr bwMode="auto">
                          <a:xfrm>
                            <a:off x="4072890" y="2610096"/>
                            <a:ext cx="1123950" cy="3429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012" w:rsidRPr="00491121" w:rsidRDefault="00B94012" w:rsidP="002E6576">
                              <w:pPr>
                                <w:jc w:val="center"/>
                                <w:rPr>
                                  <w:i/>
                                  <w:sz w:val="26"/>
                                  <w:szCs w:val="26"/>
                                </w:rPr>
                              </w:pPr>
                              <w:r w:rsidRPr="00491121">
                                <w:rPr>
                                  <w:i/>
                                  <w:sz w:val="26"/>
                                  <w:szCs w:val="26"/>
                                </w:rPr>
                                <w:t>Nước thải</w:t>
                              </w:r>
                            </w:p>
                          </w:txbxContent>
                        </wps:txbx>
                        <wps:bodyPr rot="0" vert="horz" wrap="square" lIns="91440" tIns="45720" rIns="91440" bIns="45720" anchor="t" anchorCtr="0" upright="1">
                          <a:noAutofit/>
                        </wps:bodyPr>
                      </wps:wsp>
                      <wps:wsp>
                        <wps:cNvPr id="158" name="Rectangle 38"/>
                        <wps:cNvSpPr>
                          <a:spLocks noChangeArrowheads="1"/>
                        </wps:cNvSpPr>
                        <wps:spPr bwMode="auto">
                          <a:xfrm>
                            <a:off x="4487545" y="2904736"/>
                            <a:ext cx="1123950" cy="3429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012" w:rsidRPr="00491121" w:rsidRDefault="00B94012" w:rsidP="002E6576">
                              <w:pPr>
                                <w:jc w:val="center"/>
                                <w:rPr>
                                  <w:i/>
                                  <w:sz w:val="26"/>
                                  <w:szCs w:val="26"/>
                                </w:rPr>
                              </w:pPr>
                              <w:r>
                                <w:rPr>
                                  <w:i/>
                                  <w:sz w:val="26"/>
                                  <w:szCs w:val="26"/>
                                </w:rPr>
                                <w:t>Cặn</w:t>
                              </w:r>
                            </w:p>
                          </w:txbxContent>
                        </wps:txbx>
                        <wps:bodyPr rot="0" vert="horz" wrap="square" lIns="91440" tIns="45720" rIns="91440" bIns="45720" anchor="t" anchorCtr="0" upright="1">
                          <a:noAutofit/>
                        </wps:bodyPr>
                      </wps:wsp>
                      <wps:wsp>
                        <wps:cNvPr id="159" name="Rectangle 39"/>
                        <wps:cNvSpPr>
                          <a:spLocks noChangeArrowheads="1"/>
                        </wps:cNvSpPr>
                        <wps:spPr bwMode="auto">
                          <a:xfrm>
                            <a:off x="5251450" y="2827901"/>
                            <a:ext cx="967105" cy="935355"/>
                          </a:xfrm>
                          <a:prstGeom prst="rect">
                            <a:avLst/>
                          </a:prstGeom>
                          <a:solidFill>
                            <a:srgbClr val="FFFFFF"/>
                          </a:solidFill>
                          <a:ln w="9525">
                            <a:solidFill>
                              <a:srgbClr val="000000"/>
                            </a:solidFill>
                            <a:prstDash val="dash"/>
                            <a:miter lim="800000"/>
                            <a:headEnd/>
                            <a:tailEnd/>
                          </a:ln>
                        </wps:spPr>
                        <wps:txbx>
                          <w:txbxContent>
                            <w:p w:rsidR="00B94012" w:rsidRPr="00491121" w:rsidRDefault="00B94012" w:rsidP="002E6576">
                              <w:pPr>
                                <w:jc w:val="center"/>
                                <w:rPr>
                                  <w:sz w:val="26"/>
                                  <w:szCs w:val="26"/>
                                </w:rPr>
                              </w:pPr>
                              <w:r>
                                <w:rPr>
                                  <w:sz w:val="26"/>
                                  <w:szCs w:val="26"/>
                                </w:rPr>
                                <w:t>Hợp đồng với đơn vị có chức năng xử lý</w:t>
                              </w:r>
                            </w:p>
                          </w:txbxContent>
                        </wps:txbx>
                        <wps:bodyPr rot="0" vert="horz" wrap="square" lIns="91440" tIns="45720" rIns="91440" bIns="45720" anchor="t" anchorCtr="0" upright="1">
                          <a:noAutofit/>
                        </wps:bodyPr>
                      </wps:wsp>
                      <wps:wsp>
                        <wps:cNvPr id="160" name="Rectangle 40"/>
                        <wps:cNvSpPr>
                          <a:spLocks noChangeArrowheads="1"/>
                        </wps:cNvSpPr>
                        <wps:spPr bwMode="auto">
                          <a:xfrm>
                            <a:off x="0" y="2419596"/>
                            <a:ext cx="1028700" cy="342900"/>
                          </a:xfrm>
                          <a:prstGeom prst="rect">
                            <a:avLst/>
                          </a:prstGeom>
                          <a:solidFill>
                            <a:srgbClr val="FFFFFF"/>
                          </a:solidFill>
                          <a:ln w="9525">
                            <a:solidFill>
                              <a:srgbClr val="000000"/>
                            </a:solidFill>
                            <a:miter lim="800000"/>
                            <a:headEnd/>
                            <a:tailEnd/>
                          </a:ln>
                        </wps:spPr>
                        <wps:txbx>
                          <w:txbxContent>
                            <w:p w:rsidR="00B94012" w:rsidRPr="00491121" w:rsidRDefault="00B94012" w:rsidP="002E6576">
                              <w:pPr>
                                <w:jc w:val="center"/>
                                <w:rPr>
                                  <w:sz w:val="26"/>
                                  <w:szCs w:val="26"/>
                                </w:rPr>
                              </w:pPr>
                              <w:r>
                                <w:rPr>
                                  <w:sz w:val="26"/>
                                  <w:szCs w:val="26"/>
                                </w:rPr>
                                <w:t>Nước</w:t>
                              </w:r>
                            </w:p>
                          </w:txbxContent>
                        </wps:txbx>
                        <wps:bodyPr rot="0" vert="horz" wrap="square" lIns="91440" tIns="45720" rIns="91440" bIns="45720" anchor="t" anchorCtr="0" upright="1">
                          <a:noAutofit/>
                        </wps:bodyPr>
                      </wps:wsp>
                      <wps:wsp>
                        <wps:cNvPr id="163" name="Line 41"/>
                        <wps:cNvCnPr/>
                        <wps:spPr bwMode="auto">
                          <a:xfrm>
                            <a:off x="1028700" y="2581521"/>
                            <a:ext cx="342900" cy="635"/>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79" name="AutoShape 42"/>
                        <wps:cNvCnPr>
                          <a:cxnSpLocks noChangeShapeType="1"/>
                          <a:stCxn id="99" idx="1"/>
                          <a:endCxn id="13020" idx="1"/>
                        </wps:cNvCnPr>
                        <wps:spPr bwMode="auto">
                          <a:xfrm>
                            <a:off x="3434080" y="2581521"/>
                            <a:ext cx="252095" cy="638810"/>
                          </a:xfrm>
                          <a:prstGeom prst="straightConnector1">
                            <a:avLst/>
                          </a:prstGeom>
                          <a:noFill/>
                          <a:ln w="952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94" name="Rectangle 22"/>
                        <wps:cNvSpPr>
                          <a:spLocks noChangeArrowheads="1"/>
                        </wps:cNvSpPr>
                        <wps:spPr bwMode="auto">
                          <a:xfrm>
                            <a:off x="1413326" y="1001270"/>
                            <a:ext cx="1828800" cy="342900"/>
                          </a:xfrm>
                          <a:prstGeom prst="rect">
                            <a:avLst/>
                          </a:prstGeom>
                          <a:solidFill>
                            <a:srgbClr val="FFFFFF"/>
                          </a:solidFill>
                          <a:ln w="9525">
                            <a:solidFill>
                              <a:srgbClr val="000000"/>
                            </a:solidFill>
                            <a:miter lim="800000"/>
                            <a:headEnd/>
                            <a:tailEnd/>
                          </a:ln>
                        </wps:spPr>
                        <wps:txbx>
                          <w:txbxContent>
                            <w:p w:rsidR="00B94012" w:rsidRPr="00491121" w:rsidRDefault="00B94012" w:rsidP="002E6576">
                              <w:pPr>
                                <w:jc w:val="center"/>
                                <w:rPr>
                                  <w:sz w:val="26"/>
                                  <w:szCs w:val="26"/>
                                </w:rPr>
                              </w:pPr>
                              <w:r>
                                <w:rPr>
                                  <w:sz w:val="26"/>
                                  <w:szCs w:val="26"/>
                                </w:rPr>
                                <w:t xml:space="preserve">Chụp hút </w:t>
                              </w:r>
                            </w:p>
                          </w:txbxContent>
                        </wps:txbx>
                        <wps:bodyPr rot="0" vert="horz" wrap="square" lIns="91440" tIns="45720" rIns="91440" bIns="45720" anchor="t" anchorCtr="0" upright="1">
                          <a:noAutofit/>
                        </wps:bodyPr>
                      </wps:wsp>
                      <wps:wsp>
                        <wps:cNvPr id="375" name="Line 21"/>
                        <wps:cNvCnPr/>
                        <wps:spPr bwMode="auto">
                          <a:xfrm>
                            <a:off x="2294197" y="1344126"/>
                            <a:ext cx="635" cy="3422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5747" o:spid="_x0000_s1235" editas="canvas" style="width:475pt;height:359.05pt;mso-position-horizontal-relative:char;mso-position-vertical-relative:line" coordsize="60325,45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">
                <v:shape id="_x0000_s1236" type="#_x0000_t75" style="position:absolute;width:60325;height:45599;visibility:visible;mso-wrap-style:square" stroked="t">
                  <v:fill o:detectmouseclick="t"/>
                  <v:stroke dashstyle="dash"/>
                  <v:path o:connecttype="none"/>
                </v:shape>
                <v:rect id="Rectangle 20" o:spid="_x0000_s1237" style="position:absolute;left:36334;top:19312;width:12395;height:4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aK3MgA&#10;AADeAAAADwAAAGRycy9kb3ducmV2LnhtbESPQUvDQBCF74L/YRnBi7SbVpQSuy0SELwEsVXxOGSn&#10;STQ7m2anTfz3zkHwNsO8ee996+0UOnOmIbWRHSzmGRjiKvqWawdv+6fZCkwSZI9dZHLwQwm2m8uL&#10;NeY+jvxK553URk045eigEelza1PVUMA0jz2x3g5xCCi6DrX1A45qHjq7zLJ7G7BlTWiwp6Kh6nt3&#10;Cg4Ocvcxvr+cjv3xs7ippSy/imXp3PXV9PgARmiSf/Hf97PX+rfZQgEUR2ew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ForcyAAAAN4AAAAPAAAAAAAAAAAAAAAAAJgCAABk&#10;cnMvZG93bnJldi54bWxQSwUGAAAAAAQABAD1AAAAjQMAAAAA&#10;">
                  <v:stroke dashstyle="dash"/>
                  <v:textbox>
                    <w:txbxContent>
                      <w:p w:rsidR="00B555F4" w:rsidRPr="00491121" w:rsidRDefault="00B555F4" w:rsidP="002E6576">
                        <w:pPr>
                          <w:jc w:val="center"/>
                          <w:rPr>
                            <w:sz w:val="26"/>
                            <w:szCs w:val="26"/>
                          </w:rPr>
                        </w:pPr>
                        <w:r w:rsidRPr="00491121">
                          <w:rPr>
                            <w:sz w:val="26"/>
                            <w:szCs w:val="26"/>
                          </w:rPr>
                          <w:t>Hệ thống xử lý nước thải</w:t>
                        </w:r>
                      </w:p>
                    </w:txbxContent>
                  </v:textbox>
                </v:rect>
                <v:line id="Line 21" o:spid="_x0000_s1238" style="position:absolute;visibility:visible;mso-wrap-style:square" from="22948,6583" to="22955,100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aQqsQAAADeAAAADwAAAGRycy9kb3ducmV2LnhtbERP32vCMBB+H/g/hBP2NtMq6OyMIhZh&#10;D9tAHXu+NWdTbC6liTX7781gsLf7+H7eahNtKwbqfeNYQT7JQBBXTjdcK/g87Z+eQfiArLF1TAp+&#10;yMNmPXpYYaHdjQ80HEMtUgj7AhWYELpCSl8ZsugnriNO3Nn1FkOCfS11j7cUbls5zbK5tNhwajDY&#10;0c5QdTlerYKFKQ9yIcu300c5NPkyvsev76VSj+O4fQERKIZ/8Z/7Vaf5syzP4feddIN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dpCqxAAAAN4AAAAPAAAAAAAAAAAA&#10;AAAAAKECAABkcnMvZG93bnJldi54bWxQSwUGAAAAAAQABAD5AAAAkgMAAAAA&#10;">
                  <v:stroke endarrow="block"/>
                </v:line>
                <v:rect id="Rectangle 22" o:spid="_x0000_s1239" style="position:absolute;left:13906;top:17160;width:1828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LEMMA&#10;AADeAAAADwAAAGRycy9kb3ducmV2LnhtbERPTWvCQBC9F/oflil4q7tGEBtdpVQUPWpy6W2aHZNo&#10;djZkV037611B6G0e73Pmy9424kqdrx1rGA0VCOLCmZpLDXm2fp+C8AHZYOOYNPySh+Xi9WWOqXE3&#10;3tP1EEoRQ9inqKEKoU2l9EVFFv3QtcSRO7rOYoiwK6Xp8BbDbSMTpSbSYs2xocKWvioqzoeL1fBT&#10;Jzn+7bONsh/rcdj12enyvdJ68NZ/zkAE6sO/+Onemjh/rEYJPN6JN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LEMMAAADeAAAADwAAAAAAAAAAAAAAAACYAgAAZHJzL2Rv&#10;d25yZXYueG1sUEsFBgAAAAAEAAQA9QAAAIgDAAAAAA==&#10;">
                  <v:textbox>
                    <w:txbxContent>
                      <w:p w:rsidR="00B555F4" w:rsidRPr="00491121" w:rsidRDefault="00B555F4" w:rsidP="002E6576">
                        <w:pPr>
                          <w:jc w:val="center"/>
                          <w:rPr>
                            <w:sz w:val="26"/>
                            <w:szCs w:val="26"/>
                          </w:rPr>
                        </w:pPr>
                        <w:r>
                          <w:rPr>
                            <w:sz w:val="26"/>
                            <w:szCs w:val="26"/>
                          </w:rPr>
                          <w:t>Quạt hút 1, 2</w:t>
                        </w:r>
                      </w:p>
                    </w:txbxContent>
                  </v:textbox>
                </v:rect>
                <v:line id="Line 23" o:spid="_x0000_s1240" style="position:absolute;visibility:visible;mso-wrap-style:square" from="23241,27624" to="23247,31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irRsQAAADeAAAADwAAAGRycy9kb3ducmV2LnhtbERP32vCMBB+F/Y/hBv4pmknzFmNMlYE&#10;H+ZAHXu+NWdT1lxKE2v23y/CwLf7+H7eahNtKwbqfeNYQT7NQBBXTjdcK/g8bScvIHxA1tg6JgW/&#10;5GGzfhitsNDuygcajqEWKYR9gQpMCF0hpa8MWfRT1xEn7ux6iyHBvpa6x2sKt618yrJnabHh1GCw&#10;ozdD1c/xYhXMTXmQc1m+nz7KockXcR+/vhdKjR/j6xJEoBju4n/3Tqf5syyfwe2ddIN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6KtGxAAAAN4AAAAPAAAAAAAAAAAA&#10;AAAAAKECAABkcnMvZG93bnJldi54bWxQSwUGAAAAAAQABAD5AAAAkgMAAAAA&#10;">
                  <v:stroke endarrow="block"/>
                </v:line>
                <v:rect id="Rectangle 24" o:spid="_x0000_s1241" style="position:absolute;left:14001;top:31053;width:1828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12/8QA&#10;AADeAAAADwAAAGRycy9kb3ducmV2LnhtbERPS2vCQBC+C/6HZQRvuuuD0qauIopFj5pceptmp0k0&#10;Oxuyq6b99V2h4G0+vucsVp2txY1aXznWMBkrEMS5MxUXGrJ0N3oF4QOywdoxafghD6tlv7fAxLg7&#10;H+l2CoWIIewT1FCG0CRS+rwki37sGuLIfbvWYoiwLaRp8R7DbS2nSr1IixXHhhIb2pSUX05Xq+Gr&#10;mmb4e0w/lH3bzcKhS8/Xz63Ww0G3fgcRqAtP8b97b+L8mZrM4fFOv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Ndv/EAAAA3gAAAA8AAAAAAAAAAAAAAAAAmAIAAGRycy9k&#10;b3ducmV2LnhtbFBLBQYAAAAABAAEAPUAAACJAwAAAAA=&#10;">
                  <v:textbox>
                    <w:txbxContent>
                      <w:p w:rsidR="00B555F4" w:rsidRPr="00491121" w:rsidRDefault="00B555F4" w:rsidP="002E6576">
                        <w:pPr>
                          <w:jc w:val="center"/>
                          <w:rPr>
                            <w:sz w:val="26"/>
                            <w:szCs w:val="26"/>
                          </w:rPr>
                        </w:pPr>
                        <w:r w:rsidRPr="00491121">
                          <w:rPr>
                            <w:sz w:val="26"/>
                            <w:szCs w:val="26"/>
                          </w:rPr>
                          <w:t>Tháp hấp thụ</w:t>
                        </w:r>
                        <w:r>
                          <w:rPr>
                            <w:sz w:val="26"/>
                            <w:szCs w:val="26"/>
                          </w:rPr>
                          <w:t xml:space="preserve"> </w:t>
                        </w:r>
                      </w:p>
                    </w:txbxContent>
                  </v:textbox>
                </v:rect>
                <v:rect id="Rectangle 25" o:spid="_x0000_s1242" style="position:absolute;left:14382;top:40197;width:1828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NNE8MA&#10;AADeAAAADwAAAGRycy9kb3ducmV2LnhtbERPTYvCMBC9L/gfwgje1kQF0a5RZBdFj1ov3mabsa02&#10;k9JErf76zYLgbR7vc2aL1lbiRo0vHWsY9BUI4syZknMNh3T1OQHhA7LByjFpeJCHxbzzMcPEuDvv&#10;6LYPuYgh7BPUUIRQJ1L6rCCLvu9q4sidXGMxRNjk0jR4j+G2kkOlxtJiybGhwJq+C8ou+6vV8FsO&#10;D/jcpWtlp6tR2Lbp+Xr80brXbZdfIAK14S1+uTcmzh+pwRj+34k3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NNE8MAAADeAAAADwAAAAAAAAAAAAAAAACYAgAAZHJzL2Rv&#10;d25yZXYueG1sUEsFBgAAAAAEAAQA9QAAAIgDAAAAAA==&#10;">
                  <v:textbox>
                    <w:txbxContent>
                      <w:p w:rsidR="00B555F4" w:rsidRPr="00491121" w:rsidRDefault="00B555F4" w:rsidP="002E6576">
                        <w:pPr>
                          <w:jc w:val="center"/>
                          <w:rPr>
                            <w:sz w:val="26"/>
                            <w:szCs w:val="26"/>
                          </w:rPr>
                        </w:pPr>
                        <w:r w:rsidRPr="00491121">
                          <w:rPr>
                            <w:sz w:val="26"/>
                            <w:szCs w:val="26"/>
                          </w:rPr>
                          <w:t>Ống khói</w:t>
                        </w:r>
                        <w:r>
                          <w:rPr>
                            <w:sz w:val="26"/>
                            <w:szCs w:val="26"/>
                          </w:rPr>
                          <w:t xml:space="preserve"> cao 12m</w:t>
                        </w:r>
                      </w:p>
                    </w:txbxContent>
                  </v:textbox>
                </v:rect>
                <v:line id="Line 26" o:spid="_x0000_s1243" style="position:absolute;visibility:visible;mso-wrap-style:square" from="23336,34482" to="23342,40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OtRcQAAADeAAAADwAAAGRycy9kb3ducmV2LnhtbERP30vDMBB+F/wfwgl7c2kn2K1bNsQi&#10;7EGFdeLzrTmbYnMpTdbF/94Iwt7u4/t5m120vZho9J1jBfk8A0HcON1xq+Dj+HK/BOEDssbeMSn4&#10;IQ+77e3NBkvtLnygqQ6tSCHsS1RgQhhKKX1jyKKfu4E4cV9utBgSHFupR7ykcNvLRZY9SosdpwaD&#10;Az0bar7rs1VQmOogC1m9Ht+rqctX8S1+nlZKze7i0xpEoBiu4n/3Xqf5D1lewN876Qa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061FxAAAAN4AAAAPAAAAAAAAAAAA&#10;AAAAAKECAABkcnMvZG93bnJldi54bWxQSwUGAAAAAAQABAD5AAAAkgMAAAAA&#10;">
                  <v:stroke endarrow="block"/>
                </v:line>
                <v:rect id="Rectangle 27" o:spid="_x0000_s1244" style="position:absolute;left:190;top:31149;width:10287;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B8+sYA&#10;AADeAAAADwAAAGRycy9kb3ducmV2LnhtbESPQW/CMAyF75P2HyIjcRsJIKFRCAhtYoIjlMtuXmPa&#10;QuNUTYBuv34+TNrN1nt+7/Ny3ftG3amLdWAL45EBRVwEV3Np4ZRvX15BxYTssAlMFr4pwnr1/LTE&#10;zIUHH+h+TKWSEI4ZWqhSajOtY1GRxzgKLbFo59B5TLJ2pXYdPiTcN3pizEx7rFkaKmzpraLierx5&#10;C1/15IQ/h/zD+Pl2mvZ9frl9vls7HPSbBahEffo3/13vnOBPzVh45R2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B8+sYAAADeAAAADwAAAAAAAAAAAAAAAACYAgAAZHJz&#10;L2Rvd25yZXYueG1sUEsFBgAAAAAEAAQA9QAAAIsDAAAAAA==&#10;">
                  <v:textbox>
                    <w:txbxContent>
                      <w:p w:rsidR="00B555F4" w:rsidRPr="00491121" w:rsidRDefault="00B555F4" w:rsidP="002E6576">
                        <w:pPr>
                          <w:jc w:val="center"/>
                          <w:rPr>
                            <w:sz w:val="26"/>
                            <w:szCs w:val="26"/>
                          </w:rPr>
                        </w:pPr>
                        <w:r>
                          <w:rPr>
                            <w:sz w:val="26"/>
                            <w:szCs w:val="26"/>
                          </w:rPr>
                          <w:t xml:space="preserve">NaOH </w:t>
                        </w:r>
                      </w:p>
                    </w:txbxContent>
                  </v:textbox>
                </v:rect>
                <v:rect id="Rectangle 28" o:spid="_x0000_s1245" style="position:absolute;left:36861;top:31053;width:1124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zZYcMA&#10;AADeAAAADwAAAGRycy9kb3ducmV2LnhtbERPTYvCMBC9L/gfwgje1kSFRatRxMXFPWq9eBubsa02&#10;k9JErf76zYLgbR7vc2aL1lbiRo0vHWsY9BUI4syZknMN+3T9OQbhA7LByjFpeJCHxbzzMcPEuDtv&#10;6bYLuYgh7BPUUIRQJ1L6rCCLvu9q4sidXGMxRNjk0jR4j+G2kkOlvqTFkmNDgTWtCsouu6vVcCyH&#10;e3xu0x9lJ+tR+G3T8/XwrXWv2y6nIAK14S1+uTcmzh+pwQT+34k3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zZYcMAAADeAAAADwAAAAAAAAAAAAAAAACYAgAAZHJzL2Rv&#10;d25yZXYueG1sUEsFBgAAAAAEAAQA9QAAAIgDAAAAAA==&#10;">
                  <v:textbox>
                    <w:txbxContent>
                      <w:p w:rsidR="00B555F4" w:rsidRPr="00491121" w:rsidRDefault="00B555F4" w:rsidP="002E6576">
                        <w:pPr>
                          <w:jc w:val="center"/>
                          <w:rPr>
                            <w:sz w:val="26"/>
                            <w:szCs w:val="26"/>
                          </w:rPr>
                        </w:pPr>
                        <w:r w:rsidRPr="00491121">
                          <w:rPr>
                            <w:sz w:val="26"/>
                            <w:szCs w:val="26"/>
                          </w:rPr>
                          <w:t xml:space="preserve">Bể </w:t>
                        </w:r>
                        <w:r>
                          <w:rPr>
                            <w:sz w:val="26"/>
                            <w:szCs w:val="26"/>
                          </w:rPr>
                          <w:t>chứa nước</w:t>
                        </w:r>
                      </w:p>
                    </w:txbxContent>
                  </v:textbox>
                </v:rect>
                <v:line id="Line 29" o:spid="_x0000_s1246" style="position:absolute;visibility:visible;mso-wrap-style:square" from="32289,32196" to="36861,32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267scAAADeAAAADwAAAGRycy9kb3ducmV2LnhtbESPQWvCQBCF7wX/wzKF3nSjQrXRTVCh&#10;kKI9VKXnITsmodnZkF017a/vHAq9zTBv3nvfOh9cq27Uh8azgekkAUVcettwZeB8eh0vQYWIbLH1&#10;TAa+KUCejR7WmFp/5w+6HWOlxIRDigbqGLtU61DW5DBMfEcst4vvHUZZ+0rbHu9i7lo9S5Jn7bBh&#10;Saixo11N5dfx6gzsr/Fncf6c42G6rd7K/UuB74vCmKfHYbMCFWmI/+K/78JK/XkyEwDBkRl09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bbruxwAAAN4AAAAPAAAAAAAA&#10;AAAAAAAAAKECAABkcnMvZG93bnJldi54bWxQSwUGAAAAAAQABAD5AAAAlQMAAAAA&#10;">
                  <v:stroke dashstyle="dash" endarrow="block"/>
                </v:line>
                <v:line id="Line 30" o:spid="_x0000_s1247" style="position:absolute;visibility:visible;mso-wrap-style:square" from="10477,32768" to="13906,32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EfdcUAAADeAAAADwAAAGRycy9kb3ducmV2LnhtbERPS2vCQBC+F/oflin0ppsHaBtdpRWE&#10;iHqoFc9DdpqEZmdDdhPT/vquIPQ2H99zluvRNGKgztWWFcTTCARxYXXNpYLz53byAsJ5ZI2NZVLw&#10;Qw7Wq8eHJWbaXvmDhpMvRQhhl6GCyvs2k9IVFRl0U9sSB+7LdgZ9gF0pdYfXEG4amUTRTBqsOTRU&#10;2NKmouL71BsF+97/zs+XFA/xe7kr9q85Hue5Us9P49sChKfR/4vv7lyH+WmUxHB7J9w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yEfdcUAAADeAAAADwAAAAAAAAAA&#10;AAAAAAChAgAAZHJzL2Rvd25yZXYueG1sUEsFBgAAAAAEAAQA+QAAAJMDAAAAAA==&#10;">
                  <v:stroke dashstyle="dash" endarrow="block"/>
                </v:line>
                <v:line id="Line 31" o:spid="_x0000_s1248" style="position:absolute;visibility:visible;mso-wrap-style:square" from="48101,32476" to="52514,32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jEYMQAAADeAAAADwAAAGRycy9kb3ducmV2LnhtbERP32vCMBB+F/Y/hBvsTVMrzFmNMlaE&#10;PehAHXu+NWdT1lxKk9X43y/CwLf7+H7eahNtKwbqfeNYwXSSgSCunG64VvB52o5fQPiArLF1TAqu&#10;5GGzfhitsNDuwgcajqEWKYR9gQpMCF0hpa8MWfQT1xEn7ux6iyHBvpa6x0sKt63Ms+xZWmw4NRjs&#10;6M1Q9XP8tQrmpjzIuSx3p49yaKaLuI9f3wulnh7j6xJEoBju4n/3u07zZ1mew+2ddIN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yMRgxAAAAN4AAAAPAAAAAAAAAAAA&#10;AAAAAKECAABkcnMvZG93bnJldi54bWxQSwUGAAAAAAQABAD5AAAAkgMAAAAA&#10;">
                  <v:stroke endarrow="block"/>
                </v:line>
                <v:oval id="Oval 32" o:spid="_x0000_s1249" style="position:absolute;left:8601;top:1045;width:29210;height:5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PaMMMA&#10;AADeAAAADwAAAGRycy9kb3ducmV2LnhtbERPTWvCQBC9F/wPywi91Y0uiqSuIkrBHnpotPchOybB&#10;7GzIjjH9991Cobd5vM/Z7EbfqoH62AS2MJ9loIjL4BquLFzOby9rUFGQHbaBycI3RdhtJ08bzF14&#10;8CcNhVQqhXDM0UIt0uVax7Imj3EWOuLEXUPvURLsK+16fKRw3+pFlq20x4ZTQ40dHWoqb8XdWzhW&#10;+2I1aCNLcz2eZHn7+ng3c2ufp+P+FZTQKP/iP/fJpfkmWxj4fSfdo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PaMMMAAADeAAAADwAAAAAAAAAAAAAAAACYAgAAZHJzL2Rv&#10;d25yZXYueG1sUEsFBgAAAAAEAAQA9QAAAIgDAAAAAA==&#10;">
                  <v:textbox>
                    <w:txbxContent>
                      <w:p w:rsidR="00B555F4" w:rsidRPr="00491121" w:rsidRDefault="00B555F4" w:rsidP="002E6576">
                        <w:pPr>
                          <w:jc w:val="center"/>
                          <w:rPr>
                            <w:sz w:val="26"/>
                            <w:szCs w:val="26"/>
                          </w:rPr>
                        </w:pPr>
                        <w:r w:rsidRPr="00491121">
                          <w:rPr>
                            <w:sz w:val="26"/>
                            <w:szCs w:val="26"/>
                          </w:rPr>
                          <w:t>Khí thải lò</w:t>
                        </w:r>
                        <w:r>
                          <w:rPr>
                            <w:sz w:val="26"/>
                            <w:szCs w:val="26"/>
                          </w:rPr>
                          <w:t xml:space="preserve"> nấu nhôm</w:t>
                        </w:r>
                      </w:p>
                      <w:p w:rsidR="00B555F4" w:rsidRPr="00491121" w:rsidRDefault="00B555F4" w:rsidP="002E6576">
                        <w:pPr>
                          <w:rPr>
                            <w:sz w:val="26"/>
                            <w:szCs w:val="26"/>
                          </w:rPr>
                        </w:pPr>
                      </w:p>
                    </w:txbxContent>
                  </v:textbox>
                </v:oval>
                <v:line id="Line 33" o:spid="_x0000_s1250" style="position:absolute;flip:y;visibility:visible;mso-wrap-style:square" from="32194,25808" to="34340,25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7ZH8MAAADbAAAADwAAAGRycy9kb3ducmV2LnhtbESPQWvCQBSE7wX/w/KE3upGwdJEVxFJ&#10;pZReGs39JfvcBLNvQ3Yb03/fLRR6HGbmG2a7n2wnRhp861jBcpGAIK6dbtkouJxfn15A+ICssXNM&#10;Cr7Jw343e9hipt2dP2ksghERwj5DBU0IfSalrxuy6BeuJ47e1Q0WQ5SDkXrAe4TbTq6S5FlabDku&#10;NNjTsaH6VnxZBVV+KM17VeZ2xR/6ZNZFxbJQ6nE+HTYgAk3hP/zXftMK0hR+v8Qf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LO2R/DAAAA2wAAAA8AAAAAAAAAAAAA&#10;AAAAoQIAAGRycy9kb3ducmV2LnhtbFBLBQYAAAAABAAEAPkAAACRAwAAAAA=&#10;">
                  <v:stroke dashstyle="dash"/>
                </v:line>
                <v:line id="Line 34" o:spid="_x0000_s1251" style="position:absolute;visibility:visible;mso-wrap-style:square" from="22955,20766" to="22961,24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5azMIAAADcAAAADwAAAGRycy9kb3ducmV2LnhtbERP32vCMBB+H/g/hBP2NtMK6uyMIhZh&#10;D9tAHXu+NWdTbC6liTX7781gsLf7+H7eahNtKwbqfeNYQT7JQBBXTjdcK/g87Z+eQfiArLF1TAp+&#10;yMNmPXpYYaHdjQ80HEMtUgj7AhWYELpCSl8ZsugnriNO3Nn1FkOCfS11j7cUbls5zbK5tNhwajDY&#10;0c5QdTlerYKFKQ9yIcu300c5NPkyvsev76VSj+O4fQERKIZ/8Z/7Vaf5sxx+n0kXy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j5azMIAAADcAAAADwAAAAAAAAAAAAAA&#10;AAChAgAAZHJzL2Rvd25yZXYueG1sUEsFBgAAAAAEAAQA+QAAAJADAAAAAA==&#10;">
                  <v:stroke endarrow="block"/>
                </v:line>
                <v:rect id="Rectangle 35" o:spid="_x0000_s1252" style="position:absolute;left:13716;top:24195;width:1828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JrY8MA&#10;AADcAAAADwAAAGRycy9kb3ducmV2LnhtbERPTWvCQBC9F/wPyxR6azZNsdToKqJY7NEkl97G7Jik&#10;zc6G7GpSf71bKHibx/ucxWo0rbhQ7xrLCl6iGARxaXXDlYIi3z2/g3AeWWNrmRT8koPVcvKwwFTb&#10;gQ90yXwlQgi7FBXU3neplK6syaCLbEccuJPtDfoA+0rqHocQblqZxPGbNNhwaKixo01N5U92NgqO&#10;TVLg9ZB/xGa2e/WfY/59/toq9fQ4rucgPI3+Lv5373WYP03g75lwgV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JrY8MAAADcAAAADwAAAAAAAAAAAAAAAACYAgAAZHJzL2Rv&#10;d25yZXYueG1sUEsFBgAAAAAEAAQA9QAAAIgDAAAAAA==&#10;">
                  <v:textbox>
                    <w:txbxContent>
                      <w:p w:rsidR="00B555F4" w:rsidRPr="00491121" w:rsidRDefault="00B555F4" w:rsidP="002E6576">
                        <w:pPr>
                          <w:jc w:val="center"/>
                          <w:rPr>
                            <w:sz w:val="26"/>
                            <w:szCs w:val="26"/>
                          </w:rPr>
                        </w:pPr>
                        <w:r>
                          <w:rPr>
                            <w:sz w:val="26"/>
                            <w:szCs w:val="26"/>
                          </w:rPr>
                          <w:t>Tháp giải nhiệt</w:t>
                        </w:r>
                      </w:p>
                    </w:txbxContent>
                  </v:textbox>
                </v:rect>
                <v:line id="Line 36" o:spid="_x0000_s1253" style="position:absolute;flip:y;visibility:visible;mso-wrap-style:square" from="42297,24195" to="42303,31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9xb/MQAAADcAAAADwAAAGRycy9kb3ducmV2LnhtbESPzWrDMBCE74G+g9hCb4nsQENwI5tQ&#10;KPRQWuL00ONirX8aa2UsOZbfvgoUcttl5pudPRTB9OJKo+ssK0g3CQjiyuqOGwXf57f1HoTzyBp7&#10;y6RgIQdF/rA6YKbtzCe6lr4RMYRdhgpa74dMSle1ZNBt7EActdqOBn1cx0bqEecYbnq5TZKdNNhx&#10;vNDiQK8tVZdyMrHG89SfQzp9bPEnNCf7WdZfv4tST4/h+ALCU/B38z/9rm/cDm7PxAl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3Fv8xAAAANwAAAAPAAAAAAAAAAAA&#10;AAAAAKECAABkcnMvZG93bnJldi54bWxQSwUGAAAAAAQABAD5AAAAkgMAAAAA&#10;">
                  <v:stroke dashstyle="dash" endarrow="block"/>
                </v:line>
                <v:rect id="Rectangle 37" o:spid="_x0000_s1254" style="position:absolute;left:40728;top:26100;width:1124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vhdMIA&#10;AADcAAAADwAAAGRycy9kb3ducmV2LnhtbERPS4vCMBC+C/sfwizsTdN1WR/VKIta0IMHq+J1aMa2&#10;2ExKk9X6740geJuP7znTeWsqcaXGlZYVfPciEMSZ1SXnCg77pDsC4TyyxsoyKbiTg/nsozPFWNsb&#10;7+ia+lyEEHYxKii8r2MpXVaQQdezNXHgzrYx6ANscqkbvIVwU8l+FA2kwZJDQ4E1LQrKLum/UZAm&#10;R70dn/zPybZJvtosl+dVvVfq67P9m4Dw1Pq3+OVe6zD/dwjPZ8IFcvY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a+F0wgAAANwAAAAPAAAAAAAAAAAAAAAAAJgCAABkcnMvZG93&#10;bnJldi54bWxQSwUGAAAAAAQABAD1AAAAhwMAAAAA&#10;" stroked="f">
                  <v:fill opacity="0"/>
                  <v:textbox>
                    <w:txbxContent>
                      <w:p w:rsidR="00B555F4" w:rsidRPr="00491121" w:rsidRDefault="00B555F4" w:rsidP="002E6576">
                        <w:pPr>
                          <w:jc w:val="center"/>
                          <w:rPr>
                            <w:i/>
                            <w:sz w:val="26"/>
                            <w:szCs w:val="26"/>
                          </w:rPr>
                        </w:pPr>
                        <w:r w:rsidRPr="00491121">
                          <w:rPr>
                            <w:i/>
                            <w:sz w:val="26"/>
                            <w:szCs w:val="26"/>
                          </w:rPr>
                          <w:t>Nước thải</w:t>
                        </w:r>
                      </w:p>
                    </w:txbxContent>
                  </v:textbox>
                </v:rect>
                <v:rect id="Rectangle 38" o:spid="_x0000_s1255" style="position:absolute;left:44875;top:29047;width:1123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R1BsYA&#10;AADcAAAADwAAAGRycy9kb3ducmV2LnhtbESPT2vCQBDF74LfYZlCb7ppS8VGNyLVQHvwYLR4HbKT&#10;P5idDdmtpt++cyj0NsN7895v1pvRdepGQ2g9G3iaJ6CIS29brg2cT/lsCSpEZIudZzLwQwE22XSy&#10;xtT6Ox/pVsRaSQiHFA00Mfap1qFsyGGY+55YtMoPDqOsQ63tgHcJd51+TpKFdtiyNDTY03tD5bX4&#10;dgaK/Mse3i7x5eLHvN5/7nbVvj8Z8/gwblegIo3x3/x3/WEF/1Vo5RmZQ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R1BsYAAADcAAAADwAAAAAAAAAAAAAAAACYAgAAZHJz&#10;L2Rvd25yZXYueG1sUEsFBgAAAAAEAAQA9QAAAIsDAAAAAA==&#10;" stroked="f">
                  <v:fill opacity="0"/>
                  <v:textbox>
                    <w:txbxContent>
                      <w:p w:rsidR="00B555F4" w:rsidRPr="00491121" w:rsidRDefault="00B555F4" w:rsidP="002E6576">
                        <w:pPr>
                          <w:jc w:val="center"/>
                          <w:rPr>
                            <w:i/>
                            <w:sz w:val="26"/>
                            <w:szCs w:val="26"/>
                          </w:rPr>
                        </w:pPr>
                        <w:r>
                          <w:rPr>
                            <w:i/>
                            <w:sz w:val="26"/>
                            <w:szCs w:val="26"/>
                          </w:rPr>
                          <w:t>Cặn</w:t>
                        </w:r>
                      </w:p>
                    </w:txbxContent>
                  </v:textbox>
                </v:rect>
                <v:rect id="Rectangle 39" o:spid="_x0000_s1256" style="position:absolute;left:52514;top:28279;width:9671;height:9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FdCMQA&#10;AADcAAAADwAAAGRycy9kb3ducmV2LnhtbERPTWvCQBC9C/0PyxR6KbqpoLSpq5RAoZcgVVs8Dtkx&#10;SZudjdnRxH/fFQre5vE+Z7EaXKPO1IXas4GnSQKKuPC25tLAbvs+fgYVBNli45kMXCjAank3WmBq&#10;fc+fdN5IqWIIhxQNVCJtqnUoKnIYJr4ljtzBdw4lwq7UtsM+hrtGT5Nkrh3WHBsqbCmrqPjdnJyB&#10;g8y++6/16dge99ljKXn+k01zYx7uh7dXUEKD3MT/7g8b589e4PpMvEA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RXQjEAAAA3AAAAA8AAAAAAAAAAAAAAAAAmAIAAGRycy9k&#10;b3ducmV2LnhtbFBLBQYAAAAABAAEAPUAAACJAwAAAAA=&#10;">
                  <v:stroke dashstyle="dash"/>
                  <v:textbox>
                    <w:txbxContent>
                      <w:p w:rsidR="00B555F4" w:rsidRPr="00491121" w:rsidRDefault="00B555F4" w:rsidP="002E6576">
                        <w:pPr>
                          <w:jc w:val="center"/>
                          <w:rPr>
                            <w:sz w:val="26"/>
                            <w:szCs w:val="26"/>
                          </w:rPr>
                        </w:pPr>
                        <w:r>
                          <w:rPr>
                            <w:sz w:val="26"/>
                            <w:szCs w:val="26"/>
                          </w:rPr>
                          <w:t>Hợp đồng với đơn vị có chức năng xử lý</w:t>
                        </w:r>
                      </w:p>
                    </w:txbxContent>
                  </v:textbox>
                </v:rect>
                <v:rect id="Rectangle 40" o:spid="_x0000_s1257" style="position:absolute;top:24195;width:10287;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CaMsUA&#10;AADcAAAADwAAAGRycy9kb3ducmV2LnhtbESPQW/CMAyF70j7D5En7QbpmIS2jrRCQ6BxhPaym9d4&#10;bUfjVE2Ajl+PD0i72XrP731e5qPr1JmG0Ho28DxLQBFX3rZcGyiLzfQVVIjIFjvPZOCPAuTZw2SJ&#10;qfUX3tP5EGslIRxSNNDE2Kdah6ohh2Hme2LRfvzgMMo61NoOeJFw1+l5kiy0w5alocGePhqqjoeT&#10;M/Ddzku87ott4t42L3E3Fr+nr7UxT4/j6h1UpDH+m+/Xn1bwF4Ivz8gEO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cJoyxQAAANwAAAAPAAAAAAAAAAAAAAAAAJgCAABkcnMv&#10;ZG93bnJldi54bWxQSwUGAAAAAAQABAD1AAAAigMAAAAA&#10;">
                  <v:textbox>
                    <w:txbxContent>
                      <w:p w:rsidR="00B555F4" w:rsidRPr="00491121" w:rsidRDefault="00B555F4" w:rsidP="002E6576">
                        <w:pPr>
                          <w:jc w:val="center"/>
                          <w:rPr>
                            <w:sz w:val="26"/>
                            <w:szCs w:val="26"/>
                          </w:rPr>
                        </w:pPr>
                        <w:r>
                          <w:rPr>
                            <w:sz w:val="26"/>
                            <w:szCs w:val="26"/>
                          </w:rPr>
                          <w:t>Nước</w:t>
                        </w:r>
                      </w:p>
                    </w:txbxContent>
                  </v:textbox>
                </v:rect>
                <v:line id="Line 41" o:spid="_x0000_s1258" style="position:absolute;visibility:visible;mso-wrap-style:square" from="10287,25815" to="13716,25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wsacMAAADcAAAADwAAAGRycy9kb3ducmV2LnhtbERPS2vCQBC+F/wPywje6iYVoqauogUh&#10;JfXgg56H7JgEs7Mhu9G0v75bKPQ2H99zVpvBNOJOnastK4inEQjiwuqaSwWX8/55AcJ5ZI2NZVLw&#10;RQ4269HTClNtH3yk+8mXIoSwS1FB5X2bSumKigy6qW2JA3e1nUEfYFdK3eEjhJtGvkRRIg3WHBoq&#10;bOmtouJ26o2CvPff88vnDD/iXfle5MsMD/NMqcl42L6C8DT4f/GfO9NhfjKD32fCBXL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UsLGnDAAAA3AAAAA8AAAAAAAAAAAAA&#10;AAAAoQIAAGRycy9kb3ducmV2LnhtbFBLBQYAAAAABAAEAPkAAACRAwAAAAA=&#10;">
                  <v:stroke dashstyle="dash" endarrow="block"/>
                </v:line>
                <v:shape id="AutoShape 42" o:spid="_x0000_s1259" type="#_x0000_t32" style="position:absolute;left:34340;top:25815;width:2521;height:63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8cQAAADcAAAADwAAAGRycy9kb3ducmV2LnhtbERP32vCMBB+H+x/CDfwZcxURTc7o4gg&#10;OIZsuoGvR3NrSptLaGLt9tcvA2Fv9/H9vMWqt43oqA2VYwWjYQaCuHC64lLB58f24QlEiMgaG8ek&#10;4JsCrJa3NwvMtbvwgbpjLEUK4ZCjAhOjz6UMhSGLYeg8ceK+XGsxJtiWUrd4SeG2keMsm0mLFacG&#10;g542hor6eLYK6q5+O7xPg78//9Ds1Zv9y+SklRrc9etnEJH6+C++unc6zX+cw98z6QK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z4PxxAAAANwAAAAPAAAAAAAAAAAA&#10;AAAAAKECAABkcnMvZG93bnJldi54bWxQSwUGAAAAAAQABAD5AAAAkgMAAAAA&#10;">
                  <v:stroke dashstyle="dash"/>
                </v:shape>
                <v:rect id="Rectangle 22" o:spid="_x0000_s1260" style="position:absolute;left:14133;top:10012;width:1828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qC98UA&#10;AADcAAAADwAAAGRycy9kb3ducmV2LnhtbESPQWvCQBSE74X+h+UVems2ailNdBWxpLRHTS69PbPP&#10;JJp9G7JrTP31bqHgcZiZb5jFajStGKh3jWUFkygGQVxa3XCloMizl3cQziNrbC2Tgl9ysFo+Piww&#10;1fbCWxp2vhIBwi5FBbX3XSqlK2sy6CLbEQfvYHuDPsi+krrHS4CbVk7j+E0abDgs1NjRpqbytDsb&#10;BftmWuB1m3/GJslm/nvMj+efD6Wen8b1HISn0d/D/+0vrWCWvMLfmXA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WoL3xQAAANwAAAAPAAAAAAAAAAAAAAAAAJgCAABkcnMv&#10;ZG93bnJldi54bWxQSwUGAAAAAAQABAD1AAAAigMAAAAA&#10;">
                  <v:textbox>
                    <w:txbxContent>
                      <w:p w:rsidR="00B555F4" w:rsidRPr="00491121" w:rsidRDefault="00B555F4" w:rsidP="002E6576">
                        <w:pPr>
                          <w:jc w:val="center"/>
                          <w:rPr>
                            <w:sz w:val="26"/>
                            <w:szCs w:val="26"/>
                          </w:rPr>
                        </w:pPr>
                        <w:r>
                          <w:rPr>
                            <w:sz w:val="26"/>
                            <w:szCs w:val="26"/>
                          </w:rPr>
                          <w:t xml:space="preserve">Chụp hút </w:t>
                        </w:r>
                      </w:p>
                    </w:txbxContent>
                  </v:textbox>
                </v:rect>
                <v:line id="Line 21" o:spid="_x0000_s1261" style="position:absolute;visibility:visible;mso-wrap-style:square" from="22941,13441" to="22948,16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RuTsUAAADcAAAADwAAAGRycy9kb3ducmV2LnhtbESPQWsCMRSE74X+h/AK3mrWFru6GqV0&#10;KfRgBbX0/Ny8bpZuXpZNXOO/N4WCx2FmvmGW62hbMVDvG8cKJuMMBHHldMO1gq/D++MMhA/IGlvH&#10;pOBCHtar+7slFtqdeUfDPtQiQdgXqMCE0BVS+sqQRT92HXHyflxvMSTZ11L3eE5w28qnLHuRFhtO&#10;CwY7ejNU/e5PVkFuyp3MZbk5bMuhmczjZ/w+zpUaPcTXBYhAMdzC/+0PreA5n8LfmXQE5O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3RuTsUAAADcAAAADwAAAAAAAAAA&#10;AAAAAAChAgAAZHJzL2Rvd25yZXYueG1sUEsFBgAAAAAEAAQA+QAAAJMDAAAAAA==&#10;">
                  <v:stroke endarrow="block"/>
                </v:line>
                <w10:anchorlock/>
              </v:group>
            </w:pict>
          </mc:Fallback>
        </mc:AlternateContent>
      </w:r>
    </w:p>
    <w:p w:rsidR="004F29FF" w:rsidRPr="00F61F84" w:rsidRDefault="004F29FF" w:rsidP="00F61F84">
      <w:pPr>
        <w:pStyle w:val="HINH0"/>
        <w:spacing w:before="0" w:after="0" w:line="360" w:lineRule="auto"/>
        <w:rPr>
          <w:lang w:eastAsia="vi-VN"/>
        </w:rPr>
      </w:pPr>
      <w:bookmarkStart w:id="971" w:name="_Toc101779158"/>
      <w:bookmarkStart w:id="972" w:name="_Toc101779304"/>
      <w:bookmarkStart w:id="973" w:name="_Toc101779409"/>
      <w:bookmarkStart w:id="974" w:name="_Toc101785911"/>
      <w:r w:rsidRPr="00F61F84">
        <w:rPr>
          <w:lang w:eastAsia="vi-VN"/>
        </w:rPr>
        <w:t xml:space="preserve">Hình </w:t>
      </w:r>
      <w:r w:rsidRPr="00F61F84">
        <w:rPr>
          <w:lang w:val="en-US" w:eastAsia="vi-VN"/>
        </w:rPr>
        <w:t>3.</w:t>
      </w:r>
      <w:r w:rsidR="00DF1769">
        <w:rPr>
          <w:lang w:val="en-US" w:eastAsia="vi-VN"/>
        </w:rPr>
        <w:t>9</w:t>
      </w:r>
      <w:r w:rsidRPr="00F61F84">
        <w:rPr>
          <w:lang w:eastAsia="vi-VN"/>
        </w:rPr>
        <w:t xml:space="preserve">. Quy trình hệ thống xử lý khí thải tại </w:t>
      </w:r>
      <w:r w:rsidR="002E6576" w:rsidRPr="00F61F84">
        <w:rPr>
          <w:lang w:eastAsia="vi-VN"/>
        </w:rPr>
        <w:t>công đoạn lò nấu nhôm</w:t>
      </w:r>
      <w:r w:rsidRPr="00F61F84">
        <w:rPr>
          <w:lang w:eastAsia="vi-VN"/>
        </w:rPr>
        <w:t>.</w:t>
      </w:r>
      <w:bookmarkEnd w:id="971"/>
      <w:bookmarkEnd w:id="972"/>
      <w:bookmarkEnd w:id="973"/>
      <w:bookmarkEnd w:id="974"/>
    </w:p>
    <w:p w:rsidR="004F29FF" w:rsidRPr="00F61F84" w:rsidRDefault="004F29FF" w:rsidP="00F61F84">
      <w:pPr>
        <w:pStyle w:val="Hmclc"/>
        <w:spacing w:line="360" w:lineRule="auto"/>
        <w:outlineLvl w:val="0"/>
        <w:rPr>
          <w:i/>
          <w:u w:val="single"/>
          <w:lang w:val="en-US" w:eastAsia="vi-VN"/>
        </w:rPr>
      </w:pPr>
      <w:r w:rsidRPr="00F61F84">
        <w:rPr>
          <w:i/>
          <w:u w:val="single"/>
          <w:lang w:val="en-US" w:eastAsia="vi-VN"/>
        </w:rPr>
        <w:t>Thuyết minh quy trình xử lý:</w:t>
      </w:r>
      <w:r w:rsidRPr="00F61F84">
        <w:t xml:space="preserve"> </w:t>
      </w:r>
    </w:p>
    <w:p w:rsidR="002E6576" w:rsidRPr="00F61F84" w:rsidRDefault="002E6576" w:rsidP="00F61F84">
      <w:pPr>
        <w:pStyle w:val="0Normal"/>
        <w:tabs>
          <w:tab w:val="left" w:pos="567"/>
          <w:tab w:val="left" w:pos="900"/>
        </w:tabs>
        <w:spacing w:before="0" w:after="0" w:line="360" w:lineRule="auto"/>
        <w:ind w:firstLine="720"/>
      </w:pPr>
      <w:r w:rsidRPr="00F61F84">
        <w:lastRenderedPageBreak/>
        <w:t xml:space="preserve">- Dự án trang bị 1 lò nấu nhôm, lò nấu nhôm được thiết kế khép kín. </w:t>
      </w:r>
    </w:p>
    <w:p w:rsidR="002E6576" w:rsidRPr="00F61F84" w:rsidRDefault="002E6576" w:rsidP="00F61F84">
      <w:pPr>
        <w:pStyle w:val="0Normal"/>
        <w:tabs>
          <w:tab w:val="left" w:pos="900"/>
        </w:tabs>
        <w:spacing w:before="0" w:after="0" w:line="360" w:lineRule="auto"/>
        <w:ind w:firstLine="720"/>
      </w:pPr>
      <w:r w:rsidRPr="00F61F84">
        <w:t>Khí thải từ lò nấu nhôm sẽ được thu gom bằng ống thu gom. Khí thải sau đó qua tháp hấp thụ bằng dung dị</w:t>
      </w:r>
      <w:r w:rsidR="00FD21EF" w:rsidRPr="00F61F84">
        <w:t xml:space="preserve">ch NaOH. </w:t>
      </w:r>
      <w:r w:rsidRPr="00F61F84">
        <w:t>Nước sẽ được tuần hoàn tái sử dụng. Nước thải mỗi ngày bổ sung 5 m</w:t>
      </w:r>
      <w:r w:rsidRPr="00F61F84">
        <w:rPr>
          <w:vertAlign w:val="superscript"/>
        </w:rPr>
        <w:t>3</w:t>
      </w:r>
      <w:r w:rsidRPr="00F61F84">
        <w:t>/ngày lượng hao hụt. Mỗi ngày sẽ xả một lần, ước tính lưu lượng xả là 1 m</w:t>
      </w:r>
      <w:r w:rsidRPr="00F61F84">
        <w:rPr>
          <w:vertAlign w:val="superscript"/>
        </w:rPr>
        <w:t>3</w:t>
      </w:r>
      <w:r w:rsidRPr="00F61F84">
        <w:t>, nước thải được dẫn về HTXLNT công suất 20 m</w:t>
      </w:r>
      <w:r w:rsidRPr="00F61F84">
        <w:rPr>
          <w:vertAlign w:val="superscript"/>
        </w:rPr>
        <w:t>3</w:t>
      </w:r>
      <w:r w:rsidRPr="00F61F84">
        <w:t>/ngày.đêm của dự án.</w:t>
      </w:r>
    </w:p>
    <w:p w:rsidR="002E6576" w:rsidRPr="00F61F84" w:rsidRDefault="002E6576" w:rsidP="00F61F84">
      <w:pPr>
        <w:pStyle w:val="0Normal"/>
        <w:tabs>
          <w:tab w:val="left" w:pos="900"/>
        </w:tabs>
        <w:spacing w:before="0" w:after="0" w:line="360" w:lineRule="auto"/>
        <w:ind w:firstLine="720"/>
      </w:pPr>
      <w:r w:rsidRPr="00F61F84">
        <w:t>Khí sau tháp xử lý sẽ được quạt hút, hút thải ra ngoài bằng ống thải.</w:t>
      </w:r>
    </w:p>
    <w:p w:rsidR="002E6576" w:rsidRPr="00F61F84" w:rsidRDefault="002E6576" w:rsidP="00F61F84">
      <w:pPr>
        <w:pStyle w:val="0Normal"/>
        <w:tabs>
          <w:tab w:val="left" w:pos="900"/>
        </w:tabs>
        <w:spacing w:before="0" w:after="0" w:line="360" w:lineRule="auto"/>
        <w:ind w:firstLine="720"/>
      </w:pPr>
      <w:r w:rsidRPr="00F61F84">
        <w:t>Chất lượng khí thải sau HTXL đạt quy chuẩn xả thải: QCVN 19:2009/BTNMT, Cột B – Quy chuẩn kỹ thuật quốc gia về khí thải công nghiệp đối với bụi và các chất vô cơ</w:t>
      </w:r>
    </w:p>
    <w:p w:rsidR="002E6576" w:rsidRPr="00F61F84" w:rsidRDefault="002E6576" w:rsidP="00F61F84">
      <w:pPr>
        <w:pStyle w:val="0Normal"/>
        <w:numPr>
          <w:ilvl w:val="0"/>
          <w:numId w:val="98"/>
        </w:numPr>
        <w:tabs>
          <w:tab w:val="left" w:pos="900"/>
        </w:tabs>
        <w:spacing w:before="0" w:after="0" w:line="360" w:lineRule="auto"/>
      </w:pPr>
      <w:r w:rsidRPr="00F61F84">
        <w:t>Thông số các hạng mục của HTXL khí thải lò nấu nhôm như sau:</w:t>
      </w:r>
    </w:p>
    <w:p w:rsidR="002E6576" w:rsidRPr="00F61F84" w:rsidRDefault="002E6576" w:rsidP="00DF1769">
      <w:pPr>
        <w:pStyle w:val="Heading5"/>
      </w:pPr>
      <w:bookmarkStart w:id="975" w:name="_Toc104544238"/>
      <w:r w:rsidRPr="00F61F84">
        <w:t>Bảng 3.</w:t>
      </w:r>
      <w:r w:rsidR="00DF1769">
        <w:t xml:space="preserve">10. </w:t>
      </w:r>
      <w:r w:rsidRPr="00F61F84">
        <w:t xml:space="preserve">Thông số các hạng mục </w:t>
      </w:r>
      <w:bookmarkEnd w:id="975"/>
      <w:r w:rsidR="00B555F4" w:rsidRPr="00F61F84">
        <w:rPr>
          <w:lang w:eastAsia="vi-VN"/>
        </w:rPr>
        <w:t>xử lý khí thải tại công đoạn lò nấu nhôm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52"/>
        <w:gridCol w:w="2333"/>
        <w:gridCol w:w="5631"/>
        <w:gridCol w:w="983"/>
      </w:tblGrid>
      <w:tr w:rsidR="002E6576" w:rsidRPr="00F61F84" w:rsidTr="00811650">
        <w:trPr>
          <w:trHeight w:val="668"/>
          <w:jc w:val="center"/>
        </w:trPr>
        <w:tc>
          <w:tcPr>
            <w:tcW w:w="0" w:type="auto"/>
            <w:shd w:val="clear" w:color="auto" w:fill="auto"/>
            <w:vAlign w:val="center"/>
          </w:tcPr>
          <w:p w:rsidR="002E6576" w:rsidRPr="00F61F84" w:rsidRDefault="002E6576" w:rsidP="00F61F84">
            <w:pPr>
              <w:spacing w:line="360" w:lineRule="auto"/>
              <w:ind w:left="50"/>
              <w:jc w:val="center"/>
              <w:rPr>
                <w:sz w:val="26"/>
                <w:szCs w:val="26"/>
                <w:lang w:val="en-GB"/>
              </w:rPr>
            </w:pPr>
            <w:r w:rsidRPr="00F61F84">
              <w:rPr>
                <w:b/>
                <w:sz w:val="26"/>
                <w:szCs w:val="26"/>
              </w:rPr>
              <w:t>S</w:t>
            </w:r>
            <w:r w:rsidRPr="00F61F84">
              <w:rPr>
                <w:b/>
                <w:sz w:val="26"/>
                <w:szCs w:val="26"/>
                <w:lang w:val="en-GB"/>
              </w:rPr>
              <w:t>TT</w:t>
            </w:r>
          </w:p>
        </w:tc>
        <w:tc>
          <w:tcPr>
            <w:tcW w:w="2333" w:type="dxa"/>
            <w:shd w:val="clear" w:color="auto" w:fill="auto"/>
            <w:vAlign w:val="center"/>
          </w:tcPr>
          <w:p w:rsidR="002E6576" w:rsidRPr="00F61F84" w:rsidRDefault="002E6576" w:rsidP="00F61F84">
            <w:pPr>
              <w:spacing w:line="360" w:lineRule="auto"/>
              <w:ind w:left="5" w:hanging="5"/>
              <w:jc w:val="center"/>
              <w:rPr>
                <w:sz w:val="26"/>
                <w:szCs w:val="26"/>
              </w:rPr>
            </w:pPr>
            <w:r w:rsidRPr="00F61F84">
              <w:rPr>
                <w:b/>
                <w:sz w:val="26"/>
                <w:szCs w:val="26"/>
              </w:rPr>
              <w:t>Thiết bị</w:t>
            </w:r>
          </w:p>
        </w:tc>
        <w:tc>
          <w:tcPr>
            <w:tcW w:w="5631" w:type="dxa"/>
            <w:shd w:val="clear" w:color="auto" w:fill="auto"/>
            <w:vAlign w:val="center"/>
          </w:tcPr>
          <w:p w:rsidR="002E6576" w:rsidRPr="00F61F84" w:rsidRDefault="002E6576" w:rsidP="00F61F84">
            <w:pPr>
              <w:spacing w:line="360" w:lineRule="auto"/>
              <w:ind w:left="1040" w:hanging="1045"/>
              <w:jc w:val="center"/>
              <w:rPr>
                <w:sz w:val="26"/>
                <w:szCs w:val="26"/>
              </w:rPr>
            </w:pPr>
            <w:r w:rsidRPr="00F61F84">
              <w:rPr>
                <w:b/>
                <w:sz w:val="26"/>
                <w:szCs w:val="26"/>
              </w:rPr>
              <w:t>Thông số kỹ thuật</w:t>
            </w:r>
          </w:p>
        </w:tc>
        <w:tc>
          <w:tcPr>
            <w:tcW w:w="0" w:type="auto"/>
            <w:shd w:val="clear" w:color="auto" w:fill="auto"/>
            <w:vAlign w:val="center"/>
          </w:tcPr>
          <w:p w:rsidR="002E6576" w:rsidRPr="00F61F84" w:rsidRDefault="002E6576" w:rsidP="00F61F84">
            <w:pPr>
              <w:spacing w:line="360" w:lineRule="auto"/>
              <w:ind w:left="10"/>
              <w:jc w:val="center"/>
              <w:rPr>
                <w:b/>
                <w:w w:val="99"/>
                <w:sz w:val="26"/>
                <w:szCs w:val="26"/>
              </w:rPr>
            </w:pPr>
            <w:r w:rsidRPr="00F61F84">
              <w:rPr>
                <w:b/>
                <w:w w:val="99"/>
                <w:sz w:val="26"/>
                <w:szCs w:val="26"/>
              </w:rPr>
              <w:t>Số lượng</w:t>
            </w:r>
          </w:p>
        </w:tc>
      </w:tr>
      <w:tr w:rsidR="00811650" w:rsidRPr="00F61F84" w:rsidTr="00811650">
        <w:trPr>
          <w:trHeight w:val="691"/>
          <w:jc w:val="center"/>
        </w:trPr>
        <w:tc>
          <w:tcPr>
            <w:tcW w:w="0" w:type="auto"/>
            <w:shd w:val="clear" w:color="auto" w:fill="auto"/>
            <w:vAlign w:val="center"/>
          </w:tcPr>
          <w:p w:rsidR="00811650" w:rsidRPr="00F61F84" w:rsidRDefault="00811650" w:rsidP="00F61F84">
            <w:pPr>
              <w:spacing w:line="360" w:lineRule="auto"/>
              <w:ind w:left="50"/>
              <w:jc w:val="center"/>
              <w:rPr>
                <w:w w:val="91"/>
                <w:sz w:val="26"/>
                <w:szCs w:val="26"/>
              </w:rPr>
            </w:pPr>
          </w:p>
        </w:tc>
        <w:tc>
          <w:tcPr>
            <w:tcW w:w="2333" w:type="dxa"/>
            <w:shd w:val="clear" w:color="auto" w:fill="auto"/>
            <w:vAlign w:val="center"/>
          </w:tcPr>
          <w:p w:rsidR="00811650" w:rsidRPr="00F61F84" w:rsidRDefault="00811650" w:rsidP="00F61F84">
            <w:pPr>
              <w:spacing w:line="360" w:lineRule="auto"/>
              <w:ind w:left="139" w:right="121"/>
              <w:rPr>
                <w:sz w:val="26"/>
                <w:szCs w:val="26"/>
              </w:rPr>
            </w:pPr>
            <w:r>
              <w:rPr>
                <w:sz w:val="26"/>
                <w:szCs w:val="26"/>
              </w:rPr>
              <w:t xml:space="preserve">Chụp hút </w:t>
            </w:r>
          </w:p>
        </w:tc>
        <w:tc>
          <w:tcPr>
            <w:tcW w:w="5631" w:type="dxa"/>
            <w:shd w:val="clear" w:color="auto" w:fill="auto"/>
            <w:vAlign w:val="center"/>
          </w:tcPr>
          <w:p w:rsidR="00811650" w:rsidRDefault="00811650" w:rsidP="00811650">
            <w:pPr>
              <w:spacing w:line="360" w:lineRule="auto"/>
              <w:ind w:left="151" w:right="121"/>
              <w:rPr>
                <w:sz w:val="26"/>
                <w:szCs w:val="26"/>
              </w:rPr>
            </w:pPr>
            <w:r w:rsidRPr="00F61F84">
              <w:rPr>
                <w:sz w:val="26"/>
                <w:szCs w:val="26"/>
              </w:rPr>
              <w:t>Kích thước</w:t>
            </w:r>
            <w:r w:rsidRPr="00811650">
              <w:rPr>
                <w:sz w:val="26"/>
                <w:szCs w:val="26"/>
              </w:rPr>
              <w:t xml:space="preserve"> </w:t>
            </w:r>
            <w:r>
              <w:rPr>
                <w:sz w:val="26"/>
                <w:szCs w:val="26"/>
              </w:rPr>
              <w:t xml:space="preserve">: </w:t>
            </w:r>
            <w:r w:rsidRPr="00811650">
              <w:rPr>
                <w:sz w:val="26"/>
                <w:szCs w:val="26"/>
              </w:rPr>
              <w:t>L x W x H = 4,0 x 4,0 x 2,0 m</w:t>
            </w:r>
          </w:p>
          <w:p w:rsidR="00811650" w:rsidRPr="00F61F84" w:rsidRDefault="00811650" w:rsidP="005432B8">
            <w:pPr>
              <w:spacing w:line="360" w:lineRule="auto"/>
              <w:ind w:left="151" w:right="121"/>
              <w:rPr>
                <w:sz w:val="26"/>
                <w:szCs w:val="26"/>
              </w:rPr>
            </w:pPr>
            <w:r w:rsidRPr="00F61F84">
              <w:rPr>
                <w:sz w:val="26"/>
                <w:szCs w:val="26"/>
              </w:rPr>
              <w:t xml:space="preserve">Vật liệu: </w:t>
            </w:r>
            <w:r w:rsidR="005432B8">
              <w:rPr>
                <w:sz w:val="26"/>
                <w:szCs w:val="26"/>
              </w:rPr>
              <w:t>nhôm</w:t>
            </w:r>
          </w:p>
        </w:tc>
        <w:tc>
          <w:tcPr>
            <w:tcW w:w="0" w:type="auto"/>
            <w:shd w:val="clear" w:color="auto" w:fill="auto"/>
            <w:vAlign w:val="center"/>
          </w:tcPr>
          <w:p w:rsidR="00811650" w:rsidRPr="00F61F84" w:rsidRDefault="00811650" w:rsidP="00F61F84">
            <w:pPr>
              <w:spacing w:line="360" w:lineRule="auto"/>
              <w:ind w:left="10"/>
              <w:jc w:val="center"/>
              <w:rPr>
                <w:sz w:val="26"/>
                <w:szCs w:val="26"/>
              </w:rPr>
            </w:pPr>
            <w:r w:rsidRPr="00F61F84">
              <w:rPr>
                <w:sz w:val="26"/>
                <w:szCs w:val="26"/>
              </w:rPr>
              <w:t>1 cái</w:t>
            </w:r>
          </w:p>
        </w:tc>
      </w:tr>
      <w:tr w:rsidR="002E6576" w:rsidRPr="00F61F84" w:rsidTr="00811650">
        <w:trPr>
          <w:trHeight w:val="691"/>
          <w:jc w:val="center"/>
        </w:trPr>
        <w:tc>
          <w:tcPr>
            <w:tcW w:w="0" w:type="auto"/>
            <w:shd w:val="clear" w:color="auto" w:fill="auto"/>
            <w:vAlign w:val="center"/>
          </w:tcPr>
          <w:p w:rsidR="002E6576" w:rsidRPr="00F61F84" w:rsidRDefault="002E6576" w:rsidP="00F61F84">
            <w:pPr>
              <w:spacing w:line="360" w:lineRule="auto"/>
              <w:ind w:left="50"/>
              <w:jc w:val="center"/>
              <w:rPr>
                <w:w w:val="91"/>
                <w:sz w:val="26"/>
                <w:szCs w:val="26"/>
              </w:rPr>
            </w:pPr>
            <w:r w:rsidRPr="00F61F84">
              <w:rPr>
                <w:w w:val="91"/>
                <w:sz w:val="26"/>
                <w:szCs w:val="26"/>
              </w:rPr>
              <w:t>1</w:t>
            </w:r>
          </w:p>
        </w:tc>
        <w:tc>
          <w:tcPr>
            <w:tcW w:w="2333" w:type="dxa"/>
            <w:shd w:val="clear" w:color="auto" w:fill="auto"/>
            <w:vAlign w:val="center"/>
          </w:tcPr>
          <w:p w:rsidR="002E6576" w:rsidRPr="00F61F84" w:rsidRDefault="002E6576" w:rsidP="00F61F84">
            <w:pPr>
              <w:spacing w:line="360" w:lineRule="auto"/>
              <w:ind w:left="139" w:right="121"/>
              <w:rPr>
                <w:sz w:val="26"/>
                <w:szCs w:val="26"/>
              </w:rPr>
            </w:pPr>
            <w:r w:rsidRPr="00F61F84">
              <w:rPr>
                <w:sz w:val="26"/>
                <w:szCs w:val="26"/>
              </w:rPr>
              <w:t>Quạt hút</w:t>
            </w:r>
          </w:p>
        </w:tc>
        <w:tc>
          <w:tcPr>
            <w:tcW w:w="5631" w:type="dxa"/>
            <w:shd w:val="clear" w:color="auto" w:fill="auto"/>
            <w:vAlign w:val="center"/>
          </w:tcPr>
          <w:p w:rsidR="002E6576" w:rsidRPr="00F61F84" w:rsidRDefault="002E6576" w:rsidP="00F61F84">
            <w:pPr>
              <w:spacing w:line="360" w:lineRule="auto"/>
              <w:ind w:left="151" w:right="121"/>
              <w:rPr>
                <w:sz w:val="26"/>
                <w:szCs w:val="26"/>
                <w:lang w:val="en-GB"/>
              </w:rPr>
            </w:pPr>
            <w:r w:rsidRPr="00F61F84">
              <w:rPr>
                <w:sz w:val="26"/>
                <w:szCs w:val="26"/>
              </w:rPr>
              <w:t xml:space="preserve">Công suất:  </w:t>
            </w:r>
            <w:r w:rsidR="00B94012">
              <w:rPr>
                <w:sz w:val="26"/>
                <w:szCs w:val="26"/>
              </w:rPr>
              <w:t>30 HP</w:t>
            </w:r>
            <w:r w:rsidR="00CA09AC">
              <w:rPr>
                <w:sz w:val="26"/>
                <w:szCs w:val="26"/>
              </w:rPr>
              <w:t>, 5</w:t>
            </w:r>
            <w:r w:rsidR="00CA09AC">
              <w:rPr>
                <w:sz w:val="26"/>
                <w:szCs w:val="26"/>
              </w:rPr>
              <w:t>0 HP</w:t>
            </w:r>
            <w:r w:rsidRPr="00F61F84">
              <w:rPr>
                <w:sz w:val="26"/>
                <w:szCs w:val="26"/>
                <w:lang w:val="en-GB"/>
              </w:rPr>
              <w:t xml:space="preserve"> </w:t>
            </w:r>
          </w:p>
          <w:p w:rsidR="002E6576" w:rsidRPr="00F61F84" w:rsidRDefault="002E6576" w:rsidP="00F61F84">
            <w:pPr>
              <w:spacing w:line="360" w:lineRule="auto"/>
              <w:ind w:left="151" w:right="121"/>
              <w:rPr>
                <w:sz w:val="26"/>
                <w:szCs w:val="26"/>
              </w:rPr>
            </w:pPr>
            <w:r w:rsidRPr="00F61F84">
              <w:rPr>
                <w:sz w:val="26"/>
                <w:szCs w:val="26"/>
              </w:rPr>
              <w:t>Xuất xứ: Đài Loan</w:t>
            </w:r>
          </w:p>
        </w:tc>
        <w:tc>
          <w:tcPr>
            <w:tcW w:w="0" w:type="auto"/>
            <w:shd w:val="clear" w:color="auto" w:fill="auto"/>
            <w:vAlign w:val="center"/>
          </w:tcPr>
          <w:p w:rsidR="002E6576" w:rsidRPr="00F61F84" w:rsidRDefault="00811650" w:rsidP="00F61F84">
            <w:pPr>
              <w:spacing w:line="360" w:lineRule="auto"/>
              <w:ind w:left="10"/>
              <w:jc w:val="center"/>
              <w:rPr>
                <w:sz w:val="26"/>
                <w:szCs w:val="26"/>
              </w:rPr>
            </w:pPr>
            <w:r>
              <w:rPr>
                <w:sz w:val="26"/>
                <w:szCs w:val="26"/>
              </w:rPr>
              <w:t>2</w:t>
            </w:r>
            <w:r w:rsidR="002E6576" w:rsidRPr="00F61F84">
              <w:rPr>
                <w:sz w:val="26"/>
                <w:szCs w:val="26"/>
              </w:rPr>
              <w:t xml:space="preserve"> cái</w:t>
            </w:r>
          </w:p>
        </w:tc>
      </w:tr>
      <w:tr w:rsidR="002E6576" w:rsidRPr="00F61F84" w:rsidTr="00811650">
        <w:trPr>
          <w:trHeight w:val="77"/>
          <w:jc w:val="center"/>
        </w:trPr>
        <w:tc>
          <w:tcPr>
            <w:tcW w:w="0" w:type="auto"/>
            <w:shd w:val="clear" w:color="auto" w:fill="auto"/>
            <w:vAlign w:val="center"/>
          </w:tcPr>
          <w:p w:rsidR="002E6576" w:rsidRPr="00F61F84" w:rsidRDefault="002E6576" w:rsidP="00F61F84">
            <w:pPr>
              <w:spacing w:line="360" w:lineRule="auto"/>
              <w:ind w:left="50"/>
              <w:jc w:val="center"/>
              <w:rPr>
                <w:w w:val="91"/>
                <w:sz w:val="26"/>
                <w:szCs w:val="26"/>
              </w:rPr>
            </w:pPr>
            <w:r w:rsidRPr="00F61F84">
              <w:rPr>
                <w:w w:val="91"/>
                <w:sz w:val="26"/>
                <w:szCs w:val="26"/>
              </w:rPr>
              <w:t>2</w:t>
            </w:r>
          </w:p>
        </w:tc>
        <w:tc>
          <w:tcPr>
            <w:tcW w:w="2333" w:type="dxa"/>
            <w:shd w:val="clear" w:color="auto" w:fill="auto"/>
            <w:vAlign w:val="center"/>
          </w:tcPr>
          <w:p w:rsidR="002E6576" w:rsidRPr="00F61F84" w:rsidRDefault="00CA09AC" w:rsidP="00F61F84">
            <w:pPr>
              <w:spacing w:line="360" w:lineRule="auto"/>
              <w:ind w:left="139" w:right="121"/>
              <w:rPr>
                <w:sz w:val="26"/>
                <w:szCs w:val="26"/>
              </w:rPr>
            </w:pPr>
            <w:r>
              <w:rPr>
                <w:sz w:val="26"/>
                <w:szCs w:val="26"/>
              </w:rPr>
              <w:t>Tháp giải nhiệt</w:t>
            </w:r>
          </w:p>
        </w:tc>
        <w:tc>
          <w:tcPr>
            <w:tcW w:w="5631" w:type="dxa"/>
            <w:shd w:val="clear" w:color="auto" w:fill="auto"/>
            <w:vAlign w:val="center"/>
          </w:tcPr>
          <w:p w:rsidR="00811650" w:rsidRDefault="002E6576" w:rsidP="00F61F84">
            <w:pPr>
              <w:spacing w:line="360" w:lineRule="auto"/>
              <w:ind w:left="151" w:right="121"/>
              <w:rPr>
                <w:sz w:val="26"/>
                <w:szCs w:val="26"/>
              </w:rPr>
            </w:pPr>
            <w:r w:rsidRPr="00F61F84">
              <w:rPr>
                <w:sz w:val="26"/>
                <w:szCs w:val="26"/>
              </w:rPr>
              <w:t xml:space="preserve">Kích thước: </w:t>
            </w:r>
            <w:r w:rsidR="00811650" w:rsidRPr="00811650">
              <w:rPr>
                <w:sz w:val="26"/>
                <w:szCs w:val="26"/>
              </w:rPr>
              <w:t xml:space="preserve">D x H = 2,0 x 4,5 m x 02 </w:t>
            </w:r>
          </w:p>
          <w:p w:rsidR="002E6576" w:rsidRPr="00F61F84" w:rsidRDefault="002E6576" w:rsidP="00F61F84">
            <w:pPr>
              <w:spacing w:line="360" w:lineRule="auto"/>
              <w:ind w:left="151" w:right="121"/>
              <w:rPr>
                <w:sz w:val="26"/>
                <w:szCs w:val="26"/>
              </w:rPr>
            </w:pPr>
            <w:r w:rsidRPr="00F61F84">
              <w:rPr>
                <w:sz w:val="26"/>
                <w:szCs w:val="26"/>
              </w:rPr>
              <w:t xml:space="preserve">Vật liệu: </w:t>
            </w:r>
            <w:r w:rsidR="00811650" w:rsidRPr="00F61F84">
              <w:rPr>
                <w:sz w:val="26"/>
                <w:szCs w:val="26"/>
              </w:rPr>
              <w:t>tôn tráng kẽm</w:t>
            </w:r>
          </w:p>
        </w:tc>
        <w:tc>
          <w:tcPr>
            <w:tcW w:w="0" w:type="auto"/>
            <w:shd w:val="clear" w:color="auto" w:fill="auto"/>
            <w:vAlign w:val="center"/>
          </w:tcPr>
          <w:p w:rsidR="002E6576" w:rsidRPr="00F61F84" w:rsidRDefault="002E6576" w:rsidP="00F61F84">
            <w:pPr>
              <w:spacing w:line="360" w:lineRule="auto"/>
              <w:ind w:left="10"/>
              <w:jc w:val="center"/>
              <w:rPr>
                <w:sz w:val="26"/>
                <w:szCs w:val="26"/>
              </w:rPr>
            </w:pPr>
            <w:r w:rsidRPr="00F61F84">
              <w:rPr>
                <w:sz w:val="26"/>
                <w:szCs w:val="26"/>
              </w:rPr>
              <w:t>1 cái</w:t>
            </w:r>
          </w:p>
        </w:tc>
      </w:tr>
      <w:tr w:rsidR="002E6576" w:rsidRPr="00F61F84" w:rsidTr="00811650">
        <w:trPr>
          <w:trHeight w:val="77"/>
          <w:jc w:val="center"/>
        </w:trPr>
        <w:tc>
          <w:tcPr>
            <w:tcW w:w="0" w:type="auto"/>
            <w:shd w:val="clear" w:color="auto" w:fill="auto"/>
            <w:vAlign w:val="center"/>
          </w:tcPr>
          <w:p w:rsidR="002E6576" w:rsidRPr="00F61F84" w:rsidRDefault="002E6576" w:rsidP="00F61F84">
            <w:pPr>
              <w:spacing w:line="360" w:lineRule="auto"/>
              <w:ind w:left="50"/>
              <w:jc w:val="center"/>
              <w:rPr>
                <w:w w:val="91"/>
                <w:sz w:val="26"/>
                <w:szCs w:val="26"/>
              </w:rPr>
            </w:pPr>
            <w:r w:rsidRPr="00F61F84">
              <w:rPr>
                <w:w w:val="91"/>
                <w:sz w:val="26"/>
                <w:szCs w:val="26"/>
              </w:rPr>
              <w:t>3</w:t>
            </w:r>
          </w:p>
        </w:tc>
        <w:tc>
          <w:tcPr>
            <w:tcW w:w="2333" w:type="dxa"/>
            <w:shd w:val="clear" w:color="auto" w:fill="auto"/>
            <w:vAlign w:val="center"/>
          </w:tcPr>
          <w:p w:rsidR="002E6576" w:rsidRPr="00F61F84" w:rsidRDefault="00811650" w:rsidP="00F61F84">
            <w:pPr>
              <w:spacing w:line="360" w:lineRule="auto"/>
              <w:ind w:left="139" w:right="121"/>
              <w:rPr>
                <w:sz w:val="26"/>
                <w:szCs w:val="26"/>
              </w:rPr>
            </w:pPr>
            <w:r>
              <w:rPr>
                <w:sz w:val="26"/>
                <w:szCs w:val="26"/>
              </w:rPr>
              <w:t>Buồng</w:t>
            </w:r>
            <w:r w:rsidR="002E6576" w:rsidRPr="00F61F84">
              <w:rPr>
                <w:sz w:val="26"/>
                <w:szCs w:val="26"/>
              </w:rPr>
              <w:t xml:space="preserve"> hấp thụ</w:t>
            </w:r>
          </w:p>
        </w:tc>
        <w:tc>
          <w:tcPr>
            <w:tcW w:w="5631" w:type="dxa"/>
            <w:shd w:val="clear" w:color="auto" w:fill="auto"/>
            <w:vAlign w:val="center"/>
          </w:tcPr>
          <w:p w:rsidR="002E6576" w:rsidRPr="00F61F84" w:rsidRDefault="00811650" w:rsidP="00F61F84">
            <w:pPr>
              <w:spacing w:line="360" w:lineRule="auto"/>
              <w:ind w:left="151" w:right="121"/>
              <w:rPr>
                <w:sz w:val="26"/>
                <w:szCs w:val="26"/>
              </w:rPr>
            </w:pPr>
            <w:r w:rsidRPr="00F61F84">
              <w:rPr>
                <w:sz w:val="26"/>
                <w:szCs w:val="26"/>
              </w:rPr>
              <w:t>Kích thước</w:t>
            </w:r>
            <w:r w:rsidR="002E6576" w:rsidRPr="00F61F84">
              <w:rPr>
                <w:sz w:val="26"/>
                <w:szCs w:val="26"/>
              </w:rPr>
              <w:t xml:space="preserve">: </w:t>
            </w:r>
            <w:r w:rsidRPr="00811650">
              <w:rPr>
                <w:sz w:val="26"/>
                <w:szCs w:val="26"/>
              </w:rPr>
              <w:t>L x W x H = 5,0 x 4,5 x 3,0 m</w:t>
            </w:r>
          </w:p>
          <w:p w:rsidR="002E6576" w:rsidRPr="00F61F84" w:rsidRDefault="002E6576" w:rsidP="00F61F84">
            <w:pPr>
              <w:spacing w:line="360" w:lineRule="auto"/>
              <w:ind w:left="151" w:right="121"/>
              <w:rPr>
                <w:sz w:val="26"/>
                <w:szCs w:val="26"/>
              </w:rPr>
            </w:pPr>
            <w:r w:rsidRPr="00F61F84">
              <w:rPr>
                <w:sz w:val="26"/>
                <w:szCs w:val="26"/>
              </w:rPr>
              <w:t>Vật liệu: tôn tráng kẽm</w:t>
            </w:r>
          </w:p>
        </w:tc>
        <w:tc>
          <w:tcPr>
            <w:tcW w:w="0" w:type="auto"/>
            <w:shd w:val="clear" w:color="auto" w:fill="auto"/>
            <w:vAlign w:val="center"/>
          </w:tcPr>
          <w:p w:rsidR="002E6576" w:rsidRPr="00F61F84" w:rsidRDefault="002E6576" w:rsidP="00F61F84">
            <w:pPr>
              <w:spacing w:line="360" w:lineRule="auto"/>
              <w:ind w:left="10"/>
              <w:jc w:val="center"/>
              <w:rPr>
                <w:sz w:val="26"/>
                <w:szCs w:val="26"/>
              </w:rPr>
            </w:pPr>
            <w:r w:rsidRPr="00F61F84">
              <w:rPr>
                <w:sz w:val="26"/>
                <w:szCs w:val="26"/>
              </w:rPr>
              <w:t>1 cái</w:t>
            </w:r>
          </w:p>
        </w:tc>
      </w:tr>
      <w:tr w:rsidR="002E6576" w:rsidRPr="00F61F84" w:rsidTr="00811650">
        <w:trPr>
          <w:trHeight w:val="1283"/>
          <w:jc w:val="center"/>
        </w:trPr>
        <w:tc>
          <w:tcPr>
            <w:tcW w:w="0" w:type="auto"/>
            <w:shd w:val="clear" w:color="auto" w:fill="auto"/>
            <w:vAlign w:val="center"/>
          </w:tcPr>
          <w:p w:rsidR="002E6576" w:rsidRPr="00F61F84" w:rsidRDefault="002E6576" w:rsidP="00F61F84">
            <w:pPr>
              <w:spacing w:line="360" w:lineRule="auto"/>
              <w:ind w:left="50"/>
              <w:jc w:val="center"/>
              <w:rPr>
                <w:w w:val="91"/>
                <w:sz w:val="26"/>
                <w:szCs w:val="26"/>
              </w:rPr>
            </w:pPr>
            <w:r w:rsidRPr="00F61F84">
              <w:rPr>
                <w:w w:val="91"/>
                <w:sz w:val="26"/>
                <w:szCs w:val="26"/>
              </w:rPr>
              <w:t>4</w:t>
            </w:r>
          </w:p>
        </w:tc>
        <w:tc>
          <w:tcPr>
            <w:tcW w:w="2333" w:type="dxa"/>
            <w:shd w:val="clear" w:color="auto" w:fill="auto"/>
            <w:vAlign w:val="center"/>
          </w:tcPr>
          <w:p w:rsidR="002E6576" w:rsidRPr="00F61F84" w:rsidRDefault="002E6576" w:rsidP="00F61F84">
            <w:pPr>
              <w:spacing w:line="360" w:lineRule="auto"/>
              <w:ind w:left="139" w:right="121"/>
              <w:rPr>
                <w:sz w:val="26"/>
                <w:szCs w:val="26"/>
              </w:rPr>
            </w:pPr>
            <w:r w:rsidRPr="00F61F84">
              <w:rPr>
                <w:sz w:val="26"/>
                <w:szCs w:val="26"/>
              </w:rPr>
              <w:t>Bơm tuần hoàn</w:t>
            </w:r>
          </w:p>
        </w:tc>
        <w:tc>
          <w:tcPr>
            <w:tcW w:w="5631" w:type="dxa"/>
            <w:shd w:val="clear" w:color="auto" w:fill="auto"/>
            <w:vAlign w:val="center"/>
          </w:tcPr>
          <w:p w:rsidR="002E6576" w:rsidRPr="00F61F84" w:rsidRDefault="002E6576" w:rsidP="00F61F84">
            <w:pPr>
              <w:spacing w:line="360" w:lineRule="auto"/>
              <w:ind w:left="151" w:right="121"/>
              <w:rPr>
                <w:sz w:val="26"/>
                <w:szCs w:val="26"/>
              </w:rPr>
            </w:pPr>
            <w:r w:rsidRPr="00F61F84">
              <w:rPr>
                <w:sz w:val="26"/>
                <w:szCs w:val="26"/>
              </w:rPr>
              <w:t>N=7.5HP, L = 60 m</w:t>
            </w:r>
            <w:r w:rsidRPr="00F61F84">
              <w:rPr>
                <w:sz w:val="26"/>
                <w:szCs w:val="26"/>
                <w:vertAlign w:val="superscript"/>
              </w:rPr>
              <w:t>3</w:t>
            </w:r>
            <w:r w:rsidRPr="00F61F84">
              <w:rPr>
                <w:sz w:val="26"/>
                <w:szCs w:val="26"/>
              </w:rPr>
              <w:t>/h</w:t>
            </w:r>
          </w:p>
          <w:p w:rsidR="002E6576" w:rsidRPr="00F61F84" w:rsidRDefault="002E6576" w:rsidP="00F61F84">
            <w:pPr>
              <w:spacing w:line="360" w:lineRule="auto"/>
              <w:ind w:left="151" w:right="121"/>
              <w:rPr>
                <w:sz w:val="26"/>
                <w:szCs w:val="26"/>
              </w:rPr>
            </w:pPr>
            <w:r w:rsidRPr="00F61F84">
              <w:rPr>
                <w:sz w:val="26"/>
                <w:szCs w:val="26"/>
              </w:rPr>
              <w:t>Cột áp: H &gt; 10 mH2O</w:t>
            </w:r>
          </w:p>
          <w:p w:rsidR="002E6576" w:rsidRPr="00F61F84" w:rsidRDefault="002E6576" w:rsidP="00F61F84">
            <w:pPr>
              <w:spacing w:line="360" w:lineRule="auto"/>
              <w:ind w:left="151" w:right="121"/>
              <w:rPr>
                <w:sz w:val="26"/>
                <w:szCs w:val="26"/>
              </w:rPr>
            </w:pPr>
            <w:r w:rsidRPr="00F61F84">
              <w:rPr>
                <w:sz w:val="26"/>
                <w:szCs w:val="26"/>
              </w:rPr>
              <w:t>Xuất xứ: Đài Loan</w:t>
            </w:r>
          </w:p>
        </w:tc>
        <w:tc>
          <w:tcPr>
            <w:tcW w:w="0" w:type="auto"/>
            <w:shd w:val="clear" w:color="auto" w:fill="auto"/>
            <w:vAlign w:val="center"/>
          </w:tcPr>
          <w:p w:rsidR="002E6576" w:rsidRPr="00F61F84" w:rsidRDefault="002E6576" w:rsidP="00F61F84">
            <w:pPr>
              <w:spacing w:line="360" w:lineRule="auto"/>
              <w:ind w:left="10"/>
              <w:jc w:val="center"/>
              <w:rPr>
                <w:sz w:val="26"/>
                <w:szCs w:val="26"/>
              </w:rPr>
            </w:pPr>
            <w:r w:rsidRPr="00F61F84">
              <w:rPr>
                <w:sz w:val="26"/>
                <w:szCs w:val="26"/>
              </w:rPr>
              <w:t>1 cái</w:t>
            </w:r>
          </w:p>
        </w:tc>
      </w:tr>
      <w:tr w:rsidR="002E6576" w:rsidRPr="00F61F84" w:rsidTr="00811650">
        <w:trPr>
          <w:trHeight w:val="1283"/>
          <w:jc w:val="center"/>
        </w:trPr>
        <w:tc>
          <w:tcPr>
            <w:tcW w:w="0" w:type="auto"/>
            <w:shd w:val="clear" w:color="auto" w:fill="auto"/>
            <w:vAlign w:val="center"/>
          </w:tcPr>
          <w:p w:rsidR="002E6576" w:rsidRPr="00F61F84" w:rsidRDefault="002E6576" w:rsidP="00F61F84">
            <w:pPr>
              <w:spacing w:line="360" w:lineRule="auto"/>
              <w:ind w:left="50"/>
              <w:jc w:val="center"/>
              <w:rPr>
                <w:w w:val="91"/>
                <w:sz w:val="26"/>
                <w:szCs w:val="26"/>
              </w:rPr>
            </w:pPr>
            <w:r w:rsidRPr="00F61F84">
              <w:rPr>
                <w:w w:val="91"/>
                <w:sz w:val="26"/>
                <w:szCs w:val="26"/>
              </w:rPr>
              <w:t>5</w:t>
            </w:r>
          </w:p>
        </w:tc>
        <w:tc>
          <w:tcPr>
            <w:tcW w:w="2333" w:type="dxa"/>
            <w:shd w:val="clear" w:color="auto" w:fill="auto"/>
            <w:vAlign w:val="center"/>
          </w:tcPr>
          <w:p w:rsidR="002E6576" w:rsidRPr="00F61F84" w:rsidRDefault="002E6576" w:rsidP="00F61F84">
            <w:pPr>
              <w:spacing w:line="360" w:lineRule="auto"/>
              <w:ind w:left="139" w:right="121"/>
              <w:rPr>
                <w:sz w:val="26"/>
                <w:szCs w:val="26"/>
              </w:rPr>
            </w:pPr>
            <w:r w:rsidRPr="00F61F84">
              <w:rPr>
                <w:sz w:val="26"/>
                <w:szCs w:val="26"/>
              </w:rPr>
              <w:t>Đường ống thu gom khí</w:t>
            </w:r>
          </w:p>
        </w:tc>
        <w:tc>
          <w:tcPr>
            <w:tcW w:w="5631" w:type="dxa"/>
            <w:shd w:val="clear" w:color="auto" w:fill="auto"/>
            <w:vAlign w:val="center"/>
          </w:tcPr>
          <w:p w:rsidR="002E6576" w:rsidRPr="00F61F84" w:rsidRDefault="002E6576" w:rsidP="00F61F84">
            <w:pPr>
              <w:spacing w:line="360" w:lineRule="auto"/>
              <w:ind w:left="151" w:right="121"/>
              <w:rPr>
                <w:sz w:val="26"/>
                <w:szCs w:val="26"/>
              </w:rPr>
            </w:pPr>
            <w:r w:rsidRPr="00F61F84">
              <w:rPr>
                <w:sz w:val="26"/>
                <w:szCs w:val="26"/>
              </w:rPr>
              <w:t>Ống nhánh D = 160 mm, ống chính D = 500 mm.</w:t>
            </w:r>
          </w:p>
          <w:p w:rsidR="002E6576" w:rsidRPr="00F61F84" w:rsidRDefault="002E6576" w:rsidP="00F61F84">
            <w:pPr>
              <w:spacing w:line="360" w:lineRule="auto"/>
              <w:ind w:left="151" w:right="121"/>
              <w:rPr>
                <w:sz w:val="26"/>
                <w:szCs w:val="26"/>
              </w:rPr>
            </w:pPr>
            <w:r w:rsidRPr="00F61F84">
              <w:rPr>
                <w:sz w:val="26"/>
                <w:szCs w:val="26"/>
              </w:rPr>
              <w:t>Vật liệu: Thép CT3</w:t>
            </w:r>
          </w:p>
        </w:tc>
        <w:tc>
          <w:tcPr>
            <w:tcW w:w="0" w:type="auto"/>
            <w:shd w:val="clear" w:color="auto" w:fill="auto"/>
            <w:vAlign w:val="center"/>
          </w:tcPr>
          <w:p w:rsidR="002E6576" w:rsidRPr="00F61F84" w:rsidRDefault="002E6576" w:rsidP="00F61F84">
            <w:pPr>
              <w:spacing w:line="360" w:lineRule="auto"/>
              <w:ind w:left="10"/>
              <w:jc w:val="center"/>
              <w:rPr>
                <w:sz w:val="26"/>
                <w:szCs w:val="26"/>
              </w:rPr>
            </w:pPr>
            <w:r w:rsidRPr="00F61F84">
              <w:rPr>
                <w:sz w:val="26"/>
                <w:szCs w:val="26"/>
              </w:rPr>
              <w:t>-</w:t>
            </w:r>
          </w:p>
        </w:tc>
      </w:tr>
      <w:tr w:rsidR="002E6576" w:rsidRPr="00F61F84" w:rsidTr="00811650">
        <w:trPr>
          <w:trHeight w:val="1058"/>
          <w:jc w:val="center"/>
        </w:trPr>
        <w:tc>
          <w:tcPr>
            <w:tcW w:w="0" w:type="auto"/>
            <w:shd w:val="clear" w:color="auto" w:fill="auto"/>
            <w:vAlign w:val="center"/>
          </w:tcPr>
          <w:p w:rsidR="002E6576" w:rsidRPr="00F61F84" w:rsidRDefault="002E6576" w:rsidP="00F61F84">
            <w:pPr>
              <w:spacing w:line="360" w:lineRule="auto"/>
              <w:ind w:left="50"/>
              <w:jc w:val="center"/>
              <w:rPr>
                <w:w w:val="91"/>
                <w:sz w:val="26"/>
                <w:szCs w:val="26"/>
              </w:rPr>
            </w:pPr>
            <w:r w:rsidRPr="00F61F84">
              <w:rPr>
                <w:w w:val="91"/>
                <w:sz w:val="26"/>
                <w:szCs w:val="26"/>
              </w:rPr>
              <w:t>6</w:t>
            </w:r>
          </w:p>
        </w:tc>
        <w:tc>
          <w:tcPr>
            <w:tcW w:w="2333" w:type="dxa"/>
            <w:shd w:val="clear" w:color="auto" w:fill="auto"/>
            <w:vAlign w:val="center"/>
          </w:tcPr>
          <w:p w:rsidR="002E6576" w:rsidRPr="00F61F84" w:rsidRDefault="002E6576" w:rsidP="00F61F84">
            <w:pPr>
              <w:spacing w:line="360" w:lineRule="auto"/>
              <w:ind w:left="139" w:right="121"/>
              <w:rPr>
                <w:sz w:val="26"/>
                <w:szCs w:val="26"/>
              </w:rPr>
            </w:pPr>
            <w:r w:rsidRPr="00F61F84">
              <w:rPr>
                <w:sz w:val="26"/>
                <w:szCs w:val="26"/>
              </w:rPr>
              <w:t>Ống dẫn khí vào hệ</w:t>
            </w:r>
          </w:p>
          <w:p w:rsidR="002E6576" w:rsidRPr="00F61F84" w:rsidRDefault="002E6576" w:rsidP="00F61F84">
            <w:pPr>
              <w:spacing w:line="360" w:lineRule="auto"/>
              <w:ind w:left="139" w:right="121"/>
              <w:rPr>
                <w:sz w:val="26"/>
                <w:szCs w:val="26"/>
              </w:rPr>
            </w:pPr>
            <w:r w:rsidRPr="00F61F84">
              <w:rPr>
                <w:sz w:val="26"/>
                <w:szCs w:val="26"/>
              </w:rPr>
              <w:t>thống xử lý</w:t>
            </w:r>
          </w:p>
        </w:tc>
        <w:tc>
          <w:tcPr>
            <w:tcW w:w="5631" w:type="dxa"/>
            <w:shd w:val="clear" w:color="auto" w:fill="auto"/>
            <w:vAlign w:val="center"/>
          </w:tcPr>
          <w:p w:rsidR="002E6576" w:rsidRPr="00F61F84" w:rsidRDefault="002E6576" w:rsidP="00F61F84">
            <w:pPr>
              <w:spacing w:line="360" w:lineRule="auto"/>
              <w:ind w:left="151" w:right="121"/>
              <w:rPr>
                <w:sz w:val="26"/>
                <w:szCs w:val="26"/>
              </w:rPr>
            </w:pPr>
            <w:r w:rsidRPr="00F61F84">
              <w:rPr>
                <w:sz w:val="26"/>
                <w:szCs w:val="26"/>
              </w:rPr>
              <w:t xml:space="preserve">Đường kính ống D = </w:t>
            </w:r>
            <w:r w:rsidR="00B94012">
              <w:rPr>
                <w:sz w:val="26"/>
                <w:szCs w:val="26"/>
              </w:rPr>
              <w:t>6</w:t>
            </w:r>
            <w:r w:rsidRPr="00F61F84">
              <w:rPr>
                <w:sz w:val="26"/>
                <w:szCs w:val="26"/>
              </w:rPr>
              <w:t>00mm</w:t>
            </w:r>
          </w:p>
          <w:p w:rsidR="002E6576" w:rsidRPr="00F61F84" w:rsidRDefault="002E6576" w:rsidP="00F61F84">
            <w:pPr>
              <w:spacing w:line="360" w:lineRule="auto"/>
              <w:ind w:left="151" w:right="121"/>
              <w:rPr>
                <w:sz w:val="26"/>
                <w:szCs w:val="26"/>
              </w:rPr>
            </w:pPr>
            <w:r w:rsidRPr="00F61F84">
              <w:rPr>
                <w:sz w:val="26"/>
                <w:szCs w:val="26"/>
              </w:rPr>
              <w:t>Vật liệu: tôn tráng kẽm</w:t>
            </w:r>
          </w:p>
          <w:p w:rsidR="002E6576" w:rsidRPr="00F61F84" w:rsidRDefault="002E6576" w:rsidP="00F61F84">
            <w:pPr>
              <w:spacing w:line="360" w:lineRule="auto"/>
              <w:ind w:left="151" w:right="121"/>
              <w:rPr>
                <w:sz w:val="26"/>
                <w:szCs w:val="26"/>
              </w:rPr>
            </w:pPr>
            <w:r w:rsidRPr="00F61F84">
              <w:rPr>
                <w:sz w:val="26"/>
                <w:szCs w:val="26"/>
              </w:rPr>
              <w:t>Vật liệu: Thép CT3</w:t>
            </w:r>
          </w:p>
        </w:tc>
        <w:tc>
          <w:tcPr>
            <w:tcW w:w="0" w:type="auto"/>
            <w:shd w:val="clear" w:color="auto" w:fill="auto"/>
            <w:vAlign w:val="center"/>
          </w:tcPr>
          <w:p w:rsidR="002E6576" w:rsidRPr="00F61F84" w:rsidRDefault="002E6576" w:rsidP="00F61F84">
            <w:pPr>
              <w:spacing w:line="360" w:lineRule="auto"/>
              <w:ind w:left="10"/>
              <w:jc w:val="center"/>
              <w:rPr>
                <w:w w:val="99"/>
                <w:sz w:val="26"/>
                <w:szCs w:val="26"/>
              </w:rPr>
            </w:pPr>
            <w:r w:rsidRPr="00F61F84">
              <w:rPr>
                <w:w w:val="99"/>
                <w:sz w:val="26"/>
                <w:szCs w:val="26"/>
              </w:rPr>
              <w:t>1 ống</w:t>
            </w:r>
          </w:p>
        </w:tc>
      </w:tr>
      <w:tr w:rsidR="002E6576" w:rsidRPr="00F61F84" w:rsidTr="00811650">
        <w:trPr>
          <w:trHeight w:val="977"/>
          <w:jc w:val="center"/>
        </w:trPr>
        <w:tc>
          <w:tcPr>
            <w:tcW w:w="0" w:type="auto"/>
            <w:shd w:val="clear" w:color="auto" w:fill="auto"/>
            <w:vAlign w:val="center"/>
          </w:tcPr>
          <w:p w:rsidR="002E6576" w:rsidRPr="00F61F84" w:rsidRDefault="002E6576" w:rsidP="00F61F84">
            <w:pPr>
              <w:spacing w:line="360" w:lineRule="auto"/>
              <w:ind w:left="50"/>
              <w:jc w:val="center"/>
              <w:rPr>
                <w:w w:val="91"/>
                <w:sz w:val="26"/>
                <w:szCs w:val="26"/>
              </w:rPr>
            </w:pPr>
            <w:r w:rsidRPr="00F61F84">
              <w:rPr>
                <w:w w:val="91"/>
                <w:sz w:val="26"/>
                <w:szCs w:val="26"/>
              </w:rPr>
              <w:t>7</w:t>
            </w:r>
          </w:p>
        </w:tc>
        <w:tc>
          <w:tcPr>
            <w:tcW w:w="2333" w:type="dxa"/>
            <w:shd w:val="clear" w:color="auto" w:fill="auto"/>
            <w:vAlign w:val="center"/>
          </w:tcPr>
          <w:p w:rsidR="002E6576" w:rsidRPr="00F61F84" w:rsidRDefault="002E6576" w:rsidP="00F61F84">
            <w:pPr>
              <w:spacing w:line="360" w:lineRule="auto"/>
              <w:ind w:left="139" w:right="121"/>
              <w:rPr>
                <w:sz w:val="26"/>
                <w:szCs w:val="26"/>
              </w:rPr>
            </w:pPr>
            <w:r w:rsidRPr="00F61F84">
              <w:rPr>
                <w:sz w:val="26"/>
                <w:szCs w:val="26"/>
              </w:rPr>
              <w:t>Ống phát thải</w:t>
            </w:r>
          </w:p>
        </w:tc>
        <w:tc>
          <w:tcPr>
            <w:tcW w:w="5631" w:type="dxa"/>
            <w:shd w:val="clear" w:color="auto" w:fill="auto"/>
            <w:vAlign w:val="center"/>
          </w:tcPr>
          <w:p w:rsidR="002E6576" w:rsidRPr="00F61F84" w:rsidRDefault="00811650" w:rsidP="00F61F84">
            <w:pPr>
              <w:spacing w:line="360" w:lineRule="auto"/>
              <w:ind w:left="151" w:right="121"/>
              <w:rPr>
                <w:sz w:val="26"/>
                <w:szCs w:val="26"/>
              </w:rPr>
            </w:pPr>
            <w:r w:rsidRPr="00F61F84">
              <w:rPr>
                <w:sz w:val="26"/>
                <w:szCs w:val="26"/>
              </w:rPr>
              <w:t>Kích thước</w:t>
            </w:r>
            <w:r w:rsidRPr="00811650">
              <w:rPr>
                <w:sz w:val="26"/>
                <w:szCs w:val="26"/>
              </w:rPr>
              <w:t xml:space="preserve"> </w:t>
            </w:r>
            <w:r>
              <w:rPr>
                <w:sz w:val="26"/>
                <w:szCs w:val="26"/>
              </w:rPr>
              <w:t xml:space="preserve">: </w:t>
            </w:r>
            <w:r w:rsidRPr="00811650">
              <w:rPr>
                <w:sz w:val="26"/>
                <w:szCs w:val="26"/>
              </w:rPr>
              <w:t xml:space="preserve">D x H = 0,8 x 12 m </w:t>
            </w:r>
          </w:p>
          <w:p w:rsidR="002E6576" w:rsidRPr="00F61F84" w:rsidRDefault="002E6576" w:rsidP="00F61F84">
            <w:pPr>
              <w:spacing w:line="360" w:lineRule="auto"/>
              <w:ind w:left="151" w:right="121"/>
              <w:rPr>
                <w:sz w:val="26"/>
                <w:szCs w:val="26"/>
              </w:rPr>
            </w:pPr>
            <w:r w:rsidRPr="00F61F84">
              <w:rPr>
                <w:sz w:val="26"/>
                <w:szCs w:val="26"/>
              </w:rPr>
              <w:t>Vật liệu: tôn tráng kẽm</w:t>
            </w:r>
          </w:p>
        </w:tc>
        <w:tc>
          <w:tcPr>
            <w:tcW w:w="0" w:type="auto"/>
            <w:shd w:val="clear" w:color="auto" w:fill="auto"/>
            <w:vAlign w:val="center"/>
          </w:tcPr>
          <w:p w:rsidR="002E6576" w:rsidRPr="00F61F84" w:rsidRDefault="002E6576" w:rsidP="00F61F84">
            <w:pPr>
              <w:spacing w:line="360" w:lineRule="auto"/>
              <w:ind w:left="10"/>
              <w:jc w:val="center"/>
              <w:rPr>
                <w:w w:val="99"/>
                <w:sz w:val="26"/>
                <w:szCs w:val="26"/>
              </w:rPr>
            </w:pPr>
            <w:r w:rsidRPr="00F61F84">
              <w:rPr>
                <w:w w:val="99"/>
                <w:sz w:val="26"/>
                <w:szCs w:val="26"/>
              </w:rPr>
              <w:t>1 ống</w:t>
            </w:r>
          </w:p>
        </w:tc>
      </w:tr>
    </w:tbl>
    <w:p w:rsidR="002E6576" w:rsidRPr="00F61F84" w:rsidRDefault="002E6576" w:rsidP="00F61F84">
      <w:pPr>
        <w:pStyle w:val="0Normal"/>
        <w:spacing w:before="0" w:after="0" w:line="360" w:lineRule="auto"/>
        <w:ind w:left="720"/>
        <w:jc w:val="right"/>
        <w:rPr>
          <w:i/>
        </w:rPr>
      </w:pPr>
      <w:r w:rsidRPr="00F61F84">
        <w:rPr>
          <w:i/>
        </w:rPr>
        <w:t>(Nguồn: Công ty TNHH Sản xuất Công nghiệp Kiến Phát, 2022)</w:t>
      </w:r>
    </w:p>
    <w:p w:rsidR="002E6576" w:rsidRPr="00F61F84" w:rsidRDefault="004F29FF" w:rsidP="00F61F84">
      <w:pPr>
        <w:numPr>
          <w:ilvl w:val="0"/>
          <w:numId w:val="102"/>
        </w:numPr>
        <w:tabs>
          <w:tab w:val="clear" w:pos="720"/>
          <w:tab w:val="num" w:pos="540"/>
        </w:tabs>
        <w:spacing w:line="360" w:lineRule="auto"/>
        <w:ind w:left="540"/>
        <w:jc w:val="both"/>
        <w:rPr>
          <w:b/>
          <w:bCs/>
          <w:i/>
          <w:color w:val="FF0000"/>
          <w:sz w:val="26"/>
          <w:szCs w:val="26"/>
        </w:rPr>
      </w:pPr>
      <w:r w:rsidRPr="00F61F84">
        <w:rPr>
          <w:b/>
          <w:bCs/>
          <w:i/>
          <w:color w:val="FF0000"/>
          <w:sz w:val="26"/>
          <w:szCs w:val="26"/>
        </w:rPr>
        <w:lastRenderedPageBreak/>
        <w:t>Hiệu quả xử lý của HTXL:</w:t>
      </w:r>
      <w:r w:rsidR="002E6576" w:rsidRPr="00F61F84">
        <w:rPr>
          <w:rFonts w:eastAsia="Calibri"/>
          <w:b/>
          <w:i/>
          <w:sz w:val="26"/>
          <w:szCs w:val="26"/>
          <w:u w:val="single"/>
        </w:rPr>
        <w:t xml:space="preserve">   </w:t>
      </w:r>
    </w:p>
    <w:p w:rsidR="002E6576" w:rsidRPr="00F61F84" w:rsidRDefault="002E6576" w:rsidP="00F61F84">
      <w:pPr>
        <w:spacing w:line="360" w:lineRule="auto"/>
        <w:ind w:firstLine="567"/>
        <w:jc w:val="both"/>
        <w:rPr>
          <w:sz w:val="26"/>
          <w:szCs w:val="26"/>
          <w:lang w:val="de-DE"/>
        </w:rPr>
      </w:pPr>
      <w:r w:rsidRPr="00F61F84">
        <w:rPr>
          <w:sz w:val="26"/>
          <w:szCs w:val="26"/>
        </w:rPr>
        <w:t xml:space="preserve">Để có số liệu tham chiếu cho hiệu quả hoạt động của các hệ thống này xử lý </w:t>
      </w:r>
      <w:r w:rsidR="006663DB" w:rsidRPr="00F61F84">
        <w:rPr>
          <w:sz w:val="26"/>
          <w:szCs w:val="26"/>
        </w:rPr>
        <w:t>khí thải</w:t>
      </w:r>
      <w:r w:rsidRPr="00F61F84">
        <w:rPr>
          <w:sz w:val="26"/>
          <w:szCs w:val="26"/>
        </w:rPr>
        <w:t xml:space="preserve"> hiện hữu của nhà máy. </w:t>
      </w:r>
      <w:r w:rsidRPr="00F61F84">
        <w:rPr>
          <w:sz w:val="26"/>
          <w:szCs w:val="26"/>
          <w:lang w:val="de-DE"/>
        </w:rPr>
        <w:t xml:space="preserve">Công ty </w:t>
      </w:r>
      <w:r w:rsidRPr="00F61F84">
        <w:rPr>
          <w:sz w:val="26"/>
          <w:szCs w:val="26"/>
        </w:rPr>
        <w:t xml:space="preserve">đã phối hợp với đơn vị quan trắc, phân tích môi trường để đo đạc, lấy mẫu tại </w:t>
      </w:r>
      <w:r w:rsidR="006663DB" w:rsidRPr="00F61F84">
        <w:rPr>
          <w:sz w:val="26"/>
          <w:szCs w:val="26"/>
          <w:lang w:val="de-DE"/>
        </w:rPr>
        <w:t>HTXL khí thải lò nấu nhôm</w:t>
      </w:r>
      <w:r w:rsidRPr="00F61F84">
        <w:rPr>
          <w:sz w:val="26"/>
          <w:szCs w:val="26"/>
          <w:lang w:val="de-DE"/>
        </w:rPr>
        <w:t>. Thông tin và ngày lấy mẫu đo đạc, phân tích như sau:</w:t>
      </w:r>
    </w:p>
    <w:p w:rsidR="002E6576" w:rsidRPr="00F61F84" w:rsidRDefault="002E6576" w:rsidP="00F61F84">
      <w:pPr>
        <w:numPr>
          <w:ilvl w:val="0"/>
          <w:numId w:val="90"/>
        </w:numPr>
        <w:tabs>
          <w:tab w:val="num" w:pos="720"/>
        </w:tabs>
        <w:spacing w:line="360" w:lineRule="auto"/>
        <w:ind w:left="720"/>
        <w:jc w:val="both"/>
        <w:rPr>
          <w:rFonts w:eastAsia="Calibri"/>
          <w:sz w:val="26"/>
          <w:szCs w:val="26"/>
          <w:lang w:val="de-DE"/>
        </w:rPr>
      </w:pPr>
      <w:r w:rsidRPr="00F61F84">
        <w:rPr>
          <w:sz w:val="26"/>
          <w:szCs w:val="26"/>
          <w:lang w:val="de-DE"/>
        </w:rPr>
        <w:t xml:space="preserve">Tên đơn vị lấy mẫu: </w:t>
      </w:r>
      <w:r w:rsidRPr="00F61F84">
        <w:rPr>
          <w:sz w:val="26"/>
          <w:szCs w:val="26"/>
        </w:rPr>
        <w:t>Công ty TNHH KHCN và Phân tích môi trường Phương Nam</w:t>
      </w:r>
      <w:r w:rsidRPr="00F61F84">
        <w:rPr>
          <w:sz w:val="26"/>
          <w:szCs w:val="26"/>
          <w:lang w:val="de-DE"/>
        </w:rPr>
        <w:t>.</w:t>
      </w:r>
    </w:p>
    <w:p w:rsidR="002E6576" w:rsidRPr="00F61F84" w:rsidRDefault="002E6576" w:rsidP="00F61F84">
      <w:pPr>
        <w:numPr>
          <w:ilvl w:val="0"/>
          <w:numId w:val="90"/>
        </w:numPr>
        <w:tabs>
          <w:tab w:val="num" w:pos="720"/>
        </w:tabs>
        <w:spacing w:line="360" w:lineRule="auto"/>
        <w:ind w:left="720"/>
        <w:jc w:val="both"/>
        <w:rPr>
          <w:sz w:val="26"/>
          <w:szCs w:val="26"/>
          <w:lang w:val="de-DE"/>
        </w:rPr>
      </w:pPr>
      <w:r w:rsidRPr="00F61F84">
        <w:rPr>
          <w:sz w:val="26"/>
          <w:szCs w:val="26"/>
          <w:lang w:val="de-DE"/>
        </w:rPr>
        <w:t>Địa chỉ: 1358/21/5G Đường Quang Trung, P.14, Q.Gò vấp, TP.HCM</w:t>
      </w:r>
    </w:p>
    <w:p w:rsidR="002E6576" w:rsidRPr="00F61F84" w:rsidRDefault="002E6576" w:rsidP="00F61F84">
      <w:pPr>
        <w:numPr>
          <w:ilvl w:val="0"/>
          <w:numId w:val="90"/>
        </w:numPr>
        <w:tabs>
          <w:tab w:val="num" w:pos="720"/>
        </w:tabs>
        <w:spacing w:line="360" w:lineRule="auto"/>
        <w:ind w:left="720"/>
        <w:jc w:val="both"/>
        <w:rPr>
          <w:sz w:val="26"/>
          <w:szCs w:val="26"/>
        </w:rPr>
      </w:pPr>
      <w:r w:rsidRPr="00F61F84">
        <w:rPr>
          <w:sz w:val="26"/>
          <w:szCs w:val="26"/>
        </w:rPr>
        <w:t xml:space="preserve">Điện thoại: 028.62959784, Fax: 028.62959783.  </w:t>
      </w:r>
    </w:p>
    <w:p w:rsidR="002E6576" w:rsidRPr="00F61F84" w:rsidRDefault="002E6576" w:rsidP="00F61F84">
      <w:pPr>
        <w:numPr>
          <w:ilvl w:val="0"/>
          <w:numId w:val="90"/>
        </w:numPr>
        <w:tabs>
          <w:tab w:val="num" w:pos="720"/>
        </w:tabs>
        <w:spacing w:line="360" w:lineRule="auto"/>
        <w:ind w:left="720"/>
        <w:jc w:val="both"/>
        <w:rPr>
          <w:sz w:val="26"/>
          <w:szCs w:val="26"/>
        </w:rPr>
      </w:pPr>
      <w:r w:rsidRPr="00F61F84">
        <w:rPr>
          <w:sz w:val="26"/>
          <w:szCs w:val="26"/>
        </w:rPr>
        <w:t>Ngày lấy mẫu: 10/12/2021</w:t>
      </w:r>
    </w:p>
    <w:p w:rsidR="002E6576" w:rsidRPr="00F61F84" w:rsidRDefault="002E6576" w:rsidP="00F61F84">
      <w:pPr>
        <w:numPr>
          <w:ilvl w:val="0"/>
          <w:numId w:val="90"/>
        </w:numPr>
        <w:tabs>
          <w:tab w:val="num" w:pos="720"/>
        </w:tabs>
        <w:spacing w:line="360" w:lineRule="auto"/>
        <w:ind w:left="720"/>
        <w:jc w:val="both"/>
        <w:rPr>
          <w:sz w:val="26"/>
          <w:szCs w:val="26"/>
        </w:rPr>
      </w:pPr>
      <w:r w:rsidRPr="00F61F84">
        <w:rPr>
          <w:sz w:val="26"/>
          <w:szCs w:val="26"/>
        </w:rPr>
        <w:t xml:space="preserve">Loại mẫu: </w:t>
      </w:r>
      <w:r w:rsidR="006663DB" w:rsidRPr="00F61F84">
        <w:rPr>
          <w:sz w:val="26"/>
          <w:szCs w:val="26"/>
        </w:rPr>
        <w:t>khí thải tại nguồn</w:t>
      </w:r>
      <w:r w:rsidRPr="00F61F84">
        <w:rPr>
          <w:sz w:val="26"/>
          <w:szCs w:val="26"/>
        </w:rPr>
        <w:t>.</w:t>
      </w:r>
    </w:p>
    <w:p w:rsidR="002E6576" w:rsidRPr="00F61F84" w:rsidRDefault="002E6576" w:rsidP="00DF1769">
      <w:pPr>
        <w:pStyle w:val="Heading5"/>
      </w:pPr>
      <w:bookmarkStart w:id="976" w:name="_Toc104544239"/>
      <w:r w:rsidRPr="00F61F84">
        <w:t>Bảng 3.</w:t>
      </w:r>
      <w:r w:rsidR="00DF1769">
        <w:t>11</w:t>
      </w:r>
      <w:r w:rsidRPr="00F61F84">
        <w:t xml:space="preserve">. Kết quả phân tích chất lượng môi trường </w:t>
      </w:r>
      <w:r w:rsidR="006663DB" w:rsidRPr="00F61F84">
        <w:t>khí thải</w:t>
      </w:r>
      <w:bookmarkEnd w:id="976"/>
    </w:p>
    <w:tbl>
      <w:tblPr>
        <w:tblW w:w="95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8"/>
        <w:gridCol w:w="2420"/>
        <w:gridCol w:w="1440"/>
        <w:gridCol w:w="1800"/>
        <w:gridCol w:w="3223"/>
      </w:tblGrid>
      <w:tr w:rsidR="002E6576" w:rsidRPr="00F61F84" w:rsidTr="005C6C73">
        <w:trPr>
          <w:trHeight w:val="1345"/>
          <w:jc w:val="center"/>
        </w:trPr>
        <w:tc>
          <w:tcPr>
            <w:tcW w:w="668" w:type="dxa"/>
            <w:shd w:val="clear" w:color="auto" w:fill="FBD4B4"/>
            <w:vAlign w:val="center"/>
          </w:tcPr>
          <w:p w:rsidR="002E6576" w:rsidRPr="00F61F84" w:rsidRDefault="002E6576" w:rsidP="00F61F84">
            <w:pPr>
              <w:spacing w:line="360" w:lineRule="auto"/>
              <w:jc w:val="center"/>
              <w:rPr>
                <w:b/>
                <w:sz w:val="26"/>
                <w:szCs w:val="26"/>
              </w:rPr>
            </w:pPr>
            <w:r w:rsidRPr="00F61F84">
              <w:rPr>
                <w:b/>
                <w:sz w:val="26"/>
                <w:szCs w:val="26"/>
              </w:rPr>
              <w:t>TT</w:t>
            </w:r>
          </w:p>
        </w:tc>
        <w:tc>
          <w:tcPr>
            <w:tcW w:w="2420" w:type="dxa"/>
            <w:shd w:val="clear" w:color="auto" w:fill="FBD4B4"/>
            <w:vAlign w:val="center"/>
          </w:tcPr>
          <w:p w:rsidR="002E6576" w:rsidRPr="00F61F84" w:rsidRDefault="002E6576" w:rsidP="00F61F84">
            <w:pPr>
              <w:spacing w:line="360" w:lineRule="auto"/>
              <w:jc w:val="center"/>
              <w:rPr>
                <w:b/>
                <w:sz w:val="26"/>
                <w:szCs w:val="26"/>
              </w:rPr>
            </w:pPr>
            <w:r w:rsidRPr="00F61F84">
              <w:rPr>
                <w:b/>
                <w:sz w:val="26"/>
                <w:szCs w:val="26"/>
              </w:rPr>
              <w:t>Thông số</w:t>
            </w:r>
          </w:p>
        </w:tc>
        <w:tc>
          <w:tcPr>
            <w:tcW w:w="1440" w:type="dxa"/>
            <w:shd w:val="clear" w:color="auto" w:fill="FBD4B4"/>
            <w:vAlign w:val="center"/>
          </w:tcPr>
          <w:p w:rsidR="002E6576" w:rsidRPr="00F61F84" w:rsidRDefault="002E6576" w:rsidP="00F61F84">
            <w:pPr>
              <w:spacing w:line="360" w:lineRule="auto"/>
              <w:jc w:val="center"/>
              <w:rPr>
                <w:b/>
                <w:sz w:val="26"/>
                <w:szCs w:val="26"/>
              </w:rPr>
            </w:pPr>
            <w:r w:rsidRPr="00F61F84">
              <w:rPr>
                <w:b/>
                <w:sz w:val="26"/>
                <w:szCs w:val="26"/>
              </w:rPr>
              <w:t xml:space="preserve">Kết quả </w:t>
            </w:r>
          </w:p>
        </w:tc>
        <w:tc>
          <w:tcPr>
            <w:tcW w:w="1800" w:type="dxa"/>
            <w:shd w:val="clear" w:color="auto" w:fill="FBD4B4"/>
            <w:vAlign w:val="center"/>
          </w:tcPr>
          <w:p w:rsidR="002E6576" w:rsidRPr="00F61F84" w:rsidRDefault="002E6576" w:rsidP="00F61F84">
            <w:pPr>
              <w:spacing w:line="360" w:lineRule="auto"/>
              <w:jc w:val="center"/>
              <w:rPr>
                <w:b/>
                <w:sz w:val="26"/>
                <w:szCs w:val="26"/>
              </w:rPr>
            </w:pPr>
            <w:r w:rsidRPr="00F61F84">
              <w:rPr>
                <w:b/>
                <w:sz w:val="26"/>
                <w:szCs w:val="26"/>
              </w:rPr>
              <w:t>Đơn vị</w:t>
            </w:r>
          </w:p>
        </w:tc>
        <w:tc>
          <w:tcPr>
            <w:tcW w:w="3223" w:type="dxa"/>
            <w:shd w:val="clear" w:color="auto" w:fill="FBD4B4"/>
            <w:vAlign w:val="center"/>
          </w:tcPr>
          <w:p w:rsidR="002E6576" w:rsidRPr="00F61F84" w:rsidRDefault="006663DB" w:rsidP="00F61F84">
            <w:pPr>
              <w:spacing w:line="360" w:lineRule="auto"/>
              <w:jc w:val="center"/>
              <w:rPr>
                <w:b/>
                <w:sz w:val="26"/>
                <w:szCs w:val="26"/>
              </w:rPr>
            </w:pPr>
            <w:r w:rsidRPr="00F61F84">
              <w:rPr>
                <w:b/>
                <w:sz w:val="26"/>
                <w:szCs w:val="26"/>
              </w:rPr>
              <w:t>QCVN 19:2009/BTNMT, cột B</w:t>
            </w:r>
          </w:p>
        </w:tc>
      </w:tr>
      <w:tr w:rsidR="006663DB" w:rsidRPr="00F61F84" w:rsidTr="002B1B8C">
        <w:trPr>
          <w:jc w:val="center"/>
        </w:trPr>
        <w:tc>
          <w:tcPr>
            <w:tcW w:w="668" w:type="dxa"/>
            <w:shd w:val="clear" w:color="auto" w:fill="auto"/>
            <w:vAlign w:val="center"/>
          </w:tcPr>
          <w:p w:rsidR="006663DB" w:rsidRPr="00F61F84" w:rsidRDefault="006663DB" w:rsidP="00F61F84">
            <w:pPr>
              <w:spacing w:line="360" w:lineRule="auto"/>
              <w:jc w:val="center"/>
              <w:outlineLvl w:val="1"/>
              <w:rPr>
                <w:sz w:val="26"/>
                <w:szCs w:val="26"/>
              </w:rPr>
            </w:pPr>
            <w:r w:rsidRPr="00F61F84">
              <w:rPr>
                <w:sz w:val="26"/>
                <w:szCs w:val="26"/>
              </w:rPr>
              <w:t>1</w:t>
            </w:r>
          </w:p>
        </w:tc>
        <w:tc>
          <w:tcPr>
            <w:tcW w:w="2420" w:type="dxa"/>
            <w:shd w:val="clear" w:color="auto" w:fill="auto"/>
          </w:tcPr>
          <w:p w:rsidR="006663DB" w:rsidRPr="00F61F84" w:rsidRDefault="006663DB" w:rsidP="00F61F84">
            <w:pPr>
              <w:spacing w:line="360" w:lineRule="auto"/>
              <w:jc w:val="both"/>
              <w:rPr>
                <w:rFonts w:eastAsia="PMingLiU"/>
                <w:sz w:val="26"/>
                <w:szCs w:val="26"/>
                <w:lang w:val="es-CO"/>
              </w:rPr>
            </w:pPr>
            <w:r w:rsidRPr="00F61F84">
              <w:rPr>
                <w:rFonts w:eastAsia="PMingLiU"/>
                <w:sz w:val="26"/>
                <w:szCs w:val="26"/>
                <w:lang w:val="es-CO"/>
              </w:rPr>
              <w:t>Bụi (PM)</w:t>
            </w:r>
          </w:p>
        </w:tc>
        <w:tc>
          <w:tcPr>
            <w:tcW w:w="1440" w:type="dxa"/>
            <w:shd w:val="clear" w:color="auto" w:fill="auto"/>
            <w:vAlign w:val="center"/>
          </w:tcPr>
          <w:p w:rsidR="006663DB" w:rsidRPr="00F61F84" w:rsidRDefault="006663DB" w:rsidP="00F61F84">
            <w:pPr>
              <w:widowControl w:val="0"/>
              <w:spacing w:line="360" w:lineRule="auto"/>
              <w:jc w:val="center"/>
              <w:rPr>
                <w:sz w:val="26"/>
                <w:szCs w:val="26"/>
              </w:rPr>
            </w:pPr>
            <w:r w:rsidRPr="00F61F84">
              <w:rPr>
                <w:sz w:val="26"/>
                <w:szCs w:val="26"/>
              </w:rPr>
              <w:t>86</w:t>
            </w:r>
          </w:p>
        </w:tc>
        <w:tc>
          <w:tcPr>
            <w:tcW w:w="1800" w:type="dxa"/>
            <w:shd w:val="clear" w:color="auto" w:fill="auto"/>
          </w:tcPr>
          <w:p w:rsidR="006663DB" w:rsidRPr="00F61F84" w:rsidRDefault="006663DB" w:rsidP="00F61F84">
            <w:pPr>
              <w:spacing w:line="360" w:lineRule="auto"/>
              <w:jc w:val="center"/>
              <w:rPr>
                <w:sz w:val="26"/>
                <w:szCs w:val="26"/>
              </w:rPr>
            </w:pPr>
            <w:r w:rsidRPr="00F61F84">
              <w:rPr>
                <w:sz w:val="26"/>
                <w:szCs w:val="26"/>
              </w:rPr>
              <w:t>mg/Nm</w:t>
            </w:r>
            <w:r w:rsidRPr="00F61F84">
              <w:rPr>
                <w:sz w:val="26"/>
                <w:szCs w:val="26"/>
                <w:vertAlign w:val="superscript"/>
              </w:rPr>
              <w:t>3</w:t>
            </w:r>
          </w:p>
        </w:tc>
        <w:tc>
          <w:tcPr>
            <w:tcW w:w="3223" w:type="dxa"/>
            <w:shd w:val="clear" w:color="auto" w:fill="auto"/>
            <w:vAlign w:val="center"/>
          </w:tcPr>
          <w:p w:rsidR="006663DB" w:rsidRPr="00F61F84" w:rsidRDefault="006663DB" w:rsidP="00F61F84">
            <w:pPr>
              <w:spacing w:line="360" w:lineRule="auto"/>
              <w:jc w:val="center"/>
              <w:rPr>
                <w:b/>
                <w:sz w:val="26"/>
                <w:szCs w:val="26"/>
              </w:rPr>
            </w:pPr>
            <w:r w:rsidRPr="00F61F84">
              <w:rPr>
                <w:b/>
                <w:sz w:val="26"/>
                <w:szCs w:val="26"/>
              </w:rPr>
              <w:t>200</w:t>
            </w:r>
          </w:p>
        </w:tc>
      </w:tr>
      <w:tr w:rsidR="006663DB" w:rsidRPr="00F61F84" w:rsidTr="002B1B8C">
        <w:trPr>
          <w:jc w:val="center"/>
        </w:trPr>
        <w:tc>
          <w:tcPr>
            <w:tcW w:w="668" w:type="dxa"/>
            <w:shd w:val="clear" w:color="auto" w:fill="auto"/>
            <w:vAlign w:val="center"/>
          </w:tcPr>
          <w:p w:rsidR="006663DB" w:rsidRPr="00F61F84" w:rsidRDefault="006663DB" w:rsidP="00F61F84">
            <w:pPr>
              <w:spacing w:line="360" w:lineRule="auto"/>
              <w:jc w:val="center"/>
              <w:outlineLvl w:val="1"/>
              <w:rPr>
                <w:sz w:val="26"/>
                <w:szCs w:val="26"/>
              </w:rPr>
            </w:pPr>
            <w:r w:rsidRPr="00F61F84">
              <w:rPr>
                <w:sz w:val="26"/>
                <w:szCs w:val="26"/>
              </w:rPr>
              <w:t>2</w:t>
            </w:r>
          </w:p>
        </w:tc>
        <w:tc>
          <w:tcPr>
            <w:tcW w:w="2420" w:type="dxa"/>
            <w:shd w:val="clear" w:color="auto" w:fill="auto"/>
          </w:tcPr>
          <w:p w:rsidR="006663DB" w:rsidRPr="00F61F84" w:rsidRDefault="006663DB" w:rsidP="00F61F84">
            <w:pPr>
              <w:spacing w:line="360" w:lineRule="auto"/>
              <w:jc w:val="both"/>
              <w:rPr>
                <w:rFonts w:eastAsia="PMingLiU"/>
                <w:sz w:val="26"/>
                <w:szCs w:val="26"/>
                <w:lang w:val="es-CO"/>
              </w:rPr>
            </w:pPr>
            <w:r w:rsidRPr="00F61F84">
              <w:rPr>
                <w:rFonts w:eastAsia="PMingLiU"/>
                <w:sz w:val="26"/>
                <w:szCs w:val="26"/>
                <w:lang w:val="es-CO"/>
              </w:rPr>
              <w:t>CO</w:t>
            </w:r>
          </w:p>
        </w:tc>
        <w:tc>
          <w:tcPr>
            <w:tcW w:w="1440" w:type="dxa"/>
            <w:shd w:val="clear" w:color="auto" w:fill="auto"/>
            <w:vAlign w:val="center"/>
          </w:tcPr>
          <w:p w:rsidR="006663DB" w:rsidRPr="00F61F84" w:rsidRDefault="006663DB" w:rsidP="00F61F84">
            <w:pPr>
              <w:widowControl w:val="0"/>
              <w:spacing w:line="360" w:lineRule="auto"/>
              <w:jc w:val="center"/>
              <w:rPr>
                <w:sz w:val="26"/>
                <w:szCs w:val="26"/>
              </w:rPr>
            </w:pPr>
            <w:r w:rsidRPr="00F61F84">
              <w:rPr>
                <w:sz w:val="26"/>
                <w:szCs w:val="26"/>
              </w:rPr>
              <w:t>496</w:t>
            </w:r>
          </w:p>
        </w:tc>
        <w:tc>
          <w:tcPr>
            <w:tcW w:w="1800" w:type="dxa"/>
            <w:shd w:val="clear" w:color="auto" w:fill="auto"/>
          </w:tcPr>
          <w:p w:rsidR="006663DB" w:rsidRPr="00F61F84" w:rsidRDefault="006663DB" w:rsidP="00F61F84">
            <w:pPr>
              <w:spacing w:line="360" w:lineRule="auto"/>
              <w:jc w:val="center"/>
              <w:rPr>
                <w:sz w:val="26"/>
                <w:szCs w:val="26"/>
              </w:rPr>
            </w:pPr>
            <w:r w:rsidRPr="00F61F84">
              <w:rPr>
                <w:sz w:val="26"/>
                <w:szCs w:val="26"/>
              </w:rPr>
              <w:t>mg/Nm</w:t>
            </w:r>
            <w:r w:rsidRPr="00F61F84">
              <w:rPr>
                <w:sz w:val="26"/>
                <w:szCs w:val="26"/>
                <w:vertAlign w:val="superscript"/>
              </w:rPr>
              <w:t>3</w:t>
            </w:r>
          </w:p>
        </w:tc>
        <w:tc>
          <w:tcPr>
            <w:tcW w:w="3223" w:type="dxa"/>
            <w:shd w:val="clear" w:color="auto" w:fill="auto"/>
            <w:vAlign w:val="center"/>
          </w:tcPr>
          <w:p w:rsidR="006663DB" w:rsidRPr="00F61F84" w:rsidRDefault="006663DB" w:rsidP="00F61F84">
            <w:pPr>
              <w:spacing w:line="360" w:lineRule="auto"/>
              <w:jc w:val="center"/>
              <w:rPr>
                <w:b/>
                <w:sz w:val="26"/>
                <w:szCs w:val="26"/>
              </w:rPr>
            </w:pPr>
            <w:r w:rsidRPr="00F61F84">
              <w:rPr>
                <w:b/>
                <w:sz w:val="26"/>
                <w:szCs w:val="26"/>
              </w:rPr>
              <w:t>1000</w:t>
            </w:r>
          </w:p>
        </w:tc>
      </w:tr>
      <w:tr w:rsidR="006663DB" w:rsidRPr="00F61F84" w:rsidTr="002B1B8C">
        <w:trPr>
          <w:jc w:val="center"/>
        </w:trPr>
        <w:tc>
          <w:tcPr>
            <w:tcW w:w="668" w:type="dxa"/>
            <w:shd w:val="clear" w:color="auto" w:fill="auto"/>
            <w:vAlign w:val="center"/>
          </w:tcPr>
          <w:p w:rsidR="006663DB" w:rsidRPr="00F61F84" w:rsidRDefault="006663DB" w:rsidP="00F61F84">
            <w:pPr>
              <w:spacing w:line="360" w:lineRule="auto"/>
              <w:jc w:val="center"/>
              <w:outlineLvl w:val="1"/>
              <w:rPr>
                <w:sz w:val="26"/>
                <w:szCs w:val="26"/>
              </w:rPr>
            </w:pPr>
            <w:r w:rsidRPr="00F61F84">
              <w:rPr>
                <w:sz w:val="26"/>
                <w:szCs w:val="26"/>
              </w:rPr>
              <w:t>3</w:t>
            </w:r>
          </w:p>
        </w:tc>
        <w:tc>
          <w:tcPr>
            <w:tcW w:w="2420" w:type="dxa"/>
            <w:shd w:val="clear" w:color="auto" w:fill="auto"/>
          </w:tcPr>
          <w:p w:rsidR="006663DB" w:rsidRPr="00F61F84" w:rsidRDefault="006663DB" w:rsidP="00F61F84">
            <w:pPr>
              <w:spacing w:line="360" w:lineRule="auto"/>
              <w:jc w:val="both"/>
              <w:rPr>
                <w:rFonts w:eastAsia="PMingLiU"/>
                <w:sz w:val="26"/>
                <w:szCs w:val="26"/>
                <w:vertAlign w:val="subscript"/>
                <w:lang w:val="es-CO"/>
              </w:rPr>
            </w:pPr>
            <w:r w:rsidRPr="00F61F84">
              <w:rPr>
                <w:rFonts w:eastAsia="PMingLiU"/>
                <w:sz w:val="26"/>
                <w:szCs w:val="26"/>
                <w:lang w:val="es-CO"/>
              </w:rPr>
              <w:t>NO</w:t>
            </w:r>
            <w:r w:rsidRPr="00F61F84">
              <w:rPr>
                <w:rFonts w:eastAsia="PMingLiU"/>
                <w:sz w:val="26"/>
                <w:szCs w:val="26"/>
                <w:vertAlign w:val="subscript"/>
                <w:lang w:val="es-CO"/>
              </w:rPr>
              <w:t>2</w:t>
            </w:r>
          </w:p>
        </w:tc>
        <w:tc>
          <w:tcPr>
            <w:tcW w:w="1440" w:type="dxa"/>
            <w:shd w:val="clear" w:color="auto" w:fill="auto"/>
            <w:vAlign w:val="center"/>
          </w:tcPr>
          <w:p w:rsidR="006663DB" w:rsidRPr="00F61F84" w:rsidRDefault="006663DB" w:rsidP="00F61F84">
            <w:pPr>
              <w:widowControl w:val="0"/>
              <w:spacing w:line="360" w:lineRule="auto"/>
              <w:jc w:val="center"/>
              <w:rPr>
                <w:sz w:val="26"/>
                <w:szCs w:val="26"/>
              </w:rPr>
            </w:pPr>
            <w:r w:rsidRPr="00F61F84">
              <w:rPr>
                <w:sz w:val="26"/>
                <w:szCs w:val="26"/>
              </w:rPr>
              <w:t>104</w:t>
            </w:r>
          </w:p>
        </w:tc>
        <w:tc>
          <w:tcPr>
            <w:tcW w:w="1800" w:type="dxa"/>
            <w:shd w:val="clear" w:color="auto" w:fill="auto"/>
          </w:tcPr>
          <w:p w:rsidR="006663DB" w:rsidRPr="00F61F84" w:rsidRDefault="006663DB" w:rsidP="00F61F84">
            <w:pPr>
              <w:spacing w:line="360" w:lineRule="auto"/>
              <w:jc w:val="center"/>
              <w:rPr>
                <w:sz w:val="26"/>
                <w:szCs w:val="26"/>
              </w:rPr>
            </w:pPr>
            <w:r w:rsidRPr="00F61F84">
              <w:rPr>
                <w:sz w:val="26"/>
                <w:szCs w:val="26"/>
              </w:rPr>
              <w:t>mg/Nm</w:t>
            </w:r>
            <w:r w:rsidRPr="00F61F84">
              <w:rPr>
                <w:sz w:val="26"/>
                <w:szCs w:val="26"/>
                <w:vertAlign w:val="superscript"/>
              </w:rPr>
              <w:t>3</w:t>
            </w:r>
          </w:p>
        </w:tc>
        <w:tc>
          <w:tcPr>
            <w:tcW w:w="3223" w:type="dxa"/>
            <w:shd w:val="clear" w:color="auto" w:fill="auto"/>
            <w:vAlign w:val="center"/>
          </w:tcPr>
          <w:p w:rsidR="006663DB" w:rsidRPr="00F61F84" w:rsidRDefault="006663DB" w:rsidP="00F61F84">
            <w:pPr>
              <w:spacing w:line="360" w:lineRule="auto"/>
              <w:jc w:val="center"/>
              <w:rPr>
                <w:b/>
                <w:sz w:val="26"/>
                <w:szCs w:val="26"/>
              </w:rPr>
            </w:pPr>
            <w:r w:rsidRPr="00F61F84">
              <w:rPr>
                <w:b/>
                <w:sz w:val="26"/>
                <w:szCs w:val="26"/>
              </w:rPr>
              <w:t>850</w:t>
            </w:r>
          </w:p>
        </w:tc>
      </w:tr>
      <w:tr w:rsidR="006663DB" w:rsidRPr="00F61F84" w:rsidTr="002B1B8C">
        <w:trPr>
          <w:trHeight w:val="285"/>
          <w:jc w:val="center"/>
        </w:trPr>
        <w:tc>
          <w:tcPr>
            <w:tcW w:w="668" w:type="dxa"/>
            <w:shd w:val="clear" w:color="auto" w:fill="auto"/>
            <w:vAlign w:val="center"/>
          </w:tcPr>
          <w:p w:rsidR="006663DB" w:rsidRPr="00F61F84" w:rsidRDefault="006663DB" w:rsidP="00F61F84">
            <w:pPr>
              <w:spacing w:line="360" w:lineRule="auto"/>
              <w:jc w:val="center"/>
              <w:outlineLvl w:val="1"/>
              <w:rPr>
                <w:sz w:val="26"/>
                <w:szCs w:val="26"/>
              </w:rPr>
            </w:pPr>
            <w:r w:rsidRPr="00F61F84">
              <w:rPr>
                <w:sz w:val="26"/>
                <w:szCs w:val="26"/>
              </w:rPr>
              <w:t>4</w:t>
            </w:r>
          </w:p>
        </w:tc>
        <w:tc>
          <w:tcPr>
            <w:tcW w:w="2420" w:type="dxa"/>
            <w:shd w:val="clear" w:color="auto" w:fill="auto"/>
          </w:tcPr>
          <w:p w:rsidR="006663DB" w:rsidRPr="00F61F84" w:rsidRDefault="006663DB" w:rsidP="00F61F84">
            <w:pPr>
              <w:spacing w:line="360" w:lineRule="auto"/>
              <w:jc w:val="both"/>
              <w:rPr>
                <w:rFonts w:eastAsia="PMingLiU"/>
                <w:sz w:val="26"/>
                <w:szCs w:val="26"/>
                <w:vertAlign w:val="subscript"/>
                <w:lang w:val="es-CO"/>
              </w:rPr>
            </w:pPr>
            <w:r w:rsidRPr="00F61F84">
              <w:rPr>
                <w:rFonts w:eastAsia="PMingLiU"/>
                <w:sz w:val="26"/>
                <w:szCs w:val="26"/>
                <w:lang w:val="es-CO"/>
              </w:rPr>
              <w:t>SO</w:t>
            </w:r>
            <w:r w:rsidRPr="00F61F84">
              <w:rPr>
                <w:rFonts w:eastAsia="PMingLiU"/>
                <w:sz w:val="26"/>
                <w:szCs w:val="26"/>
                <w:vertAlign w:val="subscript"/>
                <w:lang w:val="es-CO"/>
              </w:rPr>
              <w:t>2</w:t>
            </w:r>
          </w:p>
        </w:tc>
        <w:tc>
          <w:tcPr>
            <w:tcW w:w="1440" w:type="dxa"/>
            <w:shd w:val="clear" w:color="auto" w:fill="auto"/>
            <w:vAlign w:val="center"/>
          </w:tcPr>
          <w:p w:rsidR="006663DB" w:rsidRPr="00F61F84" w:rsidRDefault="006663DB" w:rsidP="00F61F84">
            <w:pPr>
              <w:widowControl w:val="0"/>
              <w:spacing w:line="360" w:lineRule="auto"/>
              <w:jc w:val="center"/>
              <w:rPr>
                <w:sz w:val="26"/>
                <w:szCs w:val="26"/>
              </w:rPr>
            </w:pPr>
            <w:r w:rsidRPr="00F61F84">
              <w:rPr>
                <w:sz w:val="26"/>
                <w:szCs w:val="26"/>
              </w:rPr>
              <w:t>51</w:t>
            </w:r>
          </w:p>
        </w:tc>
        <w:tc>
          <w:tcPr>
            <w:tcW w:w="1800" w:type="dxa"/>
            <w:shd w:val="clear" w:color="auto" w:fill="auto"/>
          </w:tcPr>
          <w:p w:rsidR="006663DB" w:rsidRPr="00F61F84" w:rsidRDefault="006663DB" w:rsidP="00F61F84">
            <w:pPr>
              <w:spacing w:line="360" w:lineRule="auto"/>
              <w:jc w:val="center"/>
              <w:rPr>
                <w:sz w:val="26"/>
                <w:szCs w:val="26"/>
              </w:rPr>
            </w:pPr>
            <w:r w:rsidRPr="00F61F84">
              <w:rPr>
                <w:sz w:val="26"/>
                <w:szCs w:val="26"/>
              </w:rPr>
              <w:t>mg/Nm</w:t>
            </w:r>
            <w:r w:rsidRPr="00F61F84">
              <w:rPr>
                <w:sz w:val="26"/>
                <w:szCs w:val="26"/>
                <w:vertAlign w:val="superscript"/>
              </w:rPr>
              <w:t>3</w:t>
            </w:r>
          </w:p>
        </w:tc>
        <w:tc>
          <w:tcPr>
            <w:tcW w:w="3223" w:type="dxa"/>
            <w:shd w:val="clear" w:color="auto" w:fill="auto"/>
            <w:vAlign w:val="center"/>
          </w:tcPr>
          <w:p w:rsidR="006663DB" w:rsidRPr="00F61F84" w:rsidRDefault="006663DB" w:rsidP="00F61F84">
            <w:pPr>
              <w:spacing w:line="360" w:lineRule="auto"/>
              <w:jc w:val="center"/>
              <w:rPr>
                <w:b/>
                <w:sz w:val="26"/>
                <w:szCs w:val="26"/>
              </w:rPr>
            </w:pPr>
            <w:r w:rsidRPr="00F61F84">
              <w:rPr>
                <w:b/>
                <w:sz w:val="26"/>
                <w:szCs w:val="26"/>
              </w:rPr>
              <w:t>500</w:t>
            </w:r>
          </w:p>
        </w:tc>
      </w:tr>
      <w:tr w:rsidR="006663DB" w:rsidRPr="00F61F84" w:rsidTr="002B1B8C">
        <w:trPr>
          <w:trHeight w:val="277"/>
          <w:jc w:val="center"/>
        </w:trPr>
        <w:tc>
          <w:tcPr>
            <w:tcW w:w="668" w:type="dxa"/>
            <w:shd w:val="clear" w:color="auto" w:fill="auto"/>
            <w:vAlign w:val="center"/>
          </w:tcPr>
          <w:p w:rsidR="006663DB" w:rsidRPr="00F61F84" w:rsidRDefault="006663DB" w:rsidP="00F61F84">
            <w:pPr>
              <w:spacing w:line="360" w:lineRule="auto"/>
              <w:jc w:val="center"/>
              <w:outlineLvl w:val="1"/>
              <w:rPr>
                <w:sz w:val="26"/>
                <w:szCs w:val="26"/>
              </w:rPr>
            </w:pPr>
            <w:r w:rsidRPr="00F61F84">
              <w:rPr>
                <w:sz w:val="26"/>
                <w:szCs w:val="26"/>
              </w:rPr>
              <w:t>5</w:t>
            </w:r>
          </w:p>
        </w:tc>
        <w:tc>
          <w:tcPr>
            <w:tcW w:w="2420" w:type="dxa"/>
            <w:shd w:val="clear" w:color="auto" w:fill="auto"/>
          </w:tcPr>
          <w:p w:rsidR="006663DB" w:rsidRPr="00F61F84" w:rsidRDefault="006663DB" w:rsidP="00F61F84">
            <w:pPr>
              <w:spacing w:line="360" w:lineRule="auto"/>
              <w:jc w:val="both"/>
              <w:rPr>
                <w:rFonts w:eastAsia="PMingLiU"/>
                <w:sz w:val="26"/>
                <w:szCs w:val="26"/>
                <w:lang w:val="es-CO"/>
              </w:rPr>
            </w:pPr>
            <w:r w:rsidRPr="00F61F84">
              <w:rPr>
                <w:rFonts w:eastAsia="PMingLiU"/>
                <w:sz w:val="26"/>
                <w:szCs w:val="26"/>
                <w:lang w:val="es-CO"/>
              </w:rPr>
              <w:t>Lưu lượng</w:t>
            </w:r>
          </w:p>
        </w:tc>
        <w:tc>
          <w:tcPr>
            <w:tcW w:w="1440" w:type="dxa"/>
            <w:shd w:val="clear" w:color="auto" w:fill="auto"/>
            <w:vAlign w:val="center"/>
          </w:tcPr>
          <w:p w:rsidR="006663DB" w:rsidRPr="00F61F84" w:rsidRDefault="006663DB" w:rsidP="00F61F84">
            <w:pPr>
              <w:widowControl w:val="0"/>
              <w:spacing w:line="360" w:lineRule="auto"/>
              <w:jc w:val="center"/>
              <w:rPr>
                <w:sz w:val="26"/>
                <w:szCs w:val="26"/>
              </w:rPr>
            </w:pPr>
            <w:r w:rsidRPr="00F61F84">
              <w:rPr>
                <w:sz w:val="26"/>
                <w:szCs w:val="26"/>
              </w:rPr>
              <w:t>4.310</w:t>
            </w:r>
          </w:p>
        </w:tc>
        <w:tc>
          <w:tcPr>
            <w:tcW w:w="1800" w:type="dxa"/>
            <w:shd w:val="clear" w:color="auto" w:fill="auto"/>
          </w:tcPr>
          <w:p w:rsidR="006663DB" w:rsidRPr="00F61F84" w:rsidRDefault="006663DB" w:rsidP="00F61F84">
            <w:pPr>
              <w:spacing w:line="360" w:lineRule="auto"/>
              <w:jc w:val="center"/>
              <w:rPr>
                <w:sz w:val="26"/>
                <w:szCs w:val="26"/>
              </w:rPr>
            </w:pPr>
            <w:r w:rsidRPr="00F61F84">
              <w:rPr>
                <w:sz w:val="26"/>
                <w:szCs w:val="26"/>
              </w:rPr>
              <w:t>m</w:t>
            </w:r>
            <w:r w:rsidRPr="00F61F84">
              <w:rPr>
                <w:sz w:val="26"/>
                <w:szCs w:val="26"/>
                <w:vertAlign w:val="superscript"/>
              </w:rPr>
              <w:t>3</w:t>
            </w:r>
            <w:r w:rsidRPr="00F61F84">
              <w:rPr>
                <w:sz w:val="26"/>
                <w:szCs w:val="26"/>
              </w:rPr>
              <w:t>/h</w:t>
            </w:r>
          </w:p>
        </w:tc>
        <w:tc>
          <w:tcPr>
            <w:tcW w:w="3223" w:type="dxa"/>
            <w:shd w:val="clear" w:color="auto" w:fill="auto"/>
            <w:vAlign w:val="center"/>
          </w:tcPr>
          <w:p w:rsidR="006663DB" w:rsidRPr="00F61F84" w:rsidRDefault="006663DB" w:rsidP="00F61F84">
            <w:pPr>
              <w:spacing w:line="360" w:lineRule="auto"/>
              <w:jc w:val="center"/>
              <w:rPr>
                <w:b/>
                <w:sz w:val="26"/>
                <w:szCs w:val="26"/>
              </w:rPr>
            </w:pPr>
            <w:r w:rsidRPr="00F61F84">
              <w:rPr>
                <w:b/>
                <w:sz w:val="26"/>
                <w:szCs w:val="26"/>
              </w:rPr>
              <w:t>-</w:t>
            </w:r>
          </w:p>
        </w:tc>
      </w:tr>
      <w:tr w:rsidR="006663DB" w:rsidRPr="00F61F84" w:rsidTr="005C6C73">
        <w:trPr>
          <w:trHeight w:val="269"/>
          <w:jc w:val="center"/>
        </w:trPr>
        <w:tc>
          <w:tcPr>
            <w:tcW w:w="668" w:type="dxa"/>
            <w:shd w:val="clear" w:color="auto" w:fill="auto"/>
            <w:vAlign w:val="center"/>
          </w:tcPr>
          <w:p w:rsidR="006663DB" w:rsidRPr="00F61F84" w:rsidRDefault="006663DB" w:rsidP="00F61F84">
            <w:pPr>
              <w:spacing w:line="360" w:lineRule="auto"/>
              <w:jc w:val="center"/>
              <w:outlineLvl w:val="1"/>
              <w:rPr>
                <w:sz w:val="26"/>
                <w:szCs w:val="26"/>
              </w:rPr>
            </w:pPr>
            <w:r w:rsidRPr="00F61F84">
              <w:rPr>
                <w:sz w:val="26"/>
                <w:szCs w:val="26"/>
              </w:rPr>
              <w:t>6</w:t>
            </w:r>
          </w:p>
        </w:tc>
        <w:tc>
          <w:tcPr>
            <w:tcW w:w="2420" w:type="dxa"/>
            <w:shd w:val="clear" w:color="auto" w:fill="auto"/>
            <w:vAlign w:val="center"/>
          </w:tcPr>
          <w:p w:rsidR="006663DB" w:rsidRPr="00F61F84" w:rsidRDefault="006663DB" w:rsidP="00F61F84">
            <w:pPr>
              <w:widowControl w:val="0"/>
              <w:spacing w:line="360" w:lineRule="auto"/>
              <w:rPr>
                <w:sz w:val="26"/>
                <w:szCs w:val="26"/>
              </w:rPr>
            </w:pPr>
            <w:r w:rsidRPr="00F61F84">
              <w:rPr>
                <w:sz w:val="26"/>
                <w:szCs w:val="26"/>
              </w:rPr>
              <w:t>Nhiệt độ</w:t>
            </w:r>
          </w:p>
        </w:tc>
        <w:tc>
          <w:tcPr>
            <w:tcW w:w="1440" w:type="dxa"/>
            <w:shd w:val="clear" w:color="auto" w:fill="auto"/>
            <w:vAlign w:val="center"/>
          </w:tcPr>
          <w:p w:rsidR="006663DB" w:rsidRPr="00F61F84" w:rsidRDefault="006663DB" w:rsidP="00F61F84">
            <w:pPr>
              <w:widowControl w:val="0"/>
              <w:spacing w:line="360" w:lineRule="auto"/>
              <w:jc w:val="center"/>
              <w:rPr>
                <w:sz w:val="26"/>
                <w:szCs w:val="26"/>
              </w:rPr>
            </w:pPr>
            <w:r w:rsidRPr="00F61F84">
              <w:rPr>
                <w:sz w:val="26"/>
                <w:szCs w:val="26"/>
              </w:rPr>
              <w:t>86,9</w:t>
            </w:r>
          </w:p>
        </w:tc>
        <w:tc>
          <w:tcPr>
            <w:tcW w:w="1800" w:type="dxa"/>
            <w:shd w:val="clear" w:color="auto" w:fill="auto"/>
            <w:vAlign w:val="center"/>
          </w:tcPr>
          <w:p w:rsidR="006663DB" w:rsidRPr="00F61F84" w:rsidRDefault="006663DB" w:rsidP="00F61F84">
            <w:pPr>
              <w:widowControl w:val="0"/>
              <w:spacing w:line="360" w:lineRule="auto"/>
              <w:jc w:val="center"/>
              <w:rPr>
                <w:sz w:val="26"/>
                <w:szCs w:val="26"/>
                <w:vertAlign w:val="superscript"/>
              </w:rPr>
            </w:pPr>
            <w:r w:rsidRPr="00F61F84">
              <w:rPr>
                <w:sz w:val="26"/>
                <w:szCs w:val="26"/>
                <w:vertAlign w:val="superscript"/>
              </w:rPr>
              <w:t>0</w:t>
            </w:r>
            <w:r w:rsidRPr="00F61F84">
              <w:rPr>
                <w:sz w:val="26"/>
                <w:szCs w:val="26"/>
              </w:rPr>
              <w:t>C</w:t>
            </w:r>
            <w:r w:rsidRPr="00F61F84">
              <w:rPr>
                <w:sz w:val="26"/>
                <w:szCs w:val="26"/>
                <w:vertAlign w:val="superscript"/>
              </w:rPr>
              <w:t xml:space="preserve"> </w:t>
            </w:r>
          </w:p>
        </w:tc>
        <w:tc>
          <w:tcPr>
            <w:tcW w:w="3223" w:type="dxa"/>
            <w:shd w:val="clear" w:color="auto" w:fill="auto"/>
            <w:vAlign w:val="center"/>
          </w:tcPr>
          <w:p w:rsidR="006663DB" w:rsidRPr="00F61F84" w:rsidRDefault="006663DB" w:rsidP="00F61F84">
            <w:pPr>
              <w:spacing w:line="360" w:lineRule="auto"/>
              <w:jc w:val="center"/>
              <w:rPr>
                <w:b/>
                <w:sz w:val="26"/>
                <w:szCs w:val="26"/>
              </w:rPr>
            </w:pPr>
            <w:r w:rsidRPr="00F61F84">
              <w:rPr>
                <w:b/>
                <w:sz w:val="26"/>
                <w:szCs w:val="26"/>
              </w:rPr>
              <w:t>-</w:t>
            </w:r>
          </w:p>
        </w:tc>
      </w:tr>
      <w:tr w:rsidR="006663DB" w:rsidRPr="00F61F84" w:rsidTr="005C6C73">
        <w:trPr>
          <w:trHeight w:val="139"/>
          <w:jc w:val="center"/>
        </w:trPr>
        <w:tc>
          <w:tcPr>
            <w:tcW w:w="668" w:type="dxa"/>
            <w:shd w:val="clear" w:color="auto" w:fill="auto"/>
            <w:vAlign w:val="center"/>
          </w:tcPr>
          <w:p w:rsidR="006663DB" w:rsidRPr="00F61F84" w:rsidRDefault="006663DB" w:rsidP="00F61F84">
            <w:pPr>
              <w:spacing w:line="360" w:lineRule="auto"/>
              <w:jc w:val="center"/>
              <w:outlineLvl w:val="1"/>
              <w:rPr>
                <w:sz w:val="26"/>
                <w:szCs w:val="26"/>
              </w:rPr>
            </w:pPr>
            <w:r w:rsidRPr="00F61F84">
              <w:rPr>
                <w:sz w:val="26"/>
                <w:szCs w:val="26"/>
              </w:rPr>
              <w:t>7</w:t>
            </w:r>
          </w:p>
        </w:tc>
        <w:tc>
          <w:tcPr>
            <w:tcW w:w="2420" w:type="dxa"/>
            <w:shd w:val="clear" w:color="auto" w:fill="auto"/>
            <w:vAlign w:val="center"/>
          </w:tcPr>
          <w:p w:rsidR="006663DB" w:rsidRPr="00F61F84" w:rsidRDefault="006663DB" w:rsidP="00F61F84">
            <w:pPr>
              <w:widowControl w:val="0"/>
              <w:spacing w:line="360" w:lineRule="auto"/>
              <w:rPr>
                <w:sz w:val="26"/>
                <w:szCs w:val="26"/>
              </w:rPr>
            </w:pPr>
            <w:r w:rsidRPr="00F61F84">
              <w:rPr>
                <w:sz w:val="26"/>
                <w:szCs w:val="26"/>
              </w:rPr>
              <w:t>Vận tốc</w:t>
            </w:r>
          </w:p>
        </w:tc>
        <w:tc>
          <w:tcPr>
            <w:tcW w:w="1440" w:type="dxa"/>
            <w:shd w:val="clear" w:color="auto" w:fill="auto"/>
            <w:vAlign w:val="center"/>
          </w:tcPr>
          <w:p w:rsidR="006663DB" w:rsidRPr="00F61F84" w:rsidRDefault="006663DB" w:rsidP="00F61F84">
            <w:pPr>
              <w:widowControl w:val="0"/>
              <w:spacing w:line="360" w:lineRule="auto"/>
              <w:jc w:val="center"/>
              <w:rPr>
                <w:sz w:val="26"/>
                <w:szCs w:val="26"/>
              </w:rPr>
            </w:pPr>
            <w:r w:rsidRPr="00F61F84">
              <w:rPr>
                <w:sz w:val="26"/>
                <w:szCs w:val="26"/>
              </w:rPr>
              <w:t>2,7</w:t>
            </w:r>
          </w:p>
        </w:tc>
        <w:tc>
          <w:tcPr>
            <w:tcW w:w="1800" w:type="dxa"/>
            <w:shd w:val="clear" w:color="auto" w:fill="auto"/>
            <w:vAlign w:val="center"/>
          </w:tcPr>
          <w:p w:rsidR="006663DB" w:rsidRPr="00F61F84" w:rsidRDefault="006663DB" w:rsidP="00F61F84">
            <w:pPr>
              <w:widowControl w:val="0"/>
              <w:spacing w:line="360" w:lineRule="auto"/>
              <w:jc w:val="center"/>
              <w:rPr>
                <w:sz w:val="26"/>
                <w:szCs w:val="26"/>
              </w:rPr>
            </w:pPr>
            <w:r w:rsidRPr="00F61F84">
              <w:rPr>
                <w:sz w:val="26"/>
                <w:szCs w:val="26"/>
              </w:rPr>
              <w:t>m/s</w:t>
            </w:r>
          </w:p>
        </w:tc>
        <w:tc>
          <w:tcPr>
            <w:tcW w:w="3223" w:type="dxa"/>
            <w:shd w:val="clear" w:color="auto" w:fill="auto"/>
            <w:vAlign w:val="center"/>
          </w:tcPr>
          <w:p w:rsidR="006663DB" w:rsidRPr="00F61F84" w:rsidRDefault="006663DB" w:rsidP="00F61F84">
            <w:pPr>
              <w:spacing w:line="360" w:lineRule="auto"/>
              <w:jc w:val="center"/>
              <w:rPr>
                <w:b/>
                <w:sz w:val="26"/>
                <w:szCs w:val="26"/>
              </w:rPr>
            </w:pPr>
            <w:r w:rsidRPr="00F61F84">
              <w:rPr>
                <w:b/>
                <w:sz w:val="26"/>
                <w:szCs w:val="26"/>
              </w:rPr>
              <w:t>-</w:t>
            </w:r>
          </w:p>
        </w:tc>
      </w:tr>
    </w:tbl>
    <w:p w:rsidR="002E6576" w:rsidRPr="00F61F84" w:rsidRDefault="002E6576" w:rsidP="00F61F84">
      <w:pPr>
        <w:spacing w:line="360" w:lineRule="auto"/>
        <w:ind w:firstLine="426"/>
        <w:jc w:val="right"/>
        <w:rPr>
          <w:sz w:val="26"/>
          <w:szCs w:val="26"/>
        </w:rPr>
      </w:pPr>
      <w:r w:rsidRPr="00F61F84">
        <w:rPr>
          <w:i/>
          <w:sz w:val="26"/>
          <w:szCs w:val="26"/>
        </w:rPr>
        <w:t>Nguồn: Công ty TNHH KHCN và Phân tích môi trường Phương Nam, 2021.</w:t>
      </w:r>
    </w:p>
    <w:p w:rsidR="004F29FF" w:rsidRPr="00F61F84" w:rsidRDefault="002E6576" w:rsidP="00F61F84">
      <w:pPr>
        <w:spacing w:line="360" w:lineRule="auto"/>
        <w:ind w:firstLine="567"/>
        <w:jc w:val="both"/>
        <w:rPr>
          <w:sz w:val="26"/>
          <w:szCs w:val="26"/>
        </w:rPr>
      </w:pPr>
      <w:r w:rsidRPr="00F61F84">
        <w:rPr>
          <w:b/>
          <w:sz w:val="26"/>
          <w:szCs w:val="26"/>
          <w:u w:val="single"/>
        </w:rPr>
        <w:t>Nhận xét:</w:t>
      </w:r>
      <w:r w:rsidRPr="00F61F84">
        <w:rPr>
          <w:sz w:val="26"/>
          <w:szCs w:val="26"/>
        </w:rPr>
        <w:t xml:space="preserve"> Theo kết quả phân tích cho thấy các chỉ tiêu phân tích </w:t>
      </w:r>
      <w:r w:rsidR="006663DB" w:rsidRPr="00F61F84">
        <w:rPr>
          <w:sz w:val="26"/>
          <w:szCs w:val="26"/>
        </w:rPr>
        <w:t>khí</w:t>
      </w:r>
      <w:r w:rsidRPr="00F61F84">
        <w:rPr>
          <w:sz w:val="26"/>
          <w:szCs w:val="26"/>
        </w:rPr>
        <w:t xml:space="preserve"> thải tại hệ thống xử lý </w:t>
      </w:r>
      <w:r w:rsidR="006663DB" w:rsidRPr="00F61F84">
        <w:rPr>
          <w:sz w:val="26"/>
          <w:szCs w:val="26"/>
        </w:rPr>
        <w:t>khí thỉa</w:t>
      </w:r>
      <w:r w:rsidRPr="00F61F84">
        <w:rPr>
          <w:sz w:val="26"/>
          <w:szCs w:val="26"/>
        </w:rPr>
        <w:t xml:space="preserve"> của nhà máy, các chỉ tiêu đều nằm trong tiêu chuẩn cho phép của </w:t>
      </w:r>
      <w:r w:rsidR="006663DB" w:rsidRPr="00F61F84">
        <w:rPr>
          <w:sz w:val="26"/>
          <w:szCs w:val="26"/>
        </w:rPr>
        <w:t>QCVN 19:2009/BTNMT, cột B</w:t>
      </w:r>
      <w:r w:rsidRPr="00F61F84">
        <w:rPr>
          <w:sz w:val="26"/>
          <w:szCs w:val="26"/>
        </w:rPr>
        <w:t xml:space="preserve">. Hiện tại công nghệ xử lý </w:t>
      </w:r>
      <w:r w:rsidR="006663DB" w:rsidRPr="00F61F84">
        <w:rPr>
          <w:sz w:val="26"/>
          <w:szCs w:val="26"/>
        </w:rPr>
        <w:t>khí</w:t>
      </w:r>
      <w:r w:rsidRPr="00F61F84">
        <w:rPr>
          <w:sz w:val="26"/>
          <w:szCs w:val="26"/>
        </w:rPr>
        <w:t xml:space="preserve">ớc thải nhà máy đang áp dụng tại nhà máy là công nghệ hiện đại và tiến tiến do đó Công ty sẽ tiếp tục giữ nguyên và tiếp tục vận hành đạt hiệu quả để xử lý các nguồn thải trên. </w:t>
      </w:r>
    </w:p>
    <w:p w:rsidR="004F29FF" w:rsidRPr="00F61F84" w:rsidRDefault="004F29FF" w:rsidP="00F61F84">
      <w:pPr>
        <w:pStyle w:val="Hmclc"/>
        <w:numPr>
          <w:ilvl w:val="0"/>
          <w:numId w:val="40"/>
        </w:numPr>
        <w:spacing w:line="360" w:lineRule="auto"/>
        <w:ind w:left="360"/>
        <w:outlineLvl w:val="0"/>
        <w:rPr>
          <w:i/>
          <w:u w:val="single"/>
          <w:lang w:val="en-US"/>
        </w:rPr>
      </w:pPr>
      <w:r w:rsidRPr="00F61F84">
        <w:rPr>
          <w:i/>
          <w:u w:val="single"/>
          <w:lang w:val="en-US"/>
        </w:rPr>
        <w:t>Hình ảnh thực tế của hệ thống xử lý:</w:t>
      </w:r>
    </w:p>
    <w:tbl>
      <w:tblPr>
        <w:tblW w:w="5000" w:type="pct"/>
        <w:tblLook w:val="04A0" w:firstRow="1" w:lastRow="0" w:firstColumn="1" w:lastColumn="0" w:noHBand="0" w:noVBand="1"/>
      </w:tblPr>
      <w:tblGrid>
        <w:gridCol w:w="4932"/>
        <w:gridCol w:w="4773"/>
      </w:tblGrid>
      <w:tr w:rsidR="004F29FF" w:rsidRPr="00F61F84" w:rsidTr="00782F3B">
        <w:trPr>
          <w:trHeight w:val="5183"/>
        </w:trPr>
        <w:tc>
          <w:tcPr>
            <w:tcW w:w="2541" w:type="pct"/>
            <w:shd w:val="clear" w:color="auto" w:fill="auto"/>
          </w:tcPr>
          <w:p w:rsidR="004F29FF" w:rsidRPr="00F61F84" w:rsidRDefault="00C41339" w:rsidP="00F61F84">
            <w:pPr>
              <w:pStyle w:val="HINHTH"/>
              <w:spacing w:before="0" w:after="0" w:line="360" w:lineRule="auto"/>
              <w:jc w:val="left"/>
              <w:rPr>
                <w:color w:val="auto"/>
              </w:rPr>
            </w:pPr>
            <w:r w:rsidRPr="00F61F84">
              <w:rPr>
                <w:noProof/>
                <w:lang w:val="en-US" w:eastAsia="en-US"/>
              </w:rPr>
              <w:lastRenderedPageBreak/>
              <mc:AlternateContent>
                <mc:Choice Requires="wps">
                  <w:drawing>
                    <wp:anchor distT="0" distB="0" distL="114300" distR="114300" simplePos="0" relativeHeight="252460032" behindDoc="0" locked="0" layoutInCell="1" allowOverlap="1" wp14:anchorId="28E6E622" wp14:editId="3D177E3E">
                      <wp:simplePos x="0" y="0"/>
                      <wp:positionH relativeFrom="column">
                        <wp:posOffset>92265</wp:posOffset>
                      </wp:positionH>
                      <wp:positionV relativeFrom="paragraph">
                        <wp:posOffset>2016521</wp:posOffset>
                      </wp:positionV>
                      <wp:extent cx="1165860" cy="724395"/>
                      <wp:effectExtent l="0" t="0" r="15240" b="19050"/>
                      <wp:wrapNone/>
                      <wp:docPr id="5856" name="Rectangle 58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5860" cy="724395"/>
                              </a:xfrm>
                              <a:prstGeom prst="rect">
                                <a:avLst/>
                              </a:prstGeom>
                              <a:ln/>
                              <a:extLst/>
                            </wps:spPr>
                            <wps:style>
                              <a:lnRef idx="2">
                                <a:schemeClr val="dk1"/>
                              </a:lnRef>
                              <a:fillRef idx="1">
                                <a:schemeClr val="lt1"/>
                              </a:fillRef>
                              <a:effectRef idx="0">
                                <a:schemeClr val="dk1"/>
                              </a:effectRef>
                              <a:fontRef idx="minor">
                                <a:schemeClr val="dk1"/>
                              </a:fontRef>
                            </wps:style>
                            <wps:txbx>
                              <w:txbxContent>
                                <w:p w:rsidR="00B94012" w:rsidRPr="00FF39E4" w:rsidRDefault="00B94012" w:rsidP="004F29FF">
                                  <w:pPr>
                                    <w:jc w:val="center"/>
                                  </w:pPr>
                                  <w:r w:rsidRPr="00224663">
                                    <w:t xml:space="preserve">Tháp hấp </w:t>
                                  </w:r>
                                  <w:r>
                                    <w:t xml:space="preserve">thụ </w:t>
                                  </w:r>
                                  <w:r w:rsidRPr="00224663">
                                    <w:t xml:space="preserve">dung dịch hấp thụ </w:t>
                                  </w:r>
                                  <w:r>
                                    <w:t>NaOH</w:t>
                                  </w:r>
                                </w:p>
                                <w:p w:rsidR="00B94012" w:rsidRPr="00EE1A37" w:rsidRDefault="00B94012" w:rsidP="004F29FF">
                                  <w:pPr>
                                    <w:rPr>
                                      <w:rFonts w:ascii="Arial" w:hAnsi="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56" o:spid="_x0000_s1262" style="position:absolute;margin-left:7.25pt;margin-top:158.8pt;width:91.8pt;height:57.05pt;z-index:2524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" fillcolor="white [3201]" strokecolor="black [3200]" strokeweight="1pt">
                      <v:textbox>
                        <w:txbxContent>
                          <w:p w:rsidR="00B555F4" w:rsidRPr="00FF39E4" w:rsidRDefault="00B555F4" w:rsidP="004F29FF">
                            <w:pPr>
                              <w:jc w:val="center"/>
                            </w:pPr>
                            <w:r w:rsidRPr="00224663">
                              <w:t xml:space="preserve">Tháp hấp </w:t>
                            </w:r>
                            <w:r>
                              <w:t xml:space="preserve">thụ </w:t>
                            </w:r>
                            <w:r w:rsidRPr="00224663">
                              <w:t xml:space="preserve">dung dịch hấp thụ </w:t>
                            </w:r>
                            <w:r>
                              <w:t>NaOH</w:t>
                            </w:r>
                          </w:p>
                          <w:p w:rsidR="00B555F4" w:rsidRPr="00EE1A37" w:rsidRDefault="00B555F4" w:rsidP="004F29FF">
                            <w:pPr>
                              <w:rPr>
                                <w:rFonts w:ascii="Arial" w:hAnsi="Arial"/>
                              </w:rPr>
                            </w:pPr>
                          </w:p>
                        </w:txbxContent>
                      </v:textbox>
                    </v:rect>
                  </w:pict>
                </mc:Fallback>
              </mc:AlternateContent>
            </w:r>
            <w:r w:rsidRPr="00F61F84">
              <w:rPr>
                <w:noProof/>
                <w:lang w:val="en-US" w:eastAsia="en-US"/>
              </w:rPr>
              <mc:AlternateContent>
                <mc:Choice Requires="wps">
                  <w:drawing>
                    <wp:anchor distT="0" distB="0" distL="114300" distR="114300" simplePos="0" relativeHeight="252459008" behindDoc="0" locked="0" layoutInCell="1" allowOverlap="1" wp14:anchorId="4952ECD6" wp14:editId="0D549F31">
                      <wp:simplePos x="0" y="0"/>
                      <wp:positionH relativeFrom="column">
                        <wp:posOffset>163814</wp:posOffset>
                      </wp:positionH>
                      <wp:positionV relativeFrom="paragraph">
                        <wp:posOffset>1470256</wp:posOffset>
                      </wp:positionV>
                      <wp:extent cx="658486" cy="960179"/>
                      <wp:effectExtent l="0" t="38100" r="66040" b="30480"/>
                      <wp:wrapNone/>
                      <wp:docPr id="13006" name="Straight Arrow Connector 13006"/>
                      <wp:cNvGraphicFramePr/>
                      <a:graphic xmlns:a="http://schemas.openxmlformats.org/drawingml/2006/main">
                        <a:graphicData uri="http://schemas.microsoft.com/office/word/2010/wordprocessingShape">
                          <wps:wsp>
                            <wps:cNvCnPr/>
                            <wps:spPr>
                              <a:xfrm flipV="1">
                                <a:off x="0" y="0"/>
                                <a:ext cx="658486" cy="960179"/>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3006" o:spid="_x0000_s1026" type="#_x0000_t32" style="position:absolute;margin-left:12.9pt;margin-top:115.75pt;width:51.85pt;height:75.6pt;flip:y;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" strokecolor="red" strokeweight="1.5pt">
                      <v:stroke endarrow="open" joinstyle="miter"/>
                    </v:shape>
                  </w:pict>
                </mc:Fallback>
              </mc:AlternateContent>
            </w:r>
            <w:r w:rsidR="00FF74BA" w:rsidRPr="00F61F84">
              <w:rPr>
                <w:noProof/>
                <w:color w:val="auto"/>
                <w:lang w:val="en-US" w:eastAsia="en-US"/>
              </w:rPr>
              <mc:AlternateContent>
                <mc:Choice Requires="wps">
                  <w:drawing>
                    <wp:anchor distT="0" distB="0" distL="114300" distR="114300" simplePos="0" relativeHeight="252456960" behindDoc="0" locked="0" layoutInCell="1" allowOverlap="1" wp14:anchorId="026BDF4A" wp14:editId="7F61CE1B">
                      <wp:simplePos x="0" y="0"/>
                      <wp:positionH relativeFrom="column">
                        <wp:posOffset>1802765</wp:posOffset>
                      </wp:positionH>
                      <wp:positionV relativeFrom="paragraph">
                        <wp:posOffset>424815</wp:posOffset>
                      </wp:positionV>
                      <wp:extent cx="206375" cy="379730"/>
                      <wp:effectExtent l="0" t="0" r="60325" b="58420"/>
                      <wp:wrapNone/>
                      <wp:docPr id="13004" name="Straight Arrow Connector 130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6375" cy="379730"/>
                              </a:xfrm>
                              <a:prstGeom prst="straightConnector1">
                                <a:avLst/>
                              </a:prstGeom>
                              <a:noFill/>
                              <a:ln w="952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3004" o:spid="_x0000_s1026" type="#_x0000_t32" style="position:absolute;margin-left:141.95pt;margin-top:33.45pt;width:16.25pt;height:29.9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" strokecolor="red">
                      <v:stroke endarrow="block"/>
                    </v:shape>
                  </w:pict>
                </mc:Fallback>
              </mc:AlternateContent>
            </w:r>
            <w:r w:rsidR="00B94012">
              <w:rPr>
                <w:color w:val="auto"/>
              </w:rPr>
              <w:pict>
                <v:shape id="_x0000_i1025" type="#_x0000_t75" style="width:245.5pt;height:252.6pt">
                  <v:imagedata r:id="rId38" o:title="134099119_225724169043641_6763623729198906254_n"/>
                </v:shape>
              </w:pict>
            </w:r>
            <w:r w:rsidR="004F29FF" w:rsidRPr="00F61F84">
              <w:rPr>
                <w:noProof/>
                <w:color w:val="auto"/>
                <w:lang w:val="en-US" w:eastAsia="en-US"/>
              </w:rPr>
              <mc:AlternateContent>
                <mc:Choice Requires="wps">
                  <w:drawing>
                    <wp:anchor distT="0" distB="0" distL="114300" distR="114300" simplePos="0" relativeHeight="252457984" behindDoc="0" locked="0" layoutInCell="1" allowOverlap="1" wp14:anchorId="662CD2CD" wp14:editId="609FF017">
                      <wp:simplePos x="0" y="0"/>
                      <wp:positionH relativeFrom="column">
                        <wp:posOffset>1261745</wp:posOffset>
                      </wp:positionH>
                      <wp:positionV relativeFrom="paragraph">
                        <wp:posOffset>186690</wp:posOffset>
                      </wp:positionV>
                      <wp:extent cx="1036320" cy="407035"/>
                      <wp:effectExtent l="635" t="0" r="1270" b="0"/>
                      <wp:wrapNone/>
                      <wp:docPr id="658" name="Text Box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320" cy="4070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94012" w:rsidRPr="00E20E2B" w:rsidRDefault="00B94012" w:rsidP="004F29FF">
                                  <w:pPr>
                                    <w:jc w:val="center"/>
                                    <w:rPr>
                                      <w:color w:val="FF0000"/>
                                    </w:rPr>
                                  </w:pPr>
                                  <w:r w:rsidRPr="00E20E2B">
                                    <w:rPr>
                                      <w:color w:val="FF0000"/>
                                    </w:rPr>
                                    <w:t>Ống chính</w:t>
                                  </w:r>
                                </w:p>
                                <w:p w:rsidR="00B94012" w:rsidRPr="00BD270D" w:rsidRDefault="00B94012" w:rsidP="004F29FF">
                                  <w:pPr>
                                    <w:rPr>
                                      <w:color w:val="FF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8" o:spid="_x0000_s1263" type="#_x0000_t202" style="position:absolute;margin-left:99.35pt;margin-top:14.7pt;width:81.6pt;height:32.05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" filled="f" stroked="f">
                      <v:textbox>
                        <w:txbxContent>
                          <w:p w:rsidR="00B555F4" w:rsidRPr="00E20E2B" w:rsidRDefault="00B555F4" w:rsidP="004F29FF">
                            <w:pPr>
                              <w:jc w:val="center"/>
                              <w:rPr>
                                <w:color w:val="FF0000"/>
                              </w:rPr>
                            </w:pPr>
                            <w:r w:rsidRPr="00E20E2B">
                              <w:rPr>
                                <w:color w:val="FF0000"/>
                              </w:rPr>
                              <w:t>Ống chính</w:t>
                            </w:r>
                          </w:p>
                          <w:p w:rsidR="00B555F4" w:rsidRPr="00BD270D" w:rsidRDefault="00B555F4" w:rsidP="004F29FF">
                            <w:pPr>
                              <w:rPr>
                                <w:color w:val="FF0000"/>
                              </w:rPr>
                            </w:pPr>
                          </w:p>
                        </w:txbxContent>
                      </v:textbox>
                    </v:shape>
                  </w:pict>
                </mc:Fallback>
              </mc:AlternateContent>
            </w:r>
          </w:p>
        </w:tc>
        <w:tc>
          <w:tcPr>
            <w:tcW w:w="2459" w:type="pct"/>
            <w:shd w:val="clear" w:color="auto" w:fill="auto"/>
          </w:tcPr>
          <w:p w:rsidR="004F29FF" w:rsidRPr="00F61F84" w:rsidRDefault="00C41339" w:rsidP="00F61F84">
            <w:pPr>
              <w:spacing w:line="360" w:lineRule="auto"/>
              <w:rPr>
                <w:sz w:val="26"/>
                <w:szCs w:val="26"/>
              </w:rPr>
            </w:pPr>
            <w:r w:rsidRPr="00F61F84">
              <w:rPr>
                <w:noProof/>
                <w:sz w:val="26"/>
                <w:szCs w:val="26"/>
              </w:rPr>
              <w:drawing>
                <wp:inline distT="0" distB="0" distL="0" distR="0" wp14:anchorId="72CA9897" wp14:editId="614CCAD2">
                  <wp:extent cx="3016332" cy="3170711"/>
                  <wp:effectExtent l="0" t="0" r="0" b="0"/>
                  <wp:docPr id="18" name="Picture 18" descr="C:\Users\DELL\AppData\Local\Microsoft\Windows\INetCache\Content.Word\133848730_1278356389208877_50569177145694553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ELL\AppData\Local\Microsoft\Windows\INetCache\Content.Word\133848730_1278356389208877_5056917714569455317_n.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21027" cy="3175647"/>
                          </a:xfrm>
                          <a:prstGeom prst="rect">
                            <a:avLst/>
                          </a:prstGeom>
                          <a:noFill/>
                          <a:ln>
                            <a:noFill/>
                          </a:ln>
                        </pic:spPr>
                      </pic:pic>
                    </a:graphicData>
                  </a:graphic>
                </wp:inline>
              </w:drawing>
            </w:r>
          </w:p>
        </w:tc>
      </w:tr>
      <w:tr w:rsidR="004F29FF" w:rsidRPr="00F61F84" w:rsidTr="00782F3B">
        <w:tc>
          <w:tcPr>
            <w:tcW w:w="2541" w:type="pct"/>
            <w:shd w:val="clear" w:color="auto" w:fill="auto"/>
          </w:tcPr>
          <w:p w:rsidR="004F29FF" w:rsidRPr="00F61F84" w:rsidRDefault="00C41339" w:rsidP="00F61F84">
            <w:pPr>
              <w:pStyle w:val="HINHTH"/>
              <w:spacing w:before="0" w:after="0" w:line="360" w:lineRule="auto"/>
              <w:rPr>
                <w:b/>
                <w:i/>
                <w:noProof/>
                <w:color w:val="auto"/>
              </w:rPr>
            </w:pPr>
            <w:r w:rsidRPr="00F61F84">
              <w:rPr>
                <w:b/>
                <w:i/>
                <w:color w:val="auto"/>
                <w:lang w:val="en-US"/>
              </w:rPr>
              <w:t>HTXLKT lò nấu nhôm</w:t>
            </w:r>
          </w:p>
        </w:tc>
        <w:tc>
          <w:tcPr>
            <w:tcW w:w="2459" w:type="pct"/>
            <w:shd w:val="clear" w:color="auto" w:fill="auto"/>
          </w:tcPr>
          <w:p w:rsidR="004F29FF" w:rsidRPr="00F61F84" w:rsidRDefault="00C41339" w:rsidP="00F61F84">
            <w:pPr>
              <w:pStyle w:val="HINHTH"/>
              <w:spacing w:before="0" w:after="0" w:line="360" w:lineRule="auto"/>
              <w:rPr>
                <w:b/>
                <w:i/>
                <w:noProof/>
                <w:color w:val="auto"/>
                <w:lang w:val="en-US" w:eastAsia="ja-JP"/>
              </w:rPr>
            </w:pPr>
            <w:r w:rsidRPr="00F61F84">
              <w:rPr>
                <w:b/>
                <w:i/>
                <w:color w:val="auto"/>
                <w:lang w:val="en-US"/>
              </w:rPr>
              <w:t>ống khói</w:t>
            </w:r>
          </w:p>
        </w:tc>
      </w:tr>
    </w:tbl>
    <w:p w:rsidR="00DF1769" w:rsidRDefault="00DF1769" w:rsidP="00DF1769">
      <w:pPr>
        <w:pStyle w:val="Heading4"/>
        <w:rPr>
          <w:rFonts w:eastAsia="PMingLiU"/>
        </w:rPr>
      </w:pPr>
      <w:bookmarkStart w:id="977" w:name="_Toc104544296"/>
      <w:bookmarkEnd w:id="969"/>
      <w:bookmarkEnd w:id="970"/>
      <w:r w:rsidRPr="00F61F84">
        <w:rPr>
          <w:lang w:eastAsia="vi-VN"/>
        </w:rPr>
        <w:t>Hình 3.</w:t>
      </w:r>
      <w:r>
        <w:rPr>
          <w:lang w:eastAsia="vi-VN"/>
        </w:rPr>
        <w:t>10</w:t>
      </w:r>
      <w:r w:rsidRPr="00F61F84">
        <w:rPr>
          <w:lang w:eastAsia="vi-VN"/>
        </w:rPr>
        <w:t xml:space="preserve">. </w:t>
      </w:r>
      <w:r>
        <w:rPr>
          <w:lang w:eastAsia="vi-VN"/>
        </w:rPr>
        <w:t>Hình ảnh HTXL khí thải lò nấu nhôm</w:t>
      </w:r>
      <w:bookmarkEnd w:id="977"/>
    </w:p>
    <w:p w:rsidR="00871B4A" w:rsidRPr="00F61F84" w:rsidRDefault="00871B4A" w:rsidP="00F61F84">
      <w:pPr>
        <w:pStyle w:val="Heading6"/>
        <w:spacing w:before="0" w:after="0"/>
        <w:rPr>
          <w:rFonts w:eastAsia="PMingLiU"/>
          <w:szCs w:val="26"/>
        </w:rPr>
      </w:pPr>
      <w:r w:rsidRPr="00F61F84">
        <w:rPr>
          <w:rFonts w:eastAsia="PMingLiU"/>
          <w:szCs w:val="26"/>
        </w:rPr>
        <w:t>2.1. Công trình xử lý khí thải tại</w:t>
      </w:r>
      <w:r w:rsidR="00B555F4">
        <w:rPr>
          <w:rFonts w:eastAsia="PMingLiU"/>
          <w:szCs w:val="26"/>
        </w:rPr>
        <w:t xml:space="preserve"> công đoạn</w:t>
      </w:r>
      <w:r w:rsidRPr="00F61F84">
        <w:rPr>
          <w:rFonts w:eastAsia="PMingLiU"/>
          <w:szCs w:val="26"/>
        </w:rPr>
        <w:t xml:space="preserve"> lò nung nhôm 12345:</w:t>
      </w:r>
    </w:p>
    <w:p w:rsidR="00871B4A" w:rsidRPr="00F61F84" w:rsidRDefault="00871B4A" w:rsidP="00F61F84">
      <w:pPr>
        <w:pStyle w:val="Hmclc"/>
        <w:spacing w:line="360" w:lineRule="auto"/>
        <w:outlineLvl w:val="0"/>
        <w:rPr>
          <w:b w:val="0"/>
          <w:lang w:val="en-US"/>
        </w:rPr>
      </w:pPr>
      <w:r w:rsidRPr="00F61F84">
        <w:rPr>
          <w:b w:val="0"/>
          <w:i/>
          <w:u w:val="single"/>
          <w:lang w:val="en-US"/>
        </w:rPr>
        <w:t>Số lượng:</w:t>
      </w:r>
      <w:r w:rsidRPr="00F61F84">
        <w:rPr>
          <w:b w:val="0"/>
          <w:lang w:val="en-US"/>
        </w:rPr>
        <w:t xml:space="preserve"> 02 hệ thống xử lý.</w:t>
      </w:r>
    </w:p>
    <w:p w:rsidR="00871B4A" w:rsidRPr="00F61F84" w:rsidRDefault="00871B4A" w:rsidP="00F61F84">
      <w:pPr>
        <w:pStyle w:val="Hmclc"/>
        <w:spacing w:line="360" w:lineRule="auto"/>
        <w:outlineLvl w:val="0"/>
        <w:rPr>
          <w:b w:val="0"/>
          <w:lang w:val="en-US"/>
        </w:rPr>
      </w:pPr>
      <w:r w:rsidRPr="00F61F84">
        <w:rPr>
          <w:b w:val="0"/>
          <w:i/>
          <w:u w:val="single"/>
          <w:lang w:val="en-US"/>
        </w:rPr>
        <w:t>Vị trí xây dựng:</w:t>
      </w:r>
      <w:r w:rsidRPr="00F61F84">
        <w:rPr>
          <w:b w:val="0"/>
          <w:lang w:val="en-US"/>
        </w:rPr>
        <w:t xml:space="preserve"> Bản vẽ đính kèm phụ lục.</w:t>
      </w:r>
    </w:p>
    <w:p w:rsidR="00871B4A" w:rsidRPr="00F61F84" w:rsidRDefault="00871B4A" w:rsidP="00F61F84">
      <w:pPr>
        <w:pStyle w:val="Hmclc"/>
        <w:spacing w:line="360" w:lineRule="auto"/>
        <w:outlineLvl w:val="0"/>
        <w:rPr>
          <w:b w:val="0"/>
          <w:lang w:val="nl-NL"/>
        </w:rPr>
      </w:pPr>
      <w:r w:rsidRPr="00F61F84">
        <w:rPr>
          <w:b w:val="0"/>
          <w:i/>
          <w:u w:val="single"/>
          <w:lang w:eastAsia="vi-VN"/>
        </w:rPr>
        <w:t>Chức năng công trình:</w:t>
      </w:r>
      <w:r w:rsidRPr="00F61F84">
        <w:rPr>
          <w:b w:val="0"/>
          <w:lang w:eastAsia="vi-VN"/>
        </w:rPr>
        <w:t xml:space="preserve"> </w:t>
      </w:r>
      <w:r w:rsidRPr="00F61F84">
        <w:rPr>
          <w:b w:val="0"/>
          <w:lang w:val="en-US"/>
        </w:rPr>
        <w:t>X</w:t>
      </w:r>
      <w:r w:rsidRPr="00F61F84">
        <w:rPr>
          <w:b w:val="0"/>
        </w:rPr>
        <w:t xml:space="preserve">ử lý khí thải tại công đoạn lò </w:t>
      </w:r>
      <w:r w:rsidRPr="00F61F84">
        <w:rPr>
          <w:b w:val="0"/>
          <w:lang w:val="en-US"/>
        </w:rPr>
        <w:t>nung</w:t>
      </w:r>
      <w:r w:rsidRPr="00F61F84">
        <w:rPr>
          <w:b w:val="0"/>
        </w:rPr>
        <w:t xml:space="preserve"> nhôm.</w:t>
      </w:r>
    </w:p>
    <w:p w:rsidR="00871B4A" w:rsidRPr="00F61F84" w:rsidRDefault="00871B4A" w:rsidP="00F61F84">
      <w:pPr>
        <w:pStyle w:val="Hmclc"/>
        <w:spacing w:line="360" w:lineRule="auto"/>
        <w:outlineLvl w:val="0"/>
        <w:rPr>
          <w:b w:val="0"/>
          <w:i/>
          <w:u w:val="single"/>
          <w:lang w:val="nl-NL" w:eastAsia="vi-VN"/>
        </w:rPr>
      </w:pPr>
      <w:r w:rsidRPr="00F61F84">
        <w:rPr>
          <w:b w:val="0"/>
          <w:i/>
          <w:u w:val="single"/>
          <w:lang w:eastAsia="vi-VN"/>
        </w:rPr>
        <w:t>Công nghệ</w:t>
      </w:r>
      <w:r w:rsidR="000731DC" w:rsidRPr="00F61F84">
        <w:rPr>
          <w:b w:val="0"/>
          <w:i/>
          <w:u w:val="single"/>
          <w:lang w:val="nl-NL" w:eastAsia="vi-VN"/>
        </w:rPr>
        <w:t xml:space="preserve"> xử lý:</w:t>
      </w:r>
    </w:p>
    <w:p w:rsidR="00871B4A" w:rsidRPr="00F61F84" w:rsidRDefault="00E678B4" w:rsidP="00F61F84">
      <w:pPr>
        <w:pStyle w:val="Heading1"/>
        <w:spacing w:before="0" w:after="0" w:line="360" w:lineRule="auto"/>
        <w:rPr>
          <w:szCs w:val="26"/>
          <w:lang w:eastAsia="vi-VN"/>
        </w:rPr>
      </w:pPr>
      <w:r w:rsidRPr="00F61F84">
        <w:rPr>
          <w:b w:val="0"/>
          <w:bCs/>
          <w:noProof/>
          <w:szCs w:val="26"/>
          <w:lang w:val="en-US"/>
        </w:rPr>
        <mc:AlternateContent>
          <mc:Choice Requires="wpc">
            <w:drawing>
              <wp:inline distT="0" distB="0" distL="0" distR="0" wp14:anchorId="5A0DBEC4" wp14:editId="5C5C554B">
                <wp:extent cx="6030410" cy="3327590"/>
                <wp:effectExtent l="0" t="0" r="199390" b="25400"/>
                <wp:docPr id="306" name="Canvas 30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dash"/>
                          <a:miter lim="800000"/>
                          <a:headEnd type="none" w="med" len="med"/>
                          <a:tailEnd type="none" w="med" len="med"/>
                        </a:ln>
                      </wpc:whole>
                      <wps:wsp>
                        <wps:cNvPr id="5741" name="Rectangle 18"/>
                        <wps:cNvSpPr>
                          <a:spLocks noChangeArrowheads="1"/>
                        </wps:cNvSpPr>
                        <wps:spPr bwMode="auto">
                          <a:xfrm>
                            <a:off x="3633470" y="1111885"/>
                            <a:ext cx="1239520" cy="488315"/>
                          </a:xfrm>
                          <a:prstGeom prst="rect">
                            <a:avLst/>
                          </a:prstGeom>
                          <a:solidFill>
                            <a:srgbClr val="FFFFFF"/>
                          </a:solidFill>
                          <a:ln w="9525">
                            <a:solidFill>
                              <a:srgbClr val="000000"/>
                            </a:solidFill>
                            <a:prstDash val="dash"/>
                            <a:miter lim="800000"/>
                            <a:headEnd/>
                            <a:tailEnd/>
                          </a:ln>
                        </wps:spPr>
                        <wps:txbx>
                          <w:txbxContent>
                            <w:p w:rsidR="00B94012" w:rsidRPr="00491121" w:rsidRDefault="00B94012" w:rsidP="00E678B4">
                              <w:pPr>
                                <w:jc w:val="center"/>
                                <w:rPr>
                                  <w:sz w:val="26"/>
                                  <w:szCs w:val="26"/>
                                </w:rPr>
                              </w:pPr>
                              <w:r w:rsidRPr="00491121">
                                <w:rPr>
                                  <w:sz w:val="26"/>
                                  <w:szCs w:val="26"/>
                                </w:rPr>
                                <w:t>Hệ thống xử lý nước thải</w:t>
                              </w:r>
                            </w:p>
                          </w:txbxContent>
                        </wps:txbx>
                        <wps:bodyPr rot="0" vert="horz" wrap="square" lIns="91440" tIns="45720" rIns="91440" bIns="45720" anchor="t" anchorCtr="0" upright="1">
                          <a:noAutofit/>
                        </wps:bodyPr>
                      </wps:wsp>
                      <wps:wsp>
                        <wps:cNvPr id="5742" name="Line 19"/>
                        <wps:cNvCnPr/>
                        <wps:spPr bwMode="auto">
                          <a:xfrm>
                            <a:off x="2314575" y="553720"/>
                            <a:ext cx="635"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43" name="Rectangle 20"/>
                        <wps:cNvSpPr>
                          <a:spLocks noChangeArrowheads="1"/>
                        </wps:cNvSpPr>
                        <wps:spPr bwMode="auto">
                          <a:xfrm>
                            <a:off x="1390650" y="896620"/>
                            <a:ext cx="1828800" cy="342900"/>
                          </a:xfrm>
                          <a:prstGeom prst="rect">
                            <a:avLst/>
                          </a:prstGeom>
                          <a:solidFill>
                            <a:srgbClr val="FFFFFF"/>
                          </a:solidFill>
                          <a:ln w="9525">
                            <a:solidFill>
                              <a:srgbClr val="000000"/>
                            </a:solidFill>
                            <a:miter lim="800000"/>
                            <a:headEnd/>
                            <a:tailEnd/>
                          </a:ln>
                        </wps:spPr>
                        <wps:txbx>
                          <w:txbxContent>
                            <w:p w:rsidR="00B94012" w:rsidRPr="00491121" w:rsidRDefault="00B94012" w:rsidP="00E678B4">
                              <w:pPr>
                                <w:jc w:val="center"/>
                                <w:rPr>
                                  <w:sz w:val="26"/>
                                  <w:szCs w:val="26"/>
                                </w:rPr>
                              </w:pPr>
                              <w:r w:rsidRPr="00491121">
                                <w:rPr>
                                  <w:sz w:val="26"/>
                                  <w:szCs w:val="26"/>
                                </w:rPr>
                                <w:t>Chụp hút + Ống thu</w:t>
                              </w:r>
                            </w:p>
                          </w:txbxContent>
                        </wps:txbx>
                        <wps:bodyPr rot="0" vert="horz" wrap="square" lIns="91440" tIns="45720" rIns="91440" bIns="45720" anchor="t" anchorCtr="0" upright="1">
                          <a:noAutofit/>
                        </wps:bodyPr>
                      </wps:wsp>
                      <wps:wsp>
                        <wps:cNvPr id="5744" name="Line 21"/>
                        <wps:cNvCnPr/>
                        <wps:spPr bwMode="auto">
                          <a:xfrm>
                            <a:off x="2324100" y="1943100"/>
                            <a:ext cx="635"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45" name="Rectangle 22"/>
                        <wps:cNvSpPr>
                          <a:spLocks noChangeArrowheads="1"/>
                        </wps:cNvSpPr>
                        <wps:spPr bwMode="auto">
                          <a:xfrm>
                            <a:off x="1400175" y="2286000"/>
                            <a:ext cx="1828800" cy="342900"/>
                          </a:xfrm>
                          <a:prstGeom prst="rect">
                            <a:avLst/>
                          </a:prstGeom>
                          <a:solidFill>
                            <a:srgbClr val="FFFFFF"/>
                          </a:solidFill>
                          <a:ln w="9525">
                            <a:solidFill>
                              <a:srgbClr val="000000"/>
                            </a:solidFill>
                            <a:miter lim="800000"/>
                            <a:headEnd/>
                            <a:tailEnd/>
                          </a:ln>
                        </wps:spPr>
                        <wps:txbx>
                          <w:txbxContent>
                            <w:p w:rsidR="00B94012" w:rsidRPr="00491121" w:rsidRDefault="00B94012" w:rsidP="00E678B4">
                              <w:pPr>
                                <w:jc w:val="center"/>
                                <w:rPr>
                                  <w:sz w:val="26"/>
                                  <w:szCs w:val="26"/>
                                </w:rPr>
                              </w:pPr>
                              <w:r w:rsidRPr="00491121">
                                <w:rPr>
                                  <w:sz w:val="26"/>
                                  <w:szCs w:val="26"/>
                                </w:rPr>
                                <w:t>Tháp hấp thụ</w:t>
                              </w:r>
                              <w:r>
                                <w:rPr>
                                  <w:sz w:val="26"/>
                                  <w:szCs w:val="26"/>
                                </w:rPr>
                                <w:t xml:space="preserve"> 2</w:t>
                              </w:r>
                            </w:p>
                          </w:txbxContent>
                        </wps:txbx>
                        <wps:bodyPr rot="0" vert="horz" wrap="square" lIns="91440" tIns="45720" rIns="91440" bIns="45720" anchor="t" anchorCtr="0" upright="1">
                          <a:noAutofit/>
                        </wps:bodyPr>
                      </wps:wsp>
                      <wps:wsp>
                        <wps:cNvPr id="5746" name="Rectangle 23"/>
                        <wps:cNvSpPr>
                          <a:spLocks noChangeArrowheads="1"/>
                        </wps:cNvSpPr>
                        <wps:spPr bwMode="auto">
                          <a:xfrm>
                            <a:off x="1400175" y="2949196"/>
                            <a:ext cx="1828800" cy="342900"/>
                          </a:xfrm>
                          <a:prstGeom prst="rect">
                            <a:avLst/>
                          </a:prstGeom>
                          <a:solidFill>
                            <a:srgbClr val="FFFFFF"/>
                          </a:solidFill>
                          <a:ln w="9525">
                            <a:solidFill>
                              <a:srgbClr val="000000"/>
                            </a:solidFill>
                            <a:miter lim="800000"/>
                            <a:headEnd/>
                            <a:tailEnd/>
                          </a:ln>
                        </wps:spPr>
                        <wps:txbx>
                          <w:txbxContent>
                            <w:p w:rsidR="00B94012" w:rsidRPr="00491121" w:rsidRDefault="00B94012" w:rsidP="00E678B4">
                              <w:pPr>
                                <w:jc w:val="center"/>
                                <w:rPr>
                                  <w:sz w:val="26"/>
                                  <w:szCs w:val="26"/>
                                </w:rPr>
                              </w:pPr>
                              <w:r w:rsidRPr="00491121">
                                <w:rPr>
                                  <w:sz w:val="26"/>
                                  <w:szCs w:val="26"/>
                                </w:rPr>
                                <w:t>Ống khói</w:t>
                              </w:r>
                              <w:r>
                                <w:rPr>
                                  <w:sz w:val="26"/>
                                  <w:szCs w:val="26"/>
                                </w:rPr>
                                <w:t xml:space="preserve"> cao 8m</w:t>
                              </w:r>
                            </w:p>
                          </w:txbxContent>
                        </wps:txbx>
                        <wps:bodyPr rot="0" vert="horz" wrap="square" lIns="91440" tIns="45720" rIns="91440" bIns="45720" anchor="t" anchorCtr="0" upright="1">
                          <a:noAutofit/>
                        </wps:bodyPr>
                      </wps:wsp>
                      <wps:wsp>
                        <wps:cNvPr id="5748" name="Line 24"/>
                        <wps:cNvCnPr/>
                        <wps:spPr bwMode="auto">
                          <a:xfrm>
                            <a:off x="2333625" y="2628497"/>
                            <a:ext cx="635" cy="31491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49" name="Rectangle 25"/>
                        <wps:cNvSpPr>
                          <a:spLocks noChangeArrowheads="1"/>
                        </wps:cNvSpPr>
                        <wps:spPr bwMode="auto">
                          <a:xfrm>
                            <a:off x="19050" y="2295525"/>
                            <a:ext cx="1028700" cy="342900"/>
                          </a:xfrm>
                          <a:prstGeom prst="rect">
                            <a:avLst/>
                          </a:prstGeom>
                          <a:solidFill>
                            <a:srgbClr val="FFFFFF"/>
                          </a:solidFill>
                          <a:ln w="9525">
                            <a:solidFill>
                              <a:srgbClr val="000000"/>
                            </a:solidFill>
                            <a:miter lim="800000"/>
                            <a:headEnd/>
                            <a:tailEnd/>
                          </a:ln>
                        </wps:spPr>
                        <wps:txbx>
                          <w:txbxContent>
                            <w:p w:rsidR="00B94012" w:rsidRPr="00491121" w:rsidRDefault="00B94012" w:rsidP="00E678B4">
                              <w:pPr>
                                <w:jc w:val="center"/>
                                <w:rPr>
                                  <w:sz w:val="26"/>
                                  <w:szCs w:val="26"/>
                                </w:rPr>
                              </w:pPr>
                              <w:r>
                                <w:rPr>
                                  <w:sz w:val="26"/>
                                  <w:szCs w:val="26"/>
                                </w:rPr>
                                <w:t xml:space="preserve">NaOH </w:t>
                              </w:r>
                            </w:p>
                          </w:txbxContent>
                        </wps:txbx>
                        <wps:bodyPr rot="0" vert="horz" wrap="square" lIns="91440" tIns="45720" rIns="91440" bIns="45720" anchor="t" anchorCtr="0" upright="1">
                          <a:noAutofit/>
                        </wps:bodyPr>
                      </wps:wsp>
                      <wps:wsp>
                        <wps:cNvPr id="5750" name="Rectangle 26"/>
                        <wps:cNvSpPr>
                          <a:spLocks noChangeArrowheads="1"/>
                        </wps:cNvSpPr>
                        <wps:spPr bwMode="auto">
                          <a:xfrm>
                            <a:off x="3686175" y="2286000"/>
                            <a:ext cx="1123950" cy="342900"/>
                          </a:xfrm>
                          <a:prstGeom prst="rect">
                            <a:avLst/>
                          </a:prstGeom>
                          <a:solidFill>
                            <a:srgbClr val="FFFFFF"/>
                          </a:solidFill>
                          <a:ln w="9525">
                            <a:solidFill>
                              <a:srgbClr val="000000"/>
                            </a:solidFill>
                            <a:miter lim="800000"/>
                            <a:headEnd/>
                            <a:tailEnd/>
                          </a:ln>
                        </wps:spPr>
                        <wps:txbx>
                          <w:txbxContent>
                            <w:p w:rsidR="00B94012" w:rsidRPr="00491121" w:rsidRDefault="00B94012" w:rsidP="00E678B4">
                              <w:pPr>
                                <w:jc w:val="center"/>
                                <w:rPr>
                                  <w:sz w:val="26"/>
                                  <w:szCs w:val="26"/>
                                </w:rPr>
                              </w:pPr>
                              <w:r w:rsidRPr="00491121">
                                <w:rPr>
                                  <w:sz w:val="26"/>
                                  <w:szCs w:val="26"/>
                                </w:rPr>
                                <w:t xml:space="preserve">Bể </w:t>
                              </w:r>
                              <w:r>
                                <w:rPr>
                                  <w:sz w:val="26"/>
                                  <w:szCs w:val="26"/>
                                </w:rPr>
                                <w:t>chứa nước</w:t>
                              </w:r>
                            </w:p>
                          </w:txbxContent>
                        </wps:txbx>
                        <wps:bodyPr rot="0" vert="horz" wrap="square" lIns="91440" tIns="45720" rIns="91440" bIns="45720" anchor="t" anchorCtr="0" upright="1">
                          <a:noAutofit/>
                        </wps:bodyPr>
                      </wps:wsp>
                      <wps:wsp>
                        <wps:cNvPr id="5751" name="Line 27"/>
                        <wps:cNvCnPr/>
                        <wps:spPr bwMode="auto">
                          <a:xfrm>
                            <a:off x="3228975" y="2400300"/>
                            <a:ext cx="457200" cy="635"/>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5752" name="Line 28"/>
                        <wps:cNvCnPr/>
                        <wps:spPr bwMode="auto">
                          <a:xfrm>
                            <a:off x="1047750" y="2457450"/>
                            <a:ext cx="342900" cy="635"/>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5753" name="Line 29"/>
                        <wps:cNvCnPr/>
                        <wps:spPr bwMode="auto">
                          <a:xfrm>
                            <a:off x="4810125" y="2428240"/>
                            <a:ext cx="441325"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54" name="Oval 30"/>
                        <wps:cNvSpPr>
                          <a:spLocks noChangeArrowheads="1"/>
                        </wps:cNvSpPr>
                        <wps:spPr bwMode="auto">
                          <a:xfrm>
                            <a:off x="765175" y="0"/>
                            <a:ext cx="2921000" cy="553720"/>
                          </a:xfrm>
                          <a:prstGeom prst="ellipse">
                            <a:avLst/>
                          </a:prstGeom>
                          <a:solidFill>
                            <a:srgbClr val="FFFFFF"/>
                          </a:solidFill>
                          <a:ln w="9525">
                            <a:solidFill>
                              <a:srgbClr val="000000"/>
                            </a:solidFill>
                            <a:round/>
                            <a:headEnd/>
                            <a:tailEnd/>
                          </a:ln>
                        </wps:spPr>
                        <wps:txbx>
                          <w:txbxContent>
                            <w:p w:rsidR="00B94012" w:rsidRPr="00491121" w:rsidRDefault="00B94012" w:rsidP="00E678B4">
                              <w:pPr>
                                <w:jc w:val="center"/>
                                <w:rPr>
                                  <w:sz w:val="26"/>
                                  <w:szCs w:val="26"/>
                                </w:rPr>
                              </w:pPr>
                              <w:r w:rsidRPr="00491121">
                                <w:rPr>
                                  <w:sz w:val="26"/>
                                  <w:szCs w:val="26"/>
                                </w:rPr>
                                <w:t xml:space="preserve">Khí thải </w:t>
                              </w:r>
                              <w:r w:rsidRPr="00F61F84">
                                <w:rPr>
                                  <w:rFonts w:eastAsia="PMingLiU"/>
                                  <w:szCs w:val="26"/>
                                </w:rPr>
                                <w:t xml:space="preserve">tại </w:t>
                              </w:r>
                              <w:r>
                                <w:rPr>
                                  <w:rFonts w:eastAsia="PMingLiU"/>
                                  <w:szCs w:val="26"/>
                                </w:rPr>
                                <w:t>lò đột</w:t>
                              </w:r>
                            </w:p>
                            <w:p w:rsidR="00B94012" w:rsidRPr="00491121" w:rsidRDefault="00B94012" w:rsidP="00E678B4">
                              <w:pPr>
                                <w:rPr>
                                  <w:sz w:val="26"/>
                                  <w:szCs w:val="26"/>
                                </w:rPr>
                              </w:pPr>
                            </w:p>
                          </w:txbxContent>
                        </wps:txbx>
                        <wps:bodyPr rot="0" vert="horz" wrap="square" lIns="91440" tIns="45720" rIns="91440" bIns="45720" anchor="t" anchorCtr="0" upright="1">
                          <a:noAutofit/>
                        </wps:bodyPr>
                      </wps:wsp>
                      <wps:wsp>
                        <wps:cNvPr id="5755" name="Line 31"/>
                        <wps:cNvCnPr/>
                        <wps:spPr bwMode="auto">
                          <a:xfrm flipV="1">
                            <a:off x="3219450" y="1761490"/>
                            <a:ext cx="214630" cy="63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5756" name="Line 32"/>
                        <wps:cNvCnPr/>
                        <wps:spPr bwMode="auto">
                          <a:xfrm>
                            <a:off x="2295525" y="1257300"/>
                            <a:ext cx="635"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57" name="Rectangle 33"/>
                        <wps:cNvSpPr>
                          <a:spLocks noChangeArrowheads="1"/>
                        </wps:cNvSpPr>
                        <wps:spPr bwMode="auto">
                          <a:xfrm>
                            <a:off x="1371600" y="1600200"/>
                            <a:ext cx="1828800" cy="342900"/>
                          </a:xfrm>
                          <a:prstGeom prst="rect">
                            <a:avLst/>
                          </a:prstGeom>
                          <a:solidFill>
                            <a:srgbClr val="FFFFFF"/>
                          </a:solidFill>
                          <a:ln w="9525">
                            <a:solidFill>
                              <a:srgbClr val="000000"/>
                            </a:solidFill>
                            <a:miter lim="800000"/>
                            <a:headEnd/>
                            <a:tailEnd/>
                          </a:ln>
                        </wps:spPr>
                        <wps:txbx>
                          <w:txbxContent>
                            <w:p w:rsidR="00B94012" w:rsidRPr="00491121" w:rsidRDefault="00B94012" w:rsidP="00E678B4">
                              <w:pPr>
                                <w:jc w:val="center"/>
                                <w:rPr>
                                  <w:sz w:val="26"/>
                                  <w:szCs w:val="26"/>
                                </w:rPr>
                              </w:pPr>
                              <w:r>
                                <w:rPr>
                                  <w:sz w:val="26"/>
                                  <w:szCs w:val="26"/>
                                </w:rPr>
                                <w:t>Tháp hấp thụ 1</w:t>
                              </w:r>
                            </w:p>
                          </w:txbxContent>
                        </wps:txbx>
                        <wps:bodyPr rot="0" vert="horz" wrap="square" lIns="91440" tIns="45720" rIns="91440" bIns="45720" anchor="t" anchorCtr="0" upright="1">
                          <a:noAutofit/>
                        </wps:bodyPr>
                      </wps:wsp>
                      <wps:wsp>
                        <wps:cNvPr id="5758" name="Line 34"/>
                        <wps:cNvCnPr/>
                        <wps:spPr bwMode="auto">
                          <a:xfrm flipV="1">
                            <a:off x="4229735" y="1600200"/>
                            <a:ext cx="635" cy="685800"/>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5759" name="Rectangle 35"/>
                        <wps:cNvSpPr>
                          <a:spLocks noChangeArrowheads="1"/>
                        </wps:cNvSpPr>
                        <wps:spPr bwMode="auto">
                          <a:xfrm>
                            <a:off x="4072890" y="1790700"/>
                            <a:ext cx="1123950" cy="3429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012" w:rsidRPr="00491121" w:rsidRDefault="00B94012" w:rsidP="00E678B4">
                              <w:pPr>
                                <w:jc w:val="center"/>
                                <w:rPr>
                                  <w:i/>
                                  <w:sz w:val="26"/>
                                  <w:szCs w:val="26"/>
                                </w:rPr>
                              </w:pPr>
                              <w:r w:rsidRPr="00491121">
                                <w:rPr>
                                  <w:i/>
                                  <w:sz w:val="26"/>
                                  <w:szCs w:val="26"/>
                                </w:rPr>
                                <w:t>Nước thải</w:t>
                              </w:r>
                            </w:p>
                          </w:txbxContent>
                        </wps:txbx>
                        <wps:bodyPr rot="0" vert="horz" wrap="square" lIns="91440" tIns="45720" rIns="91440" bIns="45720" anchor="t" anchorCtr="0" upright="1">
                          <a:noAutofit/>
                        </wps:bodyPr>
                      </wps:wsp>
                      <wps:wsp>
                        <wps:cNvPr id="296" name="Rectangle 36"/>
                        <wps:cNvSpPr>
                          <a:spLocks noChangeArrowheads="1"/>
                        </wps:cNvSpPr>
                        <wps:spPr bwMode="auto">
                          <a:xfrm>
                            <a:off x="4487545" y="2085340"/>
                            <a:ext cx="1123950" cy="3429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4012" w:rsidRPr="00491121" w:rsidRDefault="00B94012" w:rsidP="00E678B4">
                              <w:pPr>
                                <w:jc w:val="center"/>
                                <w:rPr>
                                  <w:i/>
                                  <w:sz w:val="26"/>
                                  <w:szCs w:val="26"/>
                                </w:rPr>
                              </w:pPr>
                              <w:r>
                                <w:rPr>
                                  <w:i/>
                                  <w:sz w:val="26"/>
                                  <w:szCs w:val="26"/>
                                </w:rPr>
                                <w:t>Cặn</w:t>
                              </w:r>
                            </w:p>
                          </w:txbxContent>
                        </wps:txbx>
                        <wps:bodyPr rot="0" vert="horz" wrap="square" lIns="91440" tIns="45720" rIns="91440" bIns="45720" anchor="t" anchorCtr="0" upright="1">
                          <a:noAutofit/>
                        </wps:bodyPr>
                      </wps:wsp>
                      <wps:wsp>
                        <wps:cNvPr id="302" name="Rectangle 37"/>
                        <wps:cNvSpPr>
                          <a:spLocks noChangeArrowheads="1"/>
                        </wps:cNvSpPr>
                        <wps:spPr bwMode="auto">
                          <a:xfrm>
                            <a:off x="5251450" y="2008505"/>
                            <a:ext cx="967105" cy="935355"/>
                          </a:xfrm>
                          <a:prstGeom prst="rect">
                            <a:avLst/>
                          </a:prstGeom>
                          <a:solidFill>
                            <a:srgbClr val="FFFFFF"/>
                          </a:solidFill>
                          <a:ln w="9525">
                            <a:solidFill>
                              <a:srgbClr val="000000"/>
                            </a:solidFill>
                            <a:prstDash val="dash"/>
                            <a:miter lim="800000"/>
                            <a:headEnd/>
                            <a:tailEnd/>
                          </a:ln>
                        </wps:spPr>
                        <wps:txbx>
                          <w:txbxContent>
                            <w:p w:rsidR="00B94012" w:rsidRPr="00491121" w:rsidRDefault="00B94012" w:rsidP="00E678B4">
                              <w:pPr>
                                <w:jc w:val="center"/>
                                <w:rPr>
                                  <w:sz w:val="26"/>
                                  <w:szCs w:val="26"/>
                                </w:rPr>
                              </w:pPr>
                              <w:r>
                                <w:rPr>
                                  <w:sz w:val="26"/>
                                  <w:szCs w:val="26"/>
                                </w:rPr>
                                <w:t>Hợp đồng với đơn vị có chức năng xử lý</w:t>
                              </w:r>
                            </w:p>
                          </w:txbxContent>
                        </wps:txbx>
                        <wps:bodyPr rot="0" vert="horz" wrap="square" lIns="91440" tIns="45720" rIns="91440" bIns="45720" anchor="t" anchorCtr="0" upright="1">
                          <a:noAutofit/>
                        </wps:bodyPr>
                      </wps:wsp>
                      <wps:wsp>
                        <wps:cNvPr id="303" name="Rectangle 38"/>
                        <wps:cNvSpPr>
                          <a:spLocks noChangeArrowheads="1"/>
                        </wps:cNvSpPr>
                        <wps:spPr bwMode="auto">
                          <a:xfrm>
                            <a:off x="0" y="1600200"/>
                            <a:ext cx="1028700" cy="342900"/>
                          </a:xfrm>
                          <a:prstGeom prst="rect">
                            <a:avLst/>
                          </a:prstGeom>
                          <a:solidFill>
                            <a:srgbClr val="FFFFFF"/>
                          </a:solidFill>
                          <a:ln w="9525">
                            <a:solidFill>
                              <a:srgbClr val="000000"/>
                            </a:solidFill>
                            <a:miter lim="800000"/>
                            <a:headEnd/>
                            <a:tailEnd/>
                          </a:ln>
                        </wps:spPr>
                        <wps:txbx>
                          <w:txbxContent>
                            <w:p w:rsidR="00B94012" w:rsidRPr="00491121" w:rsidRDefault="00B94012" w:rsidP="00E678B4">
                              <w:pPr>
                                <w:jc w:val="center"/>
                                <w:rPr>
                                  <w:sz w:val="26"/>
                                  <w:szCs w:val="26"/>
                                </w:rPr>
                              </w:pPr>
                              <w:r>
                                <w:rPr>
                                  <w:sz w:val="26"/>
                                  <w:szCs w:val="26"/>
                                </w:rPr>
                                <w:t xml:space="preserve">NaOH </w:t>
                              </w:r>
                            </w:p>
                          </w:txbxContent>
                        </wps:txbx>
                        <wps:bodyPr rot="0" vert="horz" wrap="square" lIns="91440" tIns="45720" rIns="91440" bIns="45720" anchor="t" anchorCtr="0" upright="1">
                          <a:noAutofit/>
                        </wps:bodyPr>
                      </wps:wsp>
                      <wps:wsp>
                        <wps:cNvPr id="304" name="Line 39"/>
                        <wps:cNvCnPr/>
                        <wps:spPr bwMode="auto">
                          <a:xfrm>
                            <a:off x="1028700" y="1762125"/>
                            <a:ext cx="342900" cy="635"/>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305" name="AutoShape 40"/>
                        <wps:cNvCnPr>
                          <a:cxnSpLocks noChangeShapeType="1"/>
                          <a:stCxn id="5755" idx="1"/>
                          <a:endCxn id="5751" idx="1"/>
                        </wps:cNvCnPr>
                        <wps:spPr bwMode="auto">
                          <a:xfrm>
                            <a:off x="3434080" y="1762125"/>
                            <a:ext cx="252095" cy="638810"/>
                          </a:xfrm>
                          <a:prstGeom prst="straightConnector1">
                            <a:avLst/>
                          </a:prstGeom>
                          <a:noFill/>
                          <a:ln w="9525">
                            <a:solidFill>
                              <a:srgbClr val="000000"/>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c:wpc>
                  </a:graphicData>
                </a:graphic>
              </wp:inline>
            </w:drawing>
          </mc:Choice>
          <mc:Fallback>
            <w:pict>
              <v:group id="Canvas 306" o:spid="_x0000_s1264" editas="canvas" style="width:474.85pt;height:262pt;mso-position-horizontal-relative:char;mso-position-vertical-relative:line" coordsize="60299,33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">
                <v:shape id="_x0000_s1265" type="#_x0000_t75" style="position:absolute;width:60299;height:33274;visibility:visible;mso-wrap-style:square" stroked="t">
                  <v:fill o:detectmouseclick="t"/>
                  <v:stroke dashstyle="dash"/>
                  <v:path o:connecttype="none"/>
                </v:shape>
                <v:rect id="Rectangle 18" o:spid="_x0000_s1266" style="position:absolute;left:36334;top:11118;width:12395;height:4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QePMgA&#10;AADdAAAADwAAAGRycy9kb3ducmV2LnhtbESPQUvDQBSE74L/YXlCL6XdtFgrsdsigYKXIK22eHxk&#10;X5No9m2afW3iv3cFweMwM98wq83gGnWlLtSeDcymCSjiwtuaSwPvb9vJI6ggyBYbz2TgmwJs1rc3&#10;K0yt73lH172UKkI4pGigEmlTrUNRkcMw9S1x9E6+cyhRdqW2HfYR7ho9T5IH7bDmuFBhS1lFxdf+&#10;4gycZHHsD6+Xc3v+yMal5PlnNs+NGd0Nz0+ghAb5D/+1X6yBxfJ+Br9v4hP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BB48yAAAAN0AAAAPAAAAAAAAAAAAAAAAAJgCAABk&#10;cnMvZG93bnJldi54bWxQSwUGAAAAAAQABAD1AAAAjQMAAAAA&#10;">
                  <v:stroke dashstyle="dash"/>
                  <v:textbox>
                    <w:txbxContent>
                      <w:p w:rsidR="00B555F4" w:rsidRPr="00491121" w:rsidRDefault="00B555F4" w:rsidP="00E678B4">
                        <w:pPr>
                          <w:jc w:val="center"/>
                          <w:rPr>
                            <w:sz w:val="26"/>
                            <w:szCs w:val="26"/>
                          </w:rPr>
                        </w:pPr>
                        <w:r w:rsidRPr="00491121">
                          <w:rPr>
                            <w:sz w:val="26"/>
                            <w:szCs w:val="26"/>
                          </w:rPr>
                          <w:t>Hệ thống xử lý nước thải</w:t>
                        </w:r>
                      </w:p>
                    </w:txbxContent>
                  </v:textbox>
                </v:rect>
                <v:line id="Line 19" o:spid="_x0000_s1267" style="position:absolute;visibility:visible;mso-wrap-style:square" from="23145,5537" to="23152,89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kvTMcAAADdAAAADwAAAGRycy9kb3ducmV2LnhtbESPzWrDMBCE74W+g9hCb42c0MSJEyWU&#10;mkIPbSE/5LyxNpaptTKW6ihvXxUCPQ4z8w2z2kTbioF63zhWMB5lIIgrpxuuFRz2b09zED4ga2wd&#10;k4Iredis7+9WWGh34S0Nu1CLBGFfoAITQldI6StDFv3IdcTJO7veYkiyr6Xu8ZLgtpWTLJtJiw2n&#10;BYMdvRqqvnc/VkFuyq3MZfmx/yqHZryIn/F4Wij1+BBfliACxfAfvrXftYJp/jyBvzfpCc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GS9MxwAAAN0AAAAPAAAAAAAA&#10;AAAAAAAAAKECAABkcnMvZG93bnJldi54bWxQSwUGAAAAAAQABAD5AAAAlQMAAAAA&#10;">
                  <v:stroke endarrow="block"/>
                </v:line>
                <v:rect id="Rectangle 20" o:spid="_x0000_s1268" style="position:absolute;left:13906;top:8966;width:1828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SARcUA&#10;AADdAAAADwAAAGRycy9kb3ducmV2LnhtbESPzW7CMBCE70h9B2sr9QYOfy0EDEJFVPQI4cJtiZck&#10;EK+j2EDK02MkpB5HM/ONZjpvTCmuVLvCsoJuJwJBnFpdcKZgl6zaIxDOI2ssLZOCP3Iwn721phhr&#10;e+MNXbc+EwHCLkYFufdVLKVLczLoOrYiDt7R1gZ9kHUmdY23ADel7EXRpzRYcFjIsaLvnNLz9mIU&#10;HIreDu+b5Ccy41Xf/zbJ6bJfKvXx3iwmIDw1/j/8aq+1guHXoA/P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dIBFxQAAAN0AAAAPAAAAAAAAAAAAAAAAAJgCAABkcnMv&#10;ZG93bnJldi54bWxQSwUGAAAAAAQABAD1AAAAigMAAAAA&#10;">
                  <v:textbox>
                    <w:txbxContent>
                      <w:p w:rsidR="00B555F4" w:rsidRPr="00491121" w:rsidRDefault="00B555F4" w:rsidP="00E678B4">
                        <w:pPr>
                          <w:jc w:val="center"/>
                          <w:rPr>
                            <w:sz w:val="26"/>
                            <w:szCs w:val="26"/>
                          </w:rPr>
                        </w:pPr>
                        <w:r w:rsidRPr="00491121">
                          <w:rPr>
                            <w:sz w:val="26"/>
                            <w:szCs w:val="26"/>
                          </w:rPr>
                          <w:t>Chụp hút + Ống thu</w:t>
                        </w:r>
                      </w:p>
                    </w:txbxContent>
                  </v:textbox>
                </v:rect>
                <v:line id="Line 21" o:spid="_x0000_s1269" style="position:absolute;visibility:visible;mso-wrap-style:square" from="23241,19431" to="23247,22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wSo8cAAADdAAAADwAAAGRycy9kb3ducmV2LnhtbESPzWrDMBCE74W+g9hCb42cksSJEyWU&#10;mkIPbSE/5LyxNpaptTKW6ihvXxUCPQ4z8w2z2kTbioF63zhWMB5lIIgrpxuuFRz2b09zED4ga2wd&#10;k4Iredis7+9WWGh34S0Nu1CLBGFfoAITQldI6StDFv3IdcTJO7veYkiyr6Xu8ZLgtpXPWTaTFhtO&#10;CwY7ejVUfe9+rILclFuZy/Jj/1UOzXgRP+PxtFDq8SG+LEEEiuE/fGu/awXTfDKBvzfpCc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vBKjxwAAAN0AAAAPAAAAAAAA&#10;AAAAAAAAAKECAABkcnMvZG93bnJldi54bWxQSwUGAAAAAAQABAD5AAAAlQMAAAAA&#10;">
                  <v:stroke endarrow="block"/>
                </v:line>
                <v:rect id="Rectangle 22" o:spid="_x0000_s1270" style="position:absolute;left:14001;top:22860;width:1828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G9qsYA&#10;AADdAAAADwAAAGRycy9kb3ducmV2LnhtbESPwW7CMBBE75X4B2uRuBWnFFpIY1BVBGqPJFy4LfE2&#10;SRuvo9iEwNdjpEo9jmbmjSZZ9aYWHbWusqzgaRyBIM6trrhQsM82j3MQziNrrC2Tggs5WC0HDwnG&#10;2p55R13qCxEg7GJUUHrfxFK6vCSDbmwb4uB929agD7ItpG7xHOCmlpMoepEGKw4LJTb0UVL+m56M&#10;gmM12eN1l20js9g8+68++zkd1kqNhv37GwhPvf8P/7U/tYLZ63QG9zfhCc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G9qsYAAADdAAAADwAAAAAAAAAAAAAAAACYAgAAZHJz&#10;L2Rvd25yZXYueG1sUEsFBgAAAAAEAAQA9QAAAIsDAAAAAA==&#10;">
                  <v:textbox>
                    <w:txbxContent>
                      <w:p w:rsidR="00B555F4" w:rsidRPr="00491121" w:rsidRDefault="00B555F4" w:rsidP="00E678B4">
                        <w:pPr>
                          <w:jc w:val="center"/>
                          <w:rPr>
                            <w:sz w:val="26"/>
                            <w:szCs w:val="26"/>
                          </w:rPr>
                        </w:pPr>
                        <w:r w:rsidRPr="00491121">
                          <w:rPr>
                            <w:sz w:val="26"/>
                            <w:szCs w:val="26"/>
                          </w:rPr>
                          <w:t>Tháp hấp thụ</w:t>
                        </w:r>
                        <w:r>
                          <w:rPr>
                            <w:sz w:val="26"/>
                            <w:szCs w:val="26"/>
                          </w:rPr>
                          <w:t xml:space="preserve"> 2</w:t>
                        </w:r>
                      </w:p>
                    </w:txbxContent>
                  </v:textbox>
                </v:rect>
                <v:rect id="Rectangle 23" o:spid="_x0000_s1271" style="position:absolute;left:14001;top:29491;width:1828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j3cYA&#10;AADdAAAADwAAAGRycy9kb3ducmV2LnhtbESPwW7CMBBE75X4B2uReitOaaGQxqCqFQiOJFy4LfE2&#10;SRuvo9iElK/HSEg9jmbmjSZZ9qYWHbWusqzgeRSBIM6trrhQsM9WTzMQziNrrC2Tgj9ysFwMHhKM&#10;tT3zjrrUFyJA2MWooPS+iaV0eUkG3cg2xMH7tq1BH2RbSN3iOcBNLcdRNJUGKw4LJTb0WVL+m56M&#10;gmM13uNll60jM1+9+G2f/ZwOX0o9DvuPdxCeev8fvrc3WsHk7XUKtzfhCc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Mj3cYAAADdAAAADwAAAAAAAAAAAAAAAACYAgAAZHJz&#10;L2Rvd25yZXYueG1sUEsFBgAAAAAEAAQA9QAAAIsDAAAAAA==&#10;">
                  <v:textbox>
                    <w:txbxContent>
                      <w:p w:rsidR="00B555F4" w:rsidRPr="00491121" w:rsidRDefault="00B555F4" w:rsidP="00E678B4">
                        <w:pPr>
                          <w:jc w:val="center"/>
                          <w:rPr>
                            <w:sz w:val="26"/>
                            <w:szCs w:val="26"/>
                          </w:rPr>
                        </w:pPr>
                        <w:r w:rsidRPr="00491121">
                          <w:rPr>
                            <w:sz w:val="26"/>
                            <w:szCs w:val="26"/>
                          </w:rPr>
                          <w:t>Ống khói</w:t>
                        </w:r>
                        <w:r>
                          <w:rPr>
                            <w:sz w:val="26"/>
                            <w:szCs w:val="26"/>
                          </w:rPr>
                          <w:t xml:space="preserve"> cao 8m</w:t>
                        </w:r>
                      </w:p>
                    </w:txbxContent>
                  </v:textbox>
                </v:rect>
                <v:line id="Line 24" o:spid="_x0000_s1272" style="position:absolute;visibility:visible;mso-wrap-style:square" from="23336,26284" to="23342,294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YpsMAAADdAAAADwAAAGRycy9kb3ducmV2LnhtbERPW2vCMBR+H/gfwhF8m6nDrdoZRVYG&#10;e3ADL+z5rDlris1JabIa/715EPb48d1Xm2hbMVDvG8cKZtMMBHHldMO1gtPx/XEBwgdkja1jUnAl&#10;D5v16GGFhXYX3tNwCLVIIewLVGBC6AopfWXIop+6jjhxv663GBLsa6l7vKRw28qnLHuRFhtODQY7&#10;ejNUnQ9/VkFuyr3MZbk7fpVDM1vGz/j9s1RqMo7bVxCBYvgX390fWsFzPk9z05v0BO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fxGKbDAAAA3QAAAA8AAAAAAAAAAAAA&#10;AAAAoQIAAGRycy9kb3ducmV2LnhtbFBLBQYAAAAABAAEAPkAAACRAwAAAAA=&#10;">
                  <v:stroke endarrow="block"/>
                </v:line>
                <v:rect id="Rectangle 25" o:spid="_x0000_s1273" style="position:absolute;left:190;top:22955;width:10287;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y3r8UA&#10;AADdAAAADwAAAGRycy9kb3ducmV2LnhtbESPzW7CMBCE75V4B2uRuBWH/xIwCIGoyhHCpbdtvE0C&#10;8TqKDaQ8Pa6ExHE0M99o5svGlOJKtSssK+h1IxDEqdUFZwqOyfb9A4TzyBpLy6TgjxwsF623Ocba&#10;3nhP14PPRICwi1FB7n0VS+nSnAy6rq2Ig/dra4M+yDqTusZbgJtS9qNoLA0WHBZyrGidU3o+XIyC&#10;n6J/xPs++YzMdDvwuyY5Xb43SnXazWoGwlPjX+Fn+0srGE2GU/h/E5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nLevxQAAAN0AAAAPAAAAAAAAAAAAAAAAAJgCAABkcnMv&#10;ZG93bnJldi54bWxQSwUGAAAAAAQABAD1AAAAigMAAAAA&#10;">
                  <v:textbox>
                    <w:txbxContent>
                      <w:p w:rsidR="00B555F4" w:rsidRPr="00491121" w:rsidRDefault="00B555F4" w:rsidP="00E678B4">
                        <w:pPr>
                          <w:jc w:val="center"/>
                          <w:rPr>
                            <w:sz w:val="26"/>
                            <w:szCs w:val="26"/>
                          </w:rPr>
                        </w:pPr>
                        <w:r>
                          <w:rPr>
                            <w:sz w:val="26"/>
                            <w:szCs w:val="26"/>
                          </w:rPr>
                          <w:t xml:space="preserve">NaOH </w:t>
                        </w:r>
                      </w:p>
                    </w:txbxContent>
                  </v:textbox>
                </v:rect>
                <v:rect id="Rectangle 26" o:spid="_x0000_s1274" style="position:absolute;left:36861;top:22860;width:1124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I78MA&#10;AADdAAAADwAAAGRycy9kb3ducmV2LnhtbERPPW/CMBDdK/EfrEPq1jhQASXFIAQKakdIlm5HfE3S&#10;xucoNiT019cDEuPT+15tBtOIK3WutqxgEsUgiAuray4V5Fn68gbCeWSNjWVScCMHm/XoaYWJtj0f&#10;6XrypQgh7BJUUHnfJlK6oiKDLrItceC+bWfQB9iVUnfYh3DTyGkcz6XBmkNDhS3tKip+Txej4FxP&#10;c/w7ZofYLNNX/zlkP5evvVLP42H7DsLT4B/iu/tDK5gtZmF/eBOe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I78MAAADdAAAADwAAAAAAAAAAAAAAAACYAgAAZHJzL2Rv&#10;d25yZXYueG1sUEsFBgAAAAAEAAQA9QAAAIgDAAAAAA==&#10;">
                  <v:textbox>
                    <w:txbxContent>
                      <w:p w:rsidR="00B555F4" w:rsidRPr="00491121" w:rsidRDefault="00B555F4" w:rsidP="00E678B4">
                        <w:pPr>
                          <w:jc w:val="center"/>
                          <w:rPr>
                            <w:sz w:val="26"/>
                            <w:szCs w:val="26"/>
                          </w:rPr>
                        </w:pPr>
                        <w:r w:rsidRPr="00491121">
                          <w:rPr>
                            <w:sz w:val="26"/>
                            <w:szCs w:val="26"/>
                          </w:rPr>
                          <w:t xml:space="preserve">Bể </w:t>
                        </w:r>
                        <w:r>
                          <w:rPr>
                            <w:sz w:val="26"/>
                            <w:szCs w:val="26"/>
                          </w:rPr>
                          <w:t>chứa nước</w:t>
                        </w:r>
                      </w:p>
                    </w:txbxContent>
                  </v:textbox>
                </v:rect>
                <v:line id="Line 27" o:spid="_x0000_s1275" style="position:absolute;visibility:visible;mso-wrap-style:square" from="32289,24003" to="36861,240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UBfsYAAADdAAAADwAAAGRycy9kb3ducmV2LnhtbESPQWvCQBSE7wX/w/IEb3WTik0bs5Eq&#10;FFLUQ614fmSfSTD7NmRXTfvru4WCx2FmvmGy5WBacaXeNZYVxNMIBHFpdcOVgsPX++MLCOeRNbaW&#10;ScE3OVjmo4cMU21v/EnXva9EgLBLUUHtfZdK6cqaDLqp7YiDd7K9QR9kX0nd4y3ATSufouhZGmw4&#10;LNTY0bqm8ry/GAWbi/9JDscZbuNV9VFuXgvcJYVSk/HwtgDhafD38H+70ArmyTyGvzfhCcj8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1AX7GAAAA3QAAAA8AAAAAAAAA&#10;AAAAAAAAoQIAAGRycy9kb3ducmV2LnhtbFBLBQYAAAAABAAEAPkAAACUAwAAAAA=&#10;">
                  <v:stroke dashstyle="dash" endarrow="block"/>
                </v:line>
                <v:line id="Line 28" o:spid="_x0000_s1276" style="position:absolute;visibility:visible;mso-wrap-style:square" from="10477,24574" to="13906,24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efCccAAADdAAAADwAAAGRycy9kb3ducmV2LnhtbESPQWvCQBSE70L/w/IK3sxGxUbTrFKF&#10;QsT2UA2eH9nXJDT7NmRXTf313UKhx2FmvmGyzWBacaXeNZYVTKMYBHFpdcOVguL0OlmCcB5ZY2uZ&#10;FHyTg836YZRhqu2NP+h69JUIEHYpKqi971IpXVmTQRfZjjh4n7Y36IPsK6l7vAW4aeUsjp+kwYbD&#10;Qo0d7Woqv44Xo+Bw8fekOM/xbbqt9uVhleN7kis1fhxenkF4Gvx/+K+dawWLZDGD3zfhCcj1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58JxwAAAN0AAAAPAAAAAAAA&#10;AAAAAAAAAKECAABkcnMvZG93bnJldi54bWxQSwUGAAAAAAQABAD5AAAAlQMAAAAA&#10;">
                  <v:stroke dashstyle="dash" endarrow="block"/>
                </v:line>
                <v:line id="Line 29" o:spid="_x0000_s1277" style="position:absolute;visibility:visible;mso-wrap-style:square" from="48101,24282" to="52514,24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wcCsYAAADdAAAADwAAAGRycy9kb3ducmV2LnhtbESPQUvDQBSE74L/YXmCN7upUmNjt0UM&#10;BQ+1kFZ6fs0+s8Hs25Ddpuu/7wpCj8PMfMMsVtF2YqTBt44VTCcZCOLa6ZYbBV/79cMLCB+QNXaO&#10;ScEveVgtb28WWGh35orGXWhEgrAvUIEJoS+k9LUhi37ieuLkfbvBYkhyaKQe8JzgtpOPWfYsLbac&#10;Fgz29G6o/tmdrILclJXMZbnZb8uxnc7jZzwc50rd38W3VxCBYriG/9sfWsEsnz3B35v0BOTy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yMHArGAAAA3QAAAA8AAAAAAAAA&#10;AAAAAAAAoQIAAGRycy9kb3ducmV2LnhtbFBLBQYAAAAABAAEAPkAAACUAwAAAAA=&#10;">
                  <v:stroke endarrow="block"/>
                </v:line>
                <v:oval id="Oval 30" o:spid="_x0000_s1278" style="position:absolute;left:7651;width:29210;height:5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RApMUA&#10;AADdAAAADwAAAGRycy9kb3ducmV2LnhtbESPQWvCQBSE74X+h+UVeqsbG6OSuopUCnrooaneH9ln&#10;Esy+DdnXmP77riD0OMzMN8xqM7pWDdSHxrOB6SQBRVx623Bl4Pj98bIEFQTZYuuZDPxSgM368WGF&#10;ufVX/qKhkEpFCIccDdQiXa51KGtyGCa+I47e2fcOJcq+0rbHa4S7Vr8myVw7bDgu1NjRe03lpfhx&#10;BnbVtpgPOpUsPe/2kl1On4d0aszz07h9AyU0yn/43t5bA9kim8HtTXwC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ZECkxQAAAN0AAAAPAAAAAAAAAAAAAAAAAJgCAABkcnMv&#10;ZG93bnJldi54bWxQSwUGAAAAAAQABAD1AAAAigMAAAAA&#10;">
                  <v:textbox>
                    <w:txbxContent>
                      <w:p w:rsidR="00B555F4" w:rsidRPr="00491121" w:rsidRDefault="00B555F4" w:rsidP="00E678B4">
                        <w:pPr>
                          <w:jc w:val="center"/>
                          <w:rPr>
                            <w:sz w:val="26"/>
                            <w:szCs w:val="26"/>
                          </w:rPr>
                        </w:pPr>
                        <w:r w:rsidRPr="00491121">
                          <w:rPr>
                            <w:sz w:val="26"/>
                            <w:szCs w:val="26"/>
                          </w:rPr>
                          <w:t xml:space="preserve">Khí thải </w:t>
                        </w:r>
                        <w:r w:rsidRPr="00F61F84">
                          <w:rPr>
                            <w:rFonts w:eastAsia="PMingLiU"/>
                            <w:szCs w:val="26"/>
                          </w:rPr>
                          <w:t xml:space="preserve">tại </w:t>
                        </w:r>
                        <w:r>
                          <w:rPr>
                            <w:rFonts w:eastAsia="PMingLiU"/>
                            <w:szCs w:val="26"/>
                          </w:rPr>
                          <w:t>lò đột</w:t>
                        </w:r>
                      </w:p>
                      <w:p w:rsidR="00B555F4" w:rsidRPr="00491121" w:rsidRDefault="00B555F4" w:rsidP="00E678B4">
                        <w:pPr>
                          <w:rPr>
                            <w:sz w:val="26"/>
                            <w:szCs w:val="26"/>
                          </w:rPr>
                        </w:pPr>
                      </w:p>
                    </w:txbxContent>
                  </v:textbox>
                </v:oval>
                <v:line id="Line 31" o:spid="_x0000_s1279" style="position:absolute;flip:y;visibility:visible;mso-wrap-style:square" from="32194,17614" to="34340,17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ZiL8QAAADdAAAADwAAAGRycy9kb3ducmV2LnhtbESPQWvCQBSE74X+h+UVvNWNQmyJriLF&#10;ioiXxub+kn1ugtm3Ibtq/PeuUOhxmJlvmMVqsK24Uu8bxwom4wQEceV0w0bB7/H7/ROED8gaW8ek&#10;4E4eVsvXlwVm2t34h655MCJC2GeooA6hy6T0VU0W/dh1xNE7ud5iiLI3Uvd4i3DbymmSzKTFhuNC&#10;jR191VSd84tVUG7WhdmXxcZO+aC3Js1LlrlSo7dhPQcRaAj/4b/2TitIP9IUnm/iE5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tmIvxAAAAN0AAAAPAAAAAAAAAAAA&#10;AAAAAKECAABkcnMvZG93bnJldi54bWxQSwUGAAAAAAQABAD5AAAAkgMAAAAA&#10;">
                  <v:stroke dashstyle="dash"/>
                </v:line>
                <v:line id="Line 32" o:spid="_x0000_s1280" style="position:absolute;visibility:visible;mso-wrap-style:square" from="22955,12573" to="22961,16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u/ksYAAADdAAAADwAAAGRycy9kb3ducmV2LnhtbESPQWsCMRSE74X+h/AKvdWsgm5djVK6&#10;FHpQQS09Pzevm6Wbl2UT1/TfG0HocZiZb5jlOtpWDNT7xrGC8SgDQVw53XCt4Ov48fIKwgdkja1j&#10;UvBHHtarx4clFtpdeE/DIdQiQdgXqMCE0BVS+sqQRT9yHXHyflxvMSTZ11L3eElw28pJls2kxYbT&#10;gsGO3g1Vv4ezVZCbci9zWW6Ou3JoxvO4jd+nuVLPT/FtASJQDP/he/tTK5jm0xnc3qQnIF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z7v5LGAAAA3QAAAA8AAAAAAAAA&#10;AAAAAAAAoQIAAGRycy9kb3ducmV2LnhtbFBLBQYAAAAABAAEAPkAAACUAwAAAAA=&#10;">
                  <v:stroke endarrow="block"/>
                </v:line>
                <v:rect id="Rectangle 33" o:spid="_x0000_s1281" style="position:absolute;left:13716;top:16002;width:1828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YQm8YA&#10;AADdAAAADwAAAGRycy9kb3ducmV2LnhtbESPwW7CMBBE75X4B2uRuBUHEISmGIRaUZUjJBdu23ib&#10;GOJ1FBtI+/V1pUo9jmbmjWa16W0jbtR541jBZJyAIC6dNlwpKPLd4xKED8gaG8ek4Is8bNaDhxVm&#10;2t35QLdjqESEsM9QQR1Cm0npy5os+rFriaP36TqLIcqukrrDe4TbRk6TZCEtGo4LNbb0UlN5OV6t&#10;gg8zLfD7kL8l9mk3C/s+P19Pr0qNhv32GUSgPvyH/9rvWsE8nafw+yY+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YQm8YAAADdAAAADwAAAAAAAAAAAAAAAACYAgAAZHJz&#10;L2Rvd25yZXYueG1sUEsFBgAAAAAEAAQA9QAAAIsDAAAAAA==&#10;">
                  <v:textbox>
                    <w:txbxContent>
                      <w:p w:rsidR="00B555F4" w:rsidRPr="00491121" w:rsidRDefault="00B555F4" w:rsidP="00E678B4">
                        <w:pPr>
                          <w:jc w:val="center"/>
                          <w:rPr>
                            <w:sz w:val="26"/>
                            <w:szCs w:val="26"/>
                          </w:rPr>
                        </w:pPr>
                        <w:r>
                          <w:rPr>
                            <w:sz w:val="26"/>
                            <w:szCs w:val="26"/>
                          </w:rPr>
                          <w:t>Tháp hấp thụ 1</w:t>
                        </w:r>
                      </w:p>
                    </w:txbxContent>
                  </v:textbox>
                </v:rect>
                <v:line id="Line 34" o:spid="_x0000_s1282" style="position:absolute;flip:y;visibility:visible;mso-wrap-style:square" from="42297,16002" to="42303,228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Ld/RMUAAADdAAAADwAAAGRycy9kb3ducmV2LnhtbESPwWrCQBCG74W+wzKF3upGIVpSVymF&#10;ggepGD30OGTHJG12NmQ3ur69cxA8Dv/833yzXCfXqTMNofVsYDrJQBFX3rZcGzgevt/eQYWIbLHz&#10;TAauFGC9en5aYmH9hfd0LmOtBMKhQANNjH2hdagachgmvieW7OQHh1HGodZ2wIvAXadnWTbXDluW&#10;Cw329NVQ9V+OTjTysTuk6bid4W+q9/6nPO3+rsa8vqTPD1CRUnws39sbayBf5KIr3wgC9Oo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Ld/RMUAAADdAAAADwAAAAAAAAAA&#10;AAAAAAChAgAAZHJzL2Rvd25yZXYueG1sUEsFBgAAAAAEAAQA+QAAAJMDAAAAAA==&#10;">
                  <v:stroke dashstyle="dash" endarrow="block"/>
                </v:line>
                <v:rect id="Rectangle 35" o:spid="_x0000_s1283" style="position:absolute;left:40728;top:17907;width:1124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oG8UA&#10;AADdAAAADwAAAGRycy9kb3ducmV2LnhtbESPQYvCMBSE74L/ITxhb5quoq7VKKIW9ODBuuL10Tzb&#10;ss1LabLa/fcbQfA4zMw3zGLVmkrcqXGlZQWfgwgEcWZ1ybmC73PS/wLhPLLGyjIp+CMHq2W3s8BY&#10;2wef6J76XAQIuxgVFN7XsZQuK8igG9iaOHg32xj0QTa51A0+AtxUchhFE2mw5LBQYE2bgrKf9Nco&#10;SJOLPs6ufnS1bZLvDtvtbVeflfrotes5CE+tf4df7b1WMJ6OZ/B8E56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rqgbxQAAAN0AAAAPAAAAAAAAAAAAAAAAAJgCAABkcnMv&#10;ZG93bnJldi54bWxQSwUGAAAAAAQABAD1AAAAigMAAAAA&#10;" stroked="f">
                  <v:fill opacity="0"/>
                  <v:textbox>
                    <w:txbxContent>
                      <w:p w:rsidR="00B555F4" w:rsidRPr="00491121" w:rsidRDefault="00B555F4" w:rsidP="00E678B4">
                        <w:pPr>
                          <w:jc w:val="center"/>
                          <w:rPr>
                            <w:i/>
                            <w:sz w:val="26"/>
                            <w:szCs w:val="26"/>
                          </w:rPr>
                        </w:pPr>
                        <w:r w:rsidRPr="00491121">
                          <w:rPr>
                            <w:i/>
                            <w:sz w:val="26"/>
                            <w:szCs w:val="26"/>
                          </w:rPr>
                          <w:t>Nước thải</w:t>
                        </w:r>
                      </w:p>
                    </w:txbxContent>
                  </v:textbox>
                </v:rect>
                <v:rect id="Rectangle 36" o:spid="_x0000_s1284" style="position:absolute;left:44875;top:20853;width:1123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ufCcYA&#10;AADcAAAADwAAAGRycy9kb3ducmV2LnhtbESPzWrDMBCE74W8g9hAb43cFEziWgklsaE95BCnJdfF&#10;Wv9Qa2UsxXbfvgoUehxm5hsm3c+mEyMNrrWs4HkVgSAurW65VvB5yZ82IJxH1thZJgU/5GC/Wzyk&#10;mGg78ZnGwtciQNglqKDxvk+kdGVDBt3K9sTBq+xg0Ac51FIPOAW46eQ6imJpsOWw0GBPh4bK7+Jm&#10;FBT5lz5tr/7laue8zj6OxyrrL0o9Lue3VxCeZv8f/mu/awXrbQz3M+EIy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ufCcYAAADcAAAADwAAAAAAAAAAAAAAAACYAgAAZHJz&#10;L2Rvd25yZXYueG1sUEsFBgAAAAAEAAQA9QAAAIsDAAAAAA==&#10;" stroked="f">
                  <v:fill opacity="0"/>
                  <v:textbox>
                    <w:txbxContent>
                      <w:p w:rsidR="00B555F4" w:rsidRPr="00491121" w:rsidRDefault="00B555F4" w:rsidP="00E678B4">
                        <w:pPr>
                          <w:jc w:val="center"/>
                          <w:rPr>
                            <w:i/>
                            <w:sz w:val="26"/>
                            <w:szCs w:val="26"/>
                          </w:rPr>
                        </w:pPr>
                        <w:r>
                          <w:rPr>
                            <w:i/>
                            <w:sz w:val="26"/>
                            <w:szCs w:val="26"/>
                          </w:rPr>
                          <w:t>Cặn</w:t>
                        </w:r>
                      </w:p>
                    </w:txbxContent>
                  </v:textbox>
                </v:rect>
                <v:rect id="Rectangle 37" o:spid="_x0000_s1285" style="position:absolute;left:52514;top:20085;width:9671;height:9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KOhcYA&#10;AADcAAAADwAAAGRycy9kb3ducmV2LnhtbESPQUvDQBSE7wX/w/KEXordGKlI7LZIQPASiq2Kx0f2&#10;NYlm36bZ1yb+e7dQ6HGYmW+Y5Xp0rTpRHxrPBu7nCSji0tuGKwMfu9e7J1BBkC22nsnAHwVYr24m&#10;S8ysH/idTlupVIRwyNBALdJlWoeyJodh7jvi6O1971Ci7Cttexwi3LU6TZJH7bDhuFBjR3lN5e/2&#10;6AzsZfE1fG6Oh+7wnc8qKYqfPC2Mmd6OL8+ghEa5hi/tN2vgIUnhfCYeAb3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KOhcYAAADcAAAADwAAAAAAAAAAAAAAAACYAgAAZHJz&#10;L2Rvd25yZXYueG1sUEsFBgAAAAAEAAQA9QAAAIsDAAAAAA==&#10;">
                  <v:stroke dashstyle="dash"/>
                  <v:textbox>
                    <w:txbxContent>
                      <w:p w:rsidR="00B555F4" w:rsidRPr="00491121" w:rsidRDefault="00B555F4" w:rsidP="00E678B4">
                        <w:pPr>
                          <w:jc w:val="center"/>
                          <w:rPr>
                            <w:sz w:val="26"/>
                            <w:szCs w:val="26"/>
                          </w:rPr>
                        </w:pPr>
                        <w:r>
                          <w:rPr>
                            <w:sz w:val="26"/>
                            <w:szCs w:val="26"/>
                          </w:rPr>
                          <w:t>Hợp đồng với đơn vị có chức năng xử lý</w:t>
                        </w:r>
                      </w:p>
                    </w:txbxContent>
                  </v:textbox>
                </v:rect>
                <v:rect id="Rectangle 38" o:spid="_x0000_s1286" style="position:absolute;top:16002;width:10287;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mPBMUA&#10;AADcAAAADwAAAGRycy9kb3ducmV2LnhtbESPQWvCQBSE7wX/w/KE3uquBkpN3QRRlPaoycXba/Y1&#10;Sc2+DdlV0/76bqHgcZiZb5hVPtpOXGnwrWMN85kCQVw503KtoSx2Ty8gfEA22DkmDd/kIc8mDytM&#10;jbvxga7HUIsIYZ+ihiaEPpXSVw1Z9DPXE0fv0w0WQ5RDLc2Atwi3nVwo9SwtthwXGuxp01B1Pl6s&#10;ho92UeLPodgru9wl4X0svi6nrdaP03H9CiLQGO7h//ab0ZCoBP7OxCM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uY8ExQAAANwAAAAPAAAAAAAAAAAAAAAAAJgCAABkcnMv&#10;ZG93bnJldi54bWxQSwUGAAAAAAQABAD1AAAAigMAAAAA&#10;">
                  <v:textbox>
                    <w:txbxContent>
                      <w:p w:rsidR="00B555F4" w:rsidRPr="00491121" w:rsidRDefault="00B555F4" w:rsidP="00E678B4">
                        <w:pPr>
                          <w:jc w:val="center"/>
                          <w:rPr>
                            <w:sz w:val="26"/>
                            <w:szCs w:val="26"/>
                          </w:rPr>
                        </w:pPr>
                        <w:r>
                          <w:rPr>
                            <w:sz w:val="26"/>
                            <w:szCs w:val="26"/>
                          </w:rPr>
                          <w:t xml:space="preserve">NaOH </w:t>
                        </w:r>
                      </w:p>
                    </w:txbxContent>
                  </v:textbox>
                </v:rect>
                <v:line id="Line 39" o:spid="_x0000_s1287" style="position:absolute;visibility:visible;mso-wrap-style:square" from="10287,17621" to="13716,17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4/XMUAAADcAAAADwAAAGRycy9kb3ducmV2LnhtbESPS4vCQBCE7wv+h6EFb+vEBz6yjqKC&#10;ENE9+GDPTaY3CZvpCZlRo7/eEYQ9FlX1FTVbNKYUV6pdYVlBrxuBIE6tLjhTcD5tPicgnEfWWFom&#10;BXdysJi3PmYYa3vjA12PPhMBwi5GBbn3VSylS3My6Lq2Ig7er60N+iDrTOoabwFuStmPopE0WHBY&#10;yLGidU7p3/FiFOwu/jE+/wxw31tl23Q3TfB7nCjVaTfLLxCeGv8ffrcTrWAQDeF1JhwBOX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t4/XMUAAADcAAAADwAAAAAAAAAA&#10;AAAAAAChAgAAZHJzL2Rvd25yZXYueG1sUEsFBgAAAAAEAAQA+QAAAJMDAAAAAA==&#10;">
                  <v:stroke dashstyle="dash" endarrow="block"/>
                </v:line>
                <v:shape id="AutoShape 40" o:spid="_x0000_s1288" type="#_x0000_t32" style="position:absolute;left:34340;top:17621;width:2521;height:63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CUaMYAAADcAAAADwAAAGRycy9kb3ducmV2LnhtbESP3WoCMRSE7wu+QzhCb4pmqyiyNYoI&#10;BYuU+lPo7WFzull2cxI2cV379E2h4OUwM98wy3VvG9FRGyrHCp7HGQjiwumKSwWf59fRAkSIyBob&#10;x6TgRgHWq8HDEnPtrnyk7hRLkSAcclRgYvS5lKEwZDGMnSdO3rdrLcYk21LqFq8Jbhs5ybK5tFhx&#10;WjDoaWuoqE8Xq6Du6o/jYRb80+WH5ntv3t+mX1qpx2G/eQERqY/38H97pxVMsxn8nUlH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xAlGjGAAAA3AAAAA8AAAAAAAAA&#10;AAAAAAAAoQIAAGRycy9kb3ducmV2LnhtbFBLBQYAAAAABAAEAPkAAACUAwAAAAA=&#10;">
                  <v:stroke dashstyle="dash"/>
                </v:shape>
                <w10:anchorlock/>
              </v:group>
            </w:pict>
          </mc:Fallback>
        </mc:AlternateContent>
      </w:r>
    </w:p>
    <w:p w:rsidR="00871B4A" w:rsidRPr="00F61F84" w:rsidRDefault="00871B4A" w:rsidP="00DF1769">
      <w:pPr>
        <w:pStyle w:val="Heading4"/>
        <w:rPr>
          <w:lang w:eastAsia="vi-VN"/>
        </w:rPr>
      </w:pPr>
      <w:bookmarkStart w:id="978" w:name="_Toc104544297"/>
      <w:r w:rsidRPr="00F61F84">
        <w:rPr>
          <w:lang w:eastAsia="vi-VN"/>
        </w:rPr>
        <w:t>Hình 3.</w:t>
      </w:r>
      <w:r w:rsidR="00DF1769">
        <w:rPr>
          <w:lang w:eastAsia="vi-VN"/>
        </w:rPr>
        <w:t>11</w:t>
      </w:r>
      <w:r w:rsidRPr="00F61F84">
        <w:rPr>
          <w:lang w:eastAsia="vi-VN"/>
        </w:rPr>
        <w:t xml:space="preserve">. Quy trình hệ thống xử lý khí thải tại tại công đoạn lò </w:t>
      </w:r>
      <w:r w:rsidR="00E41B6E" w:rsidRPr="00F61F84">
        <w:rPr>
          <w:lang w:eastAsia="vi-VN"/>
        </w:rPr>
        <w:t xml:space="preserve">nung </w:t>
      </w:r>
      <w:r w:rsidRPr="00F61F84">
        <w:rPr>
          <w:lang w:eastAsia="vi-VN"/>
        </w:rPr>
        <w:t>nhôm.</w:t>
      </w:r>
      <w:bookmarkEnd w:id="978"/>
    </w:p>
    <w:p w:rsidR="00871B4A" w:rsidRPr="00F61F84" w:rsidRDefault="00DF1769" w:rsidP="00F61F84">
      <w:pPr>
        <w:pStyle w:val="Hmclc"/>
        <w:spacing w:line="360" w:lineRule="auto"/>
        <w:outlineLvl w:val="0"/>
        <w:rPr>
          <w:i/>
          <w:u w:val="single"/>
          <w:lang w:val="en-US" w:eastAsia="vi-VN"/>
        </w:rPr>
      </w:pPr>
      <w:r>
        <w:rPr>
          <w:i/>
          <w:u w:val="single"/>
          <w:lang w:val="en-US" w:eastAsia="vi-VN"/>
        </w:rPr>
        <w:br w:type="column"/>
      </w:r>
      <w:r w:rsidR="00871B4A" w:rsidRPr="00F61F84">
        <w:rPr>
          <w:i/>
          <w:u w:val="single"/>
          <w:lang w:val="en-US" w:eastAsia="vi-VN"/>
        </w:rPr>
        <w:lastRenderedPageBreak/>
        <w:t>Thuyết minh quy trình xử lý:</w:t>
      </w:r>
      <w:r w:rsidR="00871B4A" w:rsidRPr="00F61F84">
        <w:t xml:space="preserve"> </w:t>
      </w:r>
    </w:p>
    <w:p w:rsidR="00FE1120" w:rsidRPr="00F61F84" w:rsidRDefault="00E41B6E" w:rsidP="00F61F84">
      <w:pPr>
        <w:spacing w:line="360" w:lineRule="auto"/>
        <w:ind w:right="120" w:firstLine="720"/>
        <w:jc w:val="both"/>
        <w:rPr>
          <w:sz w:val="26"/>
          <w:szCs w:val="26"/>
        </w:rPr>
      </w:pPr>
      <w:bookmarkStart w:id="979" w:name="_Toc418870115"/>
      <w:bookmarkStart w:id="980" w:name="_Toc418870553"/>
      <w:bookmarkStart w:id="981" w:name="_Toc418870713"/>
      <w:bookmarkStart w:id="982" w:name="_Toc418872649"/>
      <w:bookmarkStart w:id="983" w:name="_Toc425081554"/>
      <w:bookmarkStart w:id="984" w:name="_Toc425082474"/>
      <w:r w:rsidRPr="00F61F84">
        <w:rPr>
          <w:sz w:val="26"/>
          <w:szCs w:val="26"/>
        </w:rPr>
        <w:t xml:space="preserve">Khí thải từ lò </w:t>
      </w:r>
      <w:r w:rsidR="00FE1120" w:rsidRPr="00F61F84">
        <w:rPr>
          <w:sz w:val="26"/>
          <w:szCs w:val="26"/>
        </w:rPr>
        <w:t xml:space="preserve">đốt </w:t>
      </w:r>
      <w:r w:rsidRPr="00F61F84">
        <w:rPr>
          <w:sz w:val="26"/>
          <w:szCs w:val="26"/>
        </w:rPr>
        <w:t>củi nén có chứa bụi và các khí ô nhiễm (CO, CO</w:t>
      </w:r>
      <w:r w:rsidRPr="00F61F84">
        <w:rPr>
          <w:sz w:val="26"/>
          <w:szCs w:val="26"/>
          <w:vertAlign w:val="subscript"/>
        </w:rPr>
        <w:t>2</w:t>
      </w:r>
      <w:r w:rsidRPr="00F61F84">
        <w:rPr>
          <w:sz w:val="26"/>
          <w:szCs w:val="26"/>
        </w:rPr>
        <w:t>, SO</w:t>
      </w:r>
      <w:r w:rsidRPr="00F61F84">
        <w:rPr>
          <w:sz w:val="26"/>
          <w:szCs w:val="26"/>
          <w:vertAlign w:val="subscript"/>
        </w:rPr>
        <w:t>2</w:t>
      </w:r>
      <w:r w:rsidRPr="00F61F84">
        <w:rPr>
          <w:sz w:val="26"/>
          <w:szCs w:val="26"/>
        </w:rPr>
        <w:t>, NO</w:t>
      </w:r>
      <w:r w:rsidRPr="00F61F84">
        <w:rPr>
          <w:sz w:val="26"/>
          <w:szCs w:val="26"/>
          <w:vertAlign w:val="subscript"/>
        </w:rPr>
        <w:t>x</w:t>
      </w:r>
      <w:r w:rsidRPr="00F61F84">
        <w:rPr>
          <w:sz w:val="26"/>
          <w:szCs w:val="26"/>
        </w:rPr>
        <w:t>,..).</w:t>
      </w:r>
      <w:bookmarkStart w:id="985" w:name="_Toc19782012"/>
      <w:bookmarkStart w:id="986" w:name="_Toc22120585"/>
      <w:bookmarkStart w:id="987" w:name="_Toc29468494"/>
      <w:bookmarkStart w:id="988" w:name="_Toc33949513"/>
      <w:bookmarkStart w:id="989" w:name="_Toc39609341"/>
      <w:bookmarkStart w:id="990" w:name="_Toc101951800"/>
      <w:bookmarkEnd w:id="979"/>
      <w:bookmarkEnd w:id="980"/>
      <w:bookmarkEnd w:id="981"/>
      <w:bookmarkEnd w:id="982"/>
      <w:r w:rsidR="00FE1120" w:rsidRPr="00F61F84">
        <w:rPr>
          <w:sz w:val="26"/>
          <w:szCs w:val="26"/>
        </w:rPr>
        <w:t>, khí thải theo đường ống dẫn khí và được hút bởi quạt hút đi qua tháp hấp thụ nước 1 và tháp hấp thụ nước 2. Trong tháp cho dung dịch hấp thụ là nước. Trong quá trình tiếp xúc với nước, các phản ứng sẽ xảy ra nhờ thế nồng độ CO</w:t>
      </w:r>
      <w:r w:rsidR="00FE1120" w:rsidRPr="00F61F84">
        <w:rPr>
          <w:sz w:val="26"/>
          <w:szCs w:val="26"/>
          <w:vertAlign w:val="subscript"/>
        </w:rPr>
        <w:t>2</w:t>
      </w:r>
      <w:r w:rsidR="00FE1120" w:rsidRPr="00F61F84">
        <w:rPr>
          <w:sz w:val="26"/>
          <w:szCs w:val="26"/>
        </w:rPr>
        <w:t xml:space="preserve"> và các khí khác trong khí thải giảm xuống dưới ngưỡng cho phép. Dòng khí sau khi đi qua tháp hấp thụ nước 1 và sau khi ra khỏi tháp hấp thụ nước 2 đã được loại bỏ tro bụi trong khí thải, đạt quy chuẩn cho phép nên sẽ được hút vào ống dẫn nhờ quạt hút và phát tán ra ngoài môi trường qua ống khói cao 18m, đường kính D500mm.</w:t>
      </w:r>
    </w:p>
    <w:p w:rsidR="00FE1120" w:rsidRPr="00F61F84" w:rsidRDefault="00FE1120" w:rsidP="00F61F84">
      <w:pPr>
        <w:spacing w:line="360" w:lineRule="auto"/>
        <w:ind w:right="120" w:firstLine="720"/>
        <w:jc w:val="both"/>
        <w:rPr>
          <w:sz w:val="26"/>
          <w:szCs w:val="26"/>
        </w:rPr>
      </w:pPr>
      <w:r w:rsidRPr="00F61F84">
        <w:rPr>
          <w:sz w:val="26"/>
          <w:szCs w:val="26"/>
        </w:rPr>
        <w:t>Tro bụi trong khí thải cũng được tách khỏi dòng khí khi tiếp xúc với nước trong tháp và theo dung dịch xả ra ngoài theo ống dẫn về bể thu gom nước thải. Theo định kỳ nước thải sẽ dẫn về hệ thống xử lý nước thải để xử lý. Phần cặn được thu gom và hợp đồng với đơn vị có chức năng thu gom, xử lý theo quy định.</w:t>
      </w:r>
    </w:p>
    <w:p w:rsidR="00E41B6E" w:rsidRPr="00F61F84" w:rsidRDefault="00FE1120" w:rsidP="00F61F84">
      <w:pPr>
        <w:spacing w:line="360" w:lineRule="auto"/>
        <w:ind w:right="120" w:firstLine="720"/>
        <w:jc w:val="both"/>
        <w:rPr>
          <w:sz w:val="26"/>
          <w:szCs w:val="26"/>
        </w:rPr>
      </w:pPr>
      <w:r w:rsidRPr="00F61F84">
        <w:rPr>
          <w:sz w:val="26"/>
          <w:szCs w:val="26"/>
        </w:rPr>
        <w:t>Hiệu quả xử lý của tháp hấp thụ có thể đạt khoảng 95%. Khí thải sau xử lý đảm bảo đạt QCVN 19:2009/BTNMT, Cột B trước khi thải ra môi trường.</w:t>
      </w:r>
      <w:r w:rsidR="00E41B6E" w:rsidRPr="00F61F84">
        <w:rPr>
          <w:sz w:val="26"/>
          <w:szCs w:val="26"/>
        </w:rPr>
        <w:t>.</w:t>
      </w:r>
      <w:bookmarkEnd w:id="983"/>
      <w:bookmarkEnd w:id="984"/>
      <w:bookmarkEnd w:id="985"/>
      <w:bookmarkEnd w:id="986"/>
      <w:bookmarkEnd w:id="987"/>
      <w:bookmarkEnd w:id="988"/>
      <w:bookmarkEnd w:id="989"/>
      <w:bookmarkEnd w:id="990"/>
    </w:p>
    <w:p w:rsidR="00E41B6E" w:rsidRDefault="00E41B6E" w:rsidP="00F61F84">
      <w:pPr>
        <w:spacing w:line="360" w:lineRule="auto"/>
        <w:jc w:val="both"/>
        <w:rPr>
          <w:i/>
          <w:sz w:val="26"/>
          <w:szCs w:val="26"/>
          <w:u w:val="single"/>
        </w:rPr>
      </w:pPr>
      <w:r w:rsidRPr="00F61F84">
        <w:rPr>
          <w:i/>
          <w:sz w:val="26"/>
          <w:szCs w:val="26"/>
          <w:u w:val="single"/>
          <w:lang w:val="vi-VN"/>
        </w:rPr>
        <w:t>Thông số kỹ thuật:</w:t>
      </w:r>
    </w:p>
    <w:p w:rsidR="00DF1769" w:rsidRPr="00DF1769" w:rsidRDefault="00DF1769" w:rsidP="00DF1769">
      <w:pPr>
        <w:pStyle w:val="Heading5"/>
      </w:pPr>
      <w:bookmarkStart w:id="991" w:name="_Toc104544240"/>
      <w:r w:rsidRPr="00F61F84">
        <w:t>Bảng 3.</w:t>
      </w:r>
      <w:r>
        <w:t>12</w:t>
      </w:r>
      <w:r w:rsidRPr="00F61F84">
        <w:t xml:space="preserve">. </w:t>
      </w:r>
      <w:r w:rsidRPr="00F61F84">
        <w:rPr>
          <w:lang w:val="vi-VN"/>
        </w:rPr>
        <w:t>Thông số kỹ thuật</w:t>
      </w:r>
      <w:r>
        <w:t xml:space="preserve"> của </w:t>
      </w:r>
      <w:r w:rsidRPr="00DF1769">
        <w:t>HTXL</w:t>
      </w:r>
      <w:r>
        <w:t xml:space="preserve"> khí thải lò nung nhôm</w:t>
      </w:r>
      <w:bookmarkEnd w:id="99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8"/>
        <w:gridCol w:w="2209"/>
        <w:gridCol w:w="5247"/>
        <w:gridCol w:w="1471"/>
      </w:tblGrid>
      <w:tr w:rsidR="005432B8" w:rsidRPr="00F61F84" w:rsidTr="005432B8">
        <w:tc>
          <w:tcPr>
            <w:tcW w:w="401" w:type="pct"/>
            <w:tcBorders>
              <w:top w:val="single" w:sz="4" w:space="0" w:color="000000"/>
              <w:left w:val="single" w:sz="4" w:space="0" w:color="000000"/>
              <w:bottom w:val="single" w:sz="4" w:space="0" w:color="000000"/>
              <w:right w:val="single" w:sz="4" w:space="0" w:color="000000"/>
            </w:tcBorders>
            <w:shd w:val="clear" w:color="auto" w:fill="FBD4B4"/>
            <w:vAlign w:val="center"/>
          </w:tcPr>
          <w:p w:rsidR="005432B8" w:rsidRPr="00F61F84" w:rsidRDefault="005432B8" w:rsidP="00F61F84">
            <w:pPr>
              <w:spacing w:line="360" w:lineRule="auto"/>
              <w:jc w:val="center"/>
              <w:rPr>
                <w:b/>
                <w:sz w:val="26"/>
                <w:szCs w:val="26"/>
              </w:rPr>
            </w:pPr>
            <w:r w:rsidRPr="00F61F84">
              <w:rPr>
                <w:b/>
                <w:sz w:val="26"/>
                <w:szCs w:val="26"/>
              </w:rPr>
              <w:t>TT</w:t>
            </w:r>
          </w:p>
        </w:tc>
        <w:tc>
          <w:tcPr>
            <w:tcW w:w="1138" w:type="pct"/>
            <w:tcBorders>
              <w:top w:val="single" w:sz="4" w:space="0" w:color="000000"/>
              <w:left w:val="single" w:sz="4" w:space="0" w:color="000000"/>
              <w:bottom w:val="single" w:sz="4" w:space="0" w:color="000000"/>
              <w:right w:val="single" w:sz="4" w:space="0" w:color="000000"/>
            </w:tcBorders>
            <w:shd w:val="clear" w:color="auto" w:fill="FBD4B4"/>
            <w:vAlign w:val="center"/>
          </w:tcPr>
          <w:p w:rsidR="005432B8" w:rsidRPr="00F61F84" w:rsidRDefault="005432B8" w:rsidP="00F61F84">
            <w:pPr>
              <w:spacing w:line="360" w:lineRule="auto"/>
              <w:jc w:val="center"/>
              <w:rPr>
                <w:b/>
                <w:sz w:val="26"/>
                <w:szCs w:val="26"/>
              </w:rPr>
            </w:pPr>
            <w:r w:rsidRPr="00F61F84">
              <w:rPr>
                <w:b/>
                <w:sz w:val="26"/>
                <w:szCs w:val="26"/>
              </w:rPr>
              <w:t>Tên thiết bị</w:t>
            </w:r>
          </w:p>
        </w:tc>
        <w:tc>
          <w:tcPr>
            <w:tcW w:w="2703" w:type="pct"/>
            <w:tcBorders>
              <w:top w:val="single" w:sz="4" w:space="0" w:color="000000"/>
              <w:left w:val="single" w:sz="4" w:space="0" w:color="000000"/>
              <w:bottom w:val="single" w:sz="4" w:space="0" w:color="000000"/>
              <w:right w:val="single" w:sz="4" w:space="0" w:color="000000"/>
            </w:tcBorders>
            <w:shd w:val="clear" w:color="auto" w:fill="FBD4B4"/>
            <w:vAlign w:val="center"/>
          </w:tcPr>
          <w:p w:rsidR="005432B8" w:rsidRPr="00F61F84" w:rsidRDefault="005432B8" w:rsidP="00F61F84">
            <w:pPr>
              <w:spacing w:line="360" w:lineRule="auto"/>
              <w:jc w:val="center"/>
              <w:rPr>
                <w:b/>
                <w:sz w:val="26"/>
                <w:szCs w:val="26"/>
              </w:rPr>
            </w:pPr>
            <w:r w:rsidRPr="00F61F84">
              <w:rPr>
                <w:b/>
                <w:sz w:val="26"/>
                <w:szCs w:val="26"/>
              </w:rPr>
              <w:t>Đặc tính kỹ thuật/tính chất</w:t>
            </w:r>
          </w:p>
        </w:tc>
        <w:tc>
          <w:tcPr>
            <w:tcW w:w="758" w:type="pct"/>
            <w:tcBorders>
              <w:top w:val="single" w:sz="4" w:space="0" w:color="000000"/>
              <w:left w:val="single" w:sz="4" w:space="0" w:color="000000"/>
              <w:bottom w:val="single" w:sz="4" w:space="0" w:color="000000"/>
              <w:right w:val="single" w:sz="4" w:space="0" w:color="000000"/>
            </w:tcBorders>
            <w:shd w:val="clear" w:color="auto" w:fill="FBD4B4"/>
            <w:vAlign w:val="center"/>
          </w:tcPr>
          <w:p w:rsidR="005432B8" w:rsidRPr="00F61F84" w:rsidRDefault="005432B8" w:rsidP="00F61F84">
            <w:pPr>
              <w:spacing w:line="360" w:lineRule="auto"/>
              <w:jc w:val="center"/>
              <w:rPr>
                <w:b/>
                <w:sz w:val="26"/>
                <w:szCs w:val="26"/>
              </w:rPr>
            </w:pPr>
            <w:r>
              <w:rPr>
                <w:b/>
                <w:sz w:val="26"/>
                <w:szCs w:val="26"/>
              </w:rPr>
              <w:t>Số lượng</w:t>
            </w:r>
          </w:p>
        </w:tc>
      </w:tr>
      <w:tr w:rsidR="005432B8" w:rsidRPr="00F61F84" w:rsidTr="005432B8">
        <w:tc>
          <w:tcPr>
            <w:tcW w:w="401" w:type="pct"/>
            <w:shd w:val="clear" w:color="auto" w:fill="auto"/>
            <w:vAlign w:val="center"/>
          </w:tcPr>
          <w:p w:rsidR="005432B8" w:rsidRPr="00F61F84" w:rsidRDefault="005432B8" w:rsidP="0048242A">
            <w:pPr>
              <w:spacing w:line="360" w:lineRule="auto"/>
              <w:jc w:val="center"/>
              <w:rPr>
                <w:sz w:val="26"/>
                <w:szCs w:val="26"/>
              </w:rPr>
            </w:pPr>
            <w:r w:rsidRPr="00F61F84">
              <w:rPr>
                <w:sz w:val="26"/>
                <w:szCs w:val="26"/>
              </w:rPr>
              <w:t>1</w:t>
            </w:r>
          </w:p>
        </w:tc>
        <w:tc>
          <w:tcPr>
            <w:tcW w:w="1138" w:type="pct"/>
            <w:shd w:val="clear" w:color="auto" w:fill="auto"/>
            <w:vAlign w:val="center"/>
          </w:tcPr>
          <w:p w:rsidR="005432B8" w:rsidRPr="00F61F84" w:rsidRDefault="005432B8" w:rsidP="005432B8">
            <w:pPr>
              <w:spacing w:line="360" w:lineRule="auto"/>
              <w:jc w:val="both"/>
              <w:rPr>
                <w:sz w:val="26"/>
                <w:szCs w:val="26"/>
              </w:rPr>
            </w:pPr>
            <w:r>
              <w:rPr>
                <w:sz w:val="26"/>
                <w:szCs w:val="26"/>
              </w:rPr>
              <w:t>Chụp hút</w:t>
            </w:r>
          </w:p>
        </w:tc>
        <w:tc>
          <w:tcPr>
            <w:tcW w:w="2703" w:type="pct"/>
            <w:shd w:val="clear" w:color="auto" w:fill="auto"/>
            <w:vAlign w:val="center"/>
          </w:tcPr>
          <w:p w:rsidR="005432B8" w:rsidRDefault="005432B8" w:rsidP="005432B8">
            <w:pPr>
              <w:spacing w:line="360" w:lineRule="auto"/>
              <w:ind w:right="121"/>
              <w:rPr>
                <w:sz w:val="26"/>
                <w:szCs w:val="26"/>
              </w:rPr>
            </w:pPr>
            <w:r>
              <w:rPr>
                <w:sz w:val="26"/>
                <w:szCs w:val="26"/>
              </w:rPr>
              <w:t xml:space="preserve">- </w:t>
            </w:r>
            <w:r w:rsidRPr="00F61F84">
              <w:rPr>
                <w:sz w:val="26"/>
                <w:szCs w:val="26"/>
              </w:rPr>
              <w:t>Kích thước</w:t>
            </w:r>
            <w:r>
              <w:rPr>
                <w:sz w:val="26"/>
                <w:szCs w:val="26"/>
              </w:rPr>
              <w:t xml:space="preserve">: </w:t>
            </w:r>
            <w:r w:rsidRPr="00811650">
              <w:rPr>
                <w:sz w:val="26"/>
                <w:szCs w:val="26"/>
              </w:rPr>
              <w:t xml:space="preserve">L x W x H = </w:t>
            </w:r>
            <w:r>
              <w:rPr>
                <w:sz w:val="26"/>
                <w:szCs w:val="26"/>
              </w:rPr>
              <w:t>1</w:t>
            </w:r>
            <w:r w:rsidRPr="00811650">
              <w:rPr>
                <w:sz w:val="26"/>
                <w:szCs w:val="26"/>
              </w:rPr>
              <w:t xml:space="preserve">,0 x </w:t>
            </w:r>
            <w:r>
              <w:rPr>
                <w:sz w:val="26"/>
                <w:szCs w:val="26"/>
              </w:rPr>
              <w:t>1</w:t>
            </w:r>
            <w:r w:rsidRPr="00811650">
              <w:rPr>
                <w:sz w:val="26"/>
                <w:szCs w:val="26"/>
              </w:rPr>
              <w:t xml:space="preserve">,0 x </w:t>
            </w:r>
            <w:r>
              <w:rPr>
                <w:sz w:val="26"/>
                <w:szCs w:val="26"/>
              </w:rPr>
              <w:t>1,4</w:t>
            </w:r>
            <w:r w:rsidRPr="00811650">
              <w:rPr>
                <w:sz w:val="26"/>
                <w:szCs w:val="26"/>
              </w:rPr>
              <w:t xml:space="preserve"> m</w:t>
            </w:r>
          </w:p>
          <w:p w:rsidR="005432B8" w:rsidRPr="00F61F84" w:rsidRDefault="005432B8" w:rsidP="005432B8">
            <w:pPr>
              <w:spacing w:line="360" w:lineRule="auto"/>
              <w:jc w:val="both"/>
              <w:rPr>
                <w:rStyle w:val="fontstyle01"/>
              </w:rPr>
            </w:pPr>
            <w:r>
              <w:rPr>
                <w:sz w:val="26"/>
                <w:szCs w:val="26"/>
              </w:rPr>
              <w:t xml:space="preserve">- </w:t>
            </w:r>
            <w:r w:rsidRPr="00F61F84">
              <w:rPr>
                <w:sz w:val="26"/>
                <w:szCs w:val="26"/>
              </w:rPr>
              <w:t xml:space="preserve">Vật liệu: </w:t>
            </w:r>
            <w:r>
              <w:rPr>
                <w:sz w:val="26"/>
                <w:szCs w:val="26"/>
              </w:rPr>
              <w:t>nhôm</w:t>
            </w:r>
          </w:p>
        </w:tc>
        <w:tc>
          <w:tcPr>
            <w:tcW w:w="758" w:type="pct"/>
            <w:shd w:val="clear" w:color="auto" w:fill="auto"/>
            <w:vAlign w:val="center"/>
          </w:tcPr>
          <w:p w:rsidR="005432B8" w:rsidRPr="00F61F84" w:rsidRDefault="005432B8" w:rsidP="00F61F84">
            <w:pPr>
              <w:spacing w:line="360" w:lineRule="auto"/>
              <w:jc w:val="center"/>
              <w:rPr>
                <w:sz w:val="26"/>
                <w:szCs w:val="26"/>
              </w:rPr>
            </w:pPr>
            <w:r>
              <w:rPr>
                <w:sz w:val="26"/>
                <w:szCs w:val="26"/>
              </w:rPr>
              <w:t>4 cái</w:t>
            </w:r>
          </w:p>
        </w:tc>
      </w:tr>
      <w:tr w:rsidR="005432B8" w:rsidRPr="00F61F84" w:rsidTr="005432B8">
        <w:tc>
          <w:tcPr>
            <w:tcW w:w="401" w:type="pct"/>
            <w:shd w:val="clear" w:color="auto" w:fill="auto"/>
            <w:vAlign w:val="center"/>
          </w:tcPr>
          <w:p w:rsidR="005432B8" w:rsidRPr="00F61F84" w:rsidRDefault="005432B8" w:rsidP="0048242A">
            <w:pPr>
              <w:spacing w:line="360" w:lineRule="auto"/>
              <w:jc w:val="center"/>
              <w:rPr>
                <w:sz w:val="26"/>
                <w:szCs w:val="26"/>
              </w:rPr>
            </w:pPr>
            <w:r w:rsidRPr="00F61F84">
              <w:rPr>
                <w:sz w:val="26"/>
                <w:szCs w:val="26"/>
              </w:rPr>
              <w:t>2</w:t>
            </w:r>
          </w:p>
        </w:tc>
        <w:tc>
          <w:tcPr>
            <w:tcW w:w="1138" w:type="pct"/>
            <w:shd w:val="clear" w:color="auto" w:fill="auto"/>
            <w:vAlign w:val="center"/>
          </w:tcPr>
          <w:p w:rsidR="005432B8" w:rsidRPr="00F61F84" w:rsidRDefault="005432B8" w:rsidP="00F61F84">
            <w:pPr>
              <w:spacing w:line="360" w:lineRule="auto"/>
              <w:jc w:val="both"/>
              <w:rPr>
                <w:sz w:val="26"/>
                <w:szCs w:val="26"/>
              </w:rPr>
            </w:pPr>
            <w:r w:rsidRPr="00F61F84">
              <w:rPr>
                <w:sz w:val="26"/>
                <w:szCs w:val="26"/>
              </w:rPr>
              <w:t>Quạt hút</w:t>
            </w:r>
          </w:p>
        </w:tc>
        <w:tc>
          <w:tcPr>
            <w:tcW w:w="2703" w:type="pct"/>
            <w:shd w:val="clear" w:color="auto" w:fill="auto"/>
            <w:vAlign w:val="center"/>
          </w:tcPr>
          <w:p w:rsidR="005432B8" w:rsidRPr="00F61F84" w:rsidRDefault="005432B8" w:rsidP="00F61F84">
            <w:pPr>
              <w:spacing w:line="360" w:lineRule="auto"/>
              <w:jc w:val="both"/>
              <w:rPr>
                <w:rStyle w:val="fontstyle01"/>
              </w:rPr>
            </w:pPr>
            <w:r w:rsidRPr="00F61F84">
              <w:rPr>
                <w:rStyle w:val="fontstyle01"/>
              </w:rPr>
              <w:t xml:space="preserve">- Số lượng: 01 cái. </w:t>
            </w:r>
          </w:p>
          <w:p w:rsidR="005432B8" w:rsidRPr="00F61F84" w:rsidRDefault="005432B8" w:rsidP="00F61F84">
            <w:pPr>
              <w:spacing w:line="360" w:lineRule="auto"/>
              <w:jc w:val="both"/>
              <w:rPr>
                <w:rStyle w:val="fontstyle01"/>
              </w:rPr>
            </w:pPr>
            <w:r w:rsidRPr="00F61F84">
              <w:rPr>
                <w:rStyle w:val="fontstyle01"/>
              </w:rPr>
              <w:t xml:space="preserve">- </w:t>
            </w:r>
            <w:r w:rsidRPr="00F61F84">
              <w:rPr>
                <w:sz w:val="26"/>
                <w:szCs w:val="26"/>
              </w:rPr>
              <w:t xml:space="preserve">Công suất:  </w:t>
            </w:r>
            <w:r>
              <w:rPr>
                <w:sz w:val="26"/>
                <w:szCs w:val="26"/>
              </w:rPr>
              <w:t>18,5 kw</w:t>
            </w:r>
            <w:r w:rsidRPr="00F61F84">
              <w:rPr>
                <w:rStyle w:val="fontstyle01"/>
              </w:rPr>
              <w:t>.</w:t>
            </w:r>
          </w:p>
          <w:p w:rsidR="005432B8" w:rsidRPr="00F61F84" w:rsidRDefault="005432B8" w:rsidP="00F61F84">
            <w:pPr>
              <w:spacing w:line="360" w:lineRule="auto"/>
              <w:jc w:val="both"/>
              <w:rPr>
                <w:sz w:val="26"/>
                <w:szCs w:val="26"/>
              </w:rPr>
            </w:pPr>
            <w:r w:rsidRPr="00F61F84">
              <w:rPr>
                <w:rStyle w:val="fontstyle01"/>
              </w:rPr>
              <w:t>- Vận tốc: 4 m/s.</w:t>
            </w:r>
          </w:p>
        </w:tc>
        <w:tc>
          <w:tcPr>
            <w:tcW w:w="758" w:type="pct"/>
            <w:shd w:val="clear" w:color="auto" w:fill="auto"/>
            <w:vAlign w:val="center"/>
          </w:tcPr>
          <w:p w:rsidR="005432B8" w:rsidRPr="00F61F84" w:rsidRDefault="005432B8" w:rsidP="00F61F84">
            <w:pPr>
              <w:spacing w:line="360" w:lineRule="auto"/>
              <w:jc w:val="center"/>
              <w:rPr>
                <w:sz w:val="26"/>
                <w:szCs w:val="26"/>
              </w:rPr>
            </w:pPr>
            <w:r>
              <w:rPr>
                <w:sz w:val="26"/>
                <w:szCs w:val="26"/>
              </w:rPr>
              <w:t>1 cái</w:t>
            </w:r>
          </w:p>
        </w:tc>
      </w:tr>
      <w:tr w:rsidR="005432B8" w:rsidRPr="00F61F84" w:rsidTr="005432B8">
        <w:tc>
          <w:tcPr>
            <w:tcW w:w="401" w:type="pct"/>
            <w:shd w:val="clear" w:color="auto" w:fill="auto"/>
            <w:vAlign w:val="center"/>
          </w:tcPr>
          <w:p w:rsidR="005432B8" w:rsidRPr="00F61F84" w:rsidRDefault="005432B8" w:rsidP="0048242A">
            <w:pPr>
              <w:spacing w:line="360" w:lineRule="auto"/>
              <w:jc w:val="center"/>
              <w:rPr>
                <w:sz w:val="26"/>
                <w:szCs w:val="26"/>
              </w:rPr>
            </w:pPr>
            <w:r w:rsidRPr="00F61F84">
              <w:rPr>
                <w:sz w:val="26"/>
                <w:szCs w:val="26"/>
              </w:rPr>
              <w:t>3</w:t>
            </w:r>
          </w:p>
        </w:tc>
        <w:tc>
          <w:tcPr>
            <w:tcW w:w="1138" w:type="pct"/>
            <w:shd w:val="clear" w:color="auto" w:fill="auto"/>
            <w:vAlign w:val="center"/>
          </w:tcPr>
          <w:p w:rsidR="005432B8" w:rsidRPr="00F61F84" w:rsidRDefault="005432B8" w:rsidP="00F61F84">
            <w:pPr>
              <w:spacing w:line="360" w:lineRule="auto"/>
              <w:jc w:val="both"/>
              <w:rPr>
                <w:sz w:val="26"/>
                <w:szCs w:val="26"/>
              </w:rPr>
            </w:pPr>
            <w:r w:rsidRPr="00F61F84">
              <w:rPr>
                <w:sz w:val="26"/>
                <w:szCs w:val="26"/>
              </w:rPr>
              <w:t>Tháp hấp thụ</w:t>
            </w:r>
          </w:p>
        </w:tc>
        <w:tc>
          <w:tcPr>
            <w:tcW w:w="2703" w:type="pct"/>
            <w:shd w:val="clear" w:color="auto" w:fill="auto"/>
            <w:vAlign w:val="center"/>
          </w:tcPr>
          <w:p w:rsidR="005432B8" w:rsidRDefault="005432B8" w:rsidP="005432B8">
            <w:pPr>
              <w:spacing w:line="360" w:lineRule="auto"/>
              <w:jc w:val="both"/>
              <w:rPr>
                <w:sz w:val="26"/>
                <w:szCs w:val="26"/>
              </w:rPr>
            </w:pPr>
            <w:r>
              <w:rPr>
                <w:sz w:val="26"/>
                <w:szCs w:val="26"/>
              </w:rPr>
              <w:t>- Kích thước: DxH = 1</w:t>
            </w:r>
            <w:r w:rsidRPr="00F61F84">
              <w:rPr>
                <w:sz w:val="26"/>
                <w:szCs w:val="26"/>
              </w:rPr>
              <w:t xml:space="preserve">m x </w:t>
            </w:r>
            <w:r>
              <w:rPr>
                <w:sz w:val="26"/>
                <w:szCs w:val="26"/>
              </w:rPr>
              <w:t>1,8</w:t>
            </w:r>
            <w:r w:rsidRPr="00F61F84">
              <w:rPr>
                <w:sz w:val="26"/>
                <w:szCs w:val="26"/>
              </w:rPr>
              <w:t>m.</w:t>
            </w:r>
          </w:p>
          <w:p w:rsidR="005432B8" w:rsidRPr="00F61F84" w:rsidRDefault="005432B8" w:rsidP="005432B8">
            <w:pPr>
              <w:spacing w:line="360" w:lineRule="auto"/>
              <w:jc w:val="both"/>
              <w:rPr>
                <w:sz w:val="26"/>
                <w:szCs w:val="26"/>
              </w:rPr>
            </w:pPr>
            <w:r>
              <w:rPr>
                <w:sz w:val="26"/>
                <w:szCs w:val="26"/>
              </w:rPr>
              <w:t xml:space="preserve">- </w:t>
            </w:r>
            <w:r w:rsidRPr="00F61F84">
              <w:rPr>
                <w:sz w:val="26"/>
                <w:szCs w:val="26"/>
              </w:rPr>
              <w:t>Vật liệu: tôn tráng kẽm</w:t>
            </w:r>
          </w:p>
        </w:tc>
        <w:tc>
          <w:tcPr>
            <w:tcW w:w="758" w:type="pct"/>
            <w:shd w:val="clear" w:color="auto" w:fill="auto"/>
            <w:vAlign w:val="center"/>
          </w:tcPr>
          <w:p w:rsidR="005432B8" w:rsidRPr="00F61F84" w:rsidRDefault="005432B8" w:rsidP="00F61F84">
            <w:pPr>
              <w:spacing w:line="360" w:lineRule="auto"/>
              <w:jc w:val="center"/>
              <w:rPr>
                <w:sz w:val="26"/>
                <w:szCs w:val="26"/>
              </w:rPr>
            </w:pPr>
            <w:r>
              <w:rPr>
                <w:sz w:val="26"/>
                <w:szCs w:val="26"/>
              </w:rPr>
              <w:t>2 cái</w:t>
            </w:r>
          </w:p>
        </w:tc>
      </w:tr>
      <w:tr w:rsidR="005432B8" w:rsidRPr="00F61F84" w:rsidTr="005432B8">
        <w:tc>
          <w:tcPr>
            <w:tcW w:w="401" w:type="pct"/>
            <w:shd w:val="clear" w:color="auto" w:fill="auto"/>
            <w:vAlign w:val="center"/>
          </w:tcPr>
          <w:p w:rsidR="005432B8" w:rsidRPr="00F61F84" w:rsidRDefault="005432B8" w:rsidP="00F61F84">
            <w:pPr>
              <w:spacing w:line="360" w:lineRule="auto"/>
              <w:jc w:val="center"/>
              <w:rPr>
                <w:sz w:val="26"/>
                <w:szCs w:val="26"/>
              </w:rPr>
            </w:pPr>
          </w:p>
        </w:tc>
        <w:tc>
          <w:tcPr>
            <w:tcW w:w="1138" w:type="pct"/>
            <w:shd w:val="clear" w:color="auto" w:fill="auto"/>
            <w:vAlign w:val="center"/>
          </w:tcPr>
          <w:p w:rsidR="005432B8" w:rsidRPr="00F61F84" w:rsidRDefault="005432B8" w:rsidP="00F61F84">
            <w:pPr>
              <w:spacing w:line="360" w:lineRule="auto"/>
              <w:jc w:val="both"/>
              <w:rPr>
                <w:sz w:val="26"/>
                <w:szCs w:val="26"/>
              </w:rPr>
            </w:pPr>
            <w:r w:rsidRPr="00F61F84">
              <w:rPr>
                <w:sz w:val="26"/>
                <w:szCs w:val="26"/>
              </w:rPr>
              <w:t>Ống xả</w:t>
            </w:r>
          </w:p>
        </w:tc>
        <w:tc>
          <w:tcPr>
            <w:tcW w:w="2703" w:type="pct"/>
            <w:shd w:val="clear" w:color="auto" w:fill="auto"/>
            <w:vAlign w:val="center"/>
          </w:tcPr>
          <w:p w:rsidR="005432B8" w:rsidRPr="00F61F84" w:rsidRDefault="005432B8" w:rsidP="00F61F84">
            <w:pPr>
              <w:spacing w:line="360" w:lineRule="auto"/>
              <w:jc w:val="both"/>
              <w:rPr>
                <w:sz w:val="26"/>
                <w:szCs w:val="26"/>
              </w:rPr>
            </w:pPr>
            <w:r w:rsidRPr="00F61F84">
              <w:rPr>
                <w:sz w:val="26"/>
                <w:szCs w:val="26"/>
              </w:rPr>
              <w:t>- Đường kính:</w:t>
            </w:r>
            <w:r>
              <w:rPr>
                <w:sz w:val="26"/>
                <w:szCs w:val="26"/>
              </w:rPr>
              <w:t>6</w:t>
            </w:r>
            <w:r w:rsidRPr="00F61F84">
              <w:rPr>
                <w:sz w:val="26"/>
                <w:szCs w:val="26"/>
              </w:rPr>
              <w:t>.</w:t>
            </w:r>
          </w:p>
          <w:p w:rsidR="005432B8" w:rsidRPr="00F61F84" w:rsidRDefault="005432B8" w:rsidP="00F61F84">
            <w:pPr>
              <w:spacing w:line="360" w:lineRule="auto"/>
              <w:jc w:val="both"/>
              <w:rPr>
                <w:sz w:val="26"/>
                <w:szCs w:val="26"/>
              </w:rPr>
            </w:pPr>
            <w:r w:rsidRPr="00F61F84">
              <w:rPr>
                <w:sz w:val="26"/>
                <w:szCs w:val="26"/>
              </w:rPr>
              <w:t xml:space="preserve">- Cao: </w:t>
            </w:r>
            <w:r>
              <w:rPr>
                <w:sz w:val="26"/>
                <w:szCs w:val="26"/>
              </w:rPr>
              <w:t>8</w:t>
            </w:r>
            <w:r w:rsidRPr="00F61F84">
              <w:rPr>
                <w:sz w:val="26"/>
                <w:szCs w:val="26"/>
              </w:rPr>
              <w:t>m.</w:t>
            </w:r>
          </w:p>
          <w:p w:rsidR="005432B8" w:rsidRPr="00F61F84" w:rsidRDefault="005432B8" w:rsidP="00F61F84">
            <w:pPr>
              <w:spacing w:line="360" w:lineRule="auto"/>
              <w:jc w:val="both"/>
              <w:rPr>
                <w:sz w:val="26"/>
                <w:szCs w:val="26"/>
              </w:rPr>
            </w:pPr>
            <w:r w:rsidRPr="00F61F84">
              <w:rPr>
                <w:sz w:val="26"/>
                <w:szCs w:val="26"/>
              </w:rPr>
              <w:t>- Vật liệu: Thép CT3.</w:t>
            </w:r>
          </w:p>
        </w:tc>
        <w:tc>
          <w:tcPr>
            <w:tcW w:w="758" w:type="pct"/>
            <w:shd w:val="clear" w:color="auto" w:fill="auto"/>
            <w:vAlign w:val="center"/>
          </w:tcPr>
          <w:p w:rsidR="005432B8" w:rsidRPr="00F61F84" w:rsidRDefault="005432B8" w:rsidP="00F61F84">
            <w:pPr>
              <w:spacing w:line="360" w:lineRule="auto"/>
              <w:jc w:val="center"/>
              <w:rPr>
                <w:sz w:val="26"/>
                <w:szCs w:val="26"/>
              </w:rPr>
            </w:pPr>
            <w:r>
              <w:rPr>
                <w:sz w:val="26"/>
                <w:szCs w:val="26"/>
              </w:rPr>
              <w:t>01 ống</w:t>
            </w:r>
          </w:p>
        </w:tc>
      </w:tr>
    </w:tbl>
    <w:p w:rsidR="00FE1120" w:rsidRPr="00F61F84" w:rsidRDefault="00E41B6E" w:rsidP="00F61F84">
      <w:pPr>
        <w:pStyle w:val="0Normal"/>
        <w:spacing w:before="0" w:after="0" w:line="360" w:lineRule="auto"/>
        <w:ind w:left="720"/>
        <w:jc w:val="right"/>
        <w:rPr>
          <w:b/>
          <w:bCs/>
          <w:i/>
          <w:color w:val="FF0000"/>
        </w:rPr>
      </w:pPr>
      <w:r w:rsidRPr="00F61F84">
        <w:rPr>
          <w:i/>
        </w:rPr>
        <w:t>(Nguồn: Công ty TNHH Sản xuất Công nghiệp Kiến Phát, 2022)</w:t>
      </w:r>
    </w:p>
    <w:p w:rsidR="00871B4A" w:rsidRPr="00F61F84" w:rsidRDefault="00871B4A" w:rsidP="00F61F84">
      <w:pPr>
        <w:pStyle w:val="Hmclc"/>
        <w:numPr>
          <w:ilvl w:val="0"/>
          <w:numId w:val="40"/>
        </w:numPr>
        <w:spacing w:line="360" w:lineRule="auto"/>
        <w:ind w:left="360"/>
        <w:outlineLvl w:val="0"/>
        <w:rPr>
          <w:i/>
          <w:u w:val="single"/>
          <w:lang w:val="en-US"/>
        </w:rPr>
      </w:pPr>
      <w:r w:rsidRPr="00F61F84">
        <w:rPr>
          <w:i/>
          <w:u w:val="single"/>
          <w:lang w:val="en-US"/>
        </w:rPr>
        <w:t>Hình ảnh thực tế của hệ thống xử lý: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68"/>
        <w:gridCol w:w="4537"/>
      </w:tblGrid>
      <w:tr w:rsidR="00871B4A" w:rsidRPr="00F61F84" w:rsidTr="00DF1769">
        <w:trPr>
          <w:trHeight w:val="5183"/>
        </w:trPr>
        <w:tc>
          <w:tcPr>
            <w:tcW w:w="2663" w:type="pct"/>
            <w:shd w:val="clear" w:color="auto" w:fill="auto"/>
          </w:tcPr>
          <w:p w:rsidR="00871B4A" w:rsidRPr="00F61F84" w:rsidRDefault="009B4E7C" w:rsidP="00F61F84">
            <w:pPr>
              <w:pStyle w:val="HINHTH"/>
              <w:spacing w:before="0" w:after="0" w:line="360" w:lineRule="auto"/>
              <w:jc w:val="left"/>
              <w:rPr>
                <w:color w:val="auto"/>
              </w:rPr>
            </w:pPr>
            <w:r w:rsidRPr="00F61F84">
              <w:rPr>
                <w:noProof/>
                <w:color w:val="auto"/>
                <w:lang w:val="en-US" w:eastAsia="en-US"/>
              </w:rPr>
              <w:lastRenderedPageBreak/>
              <mc:AlternateContent>
                <mc:Choice Requires="wps">
                  <w:drawing>
                    <wp:anchor distT="0" distB="0" distL="114300" distR="114300" simplePos="0" relativeHeight="252463104" behindDoc="0" locked="0" layoutInCell="1" allowOverlap="1" wp14:anchorId="5D411442" wp14:editId="24B3050A">
                      <wp:simplePos x="0" y="0"/>
                      <wp:positionH relativeFrom="column">
                        <wp:posOffset>1653540</wp:posOffset>
                      </wp:positionH>
                      <wp:positionV relativeFrom="paragraph">
                        <wp:posOffset>550999</wp:posOffset>
                      </wp:positionV>
                      <wp:extent cx="1036320" cy="407035"/>
                      <wp:effectExtent l="0" t="0" r="0" b="0"/>
                      <wp:wrapNone/>
                      <wp:docPr id="5737" name="Text Box 57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320" cy="4070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94012" w:rsidRPr="00E20E2B" w:rsidRDefault="00B94012" w:rsidP="00871B4A">
                                  <w:pPr>
                                    <w:jc w:val="center"/>
                                    <w:rPr>
                                      <w:color w:val="FF0000"/>
                                    </w:rPr>
                                  </w:pPr>
                                  <w:r w:rsidRPr="00E20E2B">
                                    <w:rPr>
                                      <w:color w:val="FF0000"/>
                                    </w:rPr>
                                    <w:t>Ống chính</w:t>
                                  </w:r>
                                </w:p>
                                <w:p w:rsidR="00B94012" w:rsidRPr="00BD270D" w:rsidRDefault="00B94012" w:rsidP="00871B4A">
                                  <w:pPr>
                                    <w:rPr>
                                      <w:color w:val="FF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37" o:spid="_x0000_s1289" type="#_x0000_t202" style="position:absolute;margin-left:130.2pt;margin-top:43.4pt;width:81.6pt;height:32.05pt;z-index:25246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" filled="f" stroked="f">
                      <v:textbox>
                        <w:txbxContent>
                          <w:p w:rsidR="00B555F4" w:rsidRPr="00E20E2B" w:rsidRDefault="00B555F4" w:rsidP="00871B4A">
                            <w:pPr>
                              <w:jc w:val="center"/>
                              <w:rPr>
                                <w:color w:val="FF0000"/>
                              </w:rPr>
                            </w:pPr>
                            <w:r w:rsidRPr="00E20E2B">
                              <w:rPr>
                                <w:color w:val="FF0000"/>
                              </w:rPr>
                              <w:t>Ống chính</w:t>
                            </w:r>
                          </w:p>
                          <w:p w:rsidR="00B555F4" w:rsidRPr="00BD270D" w:rsidRDefault="00B555F4" w:rsidP="00871B4A">
                            <w:pPr>
                              <w:rPr>
                                <w:color w:val="FF0000"/>
                              </w:rPr>
                            </w:pPr>
                          </w:p>
                        </w:txbxContent>
                      </v:textbox>
                    </v:shape>
                  </w:pict>
                </mc:Fallback>
              </mc:AlternateContent>
            </w:r>
            <w:r w:rsidRPr="00F61F84">
              <w:rPr>
                <w:noProof/>
                <w:color w:val="auto"/>
                <w:lang w:val="en-US" w:eastAsia="en-US"/>
              </w:rPr>
              <mc:AlternateContent>
                <mc:Choice Requires="wps">
                  <w:drawing>
                    <wp:anchor distT="0" distB="0" distL="114300" distR="114300" simplePos="0" relativeHeight="252462080" behindDoc="0" locked="0" layoutInCell="1" allowOverlap="1" wp14:anchorId="02D51B0A" wp14:editId="447B1045">
                      <wp:simplePos x="0" y="0"/>
                      <wp:positionH relativeFrom="column">
                        <wp:posOffset>1920875</wp:posOffset>
                      </wp:positionH>
                      <wp:positionV relativeFrom="paragraph">
                        <wp:posOffset>828675</wp:posOffset>
                      </wp:positionV>
                      <wp:extent cx="273050" cy="819150"/>
                      <wp:effectExtent l="38100" t="0" r="31750" b="57150"/>
                      <wp:wrapNone/>
                      <wp:docPr id="5736" name="Straight Arrow Connector 57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3050" cy="819150"/>
                              </a:xfrm>
                              <a:prstGeom prst="straightConnector1">
                                <a:avLst/>
                              </a:prstGeom>
                              <a:noFill/>
                              <a:ln w="952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736" o:spid="_x0000_s1026" type="#_x0000_t32" style="position:absolute;margin-left:151.25pt;margin-top:65.25pt;width:21.5pt;height:64.5pt;flip:x;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" strokecolor="red">
                      <v:stroke endarrow="block"/>
                    </v:shape>
                  </w:pict>
                </mc:Fallback>
              </mc:AlternateContent>
            </w:r>
            <w:r w:rsidR="00FE1120" w:rsidRPr="00F61F84">
              <w:rPr>
                <w:noProof/>
                <w:lang w:val="en-US" w:eastAsia="en-US"/>
              </w:rPr>
              <mc:AlternateContent>
                <mc:Choice Requires="wps">
                  <w:drawing>
                    <wp:anchor distT="0" distB="0" distL="114300" distR="114300" simplePos="0" relativeHeight="252469248" behindDoc="0" locked="0" layoutInCell="1" allowOverlap="1" wp14:anchorId="402C0567" wp14:editId="73D82532">
                      <wp:simplePos x="0" y="0"/>
                      <wp:positionH relativeFrom="column">
                        <wp:posOffset>222885</wp:posOffset>
                      </wp:positionH>
                      <wp:positionV relativeFrom="paragraph">
                        <wp:posOffset>314960</wp:posOffset>
                      </wp:positionV>
                      <wp:extent cx="1036320" cy="407035"/>
                      <wp:effectExtent l="0" t="0" r="0" b="0"/>
                      <wp:wrapNone/>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320" cy="4070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94012" w:rsidRPr="00E20E2B" w:rsidRDefault="00B94012" w:rsidP="00FE1120">
                                  <w:pPr>
                                    <w:jc w:val="center"/>
                                    <w:rPr>
                                      <w:color w:val="FF0000"/>
                                    </w:rPr>
                                  </w:pPr>
                                  <w:r w:rsidRPr="00E20E2B">
                                    <w:rPr>
                                      <w:color w:val="FF0000"/>
                                    </w:rPr>
                                    <w:t xml:space="preserve">Ống </w:t>
                                  </w:r>
                                  <w:r>
                                    <w:rPr>
                                      <w:color w:val="FF0000"/>
                                    </w:rPr>
                                    <w:t>nhánh</w:t>
                                  </w:r>
                                </w:p>
                                <w:p w:rsidR="00B94012" w:rsidRPr="00BD270D" w:rsidRDefault="00B94012" w:rsidP="00FE1120">
                                  <w:pPr>
                                    <w:rPr>
                                      <w:color w:val="FF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2" o:spid="_x0000_s1290" type="#_x0000_t202" style="position:absolute;margin-left:17.55pt;margin-top:24.8pt;width:81.6pt;height:32.05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" filled="f" stroked="f">
                      <v:textbox>
                        <w:txbxContent>
                          <w:p w:rsidR="00B555F4" w:rsidRPr="00E20E2B" w:rsidRDefault="00B555F4" w:rsidP="00FE1120">
                            <w:pPr>
                              <w:jc w:val="center"/>
                              <w:rPr>
                                <w:color w:val="FF0000"/>
                              </w:rPr>
                            </w:pPr>
                            <w:r w:rsidRPr="00E20E2B">
                              <w:rPr>
                                <w:color w:val="FF0000"/>
                              </w:rPr>
                              <w:t xml:space="preserve">Ống </w:t>
                            </w:r>
                            <w:r>
                              <w:rPr>
                                <w:color w:val="FF0000"/>
                              </w:rPr>
                              <w:t>nhánh</w:t>
                            </w:r>
                          </w:p>
                          <w:p w:rsidR="00B555F4" w:rsidRPr="00BD270D" w:rsidRDefault="00B555F4" w:rsidP="00FE1120">
                            <w:pPr>
                              <w:rPr>
                                <w:color w:val="FF0000"/>
                              </w:rPr>
                            </w:pPr>
                          </w:p>
                        </w:txbxContent>
                      </v:textbox>
                    </v:shape>
                  </w:pict>
                </mc:Fallback>
              </mc:AlternateContent>
            </w:r>
            <w:r w:rsidR="00FE1120" w:rsidRPr="00F61F84">
              <w:rPr>
                <w:noProof/>
                <w:lang w:val="en-US" w:eastAsia="en-US"/>
              </w:rPr>
              <mc:AlternateContent>
                <mc:Choice Requires="wps">
                  <w:drawing>
                    <wp:anchor distT="0" distB="0" distL="114300" distR="114300" simplePos="0" relativeHeight="252468224" behindDoc="0" locked="0" layoutInCell="1" allowOverlap="1" wp14:anchorId="4617D4C4" wp14:editId="1B4A48BC">
                      <wp:simplePos x="0" y="0"/>
                      <wp:positionH relativeFrom="column">
                        <wp:posOffset>490220</wp:posOffset>
                      </wp:positionH>
                      <wp:positionV relativeFrom="paragraph">
                        <wp:posOffset>553720</wp:posOffset>
                      </wp:positionV>
                      <wp:extent cx="273050" cy="819150"/>
                      <wp:effectExtent l="38100" t="0" r="31750" b="57150"/>
                      <wp:wrapNone/>
                      <wp:docPr id="311" name="Straight Arrow Connector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3050" cy="819150"/>
                              </a:xfrm>
                              <a:prstGeom prst="straightConnector1">
                                <a:avLst/>
                              </a:prstGeom>
                              <a:noFill/>
                              <a:ln w="9525">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11" o:spid="_x0000_s1026" type="#_x0000_t32" style="position:absolute;margin-left:38.6pt;margin-top:43.6pt;width:21.5pt;height:64.5pt;flip:x;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" strokecolor="red">
                      <v:stroke endarrow="block"/>
                    </v:shape>
                  </w:pict>
                </mc:Fallback>
              </mc:AlternateContent>
            </w:r>
            <w:r w:rsidR="00FE1120" w:rsidRPr="00F61F84">
              <w:rPr>
                <w:noProof/>
                <w:color w:val="auto"/>
                <w:lang w:val="en-US" w:eastAsia="en-US"/>
              </w:rPr>
              <mc:AlternateContent>
                <mc:Choice Requires="wps">
                  <w:drawing>
                    <wp:anchor distT="0" distB="0" distL="114300" distR="114300" simplePos="0" relativeHeight="252466176" behindDoc="0" locked="0" layoutInCell="1" allowOverlap="1" wp14:anchorId="0BD50C7F" wp14:editId="074D2075">
                      <wp:simplePos x="0" y="0"/>
                      <wp:positionH relativeFrom="column">
                        <wp:posOffset>1080135</wp:posOffset>
                      </wp:positionH>
                      <wp:positionV relativeFrom="paragraph">
                        <wp:posOffset>1716405</wp:posOffset>
                      </wp:positionV>
                      <wp:extent cx="1036320" cy="407035"/>
                      <wp:effectExtent l="0" t="0" r="0" b="0"/>
                      <wp:wrapNone/>
                      <wp:docPr id="308"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6320" cy="4070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B94012" w:rsidRPr="00E20E2B" w:rsidRDefault="00B94012" w:rsidP="00FE1120">
                                  <w:pPr>
                                    <w:jc w:val="center"/>
                                    <w:rPr>
                                      <w:color w:val="FF0000"/>
                                    </w:rPr>
                                  </w:pPr>
                                  <w:r>
                                    <w:rPr>
                                      <w:color w:val="FF0000"/>
                                    </w:rPr>
                                    <w:t>Chụp hút</w:t>
                                  </w:r>
                                </w:p>
                                <w:p w:rsidR="00B94012" w:rsidRPr="00BD270D" w:rsidRDefault="00B94012" w:rsidP="00FE1120">
                                  <w:pPr>
                                    <w:rPr>
                                      <w:color w:val="FF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8" o:spid="_x0000_s1291" type="#_x0000_t202" style="position:absolute;margin-left:85.05pt;margin-top:135.15pt;width:81.6pt;height:32.05pt;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" filled="f" stroked="f">
                      <v:textbox>
                        <w:txbxContent>
                          <w:p w:rsidR="00B555F4" w:rsidRPr="00E20E2B" w:rsidRDefault="00B555F4" w:rsidP="00FE1120">
                            <w:pPr>
                              <w:jc w:val="center"/>
                              <w:rPr>
                                <w:color w:val="FF0000"/>
                              </w:rPr>
                            </w:pPr>
                            <w:r>
                              <w:rPr>
                                <w:color w:val="FF0000"/>
                              </w:rPr>
                              <w:t>Chụp hút</w:t>
                            </w:r>
                          </w:p>
                          <w:p w:rsidR="00B555F4" w:rsidRPr="00BD270D" w:rsidRDefault="00B555F4" w:rsidP="00FE1120">
                            <w:pPr>
                              <w:rPr>
                                <w:color w:val="FF0000"/>
                              </w:rPr>
                            </w:pPr>
                          </w:p>
                        </w:txbxContent>
                      </v:textbox>
                    </v:shape>
                  </w:pict>
                </mc:Fallback>
              </mc:AlternateContent>
            </w:r>
            <w:r w:rsidR="00FE1120" w:rsidRPr="00F61F84">
              <w:rPr>
                <w:noProof/>
                <w:lang w:val="en-US" w:eastAsia="en-US"/>
              </w:rPr>
              <mc:AlternateContent>
                <mc:Choice Requires="wps">
                  <w:drawing>
                    <wp:anchor distT="0" distB="0" distL="114300" distR="114300" simplePos="0" relativeHeight="252464128" behindDoc="0" locked="0" layoutInCell="1" allowOverlap="1" wp14:anchorId="34E2E473" wp14:editId="7F62CF3D">
                      <wp:simplePos x="0" y="0"/>
                      <wp:positionH relativeFrom="column">
                        <wp:posOffset>543528</wp:posOffset>
                      </wp:positionH>
                      <wp:positionV relativeFrom="paragraph">
                        <wp:posOffset>1921757</wp:posOffset>
                      </wp:positionV>
                      <wp:extent cx="522513" cy="98038"/>
                      <wp:effectExtent l="38100" t="0" r="11430" b="92710"/>
                      <wp:wrapNone/>
                      <wp:docPr id="5735" name="Straight Arrow Connector 5735"/>
                      <wp:cNvGraphicFramePr/>
                      <a:graphic xmlns:a="http://schemas.openxmlformats.org/drawingml/2006/main">
                        <a:graphicData uri="http://schemas.microsoft.com/office/word/2010/wordprocessingShape">
                          <wps:wsp>
                            <wps:cNvCnPr/>
                            <wps:spPr>
                              <a:xfrm flipH="1">
                                <a:off x="0" y="0"/>
                                <a:ext cx="522513" cy="98038"/>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735" o:spid="_x0000_s1026" type="#_x0000_t32" style="position:absolute;margin-left:42.8pt;margin-top:151.3pt;width:41.15pt;height:7.7pt;flip:x;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" strokecolor="red" strokeweight="1.5pt">
                      <v:stroke endarrow="open" joinstyle="miter"/>
                    </v:shape>
                  </w:pict>
                </mc:Fallback>
              </mc:AlternateContent>
            </w:r>
            <w:r w:rsidR="00FE1120" w:rsidRPr="00F61F84">
              <w:rPr>
                <w:noProof/>
                <w:lang w:val="en-US" w:eastAsia="en-US"/>
              </w:rPr>
              <w:drawing>
                <wp:inline distT="0" distB="0" distL="0" distR="0" wp14:anchorId="0CB55199" wp14:editId="23080691">
                  <wp:extent cx="3230088" cy="3657600"/>
                  <wp:effectExtent l="0" t="0" r="889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246792" cy="3676515"/>
                          </a:xfrm>
                          <a:prstGeom prst="rect">
                            <a:avLst/>
                          </a:prstGeom>
                        </pic:spPr>
                      </pic:pic>
                    </a:graphicData>
                  </a:graphic>
                </wp:inline>
              </w:drawing>
            </w:r>
          </w:p>
        </w:tc>
        <w:tc>
          <w:tcPr>
            <w:tcW w:w="2337" w:type="pct"/>
            <w:shd w:val="clear" w:color="auto" w:fill="auto"/>
          </w:tcPr>
          <w:p w:rsidR="00871B4A" w:rsidRPr="00F61F84" w:rsidRDefault="009B4E7C" w:rsidP="00F61F84">
            <w:pPr>
              <w:spacing w:line="360" w:lineRule="auto"/>
              <w:rPr>
                <w:sz w:val="26"/>
                <w:szCs w:val="26"/>
              </w:rPr>
            </w:pPr>
            <w:r w:rsidRPr="00F61F84">
              <w:rPr>
                <w:noProof/>
                <w:sz w:val="26"/>
                <w:szCs w:val="26"/>
              </w:rPr>
              <w:drawing>
                <wp:inline distT="0" distB="0" distL="0" distR="0" wp14:anchorId="05F0B40F" wp14:editId="7E384C95">
                  <wp:extent cx="2826327" cy="3768436"/>
                  <wp:effectExtent l="0" t="0" r="0" b="381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835959" cy="3781279"/>
                          </a:xfrm>
                          <a:prstGeom prst="rect">
                            <a:avLst/>
                          </a:prstGeom>
                        </pic:spPr>
                      </pic:pic>
                    </a:graphicData>
                  </a:graphic>
                </wp:inline>
              </w:drawing>
            </w:r>
          </w:p>
        </w:tc>
      </w:tr>
      <w:tr w:rsidR="009B4E7C" w:rsidRPr="00F61F84" w:rsidTr="00DF1769">
        <w:trPr>
          <w:trHeight w:val="494"/>
        </w:trPr>
        <w:tc>
          <w:tcPr>
            <w:tcW w:w="2663" w:type="pct"/>
            <w:shd w:val="clear" w:color="auto" w:fill="auto"/>
          </w:tcPr>
          <w:p w:rsidR="009B4E7C" w:rsidRPr="00F61F84" w:rsidRDefault="009B4E7C" w:rsidP="00F61F84">
            <w:pPr>
              <w:pStyle w:val="HINHTH"/>
              <w:spacing w:before="0" w:after="0" w:line="360" w:lineRule="auto"/>
              <w:rPr>
                <w:noProof/>
                <w:color w:val="auto"/>
                <w:lang w:val="en-US" w:eastAsia="en-US"/>
              </w:rPr>
            </w:pPr>
            <w:r w:rsidRPr="00F61F84">
              <w:rPr>
                <w:b/>
                <w:i/>
                <w:color w:val="auto"/>
                <w:lang w:val="en-US"/>
              </w:rPr>
              <w:t>Hệ thống chụp hút và ống thu gom</w:t>
            </w:r>
          </w:p>
        </w:tc>
        <w:tc>
          <w:tcPr>
            <w:tcW w:w="2337" w:type="pct"/>
            <w:shd w:val="clear" w:color="auto" w:fill="auto"/>
          </w:tcPr>
          <w:p w:rsidR="009B4E7C" w:rsidRPr="00F61F84" w:rsidRDefault="009B4E7C" w:rsidP="00F61F84">
            <w:pPr>
              <w:spacing w:line="360" w:lineRule="auto"/>
              <w:jc w:val="center"/>
              <w:rPr>
                <w:noProof/>
                <w:sz w:val="26"/>
                <w:szCs w:val="26"/>
              </w:rPr>
            </w:pPr>
            <w:r w:rsidRPr="00F61F84">
              <w:rPr>
                <w:b/>
                <w:i/>
                <w:sz w:val="26"/>
                <w:szCs w:val="26"/>
              </w:rPr>
              <w:t>Hệ thống XLKT lò đốt</w:t>
            </w:r>
            <w:r w:rsidR="00782F3B" w:rsidRPr="00F61F84">
              <w:rPr>
                <w:b/>
                <w:i/>
                <w:sz w:val="26"/>
                <w:szCs w:val="26"/>
              </w:rPr>
              <w:t xml:space="preserve"> 1234</w:t>
            </w:r>
          </w:p>
        </w:tc>
      </w:tr>
    </w:tbl>
    <w:p w:rsidR="00DF1769" w:rsidRDefault="00DF1769" w:rsidP="00DF1769">
      <w:pPr>
        <w:pStyle w:val="Heading4"/>
        <w:rPr>
          <w:rFonts w:eastAsia="PMingLiU"/>
        </w:rPr>
      </w:pPr>
      <w:bookmarkStart w:id="992" w:name="_Toc104544298"/>
      <w:r w:rsidRPr="00F61F84">
        <w:rPr>
          <w:lang w:eastAsia="vi-VN"/>
        </w:rPr>
        <w:t>Hình 3.</w:t>
      </w:r>
      <w:r>
        <w:rPr>
          <w:lang w:eastAsia="vi-VN"/>
        </w:rPr>
        <w:t>12</w:t>
      </w:r>
      <w:r w:rsidRPr="00F61F84">
        <w:rPr>
          <w:lang w:eastAsia="vi-VN"/>
        </w:rPr>
        <w:t xml:space="preserve">. </w:t>
      </w:r>
      <w:r>
        <w:rPr>
          <w:lang w:eastAsia="vi-VN"/>
        </w:rPr>
        <w:t>hình ảnh HTXL khí thải lò nung nhôm</w:t>
      </w:r>
      <w:bookmarkEnd w:id="992"/>
    </w:p>
    <w:p w:rsidR="004F0F1F" w:rsidRPr="00F61F84" w:rsidRDefault="004F0F1F" w:rsidP="00DF1769">
      <w:pPr>
        <w:spacing w:line="360" w:lineRule="auto"/>
        <w:ind w:left="360"/>
        <w:jc w:val="both"/>
        <w:rPr>
          <w:b/>
          <w:i/>
          <w:sz w:val="26"/>
          <w:szCs w:val="26"/>
          <w:lang w:val="de-DE"/>
        </w:rPr>
      </w:pPr>
      <w:r w:rsidRPr="00F61F84">
        <w:rPr>
          <w:b/>
          <w:bCs/>
          <w:i/>
          <w:iCs/>
          <w:sz w:val="26"/>
          <w:szCs w:val="26"/>
          <w:lang w:val="de-DE"/>
        </w:rPr>
        <w:t>Cách vận hành hệ thống, bảo trì hệ thống</w:t>
      </w:r>
      <w:r w:rsidRPr="00F61F84">
        <w:rPr>
          <w:b/>
          <w:i/>
          <w:sz w:val="26"/>
          <w:szCs w:val="26"/>
          <w:lang w:val="de-DE"/>
        </w:rPr>
        <w:t xml:space="preserve">: </w:t>
      </w:r>
    </w:p>
    <w:p w:rsidR="004F0F1F" w:rsidRPr="00F61F84" w:rsidRDefault="004F0F1F" w:rsidP="00F61F84">
      <w:pPr>
        <w:numPr>
          <w:ilvl w:val="0"/>
          <w:numId w:val="25"/>
        </w:numPr>
        <w:tabs>
          <w:tab w:val="left" w:pos="0"/>
          <w:tab w:val="left" w:pos="330"/>
        </w:tabs>
        <w:autoSpaceDE w:val="0"/>
        <w:autoSpaceDN w:val="0"/>
        <w:adjustRightInd w:val="0"/>
        <w:spacing w:line="360" w:lineRule="auto"/>
        <w:rPr>
          <w:rFonts w:eastAsia="Batang"/>
          <w:sz w:val="26"/>
          <w:szCs w:val="26"/>
          <w:highlight w:val="white"/>
          <w:lang w:eastAsia="ko-KR"/>
        </w:rPr>
      </w:pPr>
      <w:r w:rsidRPr="00F61F84">
        <w:rPr>
          <w:rFonts w:eastAsia="Batang"/>
          <w:i/>
          <w:iCs/>
          <w:sz w:val="26"/>
          <w:szCs w:val="26"/>
          <w:highlight w:val="white"/>
          <w:lang w:eastAsia="ko-KR"/>
        </w:rPr>
        <w:t>Chuẩn bị vận hành:</w:t>
      </w:r>
      <w:r w:rsidR="00FE1120" w:rsidRPr="00F61F84">
        <w:rPr>
          <w:noProof/>
          <w:sz w:val="26"/>
          <w:szCs w:val="26"/>
        </w:rPr>
        <w:t xml:space="preserve"> </w:t>
      </w:r>
    </w:p>
    <w:p w:rsidR="004F0F1F" w:rsidRPr="00F61F84" w:rsidRDefault="004F0F1F" w:rsidP="00F61F84">
      <w:pPr>
        <w:numPr>
          <w:ilvl w:val="0"/>
          <w:numId w:val="26"/>
        </w:numPr>
        <w:tabs>
          <w:tab w:val="left" w:pos="880"/>
        </w:tabs>
        <w:autoSpaceDE w:val="0"/>
        <w:autoSpaceDN w:val="0"/>
        <w:adjustRightInd w:val="0"/>
        <w:spacing w:line="360" w:lineRule="auto"/>
        <w:jc w:val="both"/>
        <w:rPr>
          <w:rFonts w:eastAsia="Batang"/>
          <w:sz w:val="26"/>
          <w:szCs w:val="26"/>
          <w:highlight w:val="white"/>
          <w:lang w:eastAsia="ko-KR"/>
        </w:rPr>
      </w:pPr>
      <w:r w:rsidRPr="00F61F84">
        <w:rPr>
          <w:rFonts w:eastAsia="Batang"/>
          <w:sz w:val="26"/>
          <w:szCs w:val="26"/>
          <w:highlight w:val="white"/>
          <w:lang w:eastAsia="ko-KR"/>
        </w:rPr>
        <w:t>Công nhân phải trang bị đầy đủ bảo hộ lao động.</w:t>
      </w:r>
    </w:p>
    <w:p w:rsidR="004F0F1F" w:rsidRPr="00F61F84" w:rsidRDefault="004F0F1F" w:rsidP="00F61F84">
      <w:pPr>
        <w:numPr>
          <w:ilvl w:val="0"/>
          <w:numId w:val="26"/>
        </w:numPr>
        <w:tabs>
          <w:tab w:val="left" w:pos="880"/>
        </w:tabs>
        <w:autoSpaceDE w:val="0"/>
        <w:autoSpaceDN w:val="0"/>
        <w:adjustRightInd w:val="0"/>
        <w:spacing w:line="360" w:lineRule="auto"/>
        <w:ind w:left="880" w:hanging="440"/>
        <w:jc w:val="both"/>
        <w:rPr>
          <w:rFonts w:eastAsia="Batang"/>
          <w:sz w:val="26"/>
          <w:szCs w:val="26"/>
          <w:highlight w:val="white"/>
          <w:lang w:eastAsia="ko-KR"/>
        </w:rPr>
      </w:pPr>
      <w:r w:rsidRPr="00F61F84">
        <w:rPr>
          <w:rFonts w:eastAsia="Batang"/>
          <w:sz w:val="26"/>
          <w:szCs w:val="26"/>
          <w:highlight w:val="white"/>
          <w:lang w:eastAsia="ko-KR"/>
        </w:rPr>
        <w:t>Kiểm tra tổng thể toàn bộ hệ thống, xem có các vật lạ mắc kẹt hay không.</w:t>
      </w:r>
    </w:p>
    <w:p w:rsidR="004F0F1F" w:rsidRPr="00F61F84" w:rsidRDefault="004F0F1F" w:rsidP="00F61F84">
      <w:pPr>
        <w:numPr>
          <w:ilvl w:val="0"/>
          <w:numId w:val="26"/>
        </w:numPr>
        <w:tabs>
          <w:tab w:val="left" w:pos="880"/>
        </w:tabs>
        <w:autoSpaceDE w:val="0"/>
        <w:autoSpaceDN w:val="0"/>
        <w:adjustRightInd w:val="0"/>
        <w:spacing w:line="360" w:lineRule="auto"/>
        <w:ind w:left="880" w:hanging="440"/>
        <w:jc w:val="both"/>
        <w:rPr>
          <w:rFonts w:eastAsia="Batang"/>
          <w:sz w:val="26"/>
          <w:szCs w:val="26"/>
          <w:highlight w:val="white"/>
          <w:lang w:eastAsia="ko-KR"/>
        </w:rPr>
      </w:pPr>
      <w:r w:rsidRPr="00F61F84">
        <w:rPr>
          <w:rFonts w:eastAsia="Batang"/>
          <w:sz w:val="26"/>
          <w:szCs w:val="26"/>
          <w:highlight w:val="white"/>
          <w:lang w:eastAsia="ko-KR"/>
        </w:rPr>
        <w:t>Kiểm tra cường độ điện thế.</w:t>
      </w:r>
    </w:p>
    <w:p w:rsidR="004F0F1F" w:rsidRPr="00F61F84" w:rsidRDefault="004F0F1F" w:rsidP="00F61F84">
      <w:pPr>
        <w:numPr>
          <w:ilvl w:val="0"/>
          <w:numId w:val="26"/>
        </w:numPr>
        <w:tabs>
          <w:tab w:val="left" w:pos="880"/>
        </w:tabs>
        <w:autoSpaceDE w:val="0"/>
        <w:autoSpaceDN w:val="0"/>
        <w:adjustRightInd w:val="0"/>
        <w:spacing w:line="360" w:lineRule="auto"/>
        <w:ind w:left="880" w:hanging="440"/>
        <w:jc w:val="both"/>
        <w:rPr>
          <w:rFonts w:eastAsia="Batang"/>
          <w:sz w:val="26"/>
          <w:szCs w:val="26"/>
          <w:highlight w:val="white"/>
          <w:lang w:eastAsia="ko-KR"/>
        </w:rPr>
      </w:pPr>
      <w:r w:rsidRPr="00F61F84">
        <w:rPr>
          <w:rFonts w:eastAsia="Batang"/>
          <w:sz w:val="26"/>
          <w:szCs w:val="26"/>
          <w:highlight w:val="white"/>
          <w:lang w:eastAsia="ko-KR"/>
        </w:rPr>
        <w:t>Đưa tất cả các công tắc chuyển mạch trên tủ điện về vị trí “OFF”.</w:t>
      </w:r>
    </w:p>
    <w:p w:rsidR="004F0F1F" w:rsidRPr="00F61F84" w:rsidRDefault="004F0F1F" w:rsidP="00F61F84">
      <w:pPr>
        <w:numPr>
          <w:ilvl w:val="0"/>
          <w:numId w:val="26"/>
        </w:numPr>
        <w:tabs>
          <w:tab w:val="left" w:pos="880"/>
        </w:tabs>
        <w:autoSpaceDE w:val="0"/>
        <w:autoSpaceDN w:val="0"/>
        <w:adjustRightInd w:val="0"/>
        <w:spacing w:line="360" w:lineRule="auto"/>
        <w:ind w:left="880" w:hanging="440"/>
        <w:jc w:val="both"/>
        <w:rPr>
          <w:rFonts w:eastAsia="Batang"/>
          <w:sz w:val="26"/>
          <w:szCs w:val="26"/>
          <w:highlight w:val="white"/>
          <w:lang w:eastAsia="ko-KR"/>
        </w:rPr>
      </w:pPr>
      <w:r w:rsidRPr="00F61F84">
        <w:rPr>
          <w:rFonts w:eastAsia="Batang"/>
          <w:sz w:val="26"/>
          <w:szCs w:val="26"/>
          <w:highlight w:val="white"/>
          <w:lang w:eastAsia="ko-KR"/>
        </w:rPr>
        <w:t>Kiểm tra vệ sinh nếu cần.</w:t>
      </w:r>
    </w:p>
    <w:p w:rsidR="004F0F1F" w:rsidRPr="00F61F84" w:rsidRDefault="004F0F1F" w:rsidP="00F61F84">
      <w:pPr>
        <w:numPr>
          <w:ilvl w:val="0"/>
          <w:numId w:val="25"/>
        </w:numPr>
        <w:tabs>
          <w:tab w:val="left" w:pos="0"/>
          <w:tab w:val="left" w:pos="330"/>
        </w:tabs>
        <w:autoSpaceDE w:val="0"/>
        <w:autoSpaceDN w:val="0"/>
        <w:adjustRightInd w:val="0"/>
        <w:spacing w:line="360" w:lineRule="auto"/>
        <w:jc w:val="both"/>
        <w:rPr>
          <w:rFonts w:eastAsia="Batang"/>
          <w:i/>
          <w:iCs/>
          <w:sz w:val="26"/>
          <w:szCs w:val="26"/>
          <w:lang w:eastAsia="ko-KR"/>
        </w:rPr>
      </w:pPr>
      <w:r w:rsidRPr="00F61F84">
        <w:rPr>
          <w:rFonts w:eastAsia="Batang"/>
          <w:i/>
          <w:iCs/>
          <w:sz w:val="26"/>
          <w:szCs w:val="26"/>
          <w:lang w:eastAsia="ko-KR"/>
        </w:rPr>
        <w:t>Khởi động hệ thống và vận hành:</w:t>
      </w:r>
    </w:p>
    <w:p w:rsidR="004F0F1F" w:rsidRPr="00F61F84" w:rsidRDefault="004F0F1F" w:rsidP="00F61F84">
      <w:pPr>
        <w:numPr>
          <w:ilvl w:val="0"/>
          <w:numId w:val="25"/>
        </w:numPr>
        <w:tabs>
          <w:tab w:val="left" w:pos="330"/>
        </w:tabs>
        <w:autoSpaceDE w:val="0"/>
        <w:autoSpaceDN w:val="0"/>
        <w:adjustRightInd w:val="0"/>
        <w:spacing w:line="360" w:lineRule="auto"/>
        <w:jc w:val="both"/>
        <w:rPr>
          <w:rFonts w:eastAsia="Batang"/>
          <w:i/>
          <w:iCs/>
          <w:sz w:val="26"/>
          <w:szCs w:val="26"/>
          <w:lang w:eastAsia="ko-KR"/>
        </w:rPr>
      </w:pPr>
      <w:r w:rsidRPr="00F61F84">
        <w:rPr>
          <w:rFonts w:eastAsia="Batang"/>
          <w:i/>
          <w:iCs/>
          <w:sz w:val="26"/>
          <w:szCs w:val="26"/>
          <w:lang w:eastAsia="ko-KR"/>
        </w:rPr>
        <w:t>Kết thúc vận hành:</w:t>
      </w:r>
    </w:p>
    <w:p w:rsidR="004F0F1F" w:rsidRPr="00F61F84" w:rsidRDefault="004F0F1F" w:rsidP="00F61F84">
      <w:pPr>
        <w:numPr>
          <w:ilvl w:val="0"/>
          <w:numId w:val="26"/>
        </w:numPr>
        <w:tabs>
          <w:tab w:val="left" w:pos="880"/>
        </w:tabs>
        <w:autoSpaceDE w:val="0"/>
        <w:autoSpaceDN w:val="0"/>
        <w:adjustRightInd w:val="0"/>
        <w:spacing w:line="360" w:lineRule="auto"/>
        <w:ind w:left="880" w:hanging="440"/>
        <w:jc w:val="both"/>
        <w:rPr>
          <w:rFonts w:eastAsia="Batang"/>
          <w:sz w:val="26"/>
          <w:szCs w:val="26"/>
          <w:lang w:eastAsia="ko-KR"/>
        </w:rPr>
      </w:pPr>
      <w:r w:rsidRPr="00F61F84">
        <w:rPr>
          <w:rFonts w:eastAsia="Batang"/>
          <w:sz w:val="26"/>
          <w:szCs w:val="26"/>
          <w:highlight w:val="white"/>
          <w:lang w:eastAsia="ko-KR"/>
        </w:rPr>
        <w:t>Tắt nguồn điện</w:t>
      </w:r>
      <w:r w:rsidRPr="00F61F84">
        <w:rPr>
          <w:rFonts w:eastAsia="Batang"/>
          <w:sz w:val="26"/>
          <w:szCs w:val="26"/>
          <w:lang w:eastAsia="ko-KR"/>
        </w:rPr>
        <w:t>;</w:t>
      </w:r>
    </w:p>
    <w:p w:rsidR="004F0F1F" w:rsidRPr="00F61F84" w:rsidRDefault="004F0F1F" w:rsidP="00F61F84">
      <w:pPr>
        <w:numPr>
          <w:ilvl w:val="0"/>
          <w:numId w:val="26"/>
        </w:numPr>
        <w:tabs>
          <w:tab w:val="left" w:pos="880"/>
        </w:tabs>
        <w:autoSpaceDE w:val="0"/>
        <w:autoSpaceDN w:val="0"/>
        <w:adjustRightInd w:val="0"/>
        <w:spacing w:line="360" w:lineRule="auto"/>
        <w:ind w:left="880" w:hanging="440"/>
        <w:jc w:val="both"/>
        <w:rPr>
          <w:rFonts w:eastAsia="Batang"/>
          <w:sz w:val="26"/>
          <w:szCs w:val="26"/>
          <w:lang w:eastAsia="ko-KR"/>
        </w:rPr>
      </w:pPr>
      <w:r w:rsidRPr="00F61F84">
        <w:rPr>
          <w:rFonts w:eastAsia="Batang"/>
          <w:sz w:val="26"/>
          <w:szCs w:val="26"/>
          <w:highlight w:val="white"/>
          <w:lang w:eastAsia="ko-KR"/>
        </w:rPr>
        <w:t>Vệ sinh lau chùi và quét dọn sạch sẽ quanh khu vực nếu cần thiết</w:t>
      </w:r>
      <w:r w:rsidRPr="00F61F84">
        <w:rPr>
          <w:rFonts w:eastAsia="Batang"/>
          <w:sz w:val="26"/>
          <w:szCs w:val="26"/>
          <w:lang w:eastAsia="ko-KR"/>
        </w:rPr>
        <w:t>.</w:t>
      </w:r>
    </w:p>
    <w:p w:rsidR="004F0F1F" w:rsidRPr="00F61F84" w:rsidRDefault="004F0F1F" w:rsidP="00F61F84">
      <w:pPr>
        <w:numPr>
          <w:ilvl w:val="0"/>
          <w:numId w:val="25"/>
        </w:numPr>
        <w:tabs>
          <w:tab w:val="left" w:pos="330"/>
        </w:tabs>
        <w:autoSpaceDE w:val="0"/>
        <w:autoSpaceDN w:val="0"/>
        <w:adjustRightInd w:val="0"/>
        <w:spacing w:line="360" w:lineRule="auto"/>
        <w:jc w:val="both"/>
        <w:rPr>
          <w:rFonts w:eastAsia="Batang"/>
          <w:i/>
          <w:iCs/>
          <w:sz w:val="26"/>
          <w:szCs w:val="26"/>
          <w:lang w:eastAsia="ko-KR"/>
        </w:rPr>
      </w:pPr>
      <w:r w:rsidRPr="00F61F84">
        <w:rPr>
          <w:rFonts w:eastAsia="Batang"/>
          <w:i/>
          <w:iCs/>
          <w:sz w:val="26"/>
          <w:szCs w:val="26"/>
          <w:lang w:eastAsia="ko-KR"/>
        </w:rPr>
        <w:t>An toàn trong khi vận hành:</w:t>
      </w:r>
    </w:p>
    <w:p w:rsidR="004F0F1F" w:rsidRPr="00F61F84" w:rsidRDefault="004F0F1F" w:rsidP="00F61F84">
      <w:pPr>
        <w:numPr>
          <w:ilvl w:val="0"/>
          <w:numId w:val="26"/>
        </w:numPr>
        <w:tabs>
          <w:tab w:val="left" w:pos="880"/>
        </w:tabs>
        <w:autoSpaceDE w:val="0"/>
        <w:autoSpaceDN w:val="0"/>
        <w:adjustRightInd w:val="0"/>
        <w:spacing w:line="360" w:lineRule="auto"/>
        <w:ind w:left="880" w:hanging="440"/>
        <w:rPr>
          <w:rFonts w:eastAsia="Batang"/>
          <w:sz w:val="26"/>
          <w:szCs w:val="26"/>
          <w:highlight w:val="white"/>
          <w:lang w:eastAsia="ko-KR"/>
        </w:rPr>
      </w:pPr>
      <w:r w:rsidRPr="00F61F84">
        <w:rPr>
          <w:rFonts w:eastAsia="Batang"/>
          <w:sz w:val="26"/>
          <w:szCs w:val="26"/>
          <w:highlight w:val="white"/>
          <w:lang w:eastAsia="ko-KR"/>
        </w:rPr>
        <w:t>Luôn theo dõi đúng quy định.</w:t>
      </w:r>
    </w:p>
    <w:p w:rsidR="004F0F1F" w:rsidRPr="00F61F84" w:rsidRDefault="004F0F1F" w:rsidP="00F61F84">
      <w:pPr>
        <w:numPr>
          <w:ilvl w:val="0"/>
          <w:numId w:val="26"/>
        </w:numPr>
        <w:tabs>
          <w:tab w:val="left" w:pos="880"/>
        </w:tabs>
        <w:autoSpaceDE w:val="0"/>
        <w:autoSpaceDN w:val="0"/>
        <w:adjustRightInd w:val="0"/>
        <w:spacing w:line="360" w:lineRule="auto"/>
        <w:ind w:left="880" w:hanging="440"/>
        <w:rPr>
          <w:rFonts w:eastAsia="Batang"/>
          <w:sz w:val="26"/>
          <w:szCs w:val="26"/>
          <w:highlight w:val="white"/>
          <w:lang w:eastAsia="ko-KR"/>
        </w:rPr>
      </w:pPr>
      <w:r w:rsidRPr="00F61F84">
        <w:rPr>
          <w:rFonts w:eastAsia="Batang"/>
          <w:sz w:val="26"/>
          <w:szCs w:val="26"/>
          <w:highlight w:val="white"/>
          <w:lang w:eastAsia="ko-KR"/>
        </w:rPr>
        <w:t>Không được lơ là trong khi thao tác.</w:t>
      </w:r>
    </w:p>
    <w:p w:rsidR="004F0F1F" w:rsidRPr="00F61F84" w:rsidRDefault="004F0F1F" w:rsidP="00F61F84">
      <w:pPr>
        <w:numPr>
          <w:ilvl w:val="0"/>
          <w:numId w:val="26"/>
        </w:numPr>
        <w:tabs>
          <w:tab w:val="left" w:pos="880"/>
        </w:tabs>
        <w:autoSpaceDE w:val="0"/>
        <w:autoSpaceDN w:val="0"/>
        <w:adjustRightInd w:val="0"/>
        <w:spacing w:line="360" w:lineRule="auto"/>
        <w:ind w:left="880" w:hanging="440"/>
        <w:rPr>
          <w:rFonts w:eastAsia="Batang"/>
          <w:sz w:val="26"/>
          <w:szCs w:val="26"/>
          <w:highlight w:val="white"/>
          <w:lang w:eastAsia="ko-KR"/>
        </w:rPr>
      </w:pPr>
      <w:r w:rsidRPr="00F61F84">
        <w:rPr>
          <w:rFonts w:eastAsia="Batang"/>
          <w:sz w:val="26"/>
          <w:szCs w:val="26"/>
          <w:highlight w:val="white"/>
          <w:lang w:eastAsia="ko-KR"/>
        </w:rPr>
        <w:t>Không được kiểm tra, bôi trơn dầu mỡ trong lúc hệ thống đang vận hành.</w:t>
      </w:r>
    </w:p>
    <w:p w:rsidR="004F0F1F" w:rsidRPr="00F61F84" w:rsidRDefault="004F0F1F" w:rsidP="00F61F84">
      <w:pPr>
        <w:numPr>
          <w:ilvl w:val="0"/>
          <w:numId w:val="26"/>
        </w:numPr>
        <w:tabs>
          <w:tab w:val="left" w:pos="880"/>
        </w:tabs>
        <w:autoSpaceDE w:val="0"/>
        <w:autoSpaceDN w:val="0"/>
        <w:adjustRightInd w:val="0"/>
        <w:spacing w:line="360" w:lineRule="auto"/>
        <w:ind w:left="880" w:hanging="440"/>
        <w:rPr>
          <w:rFonts w:eastAsia="Batang"/>
          <w:sz w:val="26"/>
          <w:szCs w:val="26"/>
          <w:highlight w:val="white"/>
          <w:lang w:eastAsia="ko-KR"/>
        </w:rPr>
      </w:pPr>
      <w:r w:rsidRPr="00F61F84">
        <w:rPr>
          <w:rFonts w:eastAsia="Batang"/>
          <w:sz w:val="26"/>
          <w:szCs w:val="26"/>
          <w:highlight w:val="white"/>
          <w:lang w:eastAsia="ko-KR"/>
        </w:rPr>
        <w:lastRenderedPageBreak/>
        <w:t>Khi nghe tiếng kêu khác thường của hệ thống, hoặc có sự cố hư hỏng thì ngưng hệ thống để kiểm tra, xem xét và báo cáo cho bộ phân kỹ thuật hoặc lãnh đạo Công ty để khắc phục.</w:t>
      </w:r>
    </w:p>
    <w:p w:rsidR="004F0F1F" w:rsidRPr="00F61F84" w:rsidRDefault="004F0F1F" w:rsidP="00F61F84">
      <w:pPr>
        <w:numPr>
          <w:ilvl w:val="0"/>
          <w:numId w:val="25"/>
        </w:numPr>
        <w:tabs>
          <w:tab w:val="left" w:pos="330"/>
        </w:tabs>
        <w:autoSpaceDE w:val="0"/>
        <w:autoSpaceDN w:val="0"/>
        <w:adjustRightInd w:val="0"/>
        <w:spacing w:line="360" w:lineRule="auto"/>
        <w:jc w:val="both"/>
        <w:rPr>
          <w:rFonts w:eastAsia="Batang"/>
          <w:i/>
          <w:iCs/>
          <w:sz w:val="26"/>
          <w:szCs w:val="26"/>
          <w:lang w:eastAsia="ko-KR"/>
        </w:rPr>
      </w:pPr>
      <w:r w:rsidRPr="00F61F84">
        <w:rPr>
          <w:rFonts w:eastAsia="Batang"/>
          <w:i/>
          <w:iCs/>
          <w:sz w:val="26"/>
          <w:szCs w:val="26"/>
          <w:lang w:eastAsia="ko-KR"/>
        </w:rPr>
        <w:t>Biện pháp bảo trì:</w:t>
      </w:r>
    </w:p>
    <w:p w:rsidR="004F0F1F" w:rsidRPr="00F61F84" w:rsidRDefault="004F0F1F" w:rsidP="00F61F84">
      <w:pPr>
        <w:numPr>
          <w:ilvl w:val="1"/>
          <w:numId w:val="25"/>
        </w:numPr>
        <w:tabs>
          <w:tab w:val="num" w:pos="880"/>
        </w:tabs>
        <w:autoSpaceDE w:val="0"/>
        <w:autoSpaceDN w:val="0"/>
        <w:adjustRightInd w:val="0"/>
        <w:spacing w:line="360" w:lineRule="auto"/>
        <w:ind w:left="880" w:hanging="440"/>
        <w:jc w:val="both"/>
        <w:rPr>
          <w:rFonts w:eastAsia="Batang"/>
          <w:sz w:val="26"/>
          <w:szCs w:val="26"/>
          <w:lang w:eastAsia="ko-KR"/>
        </w:rPr>
      </w:pPr>
      <w:r w:rsidRPr="00F61F84">
        <w:rPr>
          <w:rFonts w:eastAsia="Batang"/>
          <w:sz w:val="26"/>
          <w:szCs w:val="26"/>
          <w:lang w:eastAsia="ko-KR"/>
        </w:rPr>
        <w:t>Phần cơ khí và điện: Kiểm tra điện áp; kiểm tra thiết bị điện điều khiển trong hệ thống; kiểm tra và xiết lại các mối nối cáp điện bảo đảm sự tiếp xúc của nguồn điện; kiểm tra cách điện.</w:t>
      </w:r>
    </w:p>
    <w:p w:rsidR="004F0F1F" w:rsidRPr="00F61F84" w:rsidRDefault="004F0F1F" w:rsidP="00F61F84">
      <w:pPr>
        <w:numPr>
          <w:ilvl w:val="1"/>
          <w:numId w:val="25"/>
        </w:numPr>
        <w:tabs>
          <w:tab w:val="num" w:pos="880"/>
        </w:tabs>
        <w:autoSpaceDE w:val="0"/>
        <w:autoSpaceDN w:val="0"/>
        <w:adjustRightInd w:val="0"/>
        <w:spacing w:line="360" w:lineRule="auto"/>
        <w:ind w:left="880" w:hanging="440"/>
        <w:jc w:val="both"/>
        <w:rPr>
          <w:rFonts w:eastAsia="Batang"/>
          <w:sz w:val="26"/>
          <w:szCs w:val="26"/>
          <w:lang w:eastAsia="ko-KR"/>
        </w:rPr>
      </w:pPr>
      <w:r w:rsidRPr="00F61F84">
        <w:rPr>
          <w:rFonts w:eastAsia="Batang"/>
          <w:sz w:val="26"/>
          <w:szCs w:val="26"/>
          <w:lang w:eastAsia="ko-KR"/>
        </w:rPr>
        <w:t>Phần hệ thống xử lý: Kiểm tra hệ thống ống dẫn, các van, mối nối….; kiểm tra chế độ vận hành của quạt hút, tháp hấp phụ, than hoạt tính.</w:t>
      </w:r>
    </w:p>
    <w:p w:rsidR="004F0F1F" w:rsidRPr="00F61F84" w:rsidRDefault="004F0F1F" w:rsidP="00F61F84">
      <w:pPr>
        <w:numPr>
          <w:ilvl w:val="1"/>
          <w:numId w:val="25"/>
        </w:numPr>
        <w:tabs>
          <w:tab w:val="num" w:pos="880"/>
        </w:tabs>
        <w:autoSpaceDE w:val="0"/>
        <w:autoSpaceDN w:val="0"/>
        <w:adjustRightInd w:val="0"/>
        <w:spacing w:line="360" w:lineRule="auto"/>
        <w:ind w:left="880" w:hanging="440"/>
        <w:jc w:val="both"/>
        <w:rPr>
          <w:rFonts w:eastAsia="Batang"/>
          <w:sz w:val="26"/>
          <w:szCs w:val="26"/>
          <w:lang w:eastAsia="ko-KR"/>
        </w:rPr>
      </w:pPr>
      <w:r w:rsidRPr="00F61F84">
        <w:rPr>
          <w:rFonts w:eastAsia="Batang"/>
          <w:sz w:val="26"/>
          <w:szCs w:val="26"/>
          <w:lang w:eastAsia="ko-KR"/>
        </w:rPr>
        <w:t>Các chi tiết hư hỏng sẽ kiểm tra nếu hư hỏng sẽ được thay mới ngay, tránh tình trạng đang sản xuất mà hệ thống bị hư hỏng không xử lý được.</w:t>
      </w:r>
    </w:p>
    <w:p w:rsidR="004F0F1F" w:rsidRPr="00F61F84" w:rsidRDefault="004F0F1F" w:rsidP="00F61F84">
      <w:pPr>
        <w:numPr>
          <w:ilvl w:val="1"/>
          <w:numId w:val="25"/>
        </w:numPr>
        <w:tabs>
          <w:tab w:val="num" w:pos="880"/>
        </w:tabs>
        <w:autoSpaceDE w:val="0"/>
        <w:autoSpaceDN w:val="0"/>
        <w:adjustRightInd w:val="0"/>
        <w:spacing w:line="360" w:lineRule="auto"/>
        <w:ind w:left="880" w:hanging="440"/>
        <w:jc w:val="both"/>
        <w:rPr>
          <w:rFonts w:eastAsia="Batang"/>
          <w:sz w:val="26"/>
          <w:szCs w:val="26"/>
          <w:lang w:eastAsia="ko-KR"/>
        </w:rPr>
      </w:pPr>
      <w:r w:rsidRPr="00F61F84">
        <w:rPr>
          <w:rFonts w:eastAsia="Batang"/>
          <w:sz w:val="26"/>
          <w:szCs w:val="26"/>
          <w:lang w:eastAsia="ko-KR"/>
        </w:rPr>
        <w:t>Lập ra kế hoạch báo cáo hằng ngày, hằng tuần, hằng tháng cụ thể như sau: Báo cáo vận hành; báo cáo sữa chữa, thay thế; báo cáo định kỳ các thiết bị chủ yếu; báo cáo kết quả phân tích chất lượng bụi thải sau xử lý của hệ thống.</w:t>
      </w:r>
    </w:p>
    <w:p w:rsidR="004F0F1F" w:rsidRPr="00F61F84" w:rsidRDefault="004F0F1F" w:rsidP="00F61F84">
      <w:pPr>
        <w:widowControl w:val="0"/>
        <w:numPr>
          <w:ilvl w:val="0"/>
          <w:numId w:val="25"/>
        </w:numPr>
        <w:autoSpaceDE w:val="0"/>
        <w:autoSpaceDN w:val="0"/>
        <w:adjustRightInd w:val="0"/>
        <w:spacing w:line="360" w:lineRule="auto"/>
        <w:jc w:val="both"/>
        <w:rPr>
          <w:sz w:val="26"/>
          <w:szCs w:val="26"/>
          <w:lang w:val="da-DK"/>
        </w:rPr>
      </w:pPr>
      <w:r w:rsidRPr="00F61F84">
        <w:rPr>
          <w:i/>
          <w:sz w:val="26"/>
          <w:szCs w:val="26"/>
          <w:lang w:val="da-DK"/>
        </w:rPr>
        <w:t>Trách nhiệm thực hiện:</w:t>
      </w:r>
      <w:r w:rsidRPr="00F61F84">
        <w:rPr>
          <w:sz w:val="26"/>
          <w:szCs w:val="26"/>
          <w:lang w:val="da-DK"/>
        </w:rPr>
        <w:t xml:space="preserve"> Công ty sẽ cử cán bộ phụ trách môi trường của cơ sở để kiểm tra giám sát quá trình xây dựng HTXL hơi dung môi và vận hành thử nghiệm đến vận hành chính thức. </w:t>
      </w:r>
    </w:p>
    <w:p w:rsidR="009B4E7C" w:rsidRPr="00F61F84" w:rsidRDefault="009B4E7C" w:rsidP="00DF1769">
      <w:pPr>
        <w:pStyle w:val="Heading3"/>
        <w:rPr>
          <w:rFonts w:eastAsia="PMingLiU"/>
        </w:rPr>
      </w:pPr>
      <w:bookmarkStart w:id="993" w:name="_Toc104544180"/>
      <w:r w:rsidRPr="00F61F84">
        <w:rPr>
          <w:rFonts w:eastAsia="PMingLiU"/>
        </w:rPr>
        <w:t>2.</w:t>
      </w:r>
      <w:r w:rsidR="00242B5D" w:rsidRPr="00F61F84">
        <w:rPr>
          <w:rFonts w:eastAsia="PMingLiU"/>
        </w:rPr>
        <w:t>3</w:t>
      </w:r>
      <w:r w:rsidRPr="00F61F84">
        <w:rPr>
          <w:rFonts w:eastAsia="PMingLiU"/>
        </w:rPr>
        <w:t xml:space="preserve">. Công trình xử lý khí thải tại </w:t>
      </w:r>
      <w:r w:rsidR="00242B5D" w:rsidRPr="00F61F84">
        <w:rPr>
          <w:rFonts w:eastAsia="PMingLiU"/>
        </w:rPr>
        <w:t>công đoạn điện giải anode</w:t>
      </w:r>
      <w:r w:rsidRPr="00F61F84">
        <w:rPr>
          <w:rFonts w:eastAsia="PMingLiU"/>
        </w:rPr>
        <w:t>:</w:t>
      </w:r>
      <w:bookmarkEnd w:id="993"/>
    </w:p>
    <w:p w:rsidR="00242B5D" w:rsidRPr="00F61F84" w:rsidRDefault="00242B5D" w:rsidP="00F61F84">
      <w:pPr>
        <w:pStyle w:val="Hmclc"/>
        <w:spacing w:line="360" w:lineRule="auto"/>
        <w:ind w:firstLine="720"/>
        <w:outlineLvl w:val="0"/>
        <w:rPr>
          <w:rFonts w:eastAsia="Batang"/>
          <w:b w:val="0"/>
          <w:bCs w:val="0"/>
          <w:lang w:val="en-US" w:eastAsia="ko-KR"/>
        </w:rPr>
      </w:pPr>
      <w:r w:rsidRPr="00F61F84">
        <w:rPr>
          <w:rFonts w:eastAsia="Batang"/>
          <w:b w:val="0"/>
          <w:bCs w:val="0"/>
          <w:lang w:val="en-US" w:eastAsia="ko-KR"/>
        </w:rPr>
        <w:t>H</w:t>
      </w:r>
      <w:r w:rsidR="006A7F7F" w:rsidRPr="00F61F84">
        <w:rPr>
          <w:rFonts w:eastAsia="Batang"/>
          <w:b w:val="0"/>
          <w:bCs w:val="0"/>
          <w:lang w:val="en-US" w:eastAsia="ko-KR"/>
        </w:rPr>
        <w:t>iện hữu Công ty mới chỉ thiết kế chụp chút thu gom tại hệ thống điện giải anode, tại lò đốt cấp nhiệt cho hệ thống điện giải anode vẫn chưa gắn chụp hút thu gom</w:t>
      </w:r>
      <w:r w:rsidR="00E04186" w:rsidRPr="00F61F84">
        <w:rPr>
          <w:rFonts w:eastAsia="Batang"/>
          <w:b w:val="0"/>
          <w:bCs w:val="0"/>
          <w:lang w:val="en-US" w:eastAsia="ko-KR"/>
        </w:rPr>
        <w:t>, khí thải thu gom và cho thoát ra ống khói cao 12m. Sau khi dự án được phê duyệt Công ty sẽ tiến hành lắp đặt chụp hút và đường ống thu gom tại lò đốt, thiết kế và lắp đặt lớp vật liệu lọc.</w:t>
      </w:r>
    </w:p>
    <w:p w:rsidR="00847363" w:rsidRPr="00F61F84" w:rsidRDefault="00847363" w:rsidP="00F61F84">
      <w:pPr>
        <w:pStyle w:val="Hmclc"/>
        <w:numPr>
          <w:ilvl w:val="0"/>
          <w:numId w:val="103"/>
        </w:numPr>
        <w:spacing w:line="360" w:lineRule="auto"/>
        <w:outlineLvl w:val="0"/>
        <w:rPr>
          <w:rFonts w:eastAsia="Batang"/>
          <w:bCs w:val="0"/>
          <w:lang w:val="en-US" w:eastAsia="ko-KR"/>
        </w:rPr>
      </w:pPr>
      <w:r w:rsidRPr="00F61F84">
        <w:rPr>
          <w:rFonts w:eastAsia="Batang"/>
          <w:bCs w:val="0"/>
          <w:lang w:val="en-US" w:eastAsia="ko-KR"/>
        </w:rPr>
        <w:t>Một số hình ảnh hiện hữu tại công 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2"/>
        <w:gridCol w:w="5023"/>
      </w:tblGrid>
      <w:tr w:rsidR="00E04186" w:rsidRPr="00F61F84" w:rsidTr="00DF1769">
        <w:tc>
          <w:tcPr>
            <w:tcW w:w="4682" w:type="dxa"/>
          </w:tcPr>
          <w:p w:rsidR="00E04186" w:rsidRPr="00F61F84" w:rsidRDefault="00E04186" w:rsidP="00F61F84">
            <w:pPr>
              <w:pStyle w:val="Hmclc"/>
              <w:spacing w:line="360" w:lineRule="auto"/>
              <w:outlineLvl w:val="0"/>
              <w:rPr>
                <w:b w:val="0"/>
                <w:i/>
                <w:u w:val="single"/>
                <w:lang w:val="en-US"/>
              </w:rPr>
            </w:pPr>
            <w:r w:rsidRPr="00F61F84">
              <w:rPr>
                <w:b w:val="0"/>
                <w:i/>
                <w:noProof/>
                <w:u w:val="single"/>
                <w:lang w:val="en-US"/>
              </w:rPr>
              <w:lastRenderedPageBreak/>
              <w:drawing>
                <wp:inline distT="0" distB="0" distL="0" distR="0" wp14:anchorId="50DEE59E" wp14:editId="121BB10C">
                  <wp:extent cx="3016333" cy="3431969"/>
                  <wp:effectExtent l="0" t="0" r="0" b="0"/>
                  <wp:docPr id="333" name="Picture 333" descr="E:\Hà HPL\hồ sơ môi trường\kiến phát\hinh\133957018_446312493054630_1666707196857518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Hà HPL\hồ sơ môi trường\kiến phát\hinh\133957018_446312493054630_166670719685751825_n.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20056" cy="3436205"/>
                          </a:xfrm>
                          <a:prstGeom prst="rect">
                            <a:avLst/>
                          </a:prstGeom>
                          <a:noFill/>
                          <a:ln>
                            <a:noFill/>
                          </a:ln>
                        </pic:spPr>
                      </pic:pic>
                    </a:graphicData>
                  </a:graphic>
                </wp:inline>
              </w:drawing>
            </w:r>
          </w:p>
        </w:tc>
        <w:tc>
          <w:tcPr>
            <w:tcW w:w="5023" w:type="dxa"/>
          </w:tcPr>
          <w:p w:rsidR="00E04186" w:rsidRPr="00F61F84" w:rsidRDefault="00E04186" w:rsidP="00F61F84">
            <w:pPr>
              <w:pStyle w:val="Hmclc"/>
              <w:spacing w:line="360" w:lineRule="auto"/>
              <w:outlineLvl w:val="0"/>
              <w:rPr>
                <w:b w:val="0"/>
                <w:i/>
                <w:u w:val="single"/>
                <w:lang w:val="en-US"/>
              </w:rPr>
            </w:pPr>
            <w:r w:rsidRPr="00F61F84">
              <w:rPr>
                <w:b w:val="0"/>
                <w:i/>
                <w:noProof/>
                <w:u w:val="single"/>
                <w:lang w:val="en-US"/>
              </w:rPr>
              <w:drawing>
                <wp:inline distT="0" distB="0" distL="0" distR="0" wp14:anchorId="4B63DA3F" wp14:editId="50B88844">
                  <wp:extent cx="3301340" cy="3230088"/>
                  <wp:effectExtent l="0" t="0" r="0" b="8890"/>
                  <wp:docPr id="334" name="Picture 334" descr="E:\Hà HPL\hồ sơ môi trường\kiến phát\hinh\143924937_232806481724124_73066955370336991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Hà HPL\hồ sơ môi trường\kiến phát\hinh\143924937_232806481724124_7306695537033699150_n.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01341" cy="3230089"/>
                          </a:xfrm>
                          <a:prstGeom prst="rect">
                            <a:avLst/>
                          </a:prstGeom>
                          <a:noFill/>
                          <a:ln>
                            <a:noFill/>
                          </a:ln>
                        </pic:spPr>
                      </pic:pic>
                    </a:graphicData>
                  </a:graphic>
                </wp:inline>
              </w:drawing>
            </w:r>
          </w:p>
        </w:tc>
      </w:tr>
      <w:tr w:rsidR="00E04186" w:rsidRPr="00F61F84" w:rsidTr="00DF1769">
        <w:tc>
          <w:tcPr>
            <w:tcW w:w="4682" w:type="dxa"/>
          </w:tcPr>
          <w:p w:rsidR="00E04186" w:rsidRPr="00F61F84" w:rsidRDefault="00E04186" w:rsidP="00F61F84">
            <w:pPr>
              <w:pStyle w:val="Hmclc"/>
              <w:spacing w:line="360" w:lineRule="auto"/>
              <w:jc w:val="center"/>
              <w:outlineLvl w:val="0"/>
              <w:rPr>
                <w:b w:val="0"/>
                <w:i/>
                <w:u w:val="single"/>
                <w:lang w:val="en-US"/>
              </w:rPr>
            </w:pPr>
            <w:r w:rsidRPr="00F61F84">
              <w:rPr>
                <w:rFonts w:eastAsia="Batang"/>
                <w:b w:val="0"/>
                <w:bCs w:val="0"/>
                <w:lang w:val="en-US" w:eastAsia="ko-KR"/>
              </w:rPr>
              <w:t>Lò đốt cấp nhiệt cho hệ thống điện giải anode</w:t>
            </w:r>
          </w:p>
        </w:tc>
        <w:tc>
          <w:tcPr>
            <w:tcW w:w="5023" w:type="dxa"/>
          </w:tcPr>
          <w:p w:rsidR="00E04186" w:rsidRPr="00F61F84" w:rsidRDefault="00847363" w:rsidP="00F61F84">
            <w:pPr>
              <w:pStyle w:val="Hmclc"/>
              <w:spacing w:line="360" w:lineRule="auto"/>
              <w:jc w:val="center"/>
              <w:outlineLvl w:val="0"/>
              <w:rPr>
                <w:b w:val="0"/>
                <w:i/>
                <w:u w:val="single"/>
                <w:lang w:val="en-US"/>
              </w:rPr>
            </w:pPr>
            <w:r w:rsidRPr="00F61F84">
              <w:rPr>
                <w:rFonts w:eastAsia="Batang"/>
                <w:b w:val="0"/>
                <w:bCs w:val="0"/>
                <w:lang w:val="en-US" w:eastAsia="ko-KR"/>
              </w:rPr>
              <w:t>Chụp hút thu gom khí thải hệ thống điện giải anode</w:t>
            </w:r>
          </w:p>
        </w:tc>
      </w:tr>
      <w:tr w:rsidR="00847363" w:rsidRPr="00F61F84" w:rsidTr="00DF1769">
        <w:tc>
          <w:tcPr>
            <w:tcW w:w="4682" w:type="dxa"/>
          </w:tcPr>
          <w:p w:rsidR="00847363" w:rsidRPr="00F61F84" w:rsidRDefault="00847363" w:rsidP="00F61F84">
            <w:pPr>
              <w:pStyle w:val="Hmclc"/>
              <w:spacing w:line="360" w:lineRule="auto"/>
              <w:jc w:val="center"/>
              <w:outlineLvl w:val="0"/>
              <w:rPr>
                <w:rFonts w:eastAsia="Batang"/>
                <w:b w:val="0"/>
                <w:bCs w:val="0"/>
                <w:lang w:val="en-US" w:eastAsia="ko-KR"/>
              </w:rPr>
            </w:pPr>
            <w:r w:rsidRPr="00F61F84">
              <w:rPr>
                <w:rFonts w:eastAsia="Batang"/>
                <w:b w:val="0"/>
                <w:bCs w:val="0"/>
                <w:noProof/>
                <w:lang w:val="en-US"/>
              </w:rPr>
              <w:drawing>
                <wp:inline distT="0" distB="0" distL="0" distR="0" wp14:anchorId="52506953" wp14:editId="71E58013">
                  <wp:extent cx="3063834" cy="4085910"/>
                  <wp:effectExtent l="0" t="0" r="3810" b="0"/>
                  <wp:docPr id="335" name="Picture 335" descr="E:\Hà HPL\hồ sơ môi trường\kiến phát\hinh\143953364_483515505972904_76863529717254184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Hà HPL\hồ sơ môi trường\kiến phát\hinh\143953364_483515505972904_7686352971725418422_n.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66623" cy="4089629"/>
                          </a:xfrm>
                          <a:prstGeom prst="rect">
                            <a:avLst/>
                          </a:prstGeom>
                          <a:noFill/>
                          <a:ln>
                            <a:noFill/>
                          </a:ln>
                        </pic:spPr>
                      </pic:pic>
                    </a:graphicData>
                  </a:graphic>
                </wp:inline>
              </w:drawing>
            </w:r>
          </w:p>
        </w:tc>
        <w:tc>
          <w:tcPr>
            <w:tcW w:w="5023" w:type="dxa"/>
          </w:tcPr>
          <w:p w:rsidR="00847363" w:rsidRPr="00F61F84" w:rsidRDefault="00847363" w:rsidP="00F61F84">
            <w:pPr>
              <w:pStyle w:val="Hmclc"/>
              <w:spacing w:line="360" w:lineRule="auto"/>
              <w:jc w:val="center"/>
              <w:outlineLvl w:val="0"/>
              <w:rPr>
                <w:rFonts w:eastAsia="Batang"/>
                <w:b w:val="0"/>
                <w:bCs w:val="0"/>
                <w:lang w:val="en-US" w:eastAsia="ko-KR"/>
              </w:rPr>
            </w:pPr>
            <w:r w:rsidRPr="00F61F84">
              <w:rPr>
                <w:rFonts w:eastAsia="Batang"/>
                <w:b w:val="0"/>
                <w:bCs w:val="0"/>
                <w:noProof/>
                <w:lang w:val="en-US"/>
              </w:rPr>
              <w:drawing>
                <wp:inline distT="0" distB="0" distL="0" distR="0" wp14:anchorId="0C6F3A76" wp14:editId="22228787">
                  <wp:extent cx="2755075" cy="3674152"/>
                  <wp:effectExtent l="0" t="0" r="7620" b="2540"/>
                  <wp:docPr id="336" name="Picture 336" descr="E:\Hà HPL\hồ sơ môi trường\kiến phát\hinh\143419246_3737912362954689_72148236332488164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Hà HPL\hồ sơ môi trường\kiến phát\hinh\143419246_3737912362954689_7214823633248816492_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56581" cy="3676160"/>
                          </a:xfrm>
                          <a:prstGeom prst="rect">
                            <a:avLst/>
                          </a:prstGeom>
                          <a:noFill/>
                          <a:ln>
                            <a:noFill/>
                          </a:ln>
                        </pic:spPr>
                      </pic:pic>
                    </a:graphicData>
                  </a:graphic>
                </wp:inline>
              </w:drawing>
            </w:r>
          </w:p>
        </w:tc>
      </w:tr>
      <w:tr w:rsidR="00847363" w:rsidRPr="00F61F84" w:rsidTr="00DF1769">
        <w:tc>
          <w:tcPr>
            <w:tcW w:w="4682" w:type="dxa"/>
          </w:tcPr>
          <w:p w:rsidR="00847363" w:rsidRPr="00F61F84" w:rsidRDefault="00847363" w:rsidP="00F61F84">
            <w:pPr>
              <w:pStyle w:val="Hmclc"/>
              <w:spacing w:line="360" w:lineRule="auto"/>
              <w:jc w:val="center"/>
              <w:outlineLvl w:val="0"/>
              <w:rPr>
                <w:rFonts w:eastAsia="Batang"/>
                <w:b w:val="0"/>
                <w:bCs w:val="0"/>
                <w:lang w:val="en-US" w:eastAsia="ko-KR"/>
              </w:rPr>
            </w:pPr>
            <w:r w:rsidRPr="00F61F84">
              <w:rPr>
                <w:rFonts w:eastAsia="Batang"/>
                <w:b w:val="0"/>
                <w:bCs w:val="0"/>
                <w:lang w:val="en-US" w:eastAsia="ko-KR"/>
              </w:rPr>
              <w:t>Quạt hút</w:t>
            </w:r>
          </w:p>
        </w:tc>
        <w:tc>
          <w:tcPr>
            <w:tcW w:w="5023" w:type="dxa"/>
          </w:tcPr>
          <w:p w:rsidR="00847363" w:rsidRPr="00F61F84" w:rsidRDefault="00847363" w:rsidP="00F61F84">
            <w:pPr>
              <w:pStyle w:val="Hmclc"/>
              <w:spacing w:line="360" w:lineRule="auto"/>
              <w:jc w:val="center"/>
              <w:outlineLvl w:val="0"/>
              <w:rPr>
                <w:rFonts w:eastAsia="Batang"/>
                <w:b w:val="0"/>
                <w:bCs w:val="0"/>
                <w:lang w:val="en-US" w:eastAsia="ko-KR"/>
              </w:rPr>
            </w:pPr>
            <w:r w:rsidRPr="00F61F84">
              <w:rPr>
                <w:rFonts w:eastAsia="Batang"/>
                <w:b w:val="0"/>
                <w:bCs w:val="0"/>
                <w:lang w:val="en-US" w:eastAsia="ko-KR"/>
              </w:rPr>
              <w:t xml:space="preserve">Đường ống thu gom </w:t>
            </w:r>
          </w:p>
        </w:tc>
      </w:tr>
    </w:tbl>
    <w:p w:rsidR="00DF1769" w:rsidRDefault="00DF1769" w:rsidP="00DF1769">
      <w:pPr>
        <w:pStyle w:val="Heading4"/>
        <w:rPr>
          <w:rFonts w:eastAsia="PMingLiU"/>
        </w:rPr>
      </w:pPr>
      <w:bookmarkStart w:id="994" w:name="_Toc104544299"/>
      <w:r w:rsidRPr="00F61F84">
        <w:rPr>
          <w:lang w:eastAsia="vi-VN"/>
        </w:rPr>
        <w:t>Hình 3.</w:t>
      </w:r>
      <w:r>
        <w:rPr>
          <w:lang w:eastAsia="vi-VN"/>
        </w:rPr>
        <w:t>13</w:t>
      </w:r>
      <w:r w:rsidRPr="00F61F84">
        <w:rPr>
          <w:lang w:eastAsia="vi-VN"/>
        </w:rPr>
        <w:t xml:space="preserve">. </w:t>
      </w:r>
      <w:r>
        <w:rPr>
          <w:lang w:eastAsia="vi-VN"/>
        </w:rPr>
        <w:t>Hình ảnh HTXL khí thải công đoạn điện giải anod</w:t>
      </w:r>
      <w:bookmarkEnd w:id="994"/>
    </w:p>
    <w:p w:rsidR="00E04186" w:rsidRPr="00F61F84" w:rsidRDefault="00E04186" w:rsidP="005432B8">
      <w:pPr>
        <w:pStyle w:val="Hmclc"/>
        <w:spacing w:line="360" w:lineRule="auto"/>
        <w:outlineLvl w:val="0"/>
        <w:rPr>
          <w:b w:val="0"/>
          <w:i/>
          <w:u w:val="single"/>
          <w:lang w:val="en-US"/>
        </w:rPr>
      </w:pPr>
    </w:p>
    <w:p w:rsidR="009B4E7C" w:rsidRPr="00F61F84" w:rsidRDefault="009B4E7C" w:rsidP="00F61F84">
      <w:pPr>
        <w:pStyle w:val="Hmclc"/>
        <w:spacing w:line="360" w:lineRule="auto"/>
        <w:outlineLvl w:val="0"/>
        <w:rPr>
          <w:b w:val="0"/>
          <w:lang w:val="en-US"/>
        </w:rPr>
      </w:pPr>
      <w:r w:rsidRPr="00F61F84">
        <w:rPr>
          <w:b w:val="0"/>
          <w:i/>
          <w:u w:val="single"/>
          <w:lang w:val="en-US"/>
        </w:rPr>
        <w:lastRenderedPageBreak/>
        <w:t>Số lượng:</w:t>
      </w:r>
      <w:r w:rsidRPr="00F61F84">
        <w:rPr>
          <w:b w:val="0"/>
          <w:lang w:val="en-US"/>
        </w:rPr>
        <w:t xml:space="preserve"> 01 hệ thống xử lý.</w:t>
      </w:r>
    </w:p>
    <w:p w:rsidR="009B4E7C" w:rsidRPr="00F61F84" w:rsidRDefault="009B4E7C" w:rsidP="00F61F84">
      <w:pPr>
        <w:pStyle w:val="Hmclc"/>
        <w:spacing w:line="360" w:lineRule="auto"/>
        <w:outlineLvl w:val="0"/>
        <w:rPr>
          <w:b w:val="0"/>
          <w:lang w:val="en-US"/>
        </w:rPr>
      </w:pPr>
      <w:r w:rsidRPr="00F61F84">
        <w:rPr>
          <w:b w:val="0"/>
          <w:i/>
          <w:u w:val="single"/>
          <w:lang w:val="en-US"/>
        </w:rPr>
        <w:t>Vị trí xây dựng:</w:t>
      </w:r>
      <w:r w:rsidRPr="00F61F84">
        <w:rPr>
          <w:b w:val="0"/>
          <w:lang w:val="en-US"/>
        </w:rPr>
        <w:t xml:space="preserve"> Bản vẽ đính kèm phụ lục.</w:t>
      </w:r>
    </w:p>
    <w:p w:rsidR="009B4E7C" w:rsidRPr="00F61F84" w:rsidRDefault="009B4E7C" w:rsidP="00F61F84">
      <w:pPr>
        <w:pStyle w:val="Hmclc"/>
        <w:spacing w:line="360" w:lineRule="auto"/>
        <w:outlineLvl w:val="0"/>
        <w:rPr>
          <w:b w:val="0"/>
          <w:lang w:val="nl-NL"/>
        </w:rPr>
      </w:pPr>
      <w:r w:rsidRPr="00F61F84">
        <w:rPr>
          <w:b w:val="0"/>
          <w:i/>
          <w:u w:val="single"/>
          <w:lang w:eastAsia="vi-VN"/>
        </w:rPr>
        <w:t>Chức năng công trình:</w:t>
      </w:r>
      <w:r w:rsidRPr="00F61F84">
        <w:rPr>
          <w:b w:val="0"/>
          <w:lang w:eastAsia="vi-VN"/>
        </w:rPr>
        <w:t xml:space="preserve"> </w:t>
      </w:r>
      <w:r w:rsidRPr="00F61F84">
        <w:rPr>
          <w:b w:val="0"/>
          <w:lang w:val="en-US"/>
        </w:rPr>
        <w:t>X</w:t>
      </w:r>
      <w:r w:rsidRPr="00F61F84">
        <w:rPr>
          <w:b w:val="0"/>
        </w:rPr>
        <w:t xml:space="preserve">ử lý khí thải tại công đoạn </w:t>
      </w:r>
      <w:r w:rsidR="00242B5D" w:rsidRPr="00F61F84">
        <w:rPr>
          <w:b w:val="0"/>
        </w:rPr>
        <w:t>điện giải anode</w:t>
      </w:r>
      <w:r w:rsidRPr="00F61F84">
        <w:rPr>
          <w:b w:val="0"/>
        </w:rPr>
        <w:t>.</w:t>
      </w:r>
    </w:p>
    <w:p w:rsidR="009B4E7C" w:rsidRPr="00F61F84" w:rsidRDefault="009B4E7C" w:rsidP="00F61F84">
      <w:pPr>
        <w:pStyle w:val="Hmclc"/>
        <w:spacing w:line="360" w:lineRule="auto"/>
        <w:outlineLvl w:val="0"/>
        <w:rPr>
          <w:b w:val="0"/>
          <w:i/>
          <w:u w:val="single"/>
          <w:lang w:val="nl-NL" w:eastAsia="vi-VN"/>
        </w:rPr>
      </w:pPr>
      <w:r w:rsidRPr="00F61F84">
        <w:rPr>
          <w:b w:val="0"/>
          <w:i/>
          <w:u w:val="single"/>
          <w:lang w:eastAsia="vi-VN"/>
        </w:rPr>
        <w:t>Công nghệ</w:t>
      </w:r>
      <w:r w:rsidRPr="00F61F84">
        <w:rPr>
          <w:b w:val="0"/>
          <w:i/>
          <w:u w:val="single"/>
          <w:lang w:val="nl-NL" w:eastAsia="vi-VN"/>
        </w:rPr>
        <w:t xml:space="preserve"> xử lý:</w:t>
      </w:r>
    </w:p>
    <w:p w:rsidR="009B4E7C" w:rsidRPr="00F61F84" w:rsidRDefault="00242B5D" w:rsidP="00F61F84">
      <w:pPr>
        <w:pStyle w:val="Heading1"/>
        <w:spacing w:before="0" w:after="0" w:line="360" w:lineRule="auto"/>
        <w:rPr>
          <w:szCs w:val="26"/>
          <w:lang w:eastAsia="vi-VN"/>
        </w:rPr>
      </w:pPr>
      <w:r w:rsidRPr="00F61F84">
        <w:rPr>
          <w:noProof/>
          <w:szCs w:val="26"/>
          <w:lang w:val="en-US"/>
        </w:rPr>
        <mc:AlternateContent>
          <mc:Choice Requires="wpc">
            <w:drawing>
              <wp:inline distT="0" distB="0" distL="0" distR="0" wp14:anchorId="21B60489" wp14:editId="5ED8C1FA">
                <wp:extent cx="6029325" cy="3280796"/>
                <wp:effectExtent l="0" t="0" r="0" b="167640"/>
                <wp:docPr id="330" name="Canvas 33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5877" name="Rectangle 2758"/>
                        <wps:cNvSpPr>
                          <a:spLocks noChangeArrowheads="1"/>
                        </wps:cNvSpPr>
                        <wps:spPr bwMode="auto">
                          <a:xfrm>
                            <a:off x="2512613" y="35999"/>
                            <a:ext cx="2033723" cy="356260"/>
                          </a:xfrm>
                          <a:prstGeom prst="rect">
                            <a:avLst/>
                          </a:prstGeom>
                          <a:noFill/>
                          <a:ln w="9525"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B94012" w:rsidRPr="00C71875" w:rsidRDefault="00B94012" w:rsidP="00242B5D">
                              <w:pPr>
                                <w:jc w:val="center"/>
                                <w:rPr>
                                  <w:color w:val="000000"/>
                                  <w:lang w:val="en-GB"/>
                                </w:rPr>
                              </w:pPr>
                              <w:r w:rsidRPr="00C71875">
                                <w:rPr>
                                  <w:color w:val="000000"/>
                                  <w:lang w:val="en-GB"/>
                                </w:rPr>
                                <w:t xml:space="preserve">Khí thải </w:t>
                              </w:r>
                            </w:p>
                          </w:txbxContent>
                        </wps:txbx>
                        <wps:bodyPr rot="0" vert="horz" wrap="square" lIns="91440" tIns="45720" rIns="91440" bIns="45720" anchor="ctr" anchorCtr="0" upright="1">
                          <a:noAutofit/>
                        </wps:bodyPr>
                      </wps:wsp>
                      <wps:wsp>
                        <wps:cNvPr id="5878" name="Rectangle 2759"/>
                        <wps:cNvSpPr>
                          <a:spLocks noChangeArrowheads="1"/>
                        </wps:cNvSpPr>
                        <wps:spPr bwMode="auto">
                          <a:xfrm>
                            <a:off x="2512554" y="613942"/>
                            <a:ext cx="2033725" cy="356235"/>
                          </a:xfrm>
                          <a:prstGeom prst="rect">
                            <a:avLst/>
                          </a:prstGeom>
                          <a:noFill/>
                          <a:ln w="9525"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B94012" w:rsidRDefault="00B94012" w:rsidP="00242B5D">
                              <w:pPr>
                                <w:pStyle w:val="NormalWeb"/>
                                <w:tabs>
                                  <w:tab w:val="left" w:pos="432"/>
                                  <w:tab w:val="left" w:pos="720"/>
                                </w:tabs>
                                <w:spacing w:before="0" w:beforeAutospacing="0" w:after="0" w:afterAutospacing="0" w:line="276" w:lineRule="auto"/>
                                <w:jc w:val="center"/>
                              </w:pPr>
                              <w:r>
                                <w:rPr>
                                  <w:rFonts w:eastAsia="Calibri"/>
                                  <w:color w:val="000000"/>
                                  <w:szCs w:val="26"/>
                                  <w:lang w:val="en-GB"/>
                                </w:rPr>
                                <w:t>Đường ống thu gom</w:t>
                              </w:r>
                            </w:p>
                          </w:txbxContent>
                        </wps:txbx>
                        <wps:bodyPr rot="0" vert="horz" wrap="square" lIns="91440" tIns="45720" rIns="91440" bIns="45720" anchor="ctr" anchorCtr="0" upright="1">
                          <a:noAutofit/>
                        </wps:bodyPr>
                      </wps:wsp>
                      <wps:wsp>
                        <wps:cNvPr id="5879" name="Rectangle 5504"/>
                        <wps:cNvSpPr>
                          <a:spLocks noChangeArrowheads="1"/>
                        </wps:cNvSpPr>
                        <wps:spPr bwMode="auto">
                          <a:xfrm>
                            <a:off x="2513039" y="1194427"/>
                            <a:ext cx="2033270" cy="355600"/>
                          </a:xfrm>
                          <a:prstGeom prst="rect">
                            <a:avLst/>
                          </a:prstGeom>
                          <a:noFill/>
                          <a:ln w="9525"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B94012" w:rsidRDefault="00B94012" w:rsidP="00242B5D">
                              <w:pPr>
                                <w:pStyle w:val="NormalWeb"/>
                                <w:tabs>
                                  <w:tab w:val="left" w:pos="432"/>
                                  <w:tab w:val="left" w:pos="720"/>
                                </w:tabs>
                                <w:spacing w:before="0" w:beforeAutospacing="0" w:after="0" w:afterAutospacing="0" w:line="276" w:lineRule="auto"/>
                                <w:jc w:val="center"/>
                              </w:pPr>
                              <w:r>
                                <w:rPr>
                                  <w:rFonts w:eastAsia="Calibri"/>
                                  <w:color w:val="000000"/>
                                  <w:szCs w:val="26"/>
                                  <w:lang w:val="en-GB"/>
                                </w:rPr>
                                <w:t>Tháp hấp thụ</w:t>
                              </w:r>
                            </w:p>
                          </w:txbxContent>
                        </wps:txbx>
                        <wps:bodyPr rot="0" vert="horz" wrap="square" lIns="91440" tIns="45720" rIns="91440" bIns="45720" anchor="ctr" anchorCtr="0" upright="1">
                          <a:noAutofit/>
                        </wps:bodyPr>
                      </wps:wsp>
                      <wps:wsp>
                        <wps:cNvPr id="5880" name="Rectangle 5505"/>
                        <wps:cNvSpPr>
                          <a:spLocks noChangeArrowheads="1"/>
                        </wps:cNvSpPr>
                        <wps:spPr bwMode="auto">
                          <a:xfrm>
                            <a:off x="2514309" y="1771624"/>
                            <a:ext cx="2032635" cy="354965"/>
                          </a:xfrm>
                          <a:prstGeom prst="rect">
                            <a:avLst/>
                          </a:prstGeom>
                          <a:noFill/>
                          <a:ln w="9525"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B94012" w:rsidRDefault="00B94012" w:rsidP="00242B5D">
                              <w:pPr>
                                <w:pStyle w:val="NormalWeb"/>
                                <w:tabs>
                                  <w:tab w:val="left" w:pos="432"/>
                                  <w:tab w:val="left" w:pos="720"/>
                                </w:tabs>
                                <w:spacing w:before="0" w:beforeAutospacing="0" w:after="0" w:afterAutospacing="0" w:line="276" w:lineRule="auto"/>
                                <w:jc w:val="center"/>
                              </w:pPr>
                              <w:r>
                                <w:rPr>
                                  <w:rFonts w:eastAsia="Calibri"/>
                                  <w:color w:val="000000"/>
                                  <w:szCs w:val="26"/>
                                  <w:lang w:val="en-GB"/>
                                </w:rPr>
                                <w:t>Quạt hút</w:t>
                              </w:r>
                            </w:p>
                          </w:txbxContent>
                        </wps:txbx>
                        <wps:bodyPr rot="0" vert="horz" wrap="square" lIns="91440" tIns="45720" rIns="91440" bIns="45720" anchor="ctr" anchorCtr="0" upright="1">
                          <a:noAutofit/>
                        </wps:bodyPr>
                      </wps:wsp>
                      <wps:wsp>
                        <wps:cNvPr id="5881" name="Rectangle 5506"/>
                        <wps:cNvSpPr>
                          <a:spLocks noChangeArrowheads="1"/>
                        </wps:cNvSpPr>
                        <wps:spPr bwMode="auto">
                          <a:xfrm>
                            <a:off x="2514309" y="2363269"/>
                            <a:ext cx="2032000" cy="354330"/>
                          </a:xfrm>
                          <a:prstGeom prst="rect">
                            <a:avLst/>
                          </a:prstGeom>
                          <a:noFill/>
                          <a:ln w="9525"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B94012" w:rsidRDefault="00B94012" w:rsidP="00242B5D">
                              <w:pPr>
                                <w:pStyle w:val="NormalWeb"/>
                                <w:tabs>
                                  <w:tab w:val="left" w:pos="432"/>
                                  <w:tab w:val="left" w:pos="720"/>
                                </w:tabs>
                                <w:spacing w:before="0" w:beforeAutospacing="0" w:after="0" w:afterAutospacing="0" w:line="276" w:lineRule="auto"/>
                                <w:jc w:val="center"/>
                              </w:pPr>
                              <w:r>
                                <w:rPr>
                                  <w:rFonts w:eastAsia="Calibri"/>
                                  <w:color w:val="000000"/>
                                  <w:szCs w:val="26"/>
                                  <w:lang w:val="en-GB"/>
                                </w:rPr>
                                <w:t>Ống thải</w:t>
                              </w:r>
                            </w:p>
                          </w:txbxContent>
                        </wps:txbx>
                        <wps:bodyPr rot="0" vert="horz" wrap="square" lIns="91440" tIns="45720" rIns="91440" bIns="45720" anchor="ctr" anchorCtr="0" upright="1">
                          <a:noAutofit/>
                        </wps:bodyPr>
                      </wps:wsp>
                      <wps:wsp>
                        <wps:cNvPr id="5882" name="Rectangle 5507"/>
                        <wps:cNvSpPr>
                          <a:spLocks noChangeArrowheads="1"/>
                        </wps:cNvSpPr>
                        <wps:spPr bwMode="auto">
                          <a:xfrm>
                            <a:off x="2273427" y="2928445"/>
                            <a:ext cx="2488698" cy="51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rsidR="00B94012" w:rsidRDefault="00B94012" w:rsidP="00242B5D">
                              <w:pPr>
                                <w:pStyle w:val="NormalWeb"/>
                                <w:tabs>
                                  <w:tab w:val="left" w:pos="432"/>
                                  <w:tab w:val="left" w:pos="720"/>
                                </w:tabs>
                                <w:spacing w:before="0" w:beforeAutospacing="0" w:after="0" w:afterAutospacing="0" w:line="276" w:lineRule="auto"/>
                                <w:jc w:val="center"/>
                              </w:pPr>
                              <w:r>
                                <w:rPr>
                                  <w:rFonts w:eastAsia="Calibri"/>
                                  <w:color w:val="000000"/>
                                  <w:szCs w:val="26"/>
                                  <w:lang w:val="en-GB"/>
                                </w:rPr>
                                <w:t>Đạt quy chuẩn tiếp nhận QCVN 19:2009/BTNMT, Cột B</w:t>
                              </w:r>
                            </w:p>
                          </w:txbxContent>
                        </wps:txbx>
                        <wps:bodyPr rot="0" vert="horz" wrap="square" lIns="91440" tIns="45720" rIns="91440" bIns="45720" anchor="ctr" anchorCtr="0" upright="1">
                          <a:noAutofit/>
                        </wps:bodyPr>
                      </wps:wsp>
                      <wps:wsp>
                        <wps:cNvPr id="5883" name="Straight Arrow Connector 5508"/>
                        <wps:cNvCnPr>
                          <a:cxnSpLocks noChangeShapeType="1"/>
                        </wps:cNvCnPr>
                        <wps:spPr bwMode="auto">
                          <a:xfrm flipH="1">
                            <a:off x="3529374" y="392250"/>
                            <a:ext cx="0" cy="221679"/>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884" name="Straight Arrow Connector 5509"/>
                        <wps:cNvCnPr>
                          <a:cxnSpLocks noChangeShapeType="1"/>
                        </wps:cNvCnPr>
                        <wps:spPr bwMode="auto">
                          <a:xfrm flipH="1">
                            <a:off x="3529377" y="972804"/>
                            <a:ext cx="0" cy="221615"/>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885" name="Straight Arrow Connector 5510"/>
                        <wps:cNvCnPr>
                          <a:cxnSpLocks noChangeShapeType="1"/>
                        </wps:cNvCnPr>
                        <wps:spPr bwMode="auto">
                          <a:xfrm flipH="1">
                            <a:off x="3529377" y="1550008"/>
                            <a:ext cx="0" cy="221615"/>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886" name="Straight Arrow Connector 5511"/>
                        <wps:cNvCnPr>
                          <a:cxnSpLocks noChangeShapeType="1"/>
                        </wps:cNvCnPr>
                        <wps:spPr bwMode="auto">
                          <a:xfrm flipH="1">
                            <a:off x="3548956" y="2126581"/>
                            <a:ext cx="0" cy="22098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887" name="Straight Arrow Connector 5512"/>
                        <wps:cNvCnPr>
                          <a:cxnSpLocks noChangeShapeType="1"/>
                        </wps:cNvCnPr>
                        <wps:spPr bwMode="auto">
                          <a:xfrm flipH="1">
                            <a:off x="3542048" y="2707465"/>
                            <a:ext cx="0" cy="22098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20" name="Rectangle 5513"/>
                        <wps:cNvSpPr>
                          <a:spLocks noChangeArrowheads="1"/>
                        </wps:cNvSpPr>
                        <wps:spPr bwMode="auto">
                          <a:xfrm>
                            <a:off x="1152940" y="1176821"/>
                            <a:ext cx="1057493" cy="354965"/>
                          </a:xfrm>
                          <a:prstGeom prst="rect">
                            <a:avLst/>
                          </a:prstGeom>
                          <a:noFill/>
                          <a:ln w="9525"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B94012" w:rsidRPr="00C71875" w:rsidRDefault="00B94012" w:rsidP="00242B5D">
                              <w:pPr>
                                <w:pStyle w:val="NormalWeb"/>
                                <w:tabs>
                                  <w:tab w:val="left" w:pos="432"/>
                                  <w:tab w:val="left" w:pos="720"/>
                                </w:tabs>
                                <w:spacing w:before="0" w:beforeAutospacing="0" w:after="0" w:afterAutospacing="0" w:line="276" w:lineRule="auto"/>
                                <w:jc w:val="center"/>
                                <w:rPr>
                                  <w:color w:val="000000"/>
                                </w:rPr>
                              </w:pPr>
                              <w:r w:rsidRPr="00C71875">
                                <w:rPr>
                                  <w:rFonts w:eastAsia="Calibri"/>
                                  <w:color w:val="000000"/>
                                  <w:lang w:val="en-GB"/>
                                </w:rPr>
                                <w:t>Bể tuần hoàn</w:t>
                              </w:r>
                            </w:p>
                          </w:txbxContent>
                        </wps:txbx>
                        <wps:bodyPr rot="0" vert="horz" wrap="square" lIns="91440" tIns="45720" rIns="91440" bIns="45720" anchor="ctr" anchorCtr="0" upright="1">
                          <a:noAutofit/>
                        </wps:bodyPr>
                      </wps:wsp>
                      <wps:wsp>
                        <wps:cNvPr id="321" name="Straight Arrow Connector 5514"/>
                        <wps:cNvCnPr>
                          <a:cxnSpLocks noChangeShapeType="1"/>
                        </wps:cNvCnPr>
                        <wps:spPr bwMode="auto">
                          <a:xfrm>
                            <a:off x="2210413" y="1292697"/>
                            <a:ext cx="302112" cy="0"/>
                          </a:xfrm>
                          <a:prstGeom prst="straightConnector1">
                            <a:avLst/>
                          </a:prstGeom>
                          <a:noFill/>
                          <a:ln w="6350" algn="ctr">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322" name="Straight Arrow Connector 5515"/>
                        <wps:cNvCnPr>
                          <a:cxnSpLocks noChangeShapeType="1"/>
                        </wps:cNvCnPr>
                        <wps:spPr bwMode="auto">
                          <a:xfrm flipH="1">
                            <a:off x="2210413" y="1388111"/>
                            <a:ext cx="302083" cy="0"/>
                          </a:xfrm>
                          <a:prstGeom prst="straightConnector1">
                            <a:avLst/>
                          </a:prstGeom>
                          <a:noFill/>
                          <a:ln w="6350" algn="ctr">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323" name="Straight Arrow Connector 5516"/>
                        <wps:cNvCnPr>
                          <a:cxnSpLocks noChangeShapeType="1"/>
                        </wps:cNvCnPr>
                        <wps:spPr bwMode="auto">
                          <a:xfrm flipH="1">
                            <a:off x="1594932" y="1531603"/>
                            <a:ext cx="42" cy="239784"/>
                          </a:xfrm>
                          <a:prstGeom prst="straightConnector1">
                            <a:avLst/>
                          </a:prstGeom>
                          <a:noFill/>
                          <a:ln w="6350" algn="ctr">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324" name="Rectangle 5517"/>
                        <wps:cNvSpPr>
                          <a:spLocks noChangeArrowheads="1"/>
                        </wps:cNvSpPr>
                        <wps:spPr bwMode="auto">
                          <a:xfrm>
                            <a:off x="882587" y="1711126"/>
                            <a:ext cx="1390840" cy="636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rsidR="00B94012" w:rsidRDefault="00B94012" w:rsidP="00242B5D">
                              <w:pPr>
                                <w:pStyle w:val="NormalWeb"/>
                                <w:tabs>
                                  <w:tab w:val="left" w:pos="432"/>
                                  <w:tab w:val="left" w:pos="720"/>
                                </w:tabs>
                                <w:spacing w:before="0" w:beforeAutospacing="0" w:after="0" w:afterAutospacing="0" w:line="276" w:lineRule="auto"/>
                                <w:jc w:val="center"/>
                              </w:pPr>
                              <w:r>
                                <w:rPr>
                                  <w:rFonts w:eastAsia="Calibri"/>
                                  <w:color w:val="000000"/>
                                  <w:szCs w:val="26"/>
                                  <w:lang w:val="en-GB"/>
                                </w:rPr>
                                <w:t>HTXL NT cục bộ tại dự án</w:t>
                              </w:r>
                            </w:p>
                          </w:txbxContent>
                        </wps:txbx>
                        <wps:bodyPr rot="0" vert="horz" wrap="square" lIns="91440" tIns="45720" rIns="91440" bIns="45720" anchor="ctr" anchorCtr="0" upright="1">
                          <a:noAutofit/>
                        </wps:bodyPr>
                      </wps:wsp>
                      <wps:wsp>
                        <wps:cNvPr id="325" name="Rectangle 5518"/>
                        <wps:cNvSpPr>
                          <a:spLocks noChangeArrowheads="1"/>
                        </wps:cNvSpPr>
                        <wps:spPr bwMode="auto">
                          <a:xfrm>
                            <a:off x="31815" y="1131838"/>
                            <a:ext cx="651997" cy="473831"/>
                          </a:xfrm>
                          <a:prstGeom prst="rect">
                            <a:avLst/>
                          </a:prstGeom>
                          <a:noFill/>
                          <a:ln w="9525"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B94012" w:rsidRPr="00793C0F" w:rsidRDefault="00B94012" w:rsidP="00242B5D">
                              <w:pPr>
                                <w:pStyle w:val="NormalWeb"/>
                                <w:tabs>
                                  <w:tab w:val="left" w:pos="432"/>
                                  <w:tab w:val="left" w:pos="720"/>
                                </w:tabs>
                                <w:spacing w:before="0" w:beforeAutospacing="0" w:after="0" w:afterAutospacing="0" w:line="276" w:lineRule="auto"/>
                                <w:jc w:val="center"/>
                              </w:pPr>
                              <w:r w:rsidRPr="00BC6F63">
                                <w:rPr>
                                  <w:rFonts w:eastAsia="Calibri"/>
                                  <w:color w:val="000000"/>
                                  <w:lang w:val="en-GB"/>
                                </w:rPr>
                                <w:t>Nước sạch</w:t>
                              </w:r>
                            </w:p>
                          </w:txbxContent>
                        </wps:txbx>
                        <wps:bodyPr rot="0" vert="horz" wrap="square" lIns="91440" tIns="45720" rIns="91440" bIns="45720" anchor="ctr" anchorCtr="0" upright="1">
                          <a:noAutofit/>
                        </wps:bodyPr>
                      </wps:wsp>
                      <wps:wsp>
                        <wps:cNvPr id="326" name="Straight Arrow Connector 5519"/>
                        <wps:cNvCnPr>
                          <a:cxnSpLocks noChangeShapeType="1"/>
                        </wps:cNvCnPr>
                        <wps:spPr bwMode="auto">
                          <a:xfrm>
                            <a:off x="683803" y="1368724"/>
                            <a:ext cx="469106" cy="0"/>
                          </a:xfrm>
                          <a:prstGeom prst="straightConnector1">
                            <a:avLst/>
                          </a:prstGeom>
                          <a:noFill/>
                          <a:ln w="6350" algn="ctr">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27" name="Rectangle 5520"/>
                        <wps:cNvSpPr>
                          <a:spLocks noChangeArrowheads="1"/>
                        </wps:cNvSpPr>
                        <wps:spPr bwMode="auto">
                          <a:xfrm>
                            <a:off x="1044747" y="297966"/>
                            <a:ext cx="1165686" cy="722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Lst>
                        </wps:spPr>
                        <wps:txbx>
                          <w:txbxContent>
                            <w:p w:rsidR="00B94012" w:rsidRPr="00793C0F" w:rsidRDefault="00B94012" w:rsidP="00242B5D">
                              <w:pPr>
                                <w:pStyle w:val="NormalWeb"/>
                                <w:tabs>
                                  <w:tab w:val="left" w:pos="432"/>
                                  <w:tab w:val="left" w:pos="720"/>
                                </w:tabs>
                                <w:spacing w:before="0" w:beforeAutospacing="0" w:after="0" w:afterAutospacing="0" w:line="276" w:lineRule="auto"/>
                                <w:jc w:val="center"/>
                              </w:pPr>
                              <w:r>
                                <w:rPr>
                                  <w:rFonts w:eastAsia="Calibri"/>
                                  <w:color w:val="000000"/>
                                  <w:lang w:val="en-GB"/>
                                </w:rPr>
                                <w:t xml:space="preserve">NaOH </w:t>
                              </w:r>
                            </w:p>
                          </w:txbxContent>
                        </wps:txbx>
                        <wps:bodyPr rot="0" vert="horz" wrap="square" lIns="91440" tIns="45720" rIns="91440" bIns="45720" anchor="ctr" anchorCtr="0" upright="1">
                          <a:noAutofit/>
                        </wps:bodyPr>
                      </wps:wsp>
                      <wps:wsp>
                        <wps:cNvPr id="328" name="Straight Arrow Connector 5521"/>
                        <wps:cNvCnPr>
                          <a:cxnSpLocks noChangeShapeType="1"/>
                        </wps:cNvCnPr>
                        <wps:spPr bwMode="auto">
                          <a:xfrm>
                            <a:off x="1594932" y="865591"/>
                            <a:ext cx="0" cy="310951"/>
                          </a:xfrm>
                          <a:prstGeom prst="straightConnector1">
                            <a:avLst/>
                          </a:prstGeom>
                          <a:noFill/>
                          <a:ln w="6350" algn="ctr">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Canvas 330" o:spid="_x0000_s1292" editas="canvas" style="width:474.75pt;height:258.35pt;mso-position-horizontal-relative:char;mso-position-vertical-relative:line" coordsize="60293,32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">
                <v:shape id="_x0000_s1293" type="#_x0000_t75" style="position:absolute;width:60293;height:32804;visibility:visible;mso-wrap-style:square">
                  <v:fill o:detectmouseclick="t"/>
                  <v:path o:connecttype="none"/>
                </v:shape>
                <v:rect id="Rectangle 2758" o:spid="_x0000_s1294" style="position:absolute;left:25126;top:359;width:20337;height:35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Wj28cA&#10;AADdAAAADwAAAGRycy9kb3ducmV2LnhtbESPQWvCQBSE7wX/w/KE3urGBhuJboIECoX2UK0o3h7Z&#10;ZxLMvk2zW03+fVco9DjMzDfMOh9MK67Uu8aygvksAkFcWt1wpWD/9fq0BOE8ssbWMikYyUGeTR7W&#10;mGp74y1dd74SAcIuRQW1910qpStrMuhmtiMO3tn2Bn2QfSV1j7cAN618jqIXabDhsFBjR0VN5WX3&#10;YxQ0Y/x5+iiOSfH+fYidHQ8uXhilHqfDZgXC0+D/w3/tN61gsUwSuL8JT0B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Fo9vHAAAA3QAAAA8AAAAAAAAAAAAAAAAAmAIAAGRy&#10;cy9kb3ducmV2LnhtbFBLBQYAAAAABAAEAPUAAACMAwAAAAA=&#10;" filled="f">
                  <v:textbox>
                    <w:txbxContent>
                      <w:p w:rsidR="00B555F4" w:rsidRPr="00C71875" w:rsidRDefault="00B555F4" w:rsidP="00242B5D">
                        <w:pPr>
                          <w:jc w:val="center"/>
                          <w:rPr>
                            <w:color w:val="000000"/>
                            <w:lang w:val="en-GB"/>
                          </w:rPr>
                        </w:pPr>
                        <w:r w:rsidRPr="00C71875">
                          <w:rPr>
                            <w:color w:val="000000"/>
                            <w:lang w:val="en-GB"/>
                          </w:rPr>
                          <w:t xml:space="preserve">Khí thải </w:t>
                        </w:r>
                      </w:p>
                    </w:txbxContent>
                  </v:textbox>
                </v:rect>
                <v:rect id="Rectangle 2759" o:spid="_x0000_s1295" style="position:absolute;left:25125;top:6139;width:20337;height:3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o3qcQA&#10;AADdAAAADwAAAGRycy9kb3ducmV2LnhtbERPTWvCQBC9F/wPywi9NRsNqRJdRQKFQntobYl4G7Jj&#10;EszOptmtSf5991Dw+Hjf2/1oWnGj3jWWFSyiGARxaXXDlYLvr5enNQjnkTW2lknBRA72u9nDFjNt&#10;B/6k29FXIoSwy1BB7X2XSenKmgy6yHbEgbvY3qAPsK+k7nEI4aaVyzh+lgYbDg01dpTXVF6Pv0ZB&#10;MyUf5/f8tMrfforE2alwSWqUepyPhw0IT6O/i//dr1pBul6FueFNeAJ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aN6nEAAAA3QAAAA8AAAAAAAAAAAAAAAAAmAIAAGRycy9k&#10;b3ducmV2LnhtbFBLBQYAAAAABAAEAPUAAACJAwAAAAA=&#10;" filled="f">
                  <v:textbox>
                    <w:txbxContent>
                      <w:p w:rsidR="00B555F4" w:rsidRDefault="00B555F4" w:rsidP="00242B5D">
                        <w:pPr>
                          <w:pStyle w:val="NormalWeb"/>
                          <w:tabs>
                            <w:tab w:val="left" w:pos="432"/>
                            <w:tab w:val="left" w:pos="720"/>
                          </w:tabs>
                          <w:spacing w:before="0" w:beforeAutospacing="0" w:after="0" w:afterAutospacing="0" w:line="276" w:lineRule="auto"/>
                          <w:jc w:val="center"/>
                        </w:pPr>
                        <w:r>
                          <w:rPr>
                            <w:rFonts w:eastAsia="Calibri"/>
                            <w:color w:val="000000"/>
                            <w:szCs w:val="26"/>
                            <w:lang w:val="en-GB"/>
                          </w:rPr>
                          <w:t>Đường ống thu gom</w:t>
                        </w:r>
                      </w:p>
                    </w:txbxContent>
                  </v:textbox>
                </v:rect>
                <v:rect id="Rectangle 5504" o:spid="_x0000_s1296" style="position:absolute;left:25130;top:11944;width:20333;height:3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aSMscA&#10;AADdAAAADwAAAGRycy9kb3ducmV2LnhtbESPQWvCQBSE74X+h+UVvNWNDVZNs5ESEAr1UK0o3h7Z&#10;1ySYfRuzqyb/3i0Uehxm5hsmXfamEVfqXG1ZwWQcgSAurK65VLD7Xj3PQTiPrLGxTAoGcrDMHh9S&#10;TLS98YauW1+KAGGXoILK+zaR0hUVGXRj2xIH78d2Bn2QXSl1h7cAN418iaJXabDmsFBhS3lFxWl7&#10;MQrqIf46rvPDLP8872Nnh72Lp0ap0VP//gbCU+//w3/tD61gOp8t4PdNeAIy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3WkjLHAAAA3QAAAA8AAAAAAAAAAAAAAAAAmAIAAGRy&#10;cy9kb3ducmV2LnhtbFBLBQYAAAAABAAEAPUAAACMAwAAAAA=&#10;" filled="f">
                  <v:textbox>
                    <w:txbxContent>
                      <w:p w:rsidR="00B555F4" w:rsidRDefault="00B555F4" w:rsidP="00242B5D">
                        <w:pPr>
                          <w:pStyle w:val="NormalWeb"/>
                          <w:tabs>
                            <w:tab w:val="left" w:pos="432"/>
                            <w:tab w:val="left" w:pos="720"/>
                          </w:tabs>
                          <w:spacing w:before="0" w:beforeAutospacing="0" w:after="0" w:afterAutospacing="0" w:line="276" w:lineRule="auto"/>
                          <w:jc w:val="center"/>
                        </w:pPr>
                        <w:r>
                          <w:rPr>
                            <w:rFonts w:eastAsia="Calibri"/>
                            <w:color w:val="000000"/>
                            <w:szCs w:val="26"/>
                            <w:lang w:val="en-GB"/>
                          </w:rPr>
                          <w:t>Tháp hấp thụ</w:t>
                        </w:r>
                      </w:p>
                    </w:txbxContent>
                  </v:textbox>
                </v:rect>
                <v:rect id="Rectangle 5505" o:spid="_x0000_s1297" style="position:absolute;left:25143;top:17716;width:20326;height:35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lLiMQA&#10;AADdAAAADwAAAGRycy9kb3ducmV2LnhtbERPy2rCQBTdC/2H4Ra600kb1BCdhBIoFNqFLxR3l8w1&#10;Cc3cSTNTTf6+sxBcHs57nQ+mFVfqXWNZwessAkFcWt1wpeCw/5gmIJxH1thaJgUjOcizp8kaU21v&#10;vKXrzlcihLBLUUHtfZdK6cqaDLqZ7YgDd7G9QR9gX0nd4y2Em1a+RdFCGmw4NNTYUVFT+bP7Mwqa&#10;Md6cv4vTsvj6PcbOjkcXz41SL8/D+wqEp8E/xHf3p1YwT5KwP7wJT0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5S4jEAAAA3QAAAA8AAAAAAAAAAAAAAAAAmAIAAGRycy9k&#10;b3ducmV2LnhtbFBLBQYAAAAABAAEAPUAAACJAwAAAAA=&#10;" filled="f">
                  <v:textbox>
                    <w:txbxContent>
                      <w:p w:rsidR="00B555F4" w:rsidRDefault="00B555F4" w:rsidP="00242B5D">
                        <w:pPr>
                          <w:pStyle w:val="NormalWeb"/>
                          <w:tabs>
                            <w:tab w:val="left" w:pos="432"/>
                            <w:tab w:val="left" w:pos="720"/>
                          </w:tabs>
                          <w:spacing w:before="0" w:beforeAutospacing="0" w:after="0" w:afterAutospacing="0" w:line="276" w:lineRule="auto"/>
                          <w:jc w:val="center"/>
                        </w:pPr>
                        <w:r>
                          <w:rPr>
                            <w:rFonts w:eastAsia="Calibri"/>
                            <w:color w:val="000000"/>
                            <w:szCs w:val="26"/>
                            <w:lang w:val="en-GB"/>
                          </w:rPr>
                          <w:t>Quạt hút</w:t>
                        </w:r>
                      </w:p>
                    </w:txbxContent>
                  </v:textbox>
                </v:rect>
                <v:rect id="Rectangle 5506" o:spid="_x0000_s1298" style="position:absolute;left:25143;top:23632;width:20320;height:35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XuE8cA&#10;AADdAAAADwAAAGRycy9kb3ducmV2LnhtbESPQWvCQBSE74L/YXlCb7qxQQ1pNiKBQqE9VCuW3h7Z&#10;1ySYfZtmt5r8+64g9DjMzDdMth1MKy7Uu8ayguUiAkFcWt1wpeD48TxPQDiPrLG1TApGcrDNp5MM&#10;U22vvKfLwVciQNilqKD2vkuldGVNBt3CdsTB+7a9QR9kX0nd4zXATSsfo2gtDTYcFmrsqKipPB9+&#10;jYJmjN+/3orPTfH6c4qdHU8uXhmlHmbD7gmEp8H/h+/tF61glSRLuL0JT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17hPHAAAA3QAAAA8AAAAAAAAAAAAAAAAAmAIAAGRy&#10;cy9kb3ducmV2LnhtbFBLBQYAAAAABAAEAPUAAACMAwAAAAA=&#10;" filled="f">
                  <v:textbox>
                    <w:txbxContent>
                      <w:p w:rsidR="00B555F4" w:rsidRDefault="00B555F4" w:rsidP="00242B5D">
                        <w:pPr>
                          <w:pStyle w:val="NormalWeb"/>
                          <w:tabs>
                            <w:tab w:val="left" w:pos="432"/>
                            <w:tab w:val="left" w:pos="720"/>
                          </w:tabs>
                          <w:spacing w:before="0" w:beforeAutospacing="0" w:after="0" w:afterAutospacing="0" w:line="276" w:lineRule="auto"/>
                          <w:jc w:val="center"/>
                        </w:pPr>
                        <w:r>
                          <w:rPr>
                            <w:rFonts w:eastAsia="Calibri"/>
                            <w:color w:val="000000"/>
                            <w:szCs w:val="26"/>
                            <w:lang w:val="en-GB"/>
                          </w:rPr>
                          <w:t>Ống thải</w:t>
                        </w:r>
                      </w:p>
                    </w:txbxContent>
                  </v:textbox>
                </v:rect>
                <v:rect id="Rectangle 5507" o:spid="_x0000_s1299" style="position:absolute;left:22734;top:29284;width:24887;height:51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kYrsIA&#10;AADdAAAADwAAAGRycy9kb3ducmV2LnhtbESPwWrDMBBE74X8g9hAbrXsQIpxrYQ2wRB6q1vodbE2&#10;lqm0MpbiOH9fFQo9DjPzhqkPi7NipikMnhUUWQ6CuPN64F7B50fzWIIIEVmj9UwK7hTgsF891Fhp&#10;f+N3mtvYiwThUKECE+NYSRk6Qw5D5kfi5F385DAmOfVST3hLcGflNs+fpMOB04LBkY6Guu/26hQs&#10;r18ovTV0Qenyt7kpTsXRKrVZLy/PICIt8T/81z5rBbuy3MLvm/QE5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CRiuwgAAAN0AAAAPAAAAAAAAAAAAAAAAAJgCAABkcnMvZG93&#10;bnJldi54bWxQSwUGAAAAAAQABAD1AAAAhwMAAAAA&#10;" filled="f" stroked="f">
                  <v:textbox>
                    <w:txbxContent>
                      <w:p w:rsidR="00B555F4" w:rsidRDefault="00B555F4" w:rsidP="00242B5D">
                        <w:pPr>
                          <w:pStyle w:val="NormalWeb"/>
                          <w:tabs>
                            <w:tab w:val="left" w:pos="432"/>
                            <w:tab w:val="left" w:pos="720"/>
                          </w:tabs>
                          <w:spacing w:before="0" w:beforeAutospacing="0" w:after="0" w:afterAutospacing="0" w:line="276" w:lineRule="auto"/>
                          <w:jc w:val="center"/>
                        </w:pPr>
                        <w:r>
                          <w:rPr>
                            <w:rFonts w:eastAsia="Calibri"/>
                            <w:color w:val="000000"/>
                            <w:szCs w:val="26"/>
                            <w:lang w:val="en-GB"/>
                          </w:rPr>
                          <w:t>Đạt quy chuẩn tiếp nhận QCVN 19:2009/BTNMT, Cột B</w:t>
                        </w:r>
                      </w:p>
                    </w:txbxContent>
                  </v:textbox>
                </v:rect>
                <v:shape id="Straight Arrow Connector 5508" o:spid="_x0000_s1300" type="#_x0000_t32" style="position:absolute;left:35293;top:3922;width:0;height:221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VursYAAADdAAAADwAAAGRycy9kb3ducmV2LnhtbESPT4vCMBTE7wt+h/AEb2vqilKrUWRh&#10;0fUg+Ofi7dE8m2LzUppsrfvpNwuCx2FmfsMsVp2tREuNLx0rGA0TEMS50yUXCs6nr/cUhA/IGivH&#10;pOBBHlbL3tsCM+3ufKD2GAoRIewzVGBCqDMpfW7Ioh+6mjh6V9dYDFE2hdQN3iPcVvIjSabSYslx&#10;wWBNn4by2/HHKthvZ5vLbv8d2t/JY7M7lIlpq7NSg363noMI1IVX+NneagWTNB3D/5v4BO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jlbq7GAAAA3QAAAA8AAAAAAAAA&#10;AAAAAAAAoQIAAGRycy9kb3ducmV2LnhtbFBLBQYAAAAABAAEAPkAAACUAwAAAAA=&#10;" strokeweight=".5pt">
                  <v:stroke endarrow="block" joinstyle="miter"/>
                </v:shape>
                <v:shape id="Straight Arrow Connector 5509" o:spid="_x0000_s1301" type="#_x0000_t32" style="position:absolute;left:35293;top:9728;width:0;height:221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z22sYAAADdAAAADwAAAGRycy9kb3ducmV2LnhtbESPT4vCMBTE7wt+h/AEb2vqolKrUWRh&#10;0fUg+Ofi7dE8m2LzUppsrfvpNwuCx2FmfsMsVp2tREuNLx0rGA0TEMS50yUXCs6nr/cUhA/IGivH&#10;pOBBHlbL3tsCM+3ufKD2GAoRIewzVGBCqDMpfW7Ioh+6mjh6V9dYDFE2hdQN3iPcVvIjSabSYslx&#10;wWBNn4by2/HHKthvZ5vLbv8d2t/JY7M7lIlpq7NSg363noMI1IVX+NneagWTNB3D/5v4BO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cM9trGAAAA3QAAAA8AAAAAAAAA&#10;AAAAAAAAoQIAAGRycy9kb3ducmV2LnhtbFBLBQYAAAAABAAEAPkAAACUAwAAAAA=&#10;" strokeweight=".5pt">
                  <v:stroke endarrow="block" joinstyle="miter"/>
                </v:shape>
                <v:shape id="Straight Arrow Connector 5510" o:spid="_x0000_s1302" type="#_x0000_t32" style="position:absolute;left:35293;top:15500;width:0;height:221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BTQcYAAADdAAAADwAAAGRycy9kb3ducmV2LnhtbESPT4vCMBTE7wt+h/CEva3pCpXaNcoi&#10;iK4HwT+XvT2aZ1NsXkoTa91PvxEEj8PM/IaZLXpbi45aXzlW8DlKQBAXTldcKjgdVx8ZCB+QNdaO&#10;ScGdPCzmg7cZ5trdeE/dIZQiQtjnqMCE0ORS+sKQRT9yDXH0zq61GKJsS6lbvEW4reU4SSbSYsVx&#10;wWBDS0PF5XC1Cnab6fp3u/sJ3V96X2/3VWK6+qTU+7D//gIRqA+v8LO90QrSLEvh8SY+ATn/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hAU0HGAAAA3QAAAA8AAAAAAAAA&#10;AAAAAAAAoQIAAGRycy9kb3ducmV2LnhtbFBLBQYAAAAABAAEAPkAAACUAwAAAAA=&#10;" strokeweight=".5pt">
                  <v:stroke endarrow="block" joinstyle="miter"/>
                </v:shape>
                <v:shape id="Straight Arrow Connector 5511" o:spid="_x0000_s1303" type="#_x0000_t32" style="position:absolute;left:35489;top:21265;width:0;height:22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LNNsYAAADdAAAADwAAAGRycy9kb3ducmV2LnhtbESPT4vCMBTE74LfIbwFb5quoNSuUUQQ&#10;XQ+Cfy7eHs3bpti8lCbWup/eCAt7HGbmN8x82dlKtNT40rGCz1ECgjh3uuRCweW8GaYgfEDWWDkm&#10;BU/ysFz0e3PMtHvwkdpTKESEsM9QgQmhzqT0uSGLfuRq4uj9uMZiiLIppG7wEeG2kuMkmUqLJccF&#10;gzWtDeW3090qOOxm2+v+8B3a38lzuz+WiWmri1KDj271BSJQF/7Df+2dVjBJ0ym838QnIBc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iSzTbGAAAA3QAAAA8AAAAAAAAA&#10;AAAAAAAAoQIAAGRycy9kb3ducmV2LnhtbFBLBQYAAAAABAAEAPkAAACUAwAAAAA=&#10;" strokeweight=".5pt">
                  <v:stroke endarrow="block" joinstyle="miter"/>
                </v:shape>
                <v:shape id="Straight Arrow Connector 5512" o:spid="_x0000_s1304" type="#_x0000_t32" style="position:absolute;left:35420;top:27074;width:0;height:22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95orcYAAADdAAAADwAAAGRycy9kb3ducmV2LnhtbESPT4vCMBTE7wt+h/AEb2vqgmutRpGF&#10;RdeD4J+Lt0fzbIrNS2mytfrpNwuCx2FmfsPMl52tREuNLx0rGA0TEMS50yUXCk7H7/cUhA/IGivH&#10;pOBOHpaL3tscM+1uvKf2EAoRIewzVGBCqDMpfW7Ioh+6mjh6F9dYDFE2hdQN3iLcVvIjST6lxZLj&#10;gsGavgzl18OvVbDbTNfn7e4ntI/xfb3dl4lpq5NSg363moEI1IVX+NneaAXjNJ3A/5v4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feaK3GAAAA3QAAAA8AAAAAAAAA&#10;AAAAAAAAoQIAAGRycy9kb3ducmV2LnhtbFBLBQYAAAAABAAEAPkAAACUAwAAAAA=&#10;" strokeweight=".5pt">
                  <v:stroke endarrow="block" joinstyle="miter"/>
                </v:shape>
                <v:rect id="Rectangle 5513" o:spid="_x0000_s1305" style="position:absolute;left:11529;top:11768;width:10575;height:35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aetMIA&#10;AADcAAAADwAAAGRycy9kb3ducmV2LnhtbERPTYvCMBC9L/gfwgh7W1MtrlKNIgVB2D24Koq3oRnb&#10;YjOpTVbbf28OgsfH+54vW1OJOzWutKxgOIhAEGdWl5wrOOzXX1MQziNrrCyTgo4cLBe9jzkm2j74&#10;j+47n4sQwi5BBYX3dSKlywoy6Aa2Jg7cxTYGfYBNLnWDjxBuKjmKom9psOTQUGBNaUHZdfdvFJRd&#10;vD3/pqdJ+nM7xs52RxePjVKf/XY1A+Gp9W/xy73RCuJRmB/Oh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dp60wgAAANwAAAAPAAAAAAAAAAAAAAAAAJgCAABkcnMvZG93&#10;bnJldi54bWxQSwUGAAAAAAQABAD1AAAAhwMAAAAA&#10;" filled="f">
                  <v:textbox>
                    <w:txbxContent>
                      <w:p w:rsidR="00B555F4" w:rsidRPr="00C71875" w:rsidRDefault="00B555F4" w:rsidP="00242B5D">
                        <w:pPr>
                          <w:pStyle w:val="NormalWeb"/>
                          <w:tabs>
                            <w:tab w:val="left" w:pos="432"/>
                            <w:tab w:val="left" w:pos="720"/>
                          </w:tabs>
                          <w:spacing w:before="0" w:beforeAutospacing="0" w:after="0" w:afterAutospacing="0" w:line="276" w:lineRule="auto"/>
                          <w:jc w:val="center"/>
                          <w:rPr>
                            <w:color w:val="000000"/>
                          </w:rPr>
                        </w:pPr>
                        <w:r w:rsidRPr="00C71875">
                          <w:rPr>
                            <w:rFonts w:eastAsia="Calibri"/>
                            <w:color w:val="000000"/>
                            <w:lang w:val="en-GB"/>
                          </w:rPr>
                          <w:t>Bể tuần hoàn</w:t>
                        </w:r>
                      </w:p>
                    </w:txbxContent>
                  </v:textbox>
                </v:rect>
                <v:shape id="Straight Arrow Connector 5514" o:spid="_x0000_s1306" type="#_x0000_t32" style="position:absolute;left:22104;top:12926;width:302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evCsMAAADcAAAADwAAAGRycy9kb3ducmV2LnhtbESPzWsCMRTE74X+D+EVvNWsWlS2RhFB&#10;0Z78uvT22Lz9wM3LkkSN/31TEDwOM/MbZraIphU3cr6xrGDQz0AQF1Y3XCk4n9afUxA+IGtsLZOC&#10;B3lYzN/fZphre+cD3Y6hEgnCPkcFdQhdLqUvajLo+7YjTl5pncGQpKukdnhPcNPKYZaNpcGG00KN&#10;Ha1qKi7Hq1Gw/C3XE7eJP7uv/WWnH7E8lE4q1fuIy28QgWJ4hZ/trVYwGg7g/0w6AnL+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YHrwrDAAAA3AAAAA8AAAAAAAAAAAAA&#10;AAAAoQIAAGRycy9kb3ducmV2LnhtbFBLBQYAAAAABAAEAPkAAACRAwAAAAA=&#10;" strokeweight=".5pt">
                  <v:stroke dashstyle="dash" endarrow="block" joinstyle="miter"/>
                </v:shape>
                <v:shape id="Straight Arrow Connector 5515" o:spid="_x0000_s1307" type="#_x0000_t32" style="position:absolute;left:22104;top:13881;width:302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lYtsQAAADcAAAADwAAAGRycy9kb3ducmV2LnhtbESPwWrDMBBE74H8g9hCLqGR44S2uFGM&#10;MQR6aSFpP2CxtraptTLWxnb+PioUehxm5g1zyGfXqZGG0Ho2sN0koIgrb1uuDXx9nh5fQAVBtth5&#10;JgM3CpAfl4sDZtZPfKbxIrWKEA4ZGmhE+kzrUDXkMGx8Txy9bz84lCiHWtsBpwh3nU6T5Ek7bDku&#10;NNhT2VD1c7k6A+vy/Xk3C5fFSZe8/pD9eSq8MauHuXgFJTTLf/iv/WYN7NIUfs/EI6CP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Vi2xAAAANwAAAAPAAAAAAAAAAAA&#10;AAAAAKECAABkcnMvZG93bnJldi54bWxQSwUGAAAAAAQABAD5AAAAkgMAAAAA&#10;" strokeweight=".5pt">
                  <v:stroke dashstyle="dash" endarrow="block" joinstyle="miter"/>
                </v:shape>
                <v:shape id="Straight Arrow Connector 5516" o:spid="_x0000_s1308" type="#_x0000_t32" style="position:absolute;left:15949;top:15316;width:0;height:239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X9LcMAAADcAAAADwAAAGRycy9kb3ducmV2LnhtbESPUWvCQBCE3wX/w7EFX6ReNGJL6ikh&#10;IPjSgtofsOS2SWhuL+RWE/+9JxT6OMzMN8x2P7pW3agPjWcDy0UCirj0tuHKwPfl8PoOKgiyxdYz&#10;GbhTgP1uOtliZv3AJ7qdpVIRwiFDA7VIl2kdypochoXviKP343uHEmVfadvjEOGu1ask2WiHDceF&#10;Gjsqaip/z1dnYF58vqWjcJEfdMHzL1mfhtwbM3sZ8w9QQqP8h//aR2sgXaXwPBOPgN4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21/S3DAAAA3AAAAA8AAAAAAAAAAAAA&#10;AAAAoQIAAGRycy9kb3ducmV2LnhtbFBLBQYAAAAABAAEAPkAAACRAwAAAAA=&#10;" strokeweight=".5pt">
                  <v:stroke dashstyle="dash" endarrow="block" joinstyle="miter"/>
                </v:shape>
                <v:rect id="Rectangle 5517" o:spid="_x0000_s1309" style="position:absolute;left:8825;top:17111;width:13909;height:63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n0ZcIA&#10;AADcAAAADwAAAGRycy9kb3ducmV2LnhtbESPwWrDMBBE74X8g9hAbo3spJTgRAmJi6H0VreQ62Jt&#10;LBNpZSzVdv++KhR6HGbmDXM4zc6KkYbQeVaQrzMQxI3XHbcKPj+qxx2IEJE1Ws+k4JsCnI6LhwMW&#10;2k/8TmMdW5EgHApUYGLsCylDY8hhWPueOHk3PziMSQ6t1ANOCe6s3GTZs3TYcVow2FNpqLnXX07B&#10;fLmi9NbQDaXL3sYqf8lLq9RqOZ/3ICLN8T/8137VCrabJ/g9k46AP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SfRlwgAAANwAAAAPAAAAAAAAAAAAAAAAAJgCAABkcnMvZG93&#10;bnJldi54bWxQSwUGAAAAAAQABAD1AAAAhwMAAAAA&#10;" filled="f" stroked="f">
                  <v:textbox>
                    <w:txbxContent>
                      <w:p w:rsidR="00B555F4" w:rsidRDefault="00B555F4" w:rsidP="00242B5D">
                        <w:pPr>
                          <w:pStyle w:val="NormalWeb"/>
                          <w:tabs>
                            <w:tab w:val="left" w:pos="432"/>
                            <w:tab w:val="left" w:pos="720"/>
                          </w:tabs>
                          <w:spacing w:before="0" w:beforeAutospacing="0" w:after="0" w:afterAutospacing="0" w:line="276" w:lineRule="auto"/>
                          <w:jc w:val="center"/>
                        </w:pPr>
                        <w:r>
                          <w:rPr>
                            <w:rFonts w:eastAsia="Calibri"/>
                            <w:color w:val="000000"/>
                            <w:szCs w:val="26"/>
                            <w:lang w:val="en-GB"/>
                          </w:rPr>
                          <w:t>HTXL NT cục bộ tại dự án</w:t>
                        </w:r>
                      </w:p>
                    </w:txbxContent>
                  </v:textbox>
                </v:rect>
                <v:rect id="Rectangle 5518" o:spid="_x0000_s1310" style="position:absolute;left:318;top:11318;width:6520;height:47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E9LMUA&#10;AADcAAAADwAAAGRycy9kb3ducmV2LnhtbESPQWvCQBSE74L/YXlCb2ajQSvRVUqgUGgP1ori7ZF9&#10;JsHs2zS71eTfuwXB4zAz3zCrTWdqcaXWVZYVTKIYBHFudcWFgv3P+3gBwnlkjbVlUtCTg816OFhh&#10;qu2Nv+m684UIEHYpKii9b1IpXV6SQRfZhjh4Z9sa9EG2hdQt3gLc1HIax3NpsOKwUGJDWUn5Zfdn&#10;FFR9sj19ZcfX7PP3kDjbH1wyM0q9jLq3JQhPnX+GH+0PrSCZzuD/TDg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AT0sxQAAANwAAAAPAAAAAAAAAAAAAAAAAJgCAABkcnMv&#10;ZG93bnJldi54bWxQSwUGAAAAAAQABAD1AAAAigMAAAAA&#10;" filled="f">
                  <v:textbox>
                    <w:txbxContent>
                      <w:p w:rsidR="00B555F4" w:rsidRPr="00793C0F" w:rsidRDefault="00B555F4" w:rsidP="00242B5D">
                        <w:pPr>
                          <w:pStyle w:val="NormalWeb"/>
                          <w:tabs>
                            <w:tab w:val="left" w:pos="432"/>
                            <w:tab w:val="left" w:pos="720"/>
                          </w:tabs>
                          <w:spacing w:before="0" w:beforeAutospacing="0" w:after="0" w:afterAutospacing="0" w:line="276" w:lineRule="auto"/>
                          <w:jc w:val="center"/>
                        </w:pPr>
                        <w:r w:rsidRPr="00BC6F63">
                          <w:rPr>
                            <w:rFonts w:eastAsia="Calibri"/>
                            <w:color w:val="000000"/>
                            <w:lang w:val="en-GB"/>
                          </w:rPr>
                          <w:t>Nước sạch</w:t>
                        </w:r>
                      </w:p>
                    </w:txbxContent>
                  </v:textbox>
                </v:rect>
                <v:shape id="Straight Arrow Connector 5519" o:spid="_x0000_s1311" type="#_x0000_t32" style="position:absolute;left:6838;top:13687;width:469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yyeMMAAADcAAAADwAAAGRycy9kb3ducmV2LnhtbESPzarCMBSE94LvEI7gRjTVCyLVKBdB&#10;dOsP0uWxOba9Nie1ibW+/Y0guBxm5htmsWpNKRqqXWFZwXgUgSBOrS44U3A6boYzEM4jaywtk4IX&#10;OVgtu50Fxto+eU/NwWciQNjFqCD3voqldGlOBt3IVsTBu9raoA+yzqSu8RngppSTKJpKgwWHhRwr&#10;WueU3g4Po+B+/SuS/abC8/Zyyy6PZNCUu4FS/V77OwfhqfXf8Ke90wp+JlN4nwlHQC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H8snjDAAAA3AAAAA8AAAAAAAAAAAAA&#10;AAAAoQIAAGRycy9kb3ducmV2LnhtbFBLBQYAAAAABAAEAPkAAACRAwAAAAA=&#10;" strokeweight=".5pt">
                  <v:stroke endarrow="block" joinstyle="miter"/>
                </v:shape>
                <v:rect id="Rectangle 5520" o:spid="_x0000_s1312" style="position:absolute;left:10447;top:2979;width:11657;height:72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tqEsIA&#10;AADcAAAADwAAAGRycy9kb3ducmV2LnhtbESPwWrDMBBE74X8g9hAbo3sBNrgRAmJi6H0VreQ62Jt&#10;LBNpZSzVdv++KhR6HGbmDXM4zc6KkYbQeVaQrzMQxI3XHbcKPj+qxx2IEJE1Ws+k4JsCnI6LhwMW&#10;2k/8TmMdW5EgHApUYGLsCylDY8hhWPueOHk3PziMSQ6t1ANOCe6s3GTZk3TYcVow2FNpqLnXX07B&#10;fLmi9NbQDaXL3sYqf8lLq9RqOZ/3ICLN8T/8137VCrabZ/g9k46AP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m2oSwgAAANwAAAAPAAAAAAAAAAAAAAAAAJgCAABkcnMvZG93&#10;bnJldi54bWxQSwUGAAAAAAQABAD1AAAAhwMAAAAA&#10;" filled="f" stroked="f">
                  <v:textbox>
                    <w:txbxContent>
                      <w:p w:rsidR="00B555F4" w:rsidRPr="00793C0F" w:rsidRDefault="00B555F4" w:rsidP="00242B5D">
                        <w:pPr>
                          <w:pStyle w:val="NormalWeb"/>
                          <w:tabs>
                            <w:tab w:val="left" w:pos="432"/>
                            <w:tab w:val="left" w:pos="720"/>
                          </w:tabs>
                          <w:spacing w:before="0" w:beforeAutospacing="0" w:after="0" w:afterAutospacing="0" w:line="276" w:lineRule="auto"/>
                          <w:jc w:val="center"/>
                        </w:pPr>
                        <w:r>
                          <w:rPr>
                            <w:rFonts w:eastAsia="Calibri"/>
                            <w:color w:val="000000"/>
                            <w:lang w:val="en-GB"/>
                          </w:rPr>
                          <w:t xml:space="preserve">NaOH </w:t>
                        </w:r>
                      </w:p>
                    </w:txbxContent>
                  </v:textbox>
                </v:rect>
                <v:shape id="Straight Arrow Connector 5521" o:spid="_x0000_s1313" type="#_x0000_t32" style="position:absolute;left:15949;top:8655;width:0;height:31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0Gl8AAAADcAAAADwAAAGRycy9kb3ducmV2LnhtbERPy2oCMRTdC/2HcAvdaaZWVEajSEHR&#10;rnxt3F0mdx44uRmSqPHvzULo8nDe82U0rbiT841lBd+DDARxYXXDlYLzad2fgvABWWNrmRQ8ycNy&#10;8dGbY67tgw90P4ZKpBD2OSqoQ+hyKX1Rk0E/sB1x4krrDIYEXSW1w0cKN60cZtlYGmw4NdTY0W9N&#10;xfV4MwpWl3I9cZv4txvtrzv9jOWhdFKpr8+4moEIFMO/+O3eagU/w7Q2nUlHQC5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c9BpfAAAAA3AAAAA8AAAAAAAAAAAAAAAAA&#10;oQIAAGRycy9kb3ducmV2LnhtbFBLBQYAAAAABAAEAPkAAACOAwAAAAA=&#10;" strokeweight=".5pt">
                  <v:stroke dashstyle="dash" endarrow="block" joinstyle="miter"/>
                </v:shape>
                <w10:anchorlock/>
              </v:group>
            </w:pict>
          </mc:Fallback>
        </mc:AlternateContent>
      </w:r>
    </w:p>
    <w:p w:rsidR="009B4E7C" w:rsidRPr="00F61F84" w:rsidRDefault="009B4E7C" w:rsidP="00DF1769">
      <w:pPr>
        <w:pStyle w:val="Heading4"/>
        <w:rPr>
          <w:lang w:eastAsia="vi-VN"/>
        </w:rPr>
      </w:pPr>
      <w:bookmarkStart w:id="995" w:name="_Toc104544300"/>
      <w:r w:rsidRPr="00F61F84">
        <w:rPr>
          <w:lang w:eastAsia="vi-VN"/>
        </w:rPr>
        <w:t>Hình 3.</w:t>
      </w:r>
      <w:r w:rsidR="00DF1769">
        <w:rPr>
          <w:lang w:eastAsia="vi-VN"/>
        </w:rPr>
        <w:t>1</w:t>
      </w:r>
      <w:r w:rsidRPr="00F61F84">
        <w:rPr>
          <w:lang w:eastAsia="vi-VN"/>
        </w:rPr>
        <w:t>4. Quy trình hệ thống xử lý khí thải tại tại công đoạn lò nấu nhôm.</w:t>
      </w:r>
      <w:bookmarkEnd w:id="995"/>
    </w:p>
    <w:p w:rsidR="009B4E7C" w:rsidRPr="00F61F84" w:rsidRDefault="009B4E7C" w:rsidP="00F61F84">
      <w:pPr>
        <w:pStyle w:val="Hmclc"/>
        <w:spacing w:line="360" w:lineRule="auto"/>
        <w:outlineLvl w:val="0"/>
        <w:rPr>
          <w:i/>
          <w:u w:val="single"/>
          <w:lang w:val="en-US" w:eastAsia="vi-VN"/>
        </w:rPr>
      </w:pPr>
      <w:r w:rsidRPr="00F61F84">
        <w:rPr>
          <w:i/>
          <w:u w:val="single"/>
          <w:lang w:val="en-US" w:eastAsia="vi-VN"/>
        </w:rPr>
        <w:t>Thuyết minh quy trình xử lý:</w:t>
      </w:r>
      <w:r w:rsidRPr="00F61F84">
        <w:t xml:space="preserve"> </w:t>
      </w:r>
    </w:p>
    <w:p w:rsidR="00242B5D" w:rsidRPr="00F61F84" w:rsidRDefault="00242B5D" w:rsidP="00F61F84">
      <w:pPr>
        <w:pStyle w:val="0Normal"/>
        <w:tabs>
          <w:tab w:val="left" w:pos="0"/>
          <w:tab w:val="left" w:pos="567"/>
        </w:tabs>
        <w:spacing w:before="0" w:after="0" w:line="360" w:lineRule="auto"/>
        <w:ind w:firstLine="720"/>
      </w:pPr>
      <w:r w:rsidRPr="00F61F84">
        <w:t>Dự án trang bị 1 hệ thống điện giải anode, các chuyền này được thiết kế khép kín và được bao quanh xây tường xung quanh. Đồng thời tại đây có 1 lò đốt cấp nhiệt cho hồ nước nóng.</w:t>
      </w:r>
    </w:p>
    <w:p w:rsidR="00242B5D" w:rsidRPr="00F61F84" w:rsidRDefault="00242B5D" w:rsidP="00F61F84">
      <w:pPr>
        <w:pStyle w:val="0Normal"/>
        <w:tabs>
          <w:tab w:val="left" w:pos="0"/>
        </w:tabs>
        <w:spacing w:before="0" w:after="0" w:line="360" w:lineRule="auto"/>
        <w:ind w:firstLine="720"/>
      </w:pPr>
      <w:r w:rsidRPr="00F61F84">
        <w:t>Khí thải từ hệ thống điện giải anode và lò đốt sẽ được thu gom bằng ống thu gom. Khí thải sau đó qua tháp hấp thụ bằng dung dịch NaOH 0,025%. Nước sẽ được tuần hoàn tái sử dụng. Nước thải mỗi ngày bổ sung 3 m</w:t>
      </w:r>
      <w:r w:rsidRPr="00F61F84">
        <w:rPr>
          <w:vertAlign w:val="superscript"/>
        </w:rPr>
        <w:t>3</w:t>
      </w:r>
      <w:r w:rsidRPr="00F61F84">
        <w:t xml:space="preserve"> lượng hao hụt. Ước tính lưu lượng xả là 0,7 m</w:t>
      </w:r>
      <w:r w:rsidRPr="00F61F84">
        <w:rPr>
          <w:vertAlign w:val="superscript"/>
          <w:lang w:val="en-GB"/>
        </w:rPr>
        <w:t>3</w:t>
      </w:r>
      <w:r w:rsidRPr="00F61F84">
        <w:t>, nước thải được dẫn về HTXLNT sản xuất công suất 20 m</w:t>
      </w:r>
      <w:r w:rsidRPr="00F61F84">
        <w:rPr>
          <w:vertAlign w:val="superscript"/>
        </w:rPr>
        <w:t>3</w:t>
      </w:r>
      <w:r w:rsidRPr="00F61F84">
        <w:t>/ngày.đêm của dự án.</w:t>
      </w:r>
    </w:p>
    <w:p w:rsidR="00242B5D" w:rsidRPr="00F61F84" w:rsidRDefault="00242B5D" w:rsidP="00F61F84">
      <w:pPr>
        <w:pStyle w:val="0Normal"/>
        <w:tabs>
          <w:tab w:val="left" w:pos="0"/>
        </w:tabs>
        <w:spacing w:before="0" w:after="0" w:line="360" w:lineRule="auto"/>
        <w:ind w:firstLine="720"/>
      </w:pPr>
      <w:r w:rsidRPr="00F61F84">
        <w:t>Khí sau tháp xử lý sẽ được quạt hút, hút thải ra ngoài bằng ống thải.</w:t>
      </w:r>
    </w:p>
    <w:p w:rsidR="00242B5D" w:rsidRPr="00F61F84" w:rsidRDefault="00242B5D" w:rsidP="00F61F84">
      <w:pPr>
        <w:pStyle w:val="0Normal"/>
        <w:tabs>
          <w:tab w:val="left" w:pos="0"/>
        </w:tabs>
        <w:spacing w:before="0" w:after="0" w:line="360" w:lineRule="auto"/>
        <w:ind w:firstLine="720"/>
      </w:pPr>
      <w:r w:rsidRPr="00F61F84">
        <w:t>Chất lượng khí thải sau HTXL đạt quy chuẩn xả thải: QCVN 19:2009/BTNMT, Cột B – Quy chuẩn kỹ thuật quốc gia về khí thải công nghiệp đối với bụi và các chất vô cơ.</w:t>
      </w:r>
    </w:p>
    <w:p w:rsidR="00242B5D" w:rsidRPr="00F61F84" w:rsidRDefault="00242B5D" w:rsidP="00F61F84">
      <w:pPr>
        <w:pStyle w:val="0Normal"/>
        <w:tabs>
          <w:tab w:val="left" w:pos="0"/>
        </w:tabs>
        <w:spacing w:before="0" w:after="0" w:line="360" w:lineRule="auto"/>
        <w:ind w:firstLine="720"/>
        <w:rPr>
          <w:color w:val="FF0000"/>
        </w:rPr>
      </w:pPr>
      <w:r w:rsidRPr="00F61F84">
        <w:t>Thông số các hạng mục của HTXL khí thải xi mạ như sau</w:t>
      </w:r>
      <w:r w:rsidRPr="00F61F84">
        <w:rPr>
          <w:color w:val="FF0000"/>
        </w:rPr>
        <w:t>:</w:t>
      </w:r>
    </w:p>
    <w:p w:rsidR="00242B5D" w:rsidRPr="00F61F84" w:rsidRDefault="00242B5D" w:rsidP="00DF1769">
      <w:pPr>
        <w:pStyle w:val="Heading5"/>
      </w:pPr>
      <w:bookmarkStart w:id="996" w:name="_Toc53235066"/>
      <w:bookmarkStart w:id="997" w:name="_Toc91238816"/>
      <w:bookmarkStart w:id="998" w:name="_Toc104544241"/>
      <w:r w:rsidRPr="00F61F84">
        <w:t>Bảng 3.</w:t>
      </w:r>
      <w:r w:rsidR="00DF1769">
        <w:t xml:space="preserve">12. </w:t>
      </w:r>
      <w:r w:rsidRPr="00F61F84">
        <w:t xml:space="preserve">Thông số các hạng mục xử lý </w:t>
      </w:r>
      <w:bookmarkEnd w:id="996"/>
      <w:bookmarkEnd w:id="997"/>
      <w:r w:rsidRPr="00F61F84">
        <w:t>hơi hoá chất</w:t>
      </w:r>
      <w:bookmarkEnd w:id="99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46"/>
        <w:gridCol w:w="3097"/>
        <w:gridCol w:w="4394"/>
        <w:gridCol w:w="1362"/>
      </w:tblGrid>
      <w:tr w:rsidR="00242B5D" w:rsidRPr="00F61F84" w:rsidTr="00782F3B">
        <w:trPr>
          <w:trHeight w:val="668"/>
          <w:jc w:val="center"/>
        </w:trPr>
        <w:tc>
          <w:tcPr>
            <w:tcW w:w="340" w:type="pct"/>
            <w:shd w:val="clear" w:color="auto" w:fill="auto"/>
            <w:vAlign w:val="center"/>
          </w:tcPr>
          <w:p w:rsidR="00242B5D" w:rsidRPr="00F61F84" w:rsidRDefault="00242B5D" w:rsidP="00F61F84">
            <w:pPr>
              <w:spacing w:line="360" w:lineRule="auto"/>
              <w:ind w:left="50"/>
              <w:jc w:val="center"/>
              <w:rPr>
                <w:sz w:val="26"/>
                <w:szCs w:val="26"/>
                <w:lang w:val="en-GB"/>
              </w:rPr>
            </w:pPr>
            <w:r w:rsidRPr="00F61F84">
              <w:rPr>
                <w:b/>
                <w:sz w:val="26"/>
                <w:szCs w:val="26"/>
              </w:rPr>
              <w:t>S</w:t>
            </w:r>
            <w:r w:rsidRPr="00F61F84">
              <w:rPr>
                <w:b/>
                <w:sz w:val="26"/>
                <w:szCs w:val="26"/>
                <w:lang w:val="en-GB"/>
              </w:rPr>
              <w:t>TT</w:t>
            </w:r>
          </w:p>
        </w:tc>
        <w:tc>
          <w:tcPr>
            <w:tcW w:w="1630" w:type="pct"/>
            <w:shd w:val="clear" w:color="auto" w:fill="auto"/>
            <w:vAlign w:val="center"/>
          </w:tcPr>
          <w:p w:rsidR="00242B5D" w:rsidRPr="00F61F84" w:rsidRDefault="00242B5D" w:rsidP="00F61F84">
            <w:pPr>
              <w:spacing w:line="360" w:lineRule="auto"/>
              <w:ind w:left="5" w:hanging="5"/>
              <w:jc w:val="center"/>
              <w:rPr>
                <w:sz w:val="26"/>
                <w:szCs w:val="26"/>
              </w:rPr>
            </w:pPr>
            <w:r w:rsidRPr="00F61F84">
              <w:rPr>
                <w:b/>
                <w:sz w:val="26"/>
                <w:szCs w:val="26"/>
              </w:rPr>
              <w:t>Thiết bị</w:t>
            </w:r>
          </w:p>
        </w:tc>
        <w:tc>
          <w:tcPr>
            <w:tcW w:w="2313" w:type="pct"/>
            <w:shd w:val="clear" w:color="auto" w:fill="auto"/>
            <w:vAlign w:val="center"/>
          </w:tcPr>
          <w:p w:rsidR="00242B5D" w:rsidRPr="00F61F84" w:rsidRDefault="00242B5D" w:rsidP="00F61F84">
            <w:pPr>
              <w:spacing w:line="360" w:lineRule="auto"/>
              <w:ind w:left="1040" w:hanging="1045"/>
              <w:jc w:val="center"/>
              <w:rPr>
                <w:sz w:val="26"/>
                <w:szCs w:val="26"/>
              </w:rPr>
            </w:pPr>
            <w:r w:rsidRPr="00F61F84">
              <w:rPr>
                <w:b/>
                <w:sz w:val="26"/>
                <w:szCs w:val="26"/>
              </w:rPr>
              <w:t>Thông số kỹ thuật</w:t>
            </w:r>
          </w:p>
        </w:tc>
        <w:tc>
          <w:tcPr>
            <w:tcW w:w="717" w:type="pct"/>
            <w:shd w:val="clear" w:color="auto" w:fill="auto"/>
            <w:vAlign w:val="center"/>
          </w:tcPr>
          <w:p w:rsidR="00242B5D" w:rsidRPr="00F61F84" w:rsidRDefault="00242B5D" w:rsidP="00F61F84">
            <w:pPr>
              <w:spacing w:line="360" w:lineRule="auto"/>
              <w:ind w:left="10"/>
              <w:jc w:val="center"/>
              <w:rPr>
                <w:b/>
                <w:w w:val="99"/>
                <w:sz w:val="26"/>
                <w:szCs w:val="26"/>
              </w:rPr>
            </w:pPr>
            <w:r w:rsidRPr="00F61F84">
              <w:rPr>
                <w:b/>
                <w:w w:val="99"/>
                <w:sz w:val="26"/>
                <w:szCs w:val="26"/>
              </w:rPr>
              <w:t>Số lượng</w:t>
            </w:r>
          </w:p>
        </w:tc>
      </w:tr>
      <w:tr w:rsidR="00242B5D" w:rsidRPr="00F61F84" w:rsidTr="00782F3B">
        <w:trPr>
          <w:trHeight w:val="691"/>
          <w:jc w:val="center"/>
        </w:trPr>
        <w:tc>
          <w:tcPr>
            <w:tcW w:w="340" w:type="pct"/>
            <w:shd w:val="clear" w:color="auto" w:fill="auto"/>
            <w:vAlign w:val="center"/>
          </w:tcPr>
          <w:p w:rsidR="00242B5D" w:rsidRPr="00F61F84" w:rsidRDefault="00242B5D" w:rsidP="00F61F84">
            <w:pPr>
              <w:spacing w:line="360" w:lineRule="auto"/>
              <w:ind w:left="50"/>
              <w:jc w:val="center"/>
              <w:rPr>
                <w:w w:val="91"/>
                <w:sz w:val="26"/>
                <w:szCs w:val="26"/>
              </w:rPr>
            </w:pPr>
            <w:r w:rsidRPr="00F61F84">
              <w:rPr>
                <w:w w:val="91"/>
                <w:sz w:val="26"/>
                <w:szCs w:val="26"/>
              </w:rPr>
              <w:lastRenderedPageBreak/>
              <w:t>1</w:t>
            </w:r>
          </w:p>
        </w:tc>
        <w:tc>
          <w:tcPr>
            <w:tcW w:w="1630" w:type="pct"/>
            <w:shd w:val="clear" w:color="auto" w:fill="auto"/>
            <w:vAlign w:val="center"/>
          </w:tcPr>
          <w:p w:rsidR="00242B5D" w:rsidRPr="00F61F84" w:rsidRDefault="00242B5D" w:rsidP="00F61F84">
            <w:pPr>
              <w:spacing w:line="360" w:lineRule="auto"/>
              <w:ind w:left="139" w:right="121"/>
              <w:rPr>
                <w:sz w:val="26"/>
                <w:szCs w:val="26"/>
              </w:rPr>
            </w:pPr>
            <w:r w:rsidRPr="00F61F84">
              <w:rPr>
                <w:sz w:val="26"/>
                <w:szCs w:val="26"/>
              </w:rPr>
              <w:t>Quạt hút</w:t>
            </w:r>
          </w:p>
        </w:tc>
        <w:tc>
          <w:tcPr>
            <w:tcW w:w="2313" w:type="pct"/>
            <w:shd w:val="clear" w:color="auto" w:fill="auto"/>
            <w:vAlign w:val="center"/>
          </w:tcPr>
          <w:p w:rsidR="00242B5D" w:rsidRPr="00F61F84" w:rsidRDefault="00242B5D" w:rsidP="00F61F84">
            <w:pPr>
              <w:spacing w:line="360" w:lineRule="auto"/>
              <w:ind w:left="151" w:right="121"/>
              <w:rPr>
                <w:sz w:val="26"/>
                <w:szCs w:val="26"/>
                <w:lang w:val="en-GB"/>
              </w:rPr>
            </w:pPr>
            <w:r w:rsidRPr="00F61F84">
              <w:rPr>
                <w:sz w:val="26"/>
                <w:szCs w:val="26"/>
              </w:rPr>
              <w:t xml:space="preserve">Công suất:  </w:t>
            </w:r>
            <w:r w:rsidR="005432B8">
              <w:rPr>
                <w:sz w:val="26"/>
                <w:szCs w:val="26"/>
              </w:rPr>
              <w:t>30 HP</w:t>
            </w:r>
            <w:r w:rsidRPr="00F61F84">
              <w:rPr>
                <w:sz w:val="26"/>
                <w:szCs w:val="26"/>
                <w:lang w:val="en-GB"/>
              </w:rPr>
              <w:t xml:space="preserve"> </w:t>
            </w:r>
          </w:p>
          <w:p w:rsidR="00242B5D" w:rsidRPr="00F61F84" w:rsidRDefault="00242B5D" w:rsidP="00F61F84">
            <w:pPr>
              <w:spacing w:line="360" w:lineRule="auto"/>
              <w:ind w:left="151" w:right="121"/>
              <w:rPr>
                <w:sz w:val="26"/>
                <w:szCs w:val="26"/>
              </w:rPr>
            </w:pPr>
            <w:r w:rsidRPr="00F61F84">
              <w:rPr>
                <w:sz w:val="26"/>
                <w:szCs w:val="26"/>
              </w:rPr>
              <w:t>Xuất xứ: Đài Loan</w:t>
            </w:r>
          </w:p>
        </w:tc>
        <w:tc>
          <w:tcPr>
            <w:tcW w:w="717" w:type="pct"/>
            <w:shd w:val="clear" w:color="auto" w:fill="auto"/>
            <w:vAlign w:val="center"/>
          </w:tcPr>
          <w:p w:rsidR="00242B5D" w:rsidRPr="00F61F84" w:rsidRDefault="00242B5D" w:rsidP="00F61F84">
            <w:pPr>
              <w:spacing w:line="360" w:lineRule="auto"/>
              <w:ind w:left="10"/>
              <w:jc w:val="center"/>
              <w:rPr>
                <w:sz w:val="26"/>
                <w:szCs w:val="26"/>
              </w:rPr>
            </w:pPr>
            <w:r w:rsidRPr="00F61F84">
              <w:rPr>
                <w:sz w:val="26"/>
                <w:szCs w:val="26"/>
              </w:rPr>
              <w:t>1 cái</w:t>
            </w:r>
          </w:p>
        </w:tc>
      </w:tr>
      <w:tr w:rsidR="00242B5D" w:rsidRPr="00F61F84" w:rsidTr="00782F3B">
        <w:trPr>
          <w:trHeight w:val="77"/>
          <w:jc w:val="center"/>
        </w:trPr>
        <w:tc>
          <w:tcPr>
            <w:tcW w:w="340" w:type="pct"/>
            <w:shd w:val="clear" w:color="auto" w:fill="auto"/>
            <w:vAlign w:val="center"/>
          </w:tcPr>
          <w:p w:rsidR="00242B5D" w:rsidRPr="00F61F84" w:rsidRDefault="00242B5D" w:rsidP="00F61F84">
            <w:pPr>
              <w:spacing w:line="360" w:lineRule="auto"/>
              <w:ind w:left="50"/>
              <w:jc w:val="center"/>
              <w:rPr>
                <w:w w:val="91"/>
                <w:sz w:val="26"/>
                <w:szCs w:val="26"/>
              </w:rPr>
            </w:pPr>
            <w:r w:rsidRPr="00F61F84">
              <w:rPr>
                <w:w w:val="91"/>
                <w:sz w:val="26"/>
                <w:szCs w:val="26"/>
              </w:rPr>
              <w:t>2</w:t>
            </w:r>
          </w:p>
        </w:tc>
        <w:tc>
          <w:tcPr>
            <w:tcW w:w="1630" w:type="pct"/>
            <w:shd w:val="clear" w:color="auto" w:fill="auto"/>
            <w:vAlign w:val="center"/>
          </w:tcPr>
          <w:p w:rsidR="00242B5D" w:rsidRPr="00F61F84" w:rsidRDefault="00242B5D" w:rsidP="00F61F84">
            <w:pPr>
              <w:spacing w:line="360" w:lineRule="auto"/>
              <w:ind w:left="139" w:right="121"/>
              <w:rPr>
                <w:sz w:val="26"/>
                <w:szCs w:val="26"/>
              </w:rPr>
            </w:pPr>
            <w:r w:rsidRPr="00F61F84">
              <w:rPr>
                <w:sz w:val="26"/>
                <w:szCs w:val="26"/>
              </w:rPr>
              <w:t>Bể nước hấp thụ (có hệ thống béc phun)</w:t>
            </w:r>
          </w:p>
        </w:tc>
        <w:tc>
          <w:tcPr>
            <w:tcW w:w="2313" w:type="pct"/>
            <w:shd w:val="clear" w:color="auto" w:fill="auto"/>
            <w:vAlign w:val="center"/>
          </w:tcPr>
          <w:p w:rsidR="00242B5D" w:rsidRPr="00F61F84" w:rsidRDefault="00242B5D" w:rsidP="00F61F84">
            <w:pPr>
              <w:spacing w:line="360" w:lineRule="auto"/>
              <w:ind w:left="151" w:right="121"/>
              <w:rPr>
                <w:sz w:val="26"/>
                <w:szCs w:val="26"/>
              </w:rPr>
            </w:pPr>
            <w:r w:rsidRPr="00F61F84">
              <w:rPr>
                <w:sz w:val="26"/>
                <w:szCs w:val="26"/>
              </w:rPr>
              <w:t>Kích thước: Dài 4,1m x rộng</w:t>
            </w:r>
          </w:p>
          <w:p w:rsidR="00242B5D" w:rsidRPr="00F61F84" w:rsidRDefault="00242B5D" w:rsidP="00F61F84">
            <w:pPr>
              <w:spacing w:line="360" w:lineRule="auto"/>
              <w:ind w:left="151" w:right="121"/>
              <w:rPr>
                <w:sz w:val="26"/>
                <w:szCs w:val="26"/>
              </w:rPr>
            </w:pPr>
            <w:r w:rsidRPr="00F61F84">
              <w:rPr>
                <w:sz w:val="26"/>
                <w:szCs w:val="26"/>
              </w:rPr>
              <w:t>1,4m x cao 2m</w:t>
            </w:r>
          </w:p>
          <w:p w:rsidR="00242B5D" w:rsidRPr="00F61F84" w:rsidRDefault="00242B5D" w:rsidP="00F61F84">
            <w:pPr>
              <w:spacing w:line="360" w:lineRule="auto"/>
              <w:ind w:left="151" w:right="121"/>
              <w:rPr>
                <w:sz w:val="26"/>
                <w:szCs w:val="26"/>
              </w:rPr>
            </w:pPr>
            <w:r w:rsidRPr="00F61F84">
              <w:rPr>
                <w:sz w:val="26"/>
                <w:szCs w:val="26"/>
              </w:rPr>
              <w:t>Vật liệu: bê tông cốt thép</w:t>
            </w:r>
          </w:p>
        </w:tc>
        <w:tc>
          <w:tcPr>
            <w:tcW w:w="717" w:type="pct"/>
            <w:shd w:val="clear" w:color="auto" w:fill="auto"/>
            <w:vAlign w:val="center"/>
          </w:tcPr>
          <w:p w:rsidR="00242B5D" w:rsidRPr="00F61F84" w:rsidRDefault="00242B5D" w:rsidP="00F61F84">
            <w:pPr>
              <w:spacing w:line="360" w:lineRule="auto"/>
              <w:ind w:left="10"/>
              <w:jc w:val="center"/>
              <w:rPr>
                <w:sz w:val="26"/>
                <w:szCs w:val="26"/>
              </w:rPr>
            </w:pPr>
            <w:r w:rsidRPr="00F61F84">
              <w:rPr>
                <w:sz w:val="26"/>
                <w:szCs w:val="26"/>
              </w:rPr>
              <w:t>1 cái</w:t>
            </w:r>
          </w:p>
        </w:tc>
      </w:tr>
      <w:tr w:rsidR="00242B5D" w:rsidRPr="00F61F84" w:rsidTr="00782F3B">
        <w:trPr>
          <w:trHeight w:val="77"/>
          <w:jc w:val="center"/>
        </w:trPr>
        <w:tc>
          <w:tcPr>
            <w:tcW w:w="340" w:type="pct"/>
            <w:shd w:val="clear" w:color="auto" w:fill="auto"/>
            <w:vAlign w:val="center"/>
          </w:tcPr>
          <w:p w:rsidR="00242B5D" w:rsidRPr="00F61F84" w:rsidRDefault="00242B5D" w:rsidP="00F61F84">
            <w:pPr>
              <w:spacing w:line="360" w:lineRule="auto"/>
              <w:ind w:left="50"/>
              <w:jc w:val="center"/>
              <w:rPr>
                <w:w w:val="91"/>
                <w:sz w:val="26"/>
                <w:szCs w:val="26"/>
              </w:rPr>
            </w:pPr>
            <w:r w:rsidRPr="00F61F84">
              <w:rPr>
                <w:w w:val="91"/>
                <w:sz w:val="26"/>
                <w:szCs w:val="26"/>
              </w:rPr>
              <w:t>3</w:t>
            </w:r>
          </w:p>
        </w:tc>
        <w:tc>
          <w:tcPr>
            <w:tcW w:w="1630" w:type="pct"/>
            <w:shd w:val="clear" w:color="auto" w:fill="auto"/>
            <w:vAlign w:val="center"/>
          </w:tcPr>
          <w:p w:rsidR="00242B5D" w:rsidRPr="00F61F84" w:rsidRDefault="00242B5D" w:rsidP="00F61F84">
            <w:pPr>
              <w:spacing w:line="360" w:lineRule="auto"/>
              <w:ind w:left="139" w:right="121"/>
              <w:rPr>
                <w:sz w:val="26"/>
                <w:szCs w:val="26"/>
              </w:rPr>
            </w:pPr>
            <w:r w:rsidRPr="00F61F84">
              <w:rPr>
                <w:sz w:val="26"/>
                <w:szCs w:val="26"/>
              </w:rPr>
              <w:t>Tháp hấp thụ</w:t>
            </w:r>
          </w:p>
        </w:tc>
        <w:tc>
          <w:tcPr>
            <w:tcW w:w="2313" w:type="pct"/>
            <w:shd w:val="clear" w:color="auto" w:fill="auto"/>
            <w:vAlign w:val="center"/>
          </w:tcPr>
          <w:p w:rsidR="00242B5D" w:rsidRPr="00F61F84" w:rsidRDefault="00242B5D" w:rsidP="00F61F84">
            <w:pPr>
              <w:spacing w:line="360" w:lineRule="auto"/>
              <w:ind w:left="151" w:right="121"/>
              <w:rPr>
                <w:sz w:val="26"/>
                <w:szCs w:val="26"/>
              </w:rPr>
            </w:pPr>
            <w:r w:rsidRPr="00F61F84">
              <w:rPr>
                <w:sz w:val="26"/>
                <w:szCs w:val="26"/>
              </w:rPr>
              <w:t>Chiều cao: 7m</w:t>
            </w:r>
          </w:p>
          <w:p w:rsidR="00242B5D" w:rsidRPr="00F61F84" w:rsidRDefault="00242B5D" w:rsidP="00F61F84">
            <w:pPr>
              <w:spacing w:line="360" w:lineRule="auto"/>
              <w:ind w:left="151" w:right="121"/>
              <w:rPr>
                <w:sz w:val="26"/>
                <w:szCs w:val="26"/>
              </w:rPr>
            </w:pPr>
            <w:r w:rsidRPr="00F61F84">
              <w:rPr>
                <w:sz w:val="26"/>
                <w:szCs w:val="26"/>
              </w:rPr>
              <w:t>Đường kính: 2,4 m.</w:t>
            </w:r>
          </w:p>
          <w:p w:rsidR="00242B5D" w:rsidRPr="00F61F84" w:rsidRDefault="00242B5D" w:rsidP="00F61F84">
            <w:pPr>
              <w:spacing w:line="360" w:lineRule="auto"/>
              <w:ind w:left="151" w:right="121"/>
              <w:rPr>
                <w:sz w:val="26"/>
                <w:szCs w:val="26"/>
              </w:rPr>
            </w:pPr>
            <w:r w:rsidRPr="00F61F84">
              <w:rPr>
                <w:sz w:val="26"/>
                <w:szCs w:val="26"/>
              </w:rPr>
              <w:t>Vật liệu: tôn tráng kẽm</w:t>
            </w:r>
          </w:p>
        </w:tc>
        <w:tc>
          <w:tcPr>
            <w:tcW w:w="717" w:type="pct"/>
            <w:shd w:val="clear" w:color="auto" w:fill="auto"/>
            <w:vAlign w:val="center"/>
          </w:tcPr>
          <w:p w:rsidR="00242B5D" w:rsidRPr="00F61F84" w:rsidRDefault="00242B5D" w:rsidP="00F61F84">
            <w:pPr>
              <w:spacing w:line="360" w:lineRule="auto"/>
              <w:ind w:left="10"/>
              <w:jc w:val="center"/>
              <w:rPr>
                <w:sz w:val="26"/>
                <w:szCs w:val="26"/>
              </w:rPr>
            </w:pPr>
            <w:r w:rsidRPr="00F61F84">
              <w:rPr>
                <w:sz w:val="26"/>
                <w:szCs w:val="26"/>
              </w:rPr>
              <w:t>1 cái</w:t>
            </w:r>
          </w:p>
        </w:tc>
      </w:tr>
      <w:tr w:rsidR="00242B5D" w:rsidRPr="00F61F84" w:rsidTr="00782F3B">
        <w:trPr>
          <w:trHeight w:val="1283"/>
          <w:jc w:val="center"/>
        </w:trPr>
        <w:tc>
          <w:tcPr>
            <w:tcW w:w="340" w:type="pct"/>
            <w:shd w:val="clear" w:color="auto" w:fill="auto"/>
            <w:vAlign w:val="center"/>
          </w:tcPr>
          <w:p w:rsidR="00242B5D" w:rsidRPr="00F61F84" w:rsidRDefault="00242B5D" w:rsidP="00F61F84">
            <w:pPr>
              <w:spacing w:line="360" w:lineRule="auto"/>
              <w:ind w:left="50"/>
              <w:jc w:val="center"/>
              <w:rPr>
                <w:w w:val="91"/>
                <w:sz w:val="26"/>
                <w:szCs w:val="26"/>
              </w:rPr>
            </w:pPr>
            <w:r w:rsidRPr="00F61F84">
              <w:rPr>
                <w:w w:val="91"/>
                <w:sz w:val="26"/>
                <w:szCs w:val="26"/>
              </w:rPr>
              <w:t>4</w:t>
            </w:r>
          </w:p>
        </w:tc>
        <w:tc>
          <w:tcPr>
            <w:tcW w:w="1630" w:type="pct"/>
            <w:shd w:val="clear" w:color="auto" w:fill="auto"/>
            <w:vAlign w:val="center"/>
          </w:tcPr>
          <w:p w:rsidR="00242B5D" w:rsidRPr="00F61F84" w:rsidRDefault="00242B5D" w:rsidP="00F61F84">
            <w:pPr>
              <w:spacing w:line="360" w:lineRule="auto"/>
              <w:ind w:left="139" w:right="121"/>
              <w:rPr>
                <w:sz w:val="26"/>
                <w:szCs w:val="26"/>
              </w:rPr>
            </w:pPr>
            <w:r w:rsidRPr="00F61F84">
              <w:rPr>
                <w:sz w:val="26"/>
                <w:szCs w:val="26"/>
              </w:rPr>
              <w:t>Bơm tuần hoàn</w:t>
            </w:r>
          </w:p>
        </w:tc>
        <w:tc>
          <w:tcPr>
            <w:tcW w:w="2313" w:type="pct"/>
            <w:shd w:val="clear" w:color="auto" w:fill="auto"/>
            <w:vAlign w:val="center"/>
          </w:tcPr>
          <w:p w:rsidR="00242B5D" w:rsidRPr="00F61F84" w:rsidRDefault="00242B5D" w:rsidP="00F61F84">
            <w:pPr>
              <w:spacing w:line="360" w:lineRule="auto"/>
              <w:ind w:left="151" w:right="121"/>
              <w:rPr>
                <w:sz w:val="26"/>
                <w:szCs w:val="26"/>
              </w:rPr>
            </w:pPr>
            <w:r w:rsidRPr="00F61F84">
              <w:rPr>
                <w:sz w:val="26"/>
                <w:szCs w:val="26"/>
              </w:rPr>
              <w:t>N=7.5HP, L = 60 m</w:t>
            </w:r>
            <w:r w:rsidRPr="00F61F84">
              <w:rPr>
                <w:sz w:val="26"/>
                <w:szCs w:val="26"/>
                <w:vertAlign w:val="superscript"/>
              </w:rPr>
              <w:t>3</w:t>
            </w:r>
            <w:r w:rsidRPr="00F61F84">
              <w:rPr>
                <w:sz w:val="26"/>
                <w:szCs w:val="26"/>
              </w:rPr>
              <w:t>/h</w:t>
            </w:r>
          </w:p>
          <w:p w:rsidR="00242B5D" w:rsidRPr="00F61F84" w:rsidRDefault="00242B5D" w:rsidP="00F61F84">
            <w:pPr>
              <w:spacing w:line="360" w:lineRule="auto"/>
              <w:ind w:left="151" w:right="121"/>
              <w:rPr>
                <w:sz w:val="26"/>
                <w:szCs w:val="26"/>
              </w:rPr>
            </w:pPr>
            <w:r w:rsidRPr="00F61F84">
              <w:rPr>
                <w:sz w:val="26"/>
                <w:szCs w:val="26"/>
              </w:rPr>
              <w:t>Cột áp: H &gt; 10 mH2O</w:t>
            </w:r>
          </w:p>
          <w:p w:rsidR="00242B5D" w:rsidRPr="00F61F84" w:rsidRDefault="00242B5D" w:rsidP="00F61F84">
            <w:pPr>
              <w:spacing w:line="360" w:lineRule="auto"/>
              <w:ind w:left="151" w:right="121"/>
              <w:rPr>
                <w:sz w:val="26"/>
                <w:szCs w:val="26"/>
              </w:rPr>
            </w:pPr>
            <w:r w:rsidRPr="00F61F84">
              <w:rPr>
                <w:sz w:val="26"/>
                <w:szCs w:val="26"/>
              </w:rPr>
              <w:t>Xuất xứ: Đài Loan</w:t>
            </w:r>
          </w:p>
        </w:tc>
        <w:tc>
          <w:tcPr>
            <w:tcW w:w="717" w:type="pct"/>
            <w:shd w:val="clear" w:color="auto" w:fill="auto"/>
            <w:vAlign w:val="center"/>
          </w:tcPr>
          <w:p w:rsidR="00242B5D" w:rsidRPr="00F61F84" w:rsidRDefault="00242B5D" w:rsidP="00F61F84">
            <w:pPr>
              <w:spacing w:line="360" w:lineRule="auto"/>
              <w:ind w:left="10"/>
              <w:jc w:val="center"/>
              <w:rPr>
                <w:sz w:val="26"/>
                <w:szCs w:val="26"/>
              </w:rPr>
            </w:pPr>
            <w:r w:rsidRPr="00F61F84">
              <w:rPr>
                <w:sz w:val="26"/>
                <w:szCs w:val="26"/>
              </w:rPr>
              <w:t>1 cái</w:t>
            </w:r>
          </w:p>
        </w:tc>
      </w:tr>
      <w:tr w:rsidR="00242B5D" w:rsidRPr="00F61F84" w:rsidTr="00782F3B">
        <w:trPr>
          <w:trHeight w:val="1283"/>
          <w:jc w:val="center"/>
        </w:trPr>
        <w:tc>
          <w:tcPr>
            <w:tcW w:w="340" w:type="pct"/>
            <w:shd w:val="clear" w:color="auto" w:fill="auto"/>
            <w:vAlign w:val="center"/>
          </w:tcPr>
          <w:p w:rsidR="00242B5D" w:rsidRPr="00F61F84" w:rsidRDefault="00242B5D" w:rsidP="00F61F84">
            <w:pPr>
              <w:spacing w:line="360" w:lineRule="auto"/>
              <w:ind w:left="50"/>
              <w:jc w:val="center"/>
              <w:rPr>
                <w:w w:val="91"/>
                <w:sz w:val="26"/>
                <w:szCs w:val="26"/>
              </w:rPr>
            </w:pPr>
            <w:r w:rsidRPr="00F61F84">
              <w:rPr>
                <w:w w:val="91"/>
                <w:sz w:val="26"/>
                <w:szCs w:val="26"/>
              </w:rPr>
              <w:t>5</w:t>
            </w:r>
          </w:p>
        </w:tc>
        <w:tc>
          <w:tcPr>
            <w:tcW w:w="1630" w:type="pct"/>
            <w:shd w:val="clear" w:color="auto" w:fill="auto"/>
            <w:vAlign w:val="center"/>
          </w:tcPr>
          <w:p w:rsidR="00242B5D" w:rsidRPr="00F61F84" w:rsidRDefault="00242B5D" w:rsidP="00F61F84">
            <w:pPr>
              <w:spacing w:line="360" w:lineRule="auto"/>
              <w:ind w:left="139" w:right="121"/>
              <w:rPr>
                <w:sz w:val="26"/>
                <w:szCs w:val="26"/>
              </w:rPr>
            </w:pPr>
            <w:r w:rsidRPr="00F61F84">
              <w:rPr>
                <w:sz w:val="26"/>
                <w:szCs w:val="26"/>
              </w:rPr>
              <w:t>Đường ống thu gom khí</w:t>
            </w:r>
          </w:p>
        </w:tc>
        <w:tc>
          <w:tcPr>
            <w:tcW w:w="2313" w:type="pct"/>
            <w:shd w:val="clear" w:color="auto" w:fill="auto"/>
            <w:vAlign w:val="center"/>
          </w:tcPr>
          <w:p w:rsidR="00242B5D" w:rsidRPr="00F61F84" w:rsidRDefault="00242B5D" w:rsidP="00F61F84">
            <w:pPr>
              <w:spacing w:line="360" w:lineRule="auto"/>
              <w:ind w:left="151" w:right="121"/>
              <w:rPr>
                <w:sz w:val="26"/>
                <w:szCs w:val="26"/>
              </w:rPr>
            </w:pPr>
            <w:r w:rsidRPr="00F61F84">
              <w:rPr>
                <w:sz w:val="26"/>
                <w:szCs w:val="26"/>
              </w:rPr>
              <w:t>Ống nhánh D = 160 mm, ống chính D = 500 mm.</w:t>
            </w:r>
          </w:p>
          <w:p w:rsidR="00242B5D" w:rsidRPr="00F61F84" w:rsidRDefault="00242B5D" w:rsidP="00F61F84">
            <w:pPr>
              <w:spacing w:line="360" w:lineRule="auto"/>
              <w:ind w:left="151" w:right="121"/>
              <w:rPr>
                <w:sz w:val="26"/>
                <w:szCs w:val="26"/>
              </w:rPr>
            </w:pPr>
            <w:r w:rsidRPr="00F61F84">
              <w:rPr>
                <w:sz w:val="26"/>
                <w:szCs w:val="26"/>
              </w:rPr>
              <w:t>Vật liệu: Thép CT3</w:t>
            </w:r>
          </w:p>
        </w:tc>
        <w:tc>
          <w:tcPr>
            <w:tcW w:w="717" w:type="pct"/>
            <w:shd w:val="clear" w:color="auto" w:fill="auto"/>
            <w:vAlign w:val="center"/>
          </w:tcPr>
          <w:p w:rsidR="00242B5D" w:rsidRPr="00F61F84" w:rsidRDefault="00242B5D" w:rsidP="00F61F84">
            <w:pPr>
              <w:spacing w:line="360" w:lineRule="auto"/>
              <w:ind w:left="10"/>
              <w:jc w:val="center"/>
              <w:rPr>
                <w:sz w:val="26"/>
                <w:szCs w:val="26"/>
              </w:rPr>
            </w:pPr>
            <w:r w:rsidRPr="00F61F84">
              <w:rPr>
                <w:sz w:val="26"/>
                <w:szCs w:val="26"/>
              </w:rPr>
              <w:t>-</w:t>
            </w:r>
          </w:p>
        </w:tc>
      </w:tr>
      <w:tr w:rsidR="00242B5D" w:rsidRPr="00F61F84" w:rsidTr="00782F3B">
        <w:trPr>
          <w:trHeight w:val="1058"/>
          <w:jc w:val="center"/>
        </w:trPr>
        <w:tc>
          <w:tcPr>
            <w:tcW w:w="340" w:type="pct"/>
            <w:shd w:val="clear" w:color="auto" w:fill="auto"/>
            <w:vAlign w:val="center"/>
          </w:tcPr>
          <w:p w:rsidR="00242B5D" w:rsidRPr="00F61F84" w:rsidRDefault="00242B5D" w:rsidP="00F61F84">
            <w:pPr>
              <w:spacing w:line="360" w:lineRule="auto"/>
              <w:ind w:left="50"/>
              <w:jc w:val="center"/>
              <w:rPr>
                <w:w w:val="91"/>
                <w:sz w:val="26"/>
                <w:szCs w:val="26"/>
              </w:rPr>
            </w:pPr>
            <w:r w:rsidRPr="00F61F84">
              <w:rPr>
                <w:w w:val="91"/>
                <w:sz w:val="26"/>
                <w:szCs w:val="26"/>
              </w:rPr>
              <w:t>6</w:t>
            </w:r>
          </w:p>
        </w:tc>
        <w:tc>
          <w:tcPr>
            <w:tcW w:w="1630" w:type="pct"/>
            <w:shd w:val="clear" w:color="auto" w:fill="auto"/>
            <w:vAlign w:val="center"/>
          </w:tcPr>
          <w:p w:rsidR="00242B5D" w:rsidRPr="00F61F84" w:rsidRDefault="00242B5D" w:rsidP="00F61F84">
            <w:pPr>
              <w:spacing w:line="360" w:lineRule="auto"/>
              <w:ind w:left="139" w:right="121"/>
              <w:rPr>
                <w:sz w:val="26"/>
                <w:szCs w:val="26"/>
              </w:rPr>
            </w:pPr>
            <w:r w:rsidRPr="00F61F84">
              <w:rPr>
                <w:sz w:val="26"/>
                <w:szCs w:val="26"/>
              </w:rPr>
              <w:t>Ống dẫn khí vào hệ</w:t>
            </w:r>
          </w:p>
          <w:p w:rsidR="00242B5D" w:rsidRPr="00F61F84" w:rsidRDefault="00242B5D" w:rsidP="00F61F84">
            <w:pPr>
              <w:spacing w:line="360" w:lineRule="auto"/>
              <w:ind w:left="139" w:right="121"/>
              <w:rPr>
                <w:sz w:val="26"/>
                <w:szCs w:val="26"/>
              </w:rPr>
            </w:pPr>
            <w:r w:rsidRPr="00F61F84">
              <w:rPr>
                <w:sz w:val="26"/>
                <w:szCs w:val="26"/>
              </w:rPr>
              <w:t>thống xử lý</w:t>
            </w:r>
          </w:p>
        </w:tc>
        <w:tc>
          <w:tcPr>
            <w:tcW w:w="2313" w:type="pct"/>
            <w:shd w:val="clear" w:color="auto" w:fill="auto"/>
            <w:vAlign w:val="center"/>
          </w:tcPr>
          <w:p w:rsidR="00242B5D" w:rsidRPr="00F61F84" w:rsidRDefault="00242B5D" w:rsidP="00F61F84">
            <w:pPr>
              <w:spacing w:line="360" w:lineRule="auto"/>
              <w:ind w:left="151" w:right="121"/>
              <w:rPr>
                <w:sz w:val="26"/>
                <w:szCs w:val="26"/>
              </w:rPr>
            </w:pPr>
            <w:r w:rsidRPr="00F61F84">
              <w:rPr>
                <w:sz w:val="26"/>
                <w:szCs w:val="26"/>
              </w:rPr>
              <w:t xml:space="preserve">Đường kính ống D = </w:t>
            </w:r>
            <w:r w:rsidR="00B82C75">
              <w:rPr>
                <w:sz w:val="26"/>
                <w:szCs w:val="26"/>
              </w:rPr>
              <w:t>6</w:t>
            </w:r>
            <w:bookmarkStart w:id="999" w:name="_GoBack"/>
            <w:bookmarkEnd w:id="999"/>
            <w:r w:rsidRPr="00F61F84">
              <w:rPr>
                <w:sz w:val="26"/>
                <w:szCs w:val="26"/>
              </w:rPr>
              <w:t>00mm</w:t>
            </w:r>
          </w:p>
          <w:p w:rsidR="00242B5D" w:rsidRPr="00F61F84" w:rsidRDefault="00242B5D" w:rsidP="00F61F84">
            <w:pPr>
              <w:spacing w:line="360" w:lineRule="auto"/>
              <w:ind w:left="151" w:right="121"/>
              <w:rPr>
                <w:sz w:val="26"/>
                <w:szCs w:val="26"/>
              </w:rPr>
            </w:pPr>
            <w:r w:rsidRPr="00F61F84">
              <w:rPr>
                <w:sz w:val="26"/>
                <w:szCs w:val="26"/>
              </w:rPr>
              <w:t>Vật liệu: tôn tráng kẽm</w:t>
            </w:r>
          </w:p>
          <w:p w:rsidR="00242B5D" w:rsidRPr="00F61F84" w:rsidRDefault="00242B5D" w:rsidP="00F61F84">
            <w:pPr>
              <w:spacing w:line="360" w:lineRule="auto"/>
              <w:ind w:left="151" w:right="121"/>
              <w:rPr>
                <w:sz w:val="26"/>
                <w:szCs w:val="26"/>
              </w:rPr>
            </w:pPr>
            <w:r w:rsidRPr="00F61F84">
              <w:rPr>
                <w:sz w:val="26"/>
                <w:szCs w:val="26"/>
              </w:rPr>
              <w:t>Vật liệu: Thép CT3</w:t>
            </w:r>
          </w:p>
        </w:tc>
        <w:tc>
          <w:tcPr>
            <w:tcW w:w="717" w:type="pct"/>
            <w:shd w:val="clear" w:color="auto" w:fill="auto"/>
            <w:vAlign w:val="center"/>
          </w:tcPr>
          <w:p w:rsidR="00242B5D" w:rsidRPr="00F61F84" w:rsidRDefault="00242B5D" w:rsidP="00F61F84">
            <w:pPr>
              <w:spacing w:line="360" w:lineRule="auto"/>
              <w:ind w:left="10"/>
              <w:jc w:val="center"/>
              <w:rPr>
                <w:w w:val="99"/>
                <w:sz w:val="26"/>
                <w:szCs w:val="26"/>
              </w:rPr>
            </w:pPr>
            <w:r w:rsidRPr="00F61F84">
              <w:rPr>
                <w:w w:val="99"/>
                <w:sz w:val="26"/>
                <w:szCs w:val="26"/>
              </w:rPr>
              <w:t>1 ống</w:t>
            </w:r>
          </w:p>
        </w:tc>
      </w:tr>
      <w:tr w:rsidR="00242B5D" w:rsidRPr="00F61F84" w:rsidTr="00782F3B">
        <w:trPr>
          <w:trHeight w:val="977"/>
          <w:jc w:val="center"/>
        </w:trPr>
        <w:tc>
          <w:tcPr>
            <w:tcW w:w="340" w:type="pct"/>
            <w:shd w:val="clear" w:color="auto" w:fill="auto"/>
            <w:vAlign w:val="center"/>
          </w:tcPr>
          <w:p w:rsidR="00242B5D" w:rsidRPr="00F61F84" w:rsidRDefault="00242B5D" w:rsidP="00F61F84">
            <w:pPr>
              <w:spacing w:line="360" w:lineRule="auto"/>
              <w:ind w:left="50"/>
              <w:jc w:val="center"/>
              <w:rPr>
                <w:w w:val="91"/>
                <w:sz w:val="26"/>
                <w:szCs w:val="26"/>
              </w:rPr>
            </w:pPr>
            <w:r w:rsidRPr="00F61F84">
              <w:rPr>
                <w:w w:val="91"/>
                <w:sz w:val="26"/>
                <w:szCs w:val="26"/>
              </w:rPr>
              <w:t>7</w:t>
            </w:r>
          </w:p>
        </w:tc>
        <w:tc>
          <w:tcPr>
            <w:tcW w:w="1630" w:type="pct"/>
            <w:shd w:val="clear" w:color="auto" w:fill="auto"/>
            <w:vAlign w:val="center"/>
          </w:tcPr>
          <w:p w:rsidR="00242B5D" w:rsidRPr="00F61F84" w:rsidRDefault="00242B5D" w:rsidP="00F61F84">
            <w:pPr>
              <w:spacing w:line="360" w:lineRule="auto"/>
              <w:ind w:left="139" w:right="121"/>
              <w:rPr>
                <w:sz w:val="26"/>
                <w:szCs w:val="26"/>
              </w:rPr>
            </w:pPr>
            <w:r w:rsidRPr="00F61F84">
              <w:rPr>
                <w:sz w:val="26"/>
                <w:szCs w:val="26"/>
              </w:rPr>
              <w:t>Ống phát thải</w:t>
            </w:r>
          </w:p>
        </w:tc>
        <w:tc>
          <w:tcPr>
            <w:tcW w:w="2313" w:type="pct"/>
            <w:shd w:val="clear" w:color="auto" w:fill="auto"/>
            <w:vAlign w:val="center"/>
          </w:tcPr>
          <w:p w:rsidR="00242B5D" w:rsidRPr="00F61F84" w:rsidRDefault="00242B5D" w:rsidP="00F61F84">
            <w:pPr>
              <w:spacing w:line="360" w:lineRule="auto"/>
              <w:ind w:left="151" w:right="121"/>
              <w:rPr>
                <w:sz w:val="26"/>
                <w:szCs w:val="26"/>
              </w:rPr>
            </w:pPr>
            <w:r w:rsidRPr="00F61F84">
              <w:rPr>
                <w:sz w:val="26"/>
                <w:szCs w:val="26"/>
              </w:rPr>
              <w:t xml:space="preserve">Đường kính ống D = </w:t>
            </w:r>
            <w:r w:rsidR="00B82C75">
              <w:rPr>
                <w:sz w:val="26"/>
                <w:szCs w:val="26"/>
              </w:rPr>
              <w:t>6</w:t>
            </w:r>
            <w:r w:rsidRPr="00F61F84">
              <w:rPr>
                <w:sz w:val="26"/>
                <w:szCs w:val="26"/>
              </w:rPr>
              <w:t>00 mm</w:t>
            </w:r>
          </w:p>
          <w:p w:rsidR="00242B5D" w:rsidRPr="00F61F84" w:rsidRDefault="00242B5D" w:rsidP="00F61F84">
            <w:pPr>
              <w:spacing w:line="360" w:lineRule="auto"/>
              <w:ind w:left="151" w:right="121"/>
              <w:rPr>
                <w:sz w:val="26"/>
                <w:szCs w:val="26"/>
              </w:rPr>
            </w:pPr>
            <w:r w:rsidRPr="00F61F84">
              <w:rPr>
                <w:sz w:val="26"/>
                <w:szCs w:val="26"/>
              </w:rPr>
              <w:t>Chiều cao H = 1</w:t>
            </w:r>
            <w:r w:rsidR="00B82C75">
              <w:rPr>
                <w:sz w:val="26"/>
                <w:szCs w:val="26"/>
              </w:rPr>
              <w:t>2</w:t>
            </w:r>
            <w:r w:rsidRPr="00F61F84">
              <w:rPr>
                <w:sz w:val="26"/>
                <w:szCs w:val="26"/>
              </w:rPr>
              <w:t>m</w:t>
            </w:r>
          </w:p>
          <w:p w:rsidR="00242B5D" w:rsidRPr="00F61F84" w:rsidRDefault="00242B5D" w:rsidP="00F61F84">
            <w:pPr>
              <w:spacing w:line="360" w:lineRule="auto"/>
              <w:ind w:left="151" w:right="121"/>
              <w:rPr>
                <w:sz w:val="26"/>
                <w:szCs w:val="26"/>
              </w:rPr>
            </w:pPr>
            <w:r w:rsidRPr="00F61F84">
              <w:rPr>
                <w:sz w:val="26"/>
                <w:szCs w:val="26"/>
              </w:rPr>
              <w:t>Vật liệu: tôn tráng kẽm</w:t>
            </w:r>
          </w:p>
        </w:tc>
        <w:tc>
          <w:tcPr>
            <w:tcW w:w="717" w:type="pct"/>
            <w:shd w:val="clear" w:color="auto" w:fill="auto"/>
            <w:vAlign w:val="center"/>
          </w:tcPr>
          <w:p w:rsidR="00242B5D" w:rsidRPr="00F61F84" w:rsidRDefault="00242B5D" w:rsidP="00F61F84">
            <w:pPr>
              <w:spacing w:line="360" w:lineRule="auto"/>
              <w:ind w:left="10"/>
              <w:jc w:val="center"/>
              <w:rPr>
                <w:w w:val="99"/>
                <w:sz w:val="26"/>
                <w:szCs w:val="26"/>
              </w:rPr>
            </w:pPr>
            <w:r w:rsidRPr="00F61F84">
              <w:rPr>
                <w:w w:val="99"/>
                <w:sz w:val="26"/>
                <w:szCs w:val="26"/>
              </w:rPr>
              <w:t>1 ống</w:t>
            </w:r>
          </w:p>
        </w:tc>
      </w:tr>
    </w:tbl>
    <w:p w:rsidR="009B4E7C" w:rsidRPr="00F61F84" w:rsidRDefault="00242B5D" w:rsidP="00F61F84">
      <w:pPr>
        <w:pStyle w:val="0Normal"/>
        <w:spacing w:before="0" w:after="0" w:line="360" w:lineRule="auto"/>
        <w:ind w:left="360"/>
        <w:jc w:val="right"/>
        <w:rPr>
          <w:i/>
        </w:rPr>
      </w:pPr>
      <w:r w:rsidRPr="00F61F84">
        <w:rPr>
          <w:i/>
        </w:rPr>
        <w:t>(Nguồn: Công ty TNHH Sản xuất Công nghiệp Kiến Phát, 2022)</w:t>
      </w:r>
    </w:p>
    <w:p w:rsidR="009653BF" w:rsidRPr="00F61F84" w:rsidRDefault="009653BF" w:rsidP="00DF1769">
      <w:pPr>
        <w:pStyle w:val="Heading3"/>
        <w:rPr>
          <w:rFonts w:eastAsia="PMingLiU"/>
        </w:rPr>
      </w:pPr>
      <w:bookmarkStart w:id="1000" w:name="_Toc96853427"/>
      <w:bookmarkStart w:id="1001" w:name="_Toc104544181"/>
      <w:r w:rsidRPr="00F61F84">
        <w:rPr>
          <w:rFonts w:eastAsia="PMingLiU"/>
        </w:rPr>
        <w:t>3. Công trình lưu giữ, xử lý chất thải rắn thông thường</w:t>
      </w:r>
      <w:bookmarkEnd w:id="1000"/>
      <w:bookmarkEnd w:id="1001"/>
    </w:p>
    <w:bookmarkEnd w:id="630"/>
    <w:p w:rsidR="00A55E25" w:rsidRPr="00F61F84" w:rsidRDefault="00A55E25" w:rsidP="00F61F84">
      <w:pPr>
        <w:spacing w:line="360" w:lineRule="auto"/>
        <w:jc w:val="both"/>
        <w:rPr>
          <w:sz w:val="26"/>
          <w:szCs w:val="26"/>
          <w:lang w:eastAsia="vi-VN"/>
        </w:rPr>
      </w:pPr>
      <w:r w:rsidRPr="00F61F84">
        <w:rPr>
          <w:sz w:val="26"/>
          <w:szCs w:val="26"/>
          <w:lang w:eastAsia="vi-VN"/>
        </w:rPr>
        <w:t>Sơ đồ quy trình khống chế chất thải rắn như sau:</w:t>
      </w:r>
    </w:p>
    <w:p w:rsidR="00A55E25" w:rsidRPr="00F61F84" w:rsidRDefault="00A55E25" w:rsidP="00F61F84">
      <w:pPr>
        <w:spacing w:line="360" w:lineRule="auto"/>
        <w:jc w:val="both"/>
        <w:rPr>
          <w:sz w:val="26"/>
          <w:szCs w:val="26"/>
          <w:lang w:eastAsia="vi-VN"/>
        </w:rPr>
      </w:pPr>
      <w:r w:rsidRPr="00F61F84">
        <w:rPr>
          <w:rFonts w:eastAsia="Batang"/>
          <w:noProof/>
          <w:sz w:val="26"/>
          <w:szCs w:val="26"/>
        </w:rPr>
        <w:lastRenderedPageBreak/>
        <mc:AlternateContent>
          <mc:Choice Requires="wpg">
            <w:drawing>
              <wp:inline distT="0" distB="0" distL="0" distR="0" wp14:anchorId="0BA5AA71" wp14:editId="6D887B27">
                <wp:extent cx="6052457" cy="2677886"/>
                <wp:effectExtent l="19050" t="19050" r="24765" b="27305"/>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52457" cy="2677886"/>
                          <a:chOff x="1137" y="5793"/>
                          <a:chExt cx="9085" cy="3349"/>
                        </a:xfrm>
                      </wpg:grpSpPr>
                      <wps:wsp>
                        <wps:cNvPr id="4" name="Rectangle 7750"/>
                        <wps:cNvSpPr>
                          <a:spLocks noChangeArrowheads="1"/>
                        </wps:cNvSpPr>
                        <wps:spPr bwMode="auto">
                          <a:xfrm>
                            <a:off x="1137" y="5793"/>
                            <a:ext cx="9085" cy="3349"/>
                          </a:xfrm>
                          <a:prstGeom prst="rect">
                            <a:avLst/>
                          </a:prstGeom>
                          <a:noFill/>
                          <a:ln w="38100" cmpd="dbl">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 name="AutoShape 7751"/>
                        <wps:cNvSpPr>
                          <a:spLocks noChangeArrowheads="1"/>
                        </wps:cNvSpPr>
                        <wps:spPr bwMode="auto">
                          <a:xfrm>
                            <a:off x="1341" y="5938"/>
                            <a:ext cx="1334" cy="681"/>
                          </a:xfrm>
                          <a:prstGeom prst="roundRect">
                            <a:avLst>
                              <a:gd name="adj" fmla="val 16667"/>
                            </a:avLst>
                          </a:prstGeom>
                          <a:solidFill>
                            <a:srgbClr val="FFFFFF"/>
                          </a:solidFill>
                          <a:ln w="9525">
                            <a:solidFill>
                              <a:srgbClr val="000000"/>
                            </a:solidFill>
                            <a:round/>
                            <a:headEnd/>
                            <a:tailEnd/>
                          </a:ln>
                        </wps:spPr>
                        <wps:txbx>
                          <w:txbxContent>
                            <w:p w:rsidR="00B94012" w:rsidRDefault="00B94012" w:rsidP="00A55E25">
                              <w:pPr>
                                <w:jc w:val="center"/>
                              </w:pPr>
                              <w:r>
                                <w:t>Rác thải sinh hoạt</w:t>
                              </w:r>
                            </w:p>
                          </w:txbxContent>
                        </wps:txbx>
                        <wps:bodyPr rot="0" vert="horz" wrap="square" lIns="91440" tIns="45720" rIns="91440" bIns="0" anchor="t" anchorCtr="0" upright="1">
                          <a:noAutofit/>
                        </wps:bodyPr>
                      </wps:wsp>
                      <wps:wsp>
                        <wps:cNvPr id="7" name="AutoShape 7752"/>
                        <wps:cNvSpPr>
                          <a:spLocks noChangeArrowheads="1"/>
                        </wps:cNvSpPr>
                        <wps:spPr bwMode="auto">
                          <a:xfrm>
                            <a:off x="1312" y="6910"/>
                            <a:ext cx="1334" cy="929"/>
                          </a:xfrm>
                          <a:prstGeom prst="roundRect">
                            <a:avLst>
                              <a:gd name="adj" fmla="val 16667"/>
                            </a:avLst>
                          </a:prstGeom>
                          <a:solidFill>
                            <a:srgbClr val="FFFFFF"/>
                          </a:solidFill>
                          <a:ln w="9525">
                            <a:solidFill>
                              <a:srgbClr val="000000"/>
                            </a:solidFill>
                            <a:round/>
                            <a:headEnd/>
                            <a:tailEnd/>
                          </a:ln>
                        </wps:spPr>
                        <wps:txbx>
                          <w:txbxContent>
                            <w:p w:rsidR="00B94012" w:rsidRDefault="00B94012" w:rsidP="00A55E25">
                              <w:pPr>
                                <w:spacing w:before="120"/>
                                <w:jc w:val="center"/>
                              </w:pPr>
                              <w:r>
                                <w:t>Chất thải rắn sản xuất</w:t>
                              </w:r>
                            </w:p>
                          </w:txbxContent>
                        </wps:txbx>
                        <wps:bodyPr rot="0" vert="horz" wrap="square" lIns="0" tIns="0" rIns="0" bIns="0" anchor="t" anchorCtr="0" upright="1">
                          <a:noAutofit/>
                        </wps:bodyPr>
                      </wps:wsp>
                      <wps:wsp>
                        <wps:cNvPr id="8" name="Oval 7753"/>
                        <wps:cNvSpPr>
                          <a:spLocks noChangeArrowheads="1"/>
                        </wps:cNvSpPr>
                        <wps:spPr bwMode="auto">
                          <a:xfrm>
                            <a:off x="2978" y="5928"/>
                            <a:ext cx="1298" cy="763"/>
                          </a:xfrm>
                          <a:prstGeom prst="ellipse">
                            <a:avLst/>
                          </a:prstGeom>
                          <a:solidFill>
                            <a:srgbClr val="FFFFFF"/>
                          </a:solidFill>
                          <a:ln w="9525">
                            <a:solidFill>
                              <a:srgbClr val="000000"/>
                            </a:solidFill>
                            <a:round/>
                            <a:headEnd/>
                            <a:tailEnd/>
                          </a:ln>
                        </wps:spPr>
                        <wps:txbx>
                          <w:txbxContent>
                            <w:p w:rsidR="00B94012" w:rsidRDefault="00B94012" w:rsidP="00A55E25">
                              <w:pPr>
                                <w:jc w:val="center"/>
                              </w:pPr>
                            </w:p>
                          </w:txbxContent>
                        </wps:txbx>
                        <wps:bodyPr rot="0" vert="horz" wrap="square" lIns="0" tIns="0" rIns="0" bIns="0" anchor="t" anchorCtr="0" upright="1">
                          <a:noAutofit/>
                        </wps:bodyPr>
                      </wps:wsp>
                      <wps:wsp>
                        <wps:cNvPr id="11" name="AutoShape 7754"/>
                        <wps:cNvSpPr>
                          <a:spLocks noChangeArrowheads="1"/>
                        </wps:cNvSpPr>
                        <wps:spPr bwMode="auto">
                          <a:xfrm>
                            <a:off x="6533" y="6951"/>
                            <a:ext cx="1557" cy="888"/>
                          </a:xfrm>
                          <a:prstGeom prst="roundRect">
                            <a:avLst>
                              <a:gd name="adj" fmla="val 16667"/>
                            </a:avLst>
                          </a:prstGeom>
                          <a:solidFill>
                            <a:srgbClr val="FFFFFF"/>
                          </a:solidFill>
                          <a:ln w="9525">
                            <a:solidFill>
                              <a:srgbClr val="000000"/>
                            </a:solidFill>
                            <a:round/>
                            <a:headEnd/>
                            <a:tailEnd/>
                          </a:ln>
                        </wps:spPr>
                        <wps:txbx>
                          <w:txbxContent>
                            <w:p w:rsidR="00B94012" w:rsidRDefault="00B94012" w:rsidP="00A55E25">
                              <w:pPr>
                                <w:jc w:val="center"/>
                              </w:pPr>
                              <w:r>
                                <w:t>Lưu giữ tạm thời trong kho chứa</w:t>
                              </w:r>
                            </w:p>
                          </w:txbxContent>
                        </wps:txbx>
                        <wps:bodyPr rot="0" vert="horz" wrap="square" lIns="91440" tIns="0" rIns="91440" bIns="0" anchor="t" anchorCtr="0" upright="1">
                          <a:noAutofit/>
                        </wps:bodyPr>
                      </wps:wsp>
                      <wps:wsp>
                        <wps:cNvPr id="12" name="AutoShape 7755"/>
                        <wps:cNvSpPr>
                          <a:spLocks noChangeArrowheads="1"/>
                        </wps:cNvSpPr>
                        <wps:spPr bwMode="auto">
                          <a:xfrm>
                            <a:off x="6533" y="5855"/>
                            <a:ext cx="1517" cy="836"/>
                          </a:xfrm>
                          <a:prstGeom prst="roundRect">
                            <a:avLst>
                              <a:gd name="adj" fmla="val 16667"/>
                            </a:avLst>
                          </a:prstGeom>
                          <a:solidFill>
                            <a:srgbClr val="FFFFFF"/>
                          </a:solidFill>
                          <a:ln w="9525">
                            <a:solidFill>
                              <a:srgbClr val="000000"/>
                            </a:solidFill>
                            <a:round/>
                            <a:headEnd/>
                            <a:tailEnd/>
                          </a:ln>
                        </wps:spPr>
                        <wps:txbx>
                          <w:txbxContent>
                            <w:p w:rsidR="00B94012" w:rsidRDefault="00B94012" w:rsidP="00A55E25">
                              <w:pPr>
                                <w:jc w:val="center"/>
                              </w:pPr>
                              <w:r>
                                <w:t>Dịch vụ thu gom rác thải sinh hoạt</w:t>
                              </w:r>
                            </w:p>
                          </w:txbxContent>
                        </wps:txbx>
                        <wps:bodyPr rot="0" vert="horz" wrap="square" lIns="0" tIns="0" rIns="0" bIns="0" anchor="t" anchorCtr="0" upright="1">
                          <a:noAutofit/>
                        </wps:bodyPr>
                      </wps:wsp>
                      <wps:wsp>
                        <wps:cNvPr id="12992" name="Line 7756"/>
                        <wps:cNvCnPr/>
                        <wps:spPr bwMode="auto">
                          <a:xfrm flipH="1">
                            <a:off x="2645" y="6303"/>
                            <a:ext cx="333" cy="1"/>
                          </a:xfrm>
                          <a:prstGeom prst="line">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12993" name="AutoShape 7757"/>
                        <wps:cNvSpPr>
                          <a:spLocks noChangeArrowheads="1"/>
                        </wps:cNvSpPr>
                        <wps:spPr bwMode="auto">
                          <a:xfrm>
                            <a:off x="8548" y="6910"/>
                            <a:ext cx="1537" cy="852"/>
                          </a:xfrm>
                          <a:prstGeom prst="roundRect">
                            <a:avLst>
                              <a:gd name="adj" fmla="val 16667"/>
                            </a:avLst>
                          </a:prstGeom>
                          <a:solidFill>
                            <a:srgbClr val="FFFFFF"/>
                          </a:solidFill>
                          <a:ln w="9525">
                            <a:solidFill>
                              <a:srgbClr val="000000"/>
                            </a:solidFill>
                            <a:round/>
                            <a:headEnd/>
                            <a:tailEnd/>
                          </a:ln>
                        </wps:spPr>
                        <wps:txbx>
                          <w:txbxContent>
                            <w:p w:rsidR="00B94012" w:rsidRPr="000E48AF" w:rsidRDefault="00B94012" w:rsidP="00A55E25">
                              <w:pPr>
                                <w:jc w:val="center"/>
                              </w:pPr>
                              <w:r>
                                <w:t>Bán phế liệu hoặc thu gom xử lý</w:t>
                              </w:r>
                            </w:p>
                          </w:txbxContent>
                        </wps:txbx>
                        <wps:bodyPr rot="0" vert="horz" wrap="square" lIns="0" tIns="0" rIns="0" bIns="0" anchor="t" anchorCtr="0" upright="1">
                          <a:noAutofit/>
                        </wps:bodyPr>
                      </wps:wsp>
                      <wps:wsp>
                        <wps:cNvPr id="12994" name="Line 7758"/>
                        <wps:cNvCnPr/>
                        <wps:spPr bwMode="auto">
                          <a:xfrm>
                            <a:off x="8081" y="7292"/>
                            <a:ext cx="47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995" name="Line 7759"/>
                        <wps:cNvCnPr/>
                        <wps:spPr bwMode="auto">
                          <a:xfrm flipH="1">
                            <a:off x="4273" y="6304"/>
                            <a:ext cx="435" cy="1"/>
                          </a:xfrm>
                          <a:prstGeom prst="line">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12996" name="Line 7760"/>
                        <wps:cNvCnPr/>
                        <wps:spPr bwMode="auto">
                          <a:xfrm flipH="1">
                            <a:off x="2646" y="7315"/>
                            <a:ext cx="333" cy="0"/>
                          </a:xfrm>
                          <a:prstGeom prst="line">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12997" name="Line 7761"/>
                        <wps:cNvCnPr/>
                        <wps:spPr bwMode="auto">
                          <a:xfrm flipH="1" flipV="1">
                            <a:off x="4307" y="7315"/>
                            <a:ext cx="401" cy="0"/>
                          </a:xfrm>
                          <a:prstGeom prst="line">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12998" name="AutoShape 7762"/>
                        <wps:cNvSpPr>
                          <a:spLocks noChangeArrowheads="1"/>
                        </wps:cNvSpPr>
                        <wps:spPr bwMode="auto">
                          <a:xfrm>
                            <a:off x="8581" y="5855"/>
                            <a:ext cx="1501" cy="764"/>
                          </a:xfrm>
                          <a:prstGeom prst="roundRect">
                            <a:avLst>
                              <a:gd name="adj" fmla="val 16667"/>
                            </a:avLst>
                          </a:prstGeom>
                          <a:solidFill>
                            <a:srgbClr val="FFFFFF"/>
                          </a:solidFill>
                          <a:ln w="9525">
                            <a:solidFill>
                              <a:srgbClr val="000000"/>
                            </a:solidFill>
                            <a:round/>
                            <a:headEnd/>
                            <a:tailEnd/>
                          </a:ln>
                        </wps:spPr>
                        <wps:txbx>
                          <w:txbxContent>
                            <w:p w:rsidR="00B94012" w:rsidRDefault="00B94012" w:rsidP="00A55E25">
                              <w:pPr>
                                <w:jc w:val="center"/>
                              </w:pPr>
                              <w:r>
                                <w:t>Dịch vụ thu gom xử lý</w:t>
                              </w:r>
                            </w:p>
                          </w:txbxContent>
                        </wps:txbx>
                        <wps:bodyPr rot="0" vert="horz" wrap="square" lIns="91440" tIns="45720" rIns="91440" bIns="45720" anchor="t" anchorCtr="0" upright="1">
                          <a:noAutofit/>
                        </wps:bodyPr>
                      </wps:wsp>
                      <wps:wsp>
                        <wps:cNvPr id="12999" name="Line 7763"/>
                        <wps:cNvCnPr/>
                        <wps:spPr bwMode="auto">
                          <a:xfrm flipH="1">
                            <a:off x="8041" y="6307"/>
                            <a:ext cx="500" cy="0"/>
                          </a:xfrm>
                          <a:prstGeom prst="line">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13000" name="AutoShape 7764"/>
                        <wps:cNvSpPr>
                          <a:spLocks noChangeArrowheads="1"/>
                        </wps:cNvSpPr>
                        <wps:spPr bwMode="auto">
                          <a:xfrm>
                            <a:off x="1312" y="8081"/>
                            <a:ext cx="1333" cy="727"/>
                          </a:xfrm>
                          <a:prstGeom prst="roundRect">
                            <a:avLst>
                              <a:gd name="adj" fmla="val 16667"/>
                            </a:avLst>
                          </a:prstGeom>
                          <a:solidFill>
                            <a:srgbClr val="FFFFFF"/>
                          </a:solidFill>
                          <a:ln w="9525">
                            <a:solidFill>
                              <a:srgbClr val="000000"/>
                            </a:solidFill>
                            <a:round/>
                            <a:headEnd/>
                            <a:tailEnd/>
                          </a:ln>
                        </wps:spPr>
                        <wps:txbx>
                          <w:txbxContent>
                            <w:p w:rsidR="00B94012" w:rsidRDefault="00B94012" w:rsidP="00A55E25">
                              <w:pPr>
                                <w:jc w:val="center"/>
                              </w:pPr>
                              <w:r>
                                <w:t>Chất thải nguy hại</w:t>
                              </w:r>
                            </w:p>
                          </w:txbxContent>
                        </wps:txbx>
                        <wps:bodyPr rot="0" vert="horz" wrap="square" lIns="91440" tIns="45720" rIns="91440" bIns="0" anchor="t" anchorCtr="0" upright="1">
                          <a:noAutofit/>
                        </wps:bodyPr>
                      </wps:wsp>
                      <wps:wsp>
                        <wps:cNvPr id="13001" name="AutoShape 7765"/>
                        <wps:cNvSpPr>
                          <a:spLocks noChangeArrowheads="1"/>
                        </wps:cNvSpPr>
                        <wps:spPr bwMode="auto">
                          <a:xfrm>
                            <a:off x="8574" y="8144"/>
                            <a:ext cx="1501" cy="842"/>
                          </a:xfrm>
                          <a:prstGeom prst="roundRect">
                            <a:avLst>
                              <a:gd name="adj" fmla="val 16667"/>
                            </a:avLst>
                          </a:prstGeom>
                          <a:solidFill>
                            <a:srgbClr val="FFFFFF"/>
                          </a:solidFill>
                          <a:ln w="9525">
                            <a:solidFill>
                              <a:srgbClr val="000000"/>
                            </a:solidFill>
                            <a:round/>
                            <a:headEnd/>
                            <a:tailEnd/>
                          </a:ln>
                        </wps:spPr>
                        <wps:txbx>
                          <w:txbxContent>
                            <w:p w:rsidR="00B94012" w:rsidRDefault="00B94012" w:rsidP="00A55E25">
                              <w:pPr>
                                <w:jc w:val="center"/>
                              </w:pPr>
                              <w:r>
                                <w:t>Dịch vụ thu gom, xử lý</w:t>
                              </w:r>
                            </w:p>
                            <w:p w:rsidR="00B94012" w:rsidRDefault="00B94012" w:rsidP="00A55E25">
                              <w:pPr>
                                <w:jc w:val="center"/>
                              </w:pPr>
                            </w:p>
                          </w:txbxContent>
                        </wps:txbx>
                        <wps:bodyPr rot="0" vert="horz" wrap="square" lIns="18000" tIns="91440" rIns="18000" bIns="91440" anchor="t" anchorCtr="0" upright="1">
                          <a:noAutofit/>
                        </wps:bodyPr>
                      </wps:wsp>
                      <wps:wsp>
                        <wps:cNvPr id="13002" name="Line 7766"/>
                        <wps:cNvCnPr/>
                        <wps:spPr bwMode="auto">
                          <a:xfrm>
                            <a:off x="8041" y="8524"/>
                            <a:ext cx="533" cy="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03" name="Line 7767"/>
                        <wps:cNvCnPr/>
                        <wps:spPr bwMode="auto">
                          <a:xfrm flipH="1">
                            <a:off x="2645" y="8523"/>
                            <a:ext cx="333" cy="1"/>
                          </a:xfrm>
                          <a:prstGeom prst="line">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13005" name="Line 7768"/>
                        <wps:cNvCnPr/>
                        <wps:spPr bwMode="auto">
                          <a:xfrm flipH="1">
                            <a:off x="4273" y="8523"/>
                            <a:ext cx="402" cy="4"/>
                          </a:xfrm>
                          <a:prstGeom prst="line">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13007" name="Rectangle 7769"/>
                        <wps:cNvSpPr>
                          <a:spLocks noChangeArrowheads="1"/>
                        </wps:cNvSpPr>
                        <wps:spPr bwMode="auto">
                          <a:xfrm>
                            <a:off x="3178" y="6078"/>
                            <a:ext cx="962" cy="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4012" w:rsidRDefault="00B94012" w:rsidP="00A55E25">
                              <w:pPr>
                                <w:jc w:val="center"/>
                              </w:pPr>
                              <w:r>
                                <w:t xml:space="preserve">Phân loại </w:t>
                              </w:r>
                              <w:r>
                                <w:br/>
                                <w:t>tại nguồn</w:t>
                              </w:r>
                            </w:p>
                            <w:p w:rsidR="00B94012" w:rsidRDefault="00B94012" w:rsidP="00A55E25"/>
                          </w:txbxContent>
                        </wps:txbx>
                        <wps:bodyPr rot="0" vert="horz" wrap="square" lIns="0" tIns="0" rIns="0" bIns="0" anchor="t" anchorCtr="0" upright="1">
                          <a:noAutofit/>
                        </wps:bodyPr>
                      </wps:wsp>
                      <wps:wsp>
                        <wps:cNvPr id="13008" name="Oval 7770"/>
                        <wps:cNvSpPr>
                          <a:spLocks noChangeArrowheads="1"/>
                        </wps:cNvSpPr>
                        <wps:spPr bwMode="auto">
                          <a:xfrm>
                            <a:off x="4708" y="6951"/>
                            <a:ext cx="1299" cy="719"/>
                          </a:xfrm>
                          <a:prstGeom prst="ellipse">
                            <a:avLst/>
                          </a:prstGeom>
                          <a:solidFill>
                            <a:srgbClr val="FFFFFF"/>
                          </a:solidFill>
                          <a:ln w="9525">
                            <a:solidFill>
                              <a:srgbClr val="000000"/>
                            </a:solidFill>
                            <a:round/>
                            <a:headEnd/>
                            <a:tailEnd/>
                          </a:ln>
                        </wps:spPr>
                        <wps:txbx>
                          <w:txbxContent>
                            <w:p w:rsidR="00B94012" w:rsidRDefault="00B94012" w:rsidP="00A55E25">
                              <w:pPr>
                                <w:jc w:val="center"/>
                              </w:pPr>
                            </w:p>
                          </w:txbxContent>
                        </wps:txbx>
                        <wps:bodyPr rot="0" vert="horz" wrap="square" lIns="0" tIns="0" rIns="0" bIns="0" anchor="t" anchorCtr="0" upright="1">
                          <a:noAutofit/>
                        </wps:bodyPr>
                      </wps:wsp>
                      <wps:wsp>
                        <wps:cNvPr id="13009" name="Rectangle 7771"/>
                        <wps:cNvSpPr>
                          <a:spLocks noChangeArrowheads="1"/>
                        </wps:cNvSpPr>
                        <wps:spPr bwMode="auto">
                          <a:xfrm>
                            <a:off x="4859" y="7047"/>
                            <a:ext cx="964" cy="5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4012" w:rsidRDefault="00B94012" w:rsidP="00A55E25">
                              <w:pPr>
                                <w:jc w:val="center"/>
                              </w:pPr>
                              <w:r>
                                <w:t xml:space="preserve">Vị trí </w:t>
                              </w:r>
                              <w:r>
                                <w:br/>
                                <w:t>tập trung</w:t>
                              </w:r>
                            </w:p>
                            <w:p w:rsidR="00B94012" w:rsidRDefault="00B94012" w:rsidP="00A55E25"/>
                          </w:txbxContent>
                        </wps:txbx>
                        <wps:bodyPr rot="0" vert="horz" wrap="square" lIns="0" tIns="0" rIns="0" bIns="0" anchor="t" anchorCtr="0" upright="1">
                          <a:noAutofit/>
                        </wps:bodyPr>
                      </wps:wsp>
                      <wps:wsp>
                        <wps:cNvPr id="13015" name="Oval 7772"/>
                        <wps:cNvSpPr>
                          <a:spLocks noChangeArrowheads="1"/>
                        </wps:cNvSpPr>
                        <wps:spPr bwMode="auto">
                          <a:xfrm>
                            <a:off x="2975" y="8123"/>
                            <a:ext cx="1298" cy="777"/>
                          </a:xfrm>
                          <a:prstGeom prst="ellipse">
                            <a:avLst/>
                          </a:prstGeom>
                          <a:solidFill>
                            <a:srgbClr val="FFFFFF"/>
                          </a:solidFill>
                          <a:ln w="9525">
                            <a:solidFill>
                              <a:srgbClr val="000000"/>
                            </a:solidFill>
                            <a:round/>
                            <a:headEnd/>
                            <a:tailEnd/>
                          </a:ln>
                        </wps:spPr>
                        <wps:txbx>
                          <w:txbxContent>
                            <w:p w:rsidR="00B94012" w:rsidRDefault="00B94012" w:rsidP="00A55E25">
                              <w:pPr>
                                <w:jc w:val="center"/>
                              </w:pPr>
                            </w:p>
                          </w:txbxContent>
                        </wps:txbx>
                        <wps:bodyPr rot="0" vert="horz" wrap="square" lIns="0" tIns="0" rIns="0" bIns="0" anchor="t" anchorCtr="0" upright="1">
                          <a:noAutofit/>
                        </wps:bodyPr>
                      </wps:wsp>
                      <wps:wsp>
                        <wps:cNvPr id="1856" name="Rectangle 7773"/>
                        <wps:cNvSpPr>
                          <a:spLocks noChangeArrowheads="1"/>
                        </wps:cNvSpPr>
                        <wps:spPr bwMode="auto">
                          <a:xfrm>
                            <a:off x="3177" y="8277"/>
                            <a:ext cx="963"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4012" w:rsidRDefault="00B94012" w:rsidP="00A55E25">
                              <w:pPr>
                                <w:jc w:val="center"/>
                              </w:pPr>
                              <w:r>
                                <w:t xml:space="preserve">Phân loại </w:t>
                              </w:r>
                              <w:r>
                                <w:br/>
                                <w:t>tại nguồn</w:t>
                              </w:r>
                            </w:p>
                            <w:p w:rsidR="00B94012" w:rsidRDefault="00B94012" w:rsidP="00A55E25"/>
                          </w:txbxContent>
                        </wps:txbx>
                        <wps:bodyPr rot="0" vert="horz" wrap="square" lIns="0" tIns="0" rIns="0" bIns="0" anchor="t" anchorCtr="0" upright="1">
                          <a:noAutofit/>
                        </wps:bodyPr>
                      </wps:wsp>
                      <wps:wsp>
                        <wps:cNvPr id="1857" name="Oval 7774"/>
                        <wps:cNvSpPr>
                          <a:spLocks noChangeArrowheads="1"/>
                        </wps:cNvSpPr>
                        <wps:spPr bwMode="auto">
                          <a:xfrm>
                            <a:off x="4719" y="5908"/>
                            <a:ext cx="1297" cy="783"/>
                          </a:xfrm>
                          <a:prstGeom prst="ellipse">
                            <a:avLst/>
                          </a:prstGeom>
                          <a:solidFill>
                            <a:srgbClr val="FFFFFF"/>
                          </a:solidFill>
                          <a:ln w="9525">
                            <a:solidFill>
                              <a:srgbClr val="000000"/>
                            </a:solidFill>
                            <a:round/>
                            <a:headEnd/>
                            <a:tailEnd/>
                          </a:ln>
                        </wps:spPr>
                        <wps:txbx>
                          <w:txbxContent>
                            <w:p w:rsidR="00B94012" w:rsidRDefault="00B94012" w:rsidP="00A55E25">
                              <w:pPr>
                                <w:jc w:val="center"/>
                              </w:pPr>
                            </w:p>
                          </w:txbxContent>
                        </wps:txbx>
                        <wps:bodyPr rot="0" vert="horz" wrap="square" lIns="0" tIns="0" rIns="0" bIns="0" anchor="t" anchorCtr="0" upright="1">
                          <a:noAutofit/>
                        </wps:bodyPr>
                      </wps:wsp>
                      <wps:wsp>
                        <wps:cNvPr id="1858" name="Rectangle 7775"/>
                        <wps:cNvSpPr>
                          <a:spLocks noChangeArrowheads="1"/>
                        </wps:cNvSpPr>
                        <wps:spPr bwMode="auto">
                          <a:xfrm>
                            <a:off x="4918" y="6070"/>
                            <a:ext cx="962" cy="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4012" w:rsidRDefault="00B94012" w:rsidP="00A55E25">
                              <w:pPr>
                                <w:jc w:val="center"/>
                              </w:pPr>
                              <w:r>
                                <w:t xml:space="preserve">Lưu giữ </w:t>
                              </w:r>
                              <w:r>
                                <w:br/>
                                <w:t>tạm thời</w:t>
                              </w:r>
                            </w:p>
                            <w:p w:rsidR="00B94012" w:rsidRDefault="00B94012" w:rsidP="00A55E25"/>
                          </w:txbxContent>
                        </wps:txbx>
                        <wps:bodyPr rot="0" vert="horz" wrap="square" lIns="0" tIns="0" rIns="0" bIns="0" anchor="t" anchorCtr="0" upright="1">
                          <a:noAutofit/>
                        </wps:bodyPr>
                      </wps:wsp>
                      <wps:wsp>
                        <wps:cNvPr id="1860" name="Line 7776"/>
                        <wps:cNvCnPr/>
                        <wps:spPr bwMode="auto">
                          <a:xfrm flipH="1">
                            <a:off x="6033" y="6305"/>
                            <a:ext cx="500" cy="2"/>
                          </a:xfrm>
                          <a:prstGeom prst="line">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1861" name="Oval 7777"/>
                        <wps:cNvSpPr>
                          <a:spLocks noChangeArrowheads="1"/>
                        </wps:cNvSpPr>
                        <wps:spPr bwMode="auto">
                          <a:xfrm>
                            <a:off x="2979" y="6951"/>
                            <a:ext cx="1299" cy="767"/>
                          </a:xfrm>
                          <a:prstGeom prst="ellipse">
                            <a:avLst/>
                          </a:prstGeom>
                          <a:solidFill>
                            <a:srgbClr val="FFFFFF"/>
                          </a:solidFill>
                          <a:ln w="9525">
                            <a:solidFill>
                              <a:srgbClr val="000000"/>
                            </a:solidFill>
                            <a:round/>
                            <a:headEnd/>
                            <a:tailEnd/>
                          </a:ln>
                        </wps:spPr>
                        <wps:txbx>
                          <w:txbxContent>
                            <w:p w:rsidR="00B94012" w:rsidRDefault="00B94012" w:rsidP="00A55E25">
                              <w:pPr>
                                <w:jc w:val="center"/>
                              </w:pPr>
                            </w:p>
                          </w:txbxContent>
                        </wps:txbx>
                        <wps:bodyPr rot="0" vert="horz" wrap="square" lIns="0" tIns="0" rIns="0" bIns="0" anchor="t" anchorCtr="0" upright="1">
                          <a:noAutofit/>
                        </wps:bodyPr>
                      </wps:wsp>
                      <wps:wsp>
                        <wps:cNvPr id="1862" name="Rectangle 7778"/>
                        <wps:cNvSpPr>
                          <a:spLocks noChangeArrowheads="1"/>
                        </wps:cNvSpPr>
                        <wps:spPr bwMode="auto">
                          <a:xfrm>
                            <a:off x="3178" y="7047"/>
                            <a:ext cx="962" cy="5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4012" w:rsidRDefault="00B94012" w:rsidP="00A55E25">
                              <w:pPr>
                                <w:jc w:val="center"/>
                              </w:pPr>
                              <w:r>
                                <w:t xml:space="preserve">Phân loại </w:t>
                              </w:r>
                              <w:r>
                                <w:br/>
                                <w:t>tại nguồn</w:t>
                              </w:r>
                            </w:p>
                            <w:p w:rsidR="00B94012" w:rsidRDefault="00B94012" w:rsidP="00A55E25"/>
                          </w:txbxContent>
                        </wps:txbx>
                        <wps:bodyPr rot="0" vert="horz" wrap="square" lIns="0" tIns="0" rIns="0" bIns="0" anchor="t" anchorCtr="0" upright="1">
                          <a:noAutofit/>
                        </wps:bodyPr>
                      </wps:wsp>
                      <wps:wsp>
                        <wps:cNvPr id="1863" name="Line 7779"/>
                        <wps:cNvCnPr/>
                        <wps:spPr bwMode="auto">
                          <a:xfrm flipH="1">
                            <a:off x="6016" y="7315"/>
                            <a:ext cx="508" cy="0"/>
                          </a:xfrm>
                          <a:prstGeom prst="line">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s:wsp>
                        <wps:cNvPr id="1864" name="AutoShape 7780"/>
                        <wps:cNvSpPr>
                          <a:spLocks noChangeArrowheads="1"/>
                        </wps:cNvSpPr>
                        <wps:spPr bwMode="auto">
                          <a:xfrm>
                            <a:off x="6524" y="8144"/>
                            <a:ext cx="1620" cy="842"/>
                          </a:xfrm>
                          <a:prstGeom prst="roundRect">
                            <a:avLst>
                              <a:gd name="adj" fmla="val 16667"/>
                            </a:avLst>
                          </a:prstGeom>
                          <a:solidFill>
                            <a:srgbClr val="FFFFFF"/>
                          </a:solidFill>
                          <a:ln w="9525">
                            <a:solidFill>
                              <a:srgbClr val="000000"/>
                            </a:solidFill>
                            <a:round/>
                            <a:headEnd/>
                            <a:tailEnd/>
                          </a:ln>
                        </wps:spPr>
                        <wps:txbx>
                          <w:txbxContent>
                            <w:p w:rsidR="00B94012" w:rsidRDefault="00B94012" w:rsidP="00A55E25">
                              <w:pPr>
                                <w:jc w:val="center"/>
                              </w:pPr>
                              <w:r>
                                <w:t>Lưu giữ tạm thời trong kho chứa</w:t>
                              </w:r>
                            </w:p>
                            <w:p w:rsidR="00B94012" w:rsidRDefault="00B94012" w:rsidP="00A55E25">
                              <w:pPr>
                                <w:jc w:val="center"/>
                              </w:pPr>
                            </w:p>
                          </w:txbxContent>
                        </wps:txbx>
                        <wps:bodyPr rot="0" vert="horz" wrap="square" lIns="91440" tIns="0" rIns="91440" bIns="0" anchor="t" anchorCtr="0" upright="1">
                          <a:noAutofit/>
                        </wps:bodyPr>
                      </wps:wsp>
                      <wps:wsp>
                        <wps:cNvPr id="36" name="Oval 7781"/>
                        <wps:cNvSpPr>
                          <a:spLocks noChangeArrowheads="1"/>
                        </wps:cNvSpPr>
                        <wps:spPr bwMode="auto">
                          <a:xfrm>
                            <a:off x="4675" y="8123"/>
                            <a:ext cx="1297" cy="804"/>
                          </a:xfrm>
                          <a:prstGeom prst="ellipse">
                            <a:avLst/>
                          </a:prstGeom>
                          <a:solidFill>
                            <a:srgbClr val="FFFFFF"/>
                          </a:solidFill>
                          <a:ln w="9525">
                            <a:solidFill>
                              <a:srgbClr val="000000"/>
                            </a:solidFill>
                            <a:round/>
                            <a:headEnd/>
                            <a:tailEnd/>
                          </a:ln>
                        </wps:spPr>
                        <wps:txbx>
                          <w:txbxContent>
                            <w:p w:rsidR="00B94012" w:rsidRDefault="00B94012" w:rsidP="00A55E25">
                              <w:pPr>
                                <w:jc w:val="center"/>
                              </w:pPr>
                            </w:p>
                          </w:txbxContent>
                        </wps:txbx>
                        <wps:bodyPr rot="0" vert="horz" wrap="square" lIns="0" tIns="0" rIns="0" bIns="0" anchor="t" anchorCtr="0" upright="1">
                          <a:noAutofit/>
                        </wps:bodyPr>
                      </wps:wsp>
                      <wps:wsp>
                        <wps:cNvPr id="73" name="Rectangle 7782"/>
                        <wps:cNvSpPr>
                          <a:spLocks noChangeArrowheads="1"/>
                        </wps:cNvSpPr>
                        <wps:spPr bwMode="auto">
                          <a:xfrm>
                            <a:off x="4859" y="8144"/>
                            <a:ext cx="963" cy="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4012" w:rsidRDefault="00B94012" w:rsidP="00A55E25">
                              <w:pPr>
                                <w:jc w:val="center"/>
                              </w:pPr>
                              <w:r>
                                <w:t xml:space="preserve">Vị trí </w:t>
                              </w:r>
                              <w:r>
                                <w:br/>
                                <w:t>tập trung</w:t>
                              </w:r>
                            </w:p>
                            <w:p w:rsidR="00B94012" w:rsidRDefault="00B94012" w:rsidP="00A55E25"/>
                          </w:txbxContent>
                        </wps:txbx>
                        <wps:bodyPr rot="0" vert="horz" wrap="square" lIns="0" tIns="0" rIns="0" bIns="0" anchor="t" anchorCtr="0" upright="1">
                          <a:noAutofit/>
                        </wps:bodyPr>
                      </wps:wsp>
                      <wps:wsp>
                        <wps:cNvPr id="74" name="Line 7783"/>
                        <wps:cNvCnPr/>
                        <wps:spPr bwMode="auto">
                          <a:xfrm flipH="1" flipV="1">
                            <a:off x="5972" y="8527"/>
                            <a:ext cx="552" cy="0"/>
                          </a:xfrm>
                          <a:prstGeom prst="line">
                            <a:avLst/>
                          </a:prstGeom>
                          <a:noFill/>
                          <a:ln w="9525">
                            <a:solidFill>
                              <a:srgbClr val="000000"/>
                            </a:solidFill>
                            <a:round/>
                            <a:headEnd type="stealth" w="med" len="med"/>
                            <a:tailEnd/>
                          </a:ln>
                          <a:extLst>
                            <a:ext uri="{909E8E84-426E-40DD-AFC4-6F175D3DCCD1}">
                              <a14:hiddenFill xmlns:a14="http://schemas.microsoft.com/office/drawing/2010/main">
                                <a:noFill/>
                              </a14:hiddenFill>
                            </a:ext>
                          </a:extLst>
                        </wps:spPr>
                        <wps:bodyPr/>
                      </wps:wsp>
                    </wpg:wgp>
                  </a:graphicData>
                </a:graphic>
              </wp:inline>
            </w:drawing>
          </mc:Choice>
          <mc:Fallback>
            <w:pict>
              <v:group id="Group 3" o:spid="_x0000_s1314" style="width:476.55pt;height:210.85pt;mso-position-horizontal-relative:char;mso-position-vertical-relative:line" coordorigin="1137,5793" coordsize="9085,3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">
                <v:rect id="Rectangle 7750" o:spid="_x0000_s1315" style="position:absolute;left:1137;top:5793;width:9085;height:33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p1sMA&#10;AADaAAAADwAAAGRycy9kb3ducmV2LnhtbESPQWvCQBSE74L/YXmCF9GNYmsbXUUEqQdRGu39kX1N&#10;gtm3Mbs18d+7QsHjMDPfMItVa0pxo9oVlhWMRxEI4tTqgjMF59N2+AHCeWSNpWVScCcHq2W3s8BY&#10;24a/6Zb4TAQIuxgV5N5XsZQuzcmgG9mKOHi/tjbog6wzqWtsAtyUchJF79JgwWEhx4o2OaWX5M8o&#10;oLfP8fUr2/8ct7PpkZvrIdlHA6X6vXY9B+Gp9a/wf3unFUzheSXcAL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p1sMAAADaAAAADwAAAAAAAAAAAAAAAACYAgAAZHJzL2Rv&#10;d25yZXYueG1sUEsFBgAAAAAEAAQA9QAAAIgDAAAAAA==&#10;" filled="f" strokeweight="3pt">
                  <v:stroke linestyle="thinThin"/>
                </v:rect>
                <v:roundrect id="AutoShape 7751" o:spid="_x0000_s1316" style="position:absolute;left:1341;top:5938;width:1334;height:68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nqPcEA&#10;AADaAAAADwAAAGRycy9kb3ducmV2LnhtbESPzWrDMBCE74G8g9hAb4mUQovrWAkhEOjJtK4PPS7W&#10;+odYK2PJsfP2VaHQ4zAz3zDZabG9uNPoO8ca9jsFgrhypuNGQ/l13SYgfEA22DsmDQ/ycDquVxmm&#10;xs38SfciNCJC2KeooQ1hSKX0VUsW/c4NxNGr3WgxRDk20ow4R7jt5bNSr9Jix3GhxYEuLVW3YrIa&#10;1MNO+bcv/TQvRfJWftSscqn102Y5H0AEWsJ/+K/9bjS8wO+VeAPk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6j3BAAAA2gAAAA8AAAAAAAAAAAAAAAAAmAIAAGRycy9kb3du&#10;cmV2LnhtbFBLBQYAAAAABAAEAPUAAACGAwAAAAA=&#10;">
                  <v:textbox inset=",,,0">
                    <w:txbxContent>
                      <w:p w:rsidR="00B555F4" w:rsidRDefault="00B555F4" w:rsidP="00A55E25">
                        <w:pPr>
                          <w:jc w:val="center"/>
                        </w:pPr>
                        <w:r>
                          <w:t>Rác thải sinh hoạt</w:t>
                        </w:r>
                      </w:p>
                    </w:txbxContent>
                  </v:textbox>
                </v:roundrect>
                <v:roundrect id="AutoShape 7752" o:spid="_x0000_s1317" style="position:absolute;left:1312;top:6910;width:1334;height:92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uEasYA&#10;AADaAAAADwAAAGRycy9kb3ducmV2LnhtbESPQU8CMRSE7yT8h+aZcCHS1YPiQiEIIRoJB1Ax3l62&#10;z+3q9nXTFnb995TExONkZr7JTOedrcWJfKgcK7gZZSCIC6crLhW8va6vxyBCRNZYOyYFvxRgPuv3&#10;pphr1/KOTvtYigThkKMCE2OTSxkKQxbDyDXEyfty3mJM0pdSe2wT3NbyNsvupMWK04LBhpaGip/9&#10;0Sr4fFm9D7+f1o/tx3aXPRyND+PDRqnBVbeYgIjUxf/wX/tZK7iHy5V0A+TsD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uEasYAAADaAAAADwAAAAAAAAAAAAAAAACYAgAAZHJz&#10;L2Rvd25yZXYueG1sUEsFBgAAAAAEAAQA9QAAAIsDAAAAAA==&#10;">
                  <v:textbox inset="0,0,0,0">
                    <w:txbxContent>
                      <w:p w:rsidR="00B555F4" w:rsidRDefault="00B555F4" w:rsidP="00A55E25">
                        <w:pPr>
                          <w:spacing w:before="120"/>
                          <w:jc w:val="center"/>
                        </w:pPr>
                        <w:r>
                          <w:t>Chất thải rắn sản xuất</w:t>
                        </w:r>
                      </w:p>
                    </w:txbxContent>
                  </v:textbox>
                </v:roundrect>
                <v:oval id="Oval 7753" o:spid="_x0000_s1318" style="position:absolute;left:2978;top:5928;width:1298;height: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USir4A&#10;AADaAAAADwAAAGRycy9kb3ducmV2LnhtbERPy2oCMRTdF/yHcIXuaqZSpEyNYkWZ7qSjuL6dXJPB&#10;yc0wSefx92ZR6PJw3uvt6BrRUxdqzwpeFxkI4srrmo2Cy/n48g4iRGSNjWdSMFGA7Wb2tMZc+4G/&#10;qS+jESmEQ44KbIxtLmWoLDkMC98SJ+7mO4cxwc5I3eGQwl0jl1m2kg5rTg0WW9pbqu7lr1Nwb36K&#10;eMRVuSzeTp/GGnfg6arU83zcfYCINMZ/8Z/7SytIW9OVdAPk5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rVEoq+AAAA2gAAAA8AAAAAAAAAAAAAAAAAmAIAAGRycy9kb3ducmV2&#10;LnhtbFBLBQYAAAAABAAEAPUAAACDAwAAAAA=&#10;">
                  <v:textbox inset="0,0,0,0">
                    <w:txbxContent>
                      <w:p w:rsidR="00B555F4" w:rsidRDefault="00B555F4" w:rsidP="00A55E25">
                        <w:pPr>
                          <w:jc w:val="center"/>
                        </w:pPr>
                      </w:p>
                    </w:txbxContent>
                  </v:textbox>
                </v:oval>
                <v:roundrect id="AutoShape 7754" o:spid="_x0000_s1319" style="position:absolute;left:6533;top:6951;width:1557;height:88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DUysIA&#10;AADbAAAADwAAAGRycy9kb3ducmV2LnhtbERPTWvCQBC9F/wPywi9FN0ktCIxmyCBgsc2LfU6Zsck&#10;mJ1Ns6tGf323UOhtHu9zsmIyvbjQ6DrLCuJlBIK4trrjRsHnx+tiDcJ5ZI29ZVJwIwdFPnvIMNX2&#10;yu90qXwjQgi7FBW03g+plK5uyaBb2oE4cEc7GvQBjo3UI15DuOllEkUrabDj0NDiQGVL9ak6GwUV&#10;n3nqv7lJnl7evqr7/vlQrnZKPc6n7QaEp8n/i//cOx3mx/D7SzhA5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INTKwgAAANsAAAAPAAAAAAAAAAAAAAAAAJgCAABkcnMvZG93&#10;bnJldi54bWxQSwUGAAAAAAQABAD1AAAAhwMAAAAA&#10;">
                  <v:textbox inset=",0,,0">
                    <w:txbxContent>
                      <w:p w:rsidR="00B555F4" w:rsidRDefault="00B555F4" w:rsidP="00A55E25">
                        <w:pPr>
                          <w:jc w:val="center"/>
                        </w:pPr>
                        <w:r>
                          <w:t>Lưu giữ tạm thời trong kho chứa</w:t>
                        </w:r>
                      </w:p>
                    </w:txbxContent>
                  </v:textbox>
                </v:roundrect>
                <v:roundrect id="AutoShape 7755" o:spid="_x0000_s1320" style="position:absolute;left:6533;top:5855;width:1517;height:83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CHQ8UA&#10;AADbAAAADwAAAGRycy9kb3ducmV2LnhtbERPTU8CMRC9k/gfmiHhQqQrB4MrhYCEaDAcQIV4m2zH&#10;7cp2umkLu/57S2LibV7e50znna3FhXyoHCu4G2UgiAunKy4VvL+tbycgQkTWWDsmBT8UYD676U0x&#10;167lHV32sRQphEOOCkyMTS5lKAxZDCPXECfuy3mLMUFfSu2xTeG2luMsu5cWK04NBht6MlSc9mer&#10;4HOz+hh+P6+X7XG7yx7OxofJ4VWpQb9bPIKI1MV/8Z/7Raf5Y7j+kg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UIdDxQAAANsAAAAPAAAAAAAAAAAAAAAAAJgCAABkcnMv&#10;ZG93bnJldi54bWxQSwUGAAAAAAQABAD1AAAAigMAAAAA&#10;">
                  <v:textbox inset="0,0,0,0">
                    <w:txbxContent>
                      <w:p w:rsidR="00B555F4" w:rsidRDefault="00B555F4" w:rsidP="00A55E25">
                        <w:pPr>
                          <w:jc w:val="center"/>
                        </w:pPr>
                        <w:r>
                          <w:t>Dịch vụ thu gom rác thải sinh hoạt</w:t>
                        </w:r>
                      </w:p>
                    </w:txbxContent>
                  </v:textbox>
                </v:roundrect>
                <v:line id="Line 7756" o:spid="_x0000_s1321" style="position:absolute;flip:x;visibility:visible;mso-wrap-style:square" from="2645,6303" to="2978,63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geCsUAAADeAAAADwAAAGRycy9kb3ducmV2LnhtbERPzWrCQBC+F3yHZQQvRTcNpMbUVUTQ&#10;Si+lSR9gmp0mwexsml01efuuUOhtPr7fWW8H04or9a6xrOBpEYEgLq1uuFLwWRzmKQjnkTW2lknB&#10;SA62m8nDGjNtb/xB19xXIoSwy1BB7X2XSenKmgy6he2IA/dte4M+wL6SusdbCDetjKPoWRpsODTU&#10;2NG+pvKcX4yCQj6+V/s0WY7N0aTJ19trG/2wUrPpsHsB4Wnw/+I/90mH+fFqFcP9nXCD3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8geCsUAAADeAAAADwAAAAAAAAAA&#10;AAAAAAChAgAAZHJzL2Rvd25yZXYueG1sUEsFBgAAAAAEAAQA+QAAAJMDAAAAAA==&#10;">
                  <v:stroke startarrow="classic"/>
                </v:line>
                <v:roundrect id="AutoShape 7757" o:spid="_x0000_s1322" style="position:absolute;left:8548;top:6910;width:1537;height:85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2tYcgA&#10;AADeAAAADwAAAGRycy9kb3ducmV2LnhtbERPS2sCMRC+C/0PYYRepGZrobhbo7QWaal40L7obdiM&#10;m203kyWJ7vrvG6HQ23x8z5ktetuII/lQO1ZwPc5AEJdO11wpeHtdXU1BhIissXFMCk4UYDG/GMyw&#10;0K7jLR13sRIphEOBCkyMbSFlKA1ZDGPXEidu77zFmKCvpPbYpXDbyEmW3UqLNacGgy0tDZU/u4NV&#10;8PXy+D76flo9dJ+bbZYfjA/Tj7VSl8P+/g5EpD7+i//czzrNn+T5DZzfSTf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ra1hyAAAAN4AAAAPAAAAAAAAAAAAAAAAAJgCAABk&#10;cnMvZG93bnJldi54bWxQSwUGAAAAAAQABAD1AAAAjQMAAAAA&#10;">
                  <v:textbox inset="0,0,0,0">
                    <w:txbxContent>
                      <w:p w:rsidR="00B555F4" w:rsidRPr="000E48AF" w:rsidRDefault="00B555F4" w:rsidP="00A55E25">
                        <w:pPr>
                          <w:jc w:val="center"/>
                        </w:pPr>
                        <w:r>
                          <w:t>Bán phế liệu hoặc thu gom xử lý</w:t>
                        </w:r>
                      </w:p>
                    </w:txbxContent>
                  </v:textbox>
                </v:roundrect>
                <v:line id="Line 7758" o:spid="_x0000_s1323" style="position:absolute;visibility:visible;mso-wrap-style:square" from="8081,7292" to="8554,72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adf8QAAADeAAAADwAAAGRycy9kb3ducmV2LnhtbERP32vCMBB+F/Y/hBvsTVNF5lqNMlaE&#10;PehAHXu+NWdT1lxKk9X43y/CwLf7+H7eahNtKwbqfeNYwXSSgSCunG64VvB52o5fQPiArLF1TAqu&#10;5GGzfhitsNDuwgcajqEWKYR9gQpMCF0hpa8MWfQT1xEn7ux6iyHBvpa6x0sKt62cZdmztNhwajDY&#10;0Zuh6uf4axUsTHmQC1nuTh/l0EzzuI9f37lST4/xdQkiUAx38b/7Xaf5szyfw+2ddIN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9p1/xAAAAN4AAAAPAAAAAAAAAAAA&#10;AAAAAKECAABkcnMvZG93bnJldi54bWxQSwUGAAAAAAQABAD5AAAAkgMAAAAA&#10;">
                  <v:stroke endarrow="block"/>
                </v:line>
                <v:line id="Line 7759" o:spid="_x0000_s1324" style="position:absolute;flip:x;visibility:visible;mso-wrap-style:square" from="4273,6304" to="4708,6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GGfsUAAADeAAAADwAAAGRycy9kb3ducmV2LnhtbERPzWrCQBC+F3yHZQQvxWwaSE1SVxFB&#10;K72Uah9gmp0mwexsml1jfPuuUOhtPr7fWa5H04qBetdYVvAUxSCIS6sbrhR8nnbzDITzyBpby6Tg&#10;Rg7Wq8nDEgttr/xBw9FXIoSwK1BB7X1XSOnKmgy6yHbEgfu2vUEfYF9J3eM1hJtWJnH8LA02HBpq&#10;7GhbU3k+XoyCk3x8r7ZZurg1e5OlX2+vbfzDSs2m4+YFhKfR/4v/3Acd5id5nsL9nXCD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CGGfsUAAADeAAAADwAAAAAAAAAA&#10;AAAAAAChAgAAZHJzL2Rvd25yZXYueG1sUEsFBgAAAAAEAAQA+QAAAJMDAAAAAA==&#10;">
                  <v:stroke startarrow="classic"/>
                </v:line>
                <v:line id="Line 7760" o:spid="_x0000_s1325" style="position:absolute;flip:x;visibility:visible;mso-wrap-style:square" from="2646,7315" to="2979,7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MYCcQAAADeAAAADwAAAGRycy9kb3ducmV2LnhtbERPzYrCMBC+L/gOYYS9iKYKaq1GEcFd&#10;2YtYfYCxGdtiM6lNVuvbmwVhb/Px/c5i1ZpK3KlxpWUFw0EEgjizuuRcwem47ccgnEfWWFkmBU9y&#10;sFp2PhaYaPvgA91Tn4sQwi5BBYX3dSKlywoy6Aa2Jg7cxTYGfYBNLnWDjxBuKjmKook0WHJoKLCm&#10;TUHZNf01Co6yt8838Xj6LL9MPD7/fFfRjZX67LbrOQhPrf8Xv907HeaPZrMJ/L0Tbp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8xgJxAAAAN4AAAAPAAAAAAAAAAAA&#10;AAAAAKECAABkcnMvZG93bnJldi54bWxQSwUGAAAAAAQABAD5AAAAkgMAAAAA&#10;">
                  <v:stroke startarrow="classic"/>
                </v:line>
                <v:line id="Line 7761" o:spid="_x0000_s1326" style="position:absolute;flip:x y;visibility:visible;mso-wrap-style:square" from="4307,7315" to="4708,7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huKcUAAADeAAAADwAAAGRycy9kb3ducmV2LnhtbERPTYvCMBC9C/sfwix4kTVV0Go1iiwI&#10;LnppdQ/ehmZsi82kNFnt/nsjCN7m8T5nue5MLW7UusqygtEwAkGcW11xoeB03H7NQDiPrLG2TAr+&#10;ycF69dFbYqLtnVO6Zb4QIYRdggpK75tESpeXZNANbUMcuIttDfoA20LqFu8h3NRyHEVTabDi0FBi&#10;Q98l5dfszyhIs/3GzNJJ8TM5H+LRcTuIDr8Dpfqf3WYBwlPn3+KXe6fD/PF8HsPznXCDX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zhuKcUAAADeAAAADwAAAAAAAAAA&#10;AAAAAAChAgAAZHJzL2Rvd25yZXYueG1sUEsFBgAAAAAEAAQA+QAAAJMDAAAAAA==&#10;">
                  <v:stroke startarrow="classic"/>
                </v:line>
                <v:roundrect id="AutoShape 7762" o:spid="_x0000_s1327" style="position:absolute;left:8581;top:5855;width:1501;height:76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Lq4cYA&#10;AADeAAAADwAAAGRycy9kb3ducmV2LnhtbESPQU/DMAyF70j7D5EncWMJk0C0LJvQpCFuiMKBo2m8&#10;tlrjdEnaFX49PiBxs/We3/u82c2+VxPF1AW2cLsyoIjr4DpuLHy8H24eQKWM7LAPTBa+KcFuu7ja&#10;YOnChd9oqnKjJIRTiRbanIdS61S35DGtwkAs2jFEj1nW2GgX8SLhvtdrY+61x46locWB9i3Vp2r0&#10;FmpnRhM/p9fi6y5XP9N4Zv18tvZ6OT89gso053/z3/WLE/x1UQivvCMz6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1Lq4cYAAADeAAAADwAAAAAAAAAAAAAAAACYAgAAZHJz&#10;L2Rvd25yZXYueG1sUEsFBgAAAAAEAAQA9QAAAIsDAAAAAA==&#10;">
                  <v:textbox>
                    <w:txbxContent>
                      <w:p w:rsidR="00B555F4" w:rsidRDefault="00B555F4" w:rsidP="00A55E25">
                        <w:pPr>
                          <w:jc w:val="center"/>
                        </w:pPr>
                        <w:r>
                          <w:t>Dịch vụ thu gom xử lý</w:t>
                        </w:r>
                      </w:p>
                    </w:txbxContent>
                  </v:textbox>
                </v:roundrect>
                <v:line id="Line 7763" o:spid="_x0000_s1328" style="position:absolute;flip:x;visibility:visible;mso-wrap-style:square" from="8041,6307" to="8541,6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yMe8QAAADeAAAADwAAAGRycy9kb3ducmV2LnhtbERP24rCMBB9X9h/CCP4ImuqoNtWoyyC&#10;rvgiXj5gbMa22ExqE7X+/UYQ9m0O5zrTeWsqcafGlZYVDPoRCOLM6pJzBcfD8isG4TyyxsoyKXiS&#10;g/ns82OKqbYP3tF973MRQtilqKDwvk6ldFlBBl3f1sSBO9vGoA+wyaVu8BHCTSWHUTSWBksODQXW&#10;tCgou+xvRsFB9rb5Ih59P8uViUenzW8VXVmpbqf9mYDw1Pp/8du91mH+MEkSeL0TbpC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bIx7xAAAAN4AAAAPAAAAAAAAAAAA&#10;AAAAAKECAABkcnMvZG93bnJldi54bWxQSwUGAAAAAAQABAD5AAAAkgMAAAAA&#10;">
                  <v:stroke startarrow="classic"/>
                </v:line>
                <v:roundrect id="AutoShape 7764" o:spid="_x0000_s1329" style="position:absolute;left:1312;top:8081;width:1333;height:72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MmvMQA&#10;AADeAAAADwAAAGRycy9kb3ducmV2LnhtbESPQWvCQBCF70L/wzIFb7rbCsWmriKFgidpYw4eh+yY&#10;BLOzIbsx8d87h4K3GebNe+/b7Cbfqhv1sQls4W1pQBGXwTVcWShOP4s1qJiQHbaBycKdIuy2L7MN&#10;Zi6M/Ee3PFVKTDhmaKFOqcu0jmVNHuMydMRyu4TeY5K1r7TrcRRz3+p3Yz60x4YlocaOvmsqr/ng&#10;LZi7H47nWMRhnPL1Z/F7YXPU1s5fp/0XqERTeor/vw9O6q+MEQDBkRn0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DJrzEAAAA3gAAAA8AAAAAAAAAAAAAAAAAmAIAAGRycy9k&#10;b3ducmV2LnhtbFBLBQYAAAAABAAEAPUAAACJAwAAAAA=&#10;">
                  <v:textbox inset=",,,0">
                    <w:txbxContent>
                      <w:p w:rsidR="00B555F4" w:rsidRDefault="00B555F4" w:rsidP="00A55E25">
                        <w:pPr>
                          <w:jc w:val="center"/>
                        </w:pPr>
                        <w:r>
                          <w:t>Chất thải nguy hại</w:t>
                        </w:r>
                      </w:p>
                    </w:txbxContent>
                  </v:textbox>
                </v:roundrect>
                <v:roundrect id="AutoShape 7765" o:spid="_x0000_s1330" style="position:absolute;left:8574;top:8144;width:1501;height:84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UO1MQA&#10;AADeAAAADwAAAGRycy9kb3ducmV2LnhtbERP22oCMRB9L/gPYYS+1UR7wa5GEaFQKQVr9wOGzbhZ&#10;3EyWzVS3fn1TKPRtDuc6y/UQWnWmPjWRLUwnBhRxFV3DtYXy8+VuDioJssM2Mln4pgTr1ehmiYWL&#10;F/6g80FqlUM4FWjBi3SF1qnyFDBNYkecuWPsA0qGfa1dj5ccHlo9M+ZJB2w4N3jsaOupOh2+ggWh&#10;62ZX7o7vj/u5fvBvz2Ul19La2/GwWYASGuRf/Od+dXn+vTFT+H0n36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1DtTEAAAA3gAAAA8AAAAAAAAAAAAAAAAAmAIAAGRycy9k&#10;b3ducmV2LnhtbFBLBQYAAAAABAAEAPUAAACJAwAAAAA=&#10;">
                  <v:textbox inset=".5mm,7.2pt,.5mm,7.2pt">
                    <w:txbxContent>
                      <w:p w:rsidR="00B555F4" w:rsidRDefault="00B555F4" w:rsidP="00A55E25">
                        <w:pPr>
                          <w:jc w:val="center"/>
                        </w:pPr>
                        <w:r>
                          <w:t>Dịch vụ thu gom, xử lý</w:t>
                        </w:r>
                      </w:p>
                      <w:p w:rsidR="00B555F4" w:rsidRDefault="00B555F4" w:rsidP="00A55E25">
                        <w:pPr>
                          <w:jc w:val="center"/>
                        </w:pPr>
                      </w:p>
                    </w:txbxContent>
                  </v:textbox>
                </v:roundrect>
                <v:line id="Line 7766" o:spid="_x0000_s1331" style="position:absolute;visibility:visible;mso-wrap-style:square" from="8041,8524" to="8574,8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2YAMQAAADeAAAADwAAAGRycy9kb3ducmV2LnhtbERPTWsCMRC9F/ofwhS81UQLWrdGKV0K&#10;HrSglp6nm+lm6WaybNI1/nsjFLzN433Ocp1cKwbqQ+NZw2SsQBBX3jRca/g8vj8+gwgR2WDrmTSc&#10;KcB6dX+3xML4E+9pOMRa5BAOBWqwMXaFlKGy5DCMfUecuR/fO4wZ9rU0PZ5yuGvlVKmZdNhwbrDY&#10;0Zul6vfw5zTMbbmXc1lujx/l0EwWaZe+vhdajx7S6wuISCnexP/ujcnzn5SawvWdfINcX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fZgAxAAAAN4AAAAPAAAAAAAAAAAA&#10;AAAAAKECAABkcnMvZG93bnJldi54bWxQSwUGAAAAAAQABAD5AAAAkgMAAAAA&#10;">
                  <v:stroke endarrow="block"/>
                </v:line>
                <v:line id="Line 7767" o:spid="_x0000_s1332" style="position:absolute;flip:x;visibility:visible;mso-wrap-style:square" from="2645,8523" to="2978,8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qDAcQAAADeAAAADwAAAGRycy9kb3ducmV2LnhtbERP24rCMBB9X/Afwgj7IpqsopZqFBHc&#10;XXwRLx8wNmNbbCbdJqv17zeCsG9zONeZL1tbiRs1vnSs4WOgQBBnzpScazgdN/0EhA/IBivHpOFB&#10;HpaLztscU+PuvKfbIeQihrBPUUMRQp1K6bOCLPqBq4kjd3GNxRBhk0vT4D2G20oOlZpIiyXHhgJr&#10;WheUXQ+/VsNR9nb5OhlPH+WnTcbn7Velfljr9267moEI1IZ/8cv9beL8kVIjeL4Tb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qoMBxAAAAN4AAAAPAAAAAAAAAAAA&#10;AAAAAKECAABkcnMvZG93bnJldi54bWxQSwUGAAAAAAQABAD5AAAAkgMAAAAA&#10;">
                  <v:stroke startarrow="classic"/>
                </v:line>
                <v:line id="Line 7768" o:spid="_x0000_s1333" style="position:absolute;flip:x;visibility:visible;mso-wrap-style:square" from="4273,8523" to="4675,8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7sQAAADeAAAADwAAAGRycy9kb3ducmV2LnhtbERP22rCQBB9L/gPywh9KbrblmiIrlIE&#10;W/FFvHzAmB2TYHY2Zrca/94VCn2bw7nOdN7ZWlyp9ZVjDe9DBYI4d6biQsNhvxykIHxANlg7Jg13&#10;8jCf9V6mmBl34y1dd6EQMYR9hhrKEJpMSp+XZNEPXUMcuZNrLYYI20KaFm8x3NbyQ6mRtFhxbCix&#10;oUVJ+Xn3azXs5dumWKTJ+F592zQ5rn9qdWGtX/vd1wREoC78i//cKxPnfyqVwPOdeIO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D77uxAAAAN4AAAAPAAAAAAAAAAAA&#10;AAAAAKECAABkcnMvZG93bnJldi54bWxQSwUGAAAAAAQABAD5AAAAkgMAAAAA&#10;">
                  <v:stroke startarrow="classic"/>
                </v:line>
                <v:rect id="Rectangle 7769" o:spid="_x0000_s1334" style="position:absolute;left:3178;top:6078;width:962;height: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pdSMUA&#10;AADeAAAADwAAAGRycy9kb3ducmV2LnhtbERPS2vCQBC+F/oflin0VnfbgtWYVaQqevRRiN6G7JiE&#10;ZmdDdjWxv74rFHqbj+856ay3tbhS6yvHGl4HCgRx7kzFhYavw+plBMIHZIO1Y9JwIw+z6eNDiolx&#10;He/oug+FiCHsE9RQhtAkUvq8JIt+4BriyJ1dazFE2BbStNjFcFvLN6WG0mLFsaHEhj5Lyr/3F6th&#10;PWrmx4376Yp6eVpn22y8OIyD1s9P/XwCIlAf/sV/7o2J89+V+oD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ql1IxQAAAN4AAAAPAAAAAAAAAAAAAAAAAJgCAABkcnMv&#10;ZG93bnJldi54bWxQSwUGAAAAAAQABAD1AAAAigMAAAAA&#10;" filled="f" stroked="f">
                  <v:textbox inset="0,0,0,0">
                    <w:txbxContent>
                      <w:p w:rsidR="00B555F4" w:rsidRDefault="00B555F4" w:rsidP="00A55E25">
                        <w:pPr>
                          <w:jc w:val="center"/>
                        </w:pPr>
                        <w:r>
                          <w:t xml:space="preserve">Phân loại </w:t>
                        </w:r>
                        <w:r>
                          <w:br/>
                          <w:t>tại nguồn</w:t>
                        </w:r>
                      </w:p>
                      <w:p w:rsidR="00B555F4" w:rsidRDefault="00B555F4" w:rsidP="00A55E25"/>
                    </w:txbxContent>
                  </v:textbox>
                </v:rect>
                <v:oval id="Oval 7770" o:spid="_x0000_s1335" style="position:absolute;left:4708;top:6951;width:1299;height: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M1HsUA&#10;AADeAAAADwAAAGRycy9kb3ducmV2LnhtbESPQU8CMRCF7yb8h2ZMuEkrGmIWChEjwZtxNZ6H7dhu&#10;2E432wrLv2cOJt5m8t68981qM8ZOnWjIbWIL9zMDirhJrmVv4etzd/cEKhdkh11isnChDJv15GaF&#10;lUtn/qBTXbySEM4VWgil9JXWuQkUMc9STyzaTxoiFlkHr92AZwmPnZ4bs9ARW5aGgD29BGqO9W+0&#10;cOwO+7LDRT3fP75vffDxlS/f1k5vx+clqEJj+Tf/Xb85wX8wRnjlHZlBr6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MzUexQAAAN4AAAAPAAAAAAAAAAAAAAAAAJgCAABkcnMv&#10;ZG93bnJldi54bWxQSwUGAAAAAAQABAD1AAAAigMAAAAA&#10;">
                  <v:textbox inset="0,0,0,0">
                    <w:txbxContent>
                      <w:p w:rsidR="00B555F4" w:rsidRDefault="00B555F4" w:rsidP="00A55E25">
                        <w:pPr>
                          <w:jc w:val="center"/>
                        </w:pPr>
                      </w:p>
                    </w:txbxContent>
                  </v:textbox>
                </v:oval>
                <v:rect id="Rectangle 7771" o:spid="_x0000_s1336" style="position:absolute;left:4859;top:7047;width:964;height: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lsocQA&#10;AADeAAAADwAAAGRycy9kb3ducmV2LnhtbERPTWvCQBC9C/0PyxS86W5bEBNdRVqLHq0WrLchOybB&#10;7GzIrib6692C4G0e73Om885W4kKNLx1reBsqEMSZMyXnGn5334MxCB+QDVaOScOVPMxnL70ppsa1&#10;/EOXbchFDGGfooYihDqV0mcFWfRDVxNH7ugaiyHCJpemwTaG20q+KzWSFkuODQXW9FlQdtqerYbV&#10;uF78rd2tzavlYbXf7JOvXRK07r92iwmIQF14ih/utYnzP5RK4P+deIO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5bKHEAAAA3gAAAA8AAAAAAAAAAAAAAAAAmAIAAGRycy9k&#10;b3ducmV2LnhtbFBLBQYAAAAABAAEAPUAAACJAwAAAAA=&#10;" filled="f" stroked="f">
                  <v:textbox inset="0,0,0,0">
                    <w:txbxContent>
                      <w:p w:rsidR="00B555F4" w:rsidRDefault="00B555F4" w:rsidP="00A55E25">
                        <w:pPr>
                          <w:jc w:val="center"/>
                        </w:pPr>
                        <w:r>
                          <w:t xml:space="preserve">Vị trí </w:t>
                        </w:r>
                        <w:r>
                          <w:br/>
                          <w:t>tập trung</w:t>
                        </w:r>
                      </w:p>
                      <w:p w:rsidR="00B555F4" w:rsidRDefault="00B555F4" w:rsidP="00A55E25"/>
                    </w:txbxContent>
                  </v:textbox>
                </v:rect>
                <v:oval id="Oval 7772" o:spid="_x0000_s1337" style="position:absolute;left:2975;top:8123;width:1298;height:7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sMXcIA&#10;AADeAAAADwAAAGRycy9kb3ducmV2LnhtbERPTWsCMRC9C/6HMEJvmtVWKVujaKnoTbotnsfNNFnc&#10;TJZNquu/N4LgbR7vc+bLztXiTG2oPCsYjzIQxKXXFRsFvz+b4TuIEJE11p5JwZUCLBf93hxz7S/8&#10;TeciGpFCOOSowMbY5FKG0pLDMPINceL+fOswJtgaqVu8pHBXy0mWzaTDilODxYY+LZWn4t8pONXH&#10;bdzgrJhs3/ZrY4374utBqZdBt/oAEamLT/HDvdNp/ms2nsL9nXSDX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6wxdwgAAAN4AAAAPAAAAAAAAAAAAAAAAAJgCAABkcnMvZG93&#10;bnJldi54bWxQSwUGAAAAAAQABAD1AAAAhwMAAAAA&#10;">
                  <v:textbox inset="0,0,0,0">
                    <w:txbxContent>
                      <w:p w:rsidR="00B555F4" w:rsidRDefault="00B555F4" w:rsidP="00A55E25">
                        <w:pPr>
                          <w:jc w:val="center"/>
                        </w:pPr>
                      </w:p>
                    </w:txbxContent>
                  </v:textbox>
                </v:oval>
                <v:rect id="Rectangle 7773" o:spid="_x0000_s1338" style="position:absolute;left:3177;top:8277;width:963;height: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PhSMMA&#10;AADdAAAADwAAAGRycy9kb3ducmV2LnhtbERPS4vCMBC+C/sfwix401RBqdUosuuiRx8L6m1oxrbY&#10;TEqTtdVfbwRhb/PxPWe2aE0pblS7wrKCQT8CQZxaXXCm4Pfw04tBOI+ssbRMCu7kYDH/6Mww0bbh&#10;Hd32PhMhhF2CCnLvq0RKl+Zk0PVtRRy4i60N+gDrTOoamxBuSjmMorE0WHBoyLGir5zS6/7PKFjH&#10;1fK0sY8mK1fn9XF7nHwfJl6p7me7nILw1Pp/8du90WF+PBr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PhSMMAAADdAAAADwAAAAAAAAAAAAAAAACYAgAAZHJzL2Rv&#10;d25yZXYueG1sUEsFBgAAAAAEAAQA9QAAAIgDAAAAAA==&#10;" filled="f" stroked="f">
                  <v:textbox inset="0,0,0,0">
                    <w:txbxContent>
                      <w:p w:rsidR="00B555F4" w:rsidRDefault="00B555F4" w:rsidP="00A55E25">
                        <w:pPr>
                          <w:jc w:val="center"/>
                        </w:pPr>
                        <w:r>
                          <w:t xml:space="preserve">Phân loại </w:t>
                        </w:r>
                        <w:r>
                          <w:br/>
                          <w:t>tại nguồn</w:t>
                        </w:r>
                      </w:p>
                      <w:p w:rsidR="00B555F4" w:rsidRDefault="00B555F4" w:rsidP="00A55E25"/>
                    </w:txbxContent>
                  </v:textbox>
                </v:rect>
                <v:oval id="Oval 7774" o:spid="_x0000_s1339" style="position:absolute;left:4719;top:5908;width:1297;height: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vhm8EA&#10;AADdAAAADwAAAGRycy9kb3ducmV2LnhtbERPTWsCMRC9C/0PYQq9abbSqqxG0VLRm7iWnsfNNFnc&#10;TJZNquu/N4LgbR7vc2aLztXiTG2oPCt4H2QgiEuvKzYKfg7r/gREiMgaa8+k4EoBFvOX3gxz7S+8&#10;p3MRjUghHHJUYGNscilDaclhGPiGOHF/vnUYE2yN1C1eUrir5TDLRtJhxanBYkNflspT8e8UnOrj&#10;Jq5xVAw3H7uVscZ98/VXqbfXbjkFEamLT/HDvdVp/uRzDPdv0gly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b4ZvBAAAA3QAAAA8AAAAAAAAAAAAAAAAAmAIAAGRycy9kb3du&#10;cmV2LnhtbFBLBQYAAAAABAAEAPUAAACGAwAAAAA=&#10;">
                  <v:textbox inset="0,0,0,0">
                    <w:txbxContent>
                      <w:p w:rsidR="00B555F4" w:rsidRDefault="00B555F4" w:rsidP="00A55E25">
                        <w:pPr>
                          <w:jc w:val="center"/>
                        </w:pPr>
                      </w:p>
                    </w:txbxContent>
                  </v:textbox>
                </v:oval>
                <v:rect id="Rectangle 7775" o:spid="_x0000_s1340" style="position:absolute;left:4918;top:6070;width:962;height: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DQocYA&#10;AADdAAAADwAAAGRycy9kb3ducmV2LnhtbESPQWvCQBCF74L/YZmCN920UImpq4ht0aNVQXsbstMk&#10;NDsbslsT/fXOoeBthvfmvW/my97V6kJtqDwbeJ4koIhzbysuDBwPn+MUVIjIFmvPZOBKAZaL4WCO&#10;mfUdf9FlHwslIRwyNFDG2GRah7wkh2HiG2LRfnzrMMraFtq22Em4q/VLkky1w4qlocSG1iXlv/s/&#10;Z2CTNqvz1t+6ov743px2p9n7YRaNGT31qzdQkfr4MP9fb63gp6+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DQocYAAADdAAAADwAAAAAAAAAAAAAAAACYAgAAZHJz&#10;L2Rvd25yZXYueG1sUEsFBgAAAAAEAAQA9QAAAIsDAAAAAA==&#10;" filled="f" stroked="f">
                  <v:textbox inset="0,0,0,0">
                    <w:txbxContent>
                      <w:p w:rsidR="00B555F4" w:rsidRDefault="00B555F4" w:rsidP="00A55E25">
                        <w:pPr>
                          <w:jc w:val="center"/>
                        </w:pPr>
                        <w:r>
                          <w:t xml:space="preserve">Lưu giữ </w:t>
                        </w:r>
                        <w:r>
                          <w:br/>
                          <w:t>tạm thời</w:t>
                        </w:r>
                      </w:p>
                      <w:p w:rsidR="00B555F4" w:rsidRDefault="00B555F4" w:rsidP="00A55E25"/>
                    </w:txbxContent>
                  </v:textbox>
                </v:rect>
                <v:line id="Line 7776" o:spid="_x0000_s1341" style="position:absolute;flip:x;visibility:visible;mso-wrap-style:square" from="6033,6305" to="6533,63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6IHcYAAADdAAAADwAAAGRycy9kb3ducmV2LnhtbESPQWvCQBCF74X+h2UKXopuWtCG6BpK&#10;wCpeitofMGbHJDQ7m2ZXjf/eOQi9zfDevPfNIh9cqy7Uh8azgbdJAoq49LbhysDPYTVOQYWIbLH1&#10;TAZuFCBfPj8tMLP+yju67GOlJIRDhgbqGLtM61DW5DBMfEcs2sn3DqOsfaVtj1cJd61+T5KZdtiw&#10;NNTYUVFT+bs/OwMH/fpdFen049Z8uXR63K7b5I+NGb0Mn3NQkYb4b35cb6zgpzPhl29kBL2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aeiB3GAAAA3QAAAA8AAAAAAAAA&#10;AAAAAAAAoQIAAGRycy9kb3ducmV2LnhtbFBLBQYAAAAABAAEAPkAAACUAwAAAAA=&#10;">
                  <v:stroke startarrow="classic"/>
                </v:line>
                <v:oval id="Oval 7777" o:spid="_x0000_s1342" style="position:absolute;left:2979;top:6951;width:1299;height: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IWycEA&#10;AADdAAAADwAAAGRycy9kb3ducmV2LnhtbERPTYvCMBC9C/sfwix401SRIl2j7IqiN7G77Hm2mU2K&#10;zaQ0Ueu/N4LgbR7vcxar3jXiQl2oPSuYjDMQxJXXNRsFP9/b0RxEiMgaG8+k4EYBVsu3wQIL7a98&#10;pEsZjUghHApUYGNsCylDZclhGPuWOHH/vnMYE+yM1B1eU7hr5DTLcumw5tRgsaW1pepUnp2CU/O3&#10;i1vMy+ludvgy1rgN336VGr73nx8gIvXxJX669zrNn+cTeHyTTpDL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4SFsnBAAAA3QAAAA8AAAAAAAAAAAAAAAAAmAIAAGRycy9kb3du&#10;cmV2LnhtbFBLBQYAAAAABAAEAPUAAACGAwAAAAA=&#10;">
                  <v:textbox inset="0,0,0,0">
                    <w:txbxContent>
                      <w:p w:rsidR="00B555F4" w:rsidRDefault="00B555F4" w:rsidP="00A55E25">
                        <w:pPr>
                          <w:jc w:val="center"/>
                        </w:pPr>
                      </w:p>
                    </w:txbxContent>
                  </v:textbox>
                </v:oval>
                <v:rect id="Rectangle 7778" o:spid="_x0000_s1343" style="position:absolute;left:3178;top:7047;width:962;height: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Qt9sMA&#10;AADdAAAADwAAAGRycy9kb3ducmV2LnhtbERPS4vCMBC+L+x/CLPgbU31ILUaRdwVPfpY6HobmrEt&#10;NpPSRFv99UYQvM3H95zpvDOVuFLjSssKBv0IBHFmdcm5gr/D6jsG4TyyxsoyKbiRg/ns82OKibYt&#10;7+i697kIIewSVFB4XydSuqwgg65va+LAnWxj0AfY5FI32IZwU8lhFI2kwZJDQ4E1LQvKzvuLUbCO&#10;68X/xt7bvPo9rtNtOv45jL1Sva9uMQHhqfNv8cu90WF+PBr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fQt9sMAAADdAAAADwAAAAAAAAAAAAAAAACYAgAAZHJzL2Rv&#10;d25yZXYueG1sUEsFBgAAAAAEAAQA9QAAAIgDAAAAAA==&#10;" filled="f" stroked="f">
                  <v:textbox inset="0,0,0,0">
                    <w:txbxContent>
                      <w:p w:rsidR="00B555F4" w:rsidRDefault="00B555F4" w:rsidP="00A55E25">
                        <w:pPr>
                          <w:jc w:val="center"/>
                        </w:pPr>
                        <w:r>
                          <w:t xml:space="preserve">Phân loại </w:t>
                        </w:r>
                        <w:r>
                          <w:br/>
                          <w:t>tại nguồn</w:t>
                        </w:r>
                      </w:p>
                      <w:p w:rsidR="00B555F4" w:rsidRDefault="00B555F4" w:rsidP="00A55E25"/>
                    </w:txbxContent>
                  </v:textbox>
                </v:rect>
                <v:line id="Line 7779" o:spid="_x0000_s1344" style="position:absolute;flip:x;visibility:visible;mso-wrap-style:square" from="6016,7315" to="6524,7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wWasIAAADdAAAADwAAAGRycy9kb3ducmV2LnhtbERP24rCMBB9F/yHMMK+iKauqKUaRQTX&#10;xRfx8gFjM7bFZlKbrNa/3wiCb3M415ktGlOKO9WusKxg0I9AEKdWF5wpOB3XvRiE88gaS8uk4EkO&#10;FvN2a4aJtg/e0/3gMxFC2CWoIPe+SqR0aU4GXd9WxIG72NqgD7DOpK7xEcJNKb+jaCwNFhwacqxo&#10;lVN6PfwZBUfZ3WWreDR5Fj8mHp23mzK6sVJfnWY5BeGp8R/x2/2rw/x4PITXN+EEOf8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kwWasIAAADdAAAADwAAAAAAAAAAAAAA&#10;AAChAgAAZHJzL2Rvd25yZXYueG1sUEsFBgAAAAAEAAQA+QAAAJADAAAAAA==&#10;">
                  <v:stroke startarrow="classic"/>
                </v:line>
                <v:roundrect id="AutoShape 7780" o:spid="_x0000_s1345" style="position:absolute;left:6524;top:8144;width:1620;height:84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9LMsEA&#10;AADdAAAADwAAAGRycy9kb3ducmV2LnhtbERPTYvCMBC9L/gfwgheFk1X3CLVKCIIHrWKXsdmbIvN&#10;pNtErf56Iwh7m8f7nOm8NZW4UeNKywp+BhEI4szqknMF+92qPwbhPLLGyjIpeJCD+azzNcVE2ztv&#10;6Zb6XIQQdgkqKLyvEyldVpBBN7A1ceDOtjHoA2xyqRu8h3BTyWEUxdJgyaGhwJqWBWWX9GoUpHzl&#10;tvrjfPj9uzmkz+PotIzXSvW67WICwlPr/8Uf91qH+eN4BO9vwgly9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PSzLBAAAA3QAAAA8AAAAAAAAAAAAAAAAAmAIAAGRycy9kb3du&#10;cmV2LnhtbFBLBQYAAAAABAAEAPUAAACGAwAAAAA=&#10;">
                  <v:textbox inset=",0,,0">
                    <w:txbxContent>
                      <w:p w:rsidR="00B555F4" w:rsidRDefault="00B555F4" w:rsidP="00A55E25">
                        <w:pPr>
                          <w:jc w:val="center"/>
                        </w:pPr>
                        <w:r>
                          <w:t>Lưu giữ tạm thời trong kho chứa</w:t>
                        </w:r>
                      </w:p>
                      <w:p w:rsidR="00B555F4" w:rsidRDefault="00B555F4" w:rsidP="00A55E25">
                        <w:pPr>
                          <w:jc w:val="center"/>
                        </w:pPr>
                      </w:p>
                    </w:txbxContent>
                  </v:textbox>
                </v:roundrect>
                <v:oval id="Oval 7781" o:spid="_x0000_s1346" style="position:absolute;left:4675;top:8123;width:1297;height: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iVOsIA&#10;AADbAAAADwAAAGRycy9kb3ducmV2LnhtbESPQWsCMRSE7wX/Q3iCt5pVyyKrUVQq9la6iufn5pks&#10;bl6WTarrv28KhR6HmfmGWa5714g7daH2rGAyzkAQV17XbBScjvvXOYgQkTU2nknBkwKsV4OXJRba&#10;P/iL7mU0IkE4FKjAxtgWUobKksMw9i1x8q6+cxiT7IzUHT4S3DVymmW5dFhzWrDY0s5SdSu/nYJb&#10;cznEPebl9PD2uTXWuHd+npUaDfvNAkSkPv6H/9ofWsEsh98v6QfI1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CJU6wgAAANsAAAAPAAAAAAAAAAAAAAAAAJgCAABkcnMvZG93&#10;bnJldi54bWxQSwUGAAAAAAQABAD1AAAAhwMAAAAA&#10;">
                  <v:textbox inset="0,0,0,0">
                    <w:txbxContent>
                      <w:p w:rsidR="00B555F4" w:rsidRDefault="00B555F4" w:rsidP="00A55E25">
                        <w:pPr>
                          <w:jc w:val="center"/>
                        </w:pPr>
                      </w:p>
                    </w:txbxContent>
                  </v:textbox>
                </v:oval>
                <v:rect id="Rectangle 7782" o:spid="_x0000_s1347" style="position:absolute;left:4859;top:8144;width:963;height: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18MA&#10;AADbAAAADwAAAGRycy9kb3ducmV2LnhtbESPS4vCQBCE74L/YWjBm05cwU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J18MAAADbAAAADwAAAAAAAAAAAAAAAACYAgAAZHJzL2Rv&#10;d25yZXYueG1sUEsFBgAAAAAEAAQA9QAAAIgDAAAAAA==&#10;" filled="f" stroked="f">
                  <v:textbox inset="0,0,0,0">
                    <w:txbxContent>
                      <w:p w:rsidR="00B555F4" w:rsidRDefault="00B555F4" w:rsidP="00A55E25">
                        <w:pPr>
                          <w:jc w:val="center"/>
                        </w:pPr>
                        <w:r>
                          <w:t xml:space="preserve">Vị trí </w:t>
                        </w:r>
                        <w:r>
                          <w:br/>
                          <w:t>tập trung</w:t>
                        </w:r>
                      </w:p>
                      <w:p w:rsidR="00B555F4" w:rsidRDefault="00B555F4" w:rsidP="00A55E25"/>
                    </w:txbxContent>
                  </v:textbox>
                </v:rect>
                <v:line id="Line 7783" o:spid="_x0000_s1348" style="position:absolute;flip:x y;visibility:visible;mso-wrap-style:square" from="5972,8527" to="6524,8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90WcQAAADbAAAADwAAAGRycy9kb3ducmV2LnhtbESPT4vCMBTE74LfIbwFL6Kpy/qHahQR&#10;BEUvrXrw9miebdnmpTRZrd9+Iwgeh5n5DbNYtaYSd2pcaVnBaBiBIM6sLjlXcD5tBzMQziNrrCyT&#10;gic5WC27nQXG2j44oXvqcxEg7GJUUHhfx1K6rCCDbmhr4uDdbGPQB9nkUjf4CHBTye8omkiDJYeF&#10;AmvaFJT9pn9GQZIe1maWjPP9+Hqcjk7bfnS89JXqfbXrOQhPrf+E3+2dVjD9gdeX8APk8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b3RZxAAAANsAAAAPAAAAAAAAAAAA&#10;AAAAAKECAABkcnMvZG93bnJldi54bWxQSwUGAAAAAAQABAD5AAAAkgMAAAAA&#10;">
                  <v:stroke startarrow="classic"/>
                </v:line>
                <w10:anchorlock/>
              </v:group>
            </w:pict>
          </mc:Fallback>
        </mc:AlternateContent>
      </w:r>
    </w:p>
    <w:p w:rsidR="00A55E25" w:rsidRPr="00F61F84" w:rsidRDefault="00A55E25" w:rsidP="00DF1769">
      <w:pPr>
        <w:pStyle w:val="Heading4"/>
      </w:pPr>
      <w:bookmarkStart w:id="1002" w:name="_Toc101779167"/>
      <w:bookmarkStart w:id="1003" w:name="_Toc101779419"/>
      <w:bookmarkStart w:id="1004" w:name="_Toc101785916"/>
      <w:bookmarkStart w:id="1005" w:name="_Toc104544301"/>
      <w:r w:rsidRPr="00F61F84">
        <w:t>Hình 3.1</w:t>
      </w:r>
      <w:r w:rsidR="00DF1769">
        <w:t>5</w:t>
      </w:r>
      <w:r w:rsidRPr="00F61F84">
        <w:t>. Phương án thu gom và xử lý chất thải rắn tại nhà máy.</w:t>
      </w:r>
      <w:bookmarkEnd w:id="1002"/>
      <w:bookmarkEnd w:id="1003"/>
      <w:bookmarkEnd w:id="1004"/>
      <w:bookmarkEnd w:id="1005"/>
    </w:p>
    <w:p w:rsidR="00A55E25" w:rsidRPr="00F61F84" w:rsidRDefault="00F43FCF" w:rsidP="00DF1769">
      <w:pPr>
        <w:pStyle w:val="Heading3"/>
        <w:rPr>
          <w:rFonts w:eastAsia="PMingLiU"/>
        </w:rPr>
      </w:pPr>
      <w:bookmarkStart w:id="1006" w:name="_Toc104544182"/>
      <w:r w:rsidRPr="00F61F84">
        <w:rPr>
          <w:rFonts w:eastAsia="PMingLiU"/>
        </w:rPr>
        <w:t>3.1.</w:t>
      </w:r>
      <w:r w:rsidR="00A55E25" w:rsidRPr="00F61F84">
        <w:rPr>
          <w:rFonts w:eastAsia="PMingLiU"/>
        </w:rPr>
        <w:t xml:space="preserve"> Chất thải sinh hoạt:</w:t>
      </w:r>
      <w:bookmarkEnd w:id="1006"/>
    </w:p>
    <w:p w:rsidR="00A55E25" w:rsidRPr="00F61F84" w:rsidRDefault="00A55E25" w:rsidP="00F61F84">
      <w:pPr>
        <w:numPr>
          <w:ilvl w:val="0"/>
          <w:numId w:val="118"/>
        </w:numPr>
        <w:spacing w:line="360" w:lineRule="auto"/>
        <w:ind w:left="426" w:hanging="284"/>
        <w:jc w:val="both"/>
        <w:rPr>
          <w:sz w:val="26"/>
          <w:szCs w:val="26"/>
          <w:u w:val="single"/>
          <w:lang w:val="sv-SE"/>
        </w:rPr>
      </w:pPr>
      <w:r w:rsidRPr="00F61F84">
        <w:rPr>
          <w:b/>
          <w:sz w:val="26"/>
          <w:szCs w:val="26"/>
          <w:u w:val="single"/>
        </w:rPr>
        <w:t>Quy mô, kết cấu và các thông số kỹ thuật cơ bản của công trình</w:t>
      </w:r>
      <w:r w:rsidRPr="00F61F84">
        <w:rPr>
          <w:b/>
          <w:sz w:val="26"/>
          <w:szCs w:val="26"/>
          <w:u w:val="single"/>
          <w:lang w:val="sv-SE"/>
        </w:rPr>
        <w:t>:</w:t>
      </w:r>
      <w:r w:rsidRPr="00F61F84">
        <w:rPr>
          <w:sz w:val="26"/>
          <w:szCs w:val="26"/>
          <w:u w:val="single"/>
          <w:lang w:val="sv-SE"/>
        </w:rPr>
        <w:t xml:space="preserve"> </w:t>
      </w:r>
    </w:p>
    <w:p w:rsidR="00A55E25" w:rsidRPr="00F61F84" w:rsidRDefault="00A55E25" w:rsidP="00F61F84">
      <w:pPr>
        <w:numPr>
          <w:ilvl w:val="0"/>
          <w:numId w:val="69"/>
        </w:numPr>
        <w:tabs>
          <w:tab w:val="left" w:pos="550"/>
        </w:tabs>
        <w:spacing w:line="360" w:lineRule="auto"/>
        <w:ind w:left="550"/>
        <w:rPr>
          <w:sz w:val="26"/>
          <w:szCs w:val="26"/>
          <w:lang w:val="nb-NO"/>
        </w:rPr>
      </w:pPr>
      <w:r w:rsidRPr="00F61F84">
        <w:rPr>
          <w:sz w:val="26"/>
          <w:szCs w:val="26"/>
          <w:lang w:val="sv-SE"/>
        </w:rPr>
        <w:t>Diện tích xây dựng: 10 m</w:t>
      </w:r>
      <w:r w:rsidRPr="00F61F84">
        <w:rPr>
          <w:sz w:val="26"/>
          <w:szCs w:val="26"/>
          <w:vertAlign w:val="superscript"/>
          <w:lang w:val="sv-SE"/>
        </w:rPr>
        <w:t>2</w:t>
      </w:r>
      <w:r w:rsidRPr="00F61F84">
        <w:rPr>
          <w:sz w:val="26"/>
          <w:szCs w:val="26"/>
          <w:lang w:val="sv-SE"/>
        </w:rPr>
        <w:t>.</w:t>
      </w:r>
    </w:p>
    <w:p w:rsidR="00A55E25" w:rsidRPr="00F61F84" w:rsidRDefault="00A55E25" w:rsidP="00F61F84">
      <w:pPr>
        <w:numPr>
          <w:ilvl w:val="0"/>
          <w:numId w:val="69"/>
        </w:numPr>
        <w:tabs>
          <w:tab w:val="left" w:pos="550"/>
        </w:tabs>
        <w:spacing w:line="360" w:lineRule="auto"/>
        <w:ind w:left="550"/>
        <w:rPr>
          <w:sz w:val="26"/>
          <w:szCs w:val="26"/>
          <w:lang w:val="nb-NO"/>
        </w:rPr>
      </w:pPr>
      <w:r w:rsidRPr="00F61F84">
        <w:rPr>
          <w:sz w:val="26"/>
          <w:szCs w:val="26"/>
          <w:lang w:val="nb-NO"/>
        </w:rPr>
        <w:t>Loại, cấp công trình: công trình dân dụng, cấp IV.</w:t>
      </w:r>
    </w:p>
    <w:p w:rsidR="00A55E25" w:rsidRPr="00F61F84" w:rsidRDefault="00A55E25" w:rsidP="00F61F84">
      <w:pPr>
        <w:numPr>
          <w:ilvl w:val="0"/>
          <w:numId w:val="69"/>
        </w:numPr>
        <w:tabs>
          <w:tab w:val="left" w:pos="550"/>
        </w:tabs>
        <w:spacing w:line="360" w:lineRule="auto"/>
        <w:ind w:left="550"/>
        <w:rPr>
          <w:sz w:val="26"/>
          <w:szCs w:val="26"/>
        </w:rPr>
      </w:pPr>
      <w:r w:rsidRPr="00F61F84">
        <w:rPr>
          <w:sz w:val="26"/>
          <w:szCs w:val="26"/>
          <w:lang w:val="nb-NO"/>
        </w:rPr>
        <w:t xml:space="preserve">Số tầng: 1 tầng. </w:t>
      </w:r>
    </w:p>
    <w:p w:rsidR="00A55E25" w:rsidRPr="00F61F84" w:rsidRDefault="00A55E25" w:rsidP="00F61F84">
      <w:pPr>
        <w:numPr>
          <w:ilvl w:val="0"/>
          <w:numId w:val="69"/>
        </w:numPr>
        <w:tabs>
          <w:tab w:val="left" w:pos="550"/>
        </w:tabs>
        <w:spacing w:line="360" w:lineRule="auto"/>
        <w:ind w:left="550"/>
        <w:rPr>
          <w:sz w:val="26"/>
          <w:szCs w:val="26"/>
          <w:lang w:val="nb-NO"/>
        </w:rPr>
      </w:pPr>
      <w:r w:rsidRPr="00F61F84">
        <w:rPr>
          <w:sz w:val="26"/>
          <w:szCs w:val="26"/>
          <w:lang w:val="nb-NO"/>
        </w:rPr>
        <w:t>Cốt nền công trình: +0,15m (so với cốt sân).</w:t>
      </w:r>
    </w:p>
    <w:p w:rsidR="00A55E25" w:rsidRPr="00F61F84" w:rsidRDefault="00A55E25" w:rsidP="00F61F84">
      <w:pPr>
        <w:numPr>
          <w:ilvl w:val="0"/>
          <w:numId w:val="69"/>
        </w:numPr>
        <w:tabs>
          <w:tab w:val="left" w:pos="550"/>
        </w:tabs>
        <w:spacing w:line="360" w:lineRule="auto"/>
        <w:ind w:left="550"/>
        <w:rPr>
          <w:sz w:val="26"/>
          <w:szCs w:val="26"/>
          <w:lang w:val="nb-NO"/>
        </w:rPr>
      </w:pPr>
      <w:r w:rsidRPr="00F61F84">
        <w:rPr>
          <w:sz w:val="26"/>
          <w:szCs w:val="26"/>
          <w:lang w:val="nb-NO"/>
        </w:rPr>
        <w:t>Chiều cao công trình: 3,95m (tính từ cốt sân).</w:t>
      </w:r>
    </w:p>
    <w:p w:rsidR="00A55E25" w:rsidRPr="00F61F84" w:rsidRDefault="00A55E25" w:rsidP="00F61F84">
      <w:pPr>
        <w:numPr>
          <w:ilvl w:val="0"/>
          <w:numId w:val="69"/>
        </w:numPr>
        <w:tabs>
          <w:tab w:val="left" w:pos="550"/>
        </w:tabs>
        <w:spacing w:line="360" w:lineRule="auto"/>
        <w:ind w:left="550"/>
        <w:rPr>
          <w:sz w:val="26"/>
          <w:szCs w:val="26"/>
          <w:lang w:val="nb-NO"/>
        </w:rPr>
      </w:pPr>
      <w:r w:rsidRPr="00F61F84">
        <w:rPr>
          <w:sz w:val="26"/>
          <w:szCs w:val="26"/>
          <w:lang w:val="pt-BR"/>
        </w:rPr>
        <w:t>Cấu trúc: Kết cấu nhà bê tông cốt thép, tường gạch, sàn đầm bêtông chống thấm.</w:t>
      </w:r>
    </w:p>
    <w:p w:rsidR="007C16A8" w:rsidRPr="00F61F84" w:rsidRDefault="00F43FCF" w:rsidP="00F61F84">
      <w:pPr>
        <w:tabs>
          <w:tab w:val="left" w:pos="550"/>
        </w:tabs>
        <w:spacing w:line="360" w:lineRule="auto"/>
        <w:ind w:left="550"/>
        <w:rPr>
          <w:sz w:val="26"/>
          <w:szCs w:val="26"/>
          <w:lang w:val="nb-NO"/>
        </w:rPr>
      </w:pPr>
      <w:r w:rsidRPr="00F61F84">
        <w:rPr>
          <w:i/>
          <w:sz w:val="26"/>
          <w:szCs w:val="26"/>
          <w:u w:val="single"/>
        </w:rPr>
        <w:t>Hình ảnh thực tế của khu vực lưu chứa chất thải sinh hoạt</w:t>
      </w:r>
      <w:r w:rsidR="007C16A8" w:rsidRPr="00F61F84">
        <w:rPr>
          <w:sz w:val="26"/>
          <w:szCs w:val="26"/>
          <w:lang w:val="pt-BR"/>
        </w:rPr>
        <w:t>:</w:t>
      </w:r>
    </w:p>
    <w:tbl>
      <w:tblPr>
        <w:tblStyle w:val="TableGrid"/>
        <w:tblW w:w="0" w:type="auto"/>
        <w:tblInd w:w="5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55"/>
      </w:tblGrid>
      <w:tr w:rsidR="00C85C54" w:rsidRPr="00F61F84" w:rsidTr="00DF1769">
        <w:tc>
          <w:tcPr>
            <w:tcW w:w="9155" w:type="dxa"/>
          </w:tcPr>
          <w:p w:rsidR="00C85C54" w:rsidRPr="00F61F84" w:rsidRDefault="00BD4D75" w:rsidP="00F61F84">
            <w:pPr>
              <w:tabs>
                <w:tab w:val="left" w:pos="550"/>
              </w:tabs>
              <w:spacing w:line="360" w:lineRule="auto"/>
              <w:jc w:val="center"/>
              <w:rPr>
                <w:sz w:val="26"/>
                <w:szCs w:val="26"/>
                <w:lang w:val="nb-NO"/>
              </w:rPr>
            </w:pPr>
            <w:r w:rsidRPr="00F61F84">
              <w:rPr>
                <w:noProof/>
                <w:sz w:val="26"/>
                <w:szCs w:val="26"/>
              </w:rPr>
              <w:drawing>
                <wp:inline distT="0" distB="0" distL="0" distR="0" wp14:anchorId="08AAA09D" wp14:editId="14E05D7E">
                  <wp:extent cx="3475683" cy="2463645"/>
                  <wp:effectExtent l="0" t="0" r="0" b="0"/>
                  <wp:docPr id="88" name="Picture 88" descr="E:\Hà HPL\hồ sơ môi trường\kiến phát\hinh\134171780_449889836014439_54836259805747735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Hà HPL\hồ sơ môi trường\kiến phát\hinh\134171780_449889836014439_5483625980574773532_n.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98824" cy="2480048"/>
                          </a:xfrm>
                          <a:prstGeom prst="rect">
                            <a:avLst/>
                          </a:prstGeom>
                          <a:noFill/>
                          <a:ln>
                            <a:noFill/>
                          </a:ln>
                        </pic:spPr>
                      </pic:pic>
                    </a:graphicData>
                  </a:graphic>
                </wp:inline>
              </w:drawing>
            </w:r>
          </w:p>
        </w:tc>
      </w:tr>
    </w:tbl>
    <w:p w:rsidR="00DF1769" w:rsidRDefault="00DF1769"/>
    <w:p w:rsidR="00DF1769" w:rsidRDefault="00DF1769" w:rsidP="00DF1769">
      <w:pPr>
        <w:pStyle w:val="Heading4"/>
        <w:rPr>
          <w:i/>
          <w:lang w:val="nb-NO"/>
        </w:rPr>
      </w:pPr>
      <w:bookmarkStart w:id="1007" w:name="_Toc104544302"/>
      <w:r w:rsidRPr="00F61F84">
        <w:rPr>
          <w:lang w:eastAsia="vi-VN"/>
        </w:rPr>
        <w:t>Hình 3.</w:t>
      </w:r>
      <w:r>
        <w:rPr>
          <w:lang w:eastAsia="vi-VN"/>
        </w:rPr>
        <w:t>10</w:t>
      </w:r>
      <w:r w:rsidRPr="00F61F84">
        <w:rPr>
          <w:lang w:eastAsia="vi-VN"/>
        </w:rPr>
        <w:t xml:space="preserve">. </w:t>
      </w:r>
      <w:r>
        <w:rPr>
          <w:lang w:eastAsia="vi-VN"/>
        </w:rPr>
        <w:t xml:space="preserve">hình ảnh </w:t>
      </w:r>
      <w:r w:rsidRPr="00F61F84">
        <w:rPr>
          <w:lang w:val="nb-NO"/>
        </w:rPr>
        <w:t>Khu vực để rác thải sinh hoạt</w:t>
      </w:r>
      <w:bookmarkEnd w:id="1007"/>
      <w:r w:rsidRPr="00F61F84">
        <w:rPr>
          <w:i/>
          <w:lang w:val="nb-NO"/>
        </w:rPr>
        <w:t xml:space="preserve"> </w:t>
      </w:r>
    </w:p>
    <w:p w:rsidR="00A55E25" w:rsidRPr="00F61F84" w:rsidRDefault="00DF1769" w:rsidP="00DF1769">
      <w:pPr>
        <w:numPr>
          <w:ilvl w:val="0"/>
          <w:numId w:val="118"/>
        </w:numPr>
        <w:spacing w:line="360" w:lineRule="auto"/>
        <w:ind w:left="426" w:hanging="284"/>
        <w:jc w:val="both"/>
        <w:rPr>
          <w:sz w:val="26"/>
          <w:szCs w:val="26"/>
          <w:lang w:val="sv-SE"/>
        </w:rPr>
      </w:pPr>
      <w:r>
        <w:rPr>
          <w:i/>
          <w:lang w:val="nb-NO"/>
        </w:rPr>
        <w:br w:type="column"/>
      </w:r>
      <w:r w:rsidR="00A55E25" w:rsidRPr="00DF1769">
        <w:rPr>
          <w:b/>
          <w:sz w:val="26"/>
          <w:szCs w:val="26"/>
          <w:u w:val="single"/>
          <w:lang w:val="sv-SE"/>
        </w:rPr>
        <w:lastRenderedPageBreak/>
        <w:t>Chức năng công trình:</w:t>
      </w:r>
      <w:r w:rsidR="00A55E25" w:rsidRPr="00F61F84">
        <w:rPr>
          <w:sz w:val="26"/>
          <w:szCs w:val="26"/>
          <w:lang w:val="sv-SE"/>
        </w:rPr>
        <w:t xml:space="preserve"> Lưu chứa chất thải sinh hoạt.</w:t>
      </w:r>
    </w:p>
    <w:p w:rsidR="00A55E25" w:rsidRPr="00F61F84" w:rsidRDefault="00A55E25" w:rsidP="00F61F84">
      <w:pPr>
        <w:numPr>
          <w:ilvl w:val="0"/>
          <w:numId w:val="118"/>
        </w:numPr>
        <w:spacing w:line="360" w:lineRule="auto"/>
        <w:ind w:left="426" w:hanging="284"/>
        <w:jc w:val="both"/>
        <w:rPr>
          <w:sz w:val="26"/>
          <w:szCs w:val="26"/>
          <w:lang w:val="sv-SE"/>
        </w:rPr>
      </w:pPr>
      <w:r w:rsidRPr="00F61F84">
        <w:rPr>
          <w:b/>
          <w:sz w:val="26"/>
          <w:szCs w:val="26"/>
          <w:u w:val="single"/>
          <w:lang w:val="sv-SE"/>
        </w:rPr>
        <w:t>Diện tích xây dựng</w:t>
      </w:r>
      <w:r w:rsidRPr="00F61F84">
        <w:rPr>
          <w:b/>
          <w:sz w:val="26"/>
          <w:szCs w:val="26"/>
          <w:lang w:val="sv-SE"/>
        </w:rPr>
        <w:t xml:space="preserve">: </w:t>
      </w:r>
      <w:r w:rsidRPr="00F61F84">
        <w:rPr>
          <w:sz w:val="26"/>
          <w:szCs w:val="26"/>
          <w:lang w:val="sv-SE"/>
        </w:rPr>
        <w:t>10 m</w:t>
      </w:r>
      <w:r w:rsidRPr="00F61F84">
        <w:rPr>
          <w:sz w:val="26"/>
          <w:szCs w:val="26"/>
          <w:vertAlign w:val="superscript"/>
          <w:lang w:val="sv-SE"/>
        </w:rPr>
        <w:t>2</w:t>
      </w:r>
      <w:r w:rsidRPr="00F61F84">
        <w:rPr>
          <w:sz w:val="26"/>
          <w:szCs w:val="26"/>
          <w:lang w:val="sv-SE"/>
        </w:rPr>
        <w:t>.</w:t>
      </w:r>
    </w:p>
    <w:p w:rsidR="00A55E25" w:rsidRPr="00F61F84" w:rsidRDefault="00A55E25" w:rsidP="00F61F84">
      <w:pPr>
        <w:numPr>
          <w:ilvl w:val="0"/>
          <w:numId w:val="118"/>
        </w:numPr>
        <w:spacing w:line="360" w:lineRule="auto"/>
        <w:ind w:left="426" w:hanging="284"/>
        <w:jc w:val="both"/>
        <w:rPr>
          <w:sz w:val="26"/>
          <w:szCs w:val="26"/>
          <w:lang w:val="sv-SE"/>
        </w:rPr>
      </w:pPr>
      <w:r w:rsidRPr="00F61F84">
        <w:rPr>
          <w:b/>
          <w:sz w:val="26"/>
          <w:szCs w:val="26"/>
          <w:u w:val="single"/>
          <w:lang w:val="sv-SE"/>
        </w:rPr>
        <w:t>Vị trí xây dựng:</w:t>
      </w:r>
      <w:r w:rsidRPr="00F61F84">
        <w:rPr>
          <w:sz w:val="26"/>
          <w:szCs w:val="26"/>
          <w:lang w:val="sv-SE"/>
        </w:rPr>
        <w:t xml:space="preserve"> </w:t>
      </w:r>
      <w:r w:rsidR="0051619D" w:rsidRPr="00F61F84">
        <w:rPr>
          <w:sz w:val="26"/>
          <w:szCs w:val="26"/>
          <w:lang w:val="sv-SE"/>
        </w:rPr>
        <w:t>gần khu vực nhà xe</w:t>
      </w:r>
      <w:r w:rsidRPr="00F61F84">
        <w:rPr>
          <w:sz w:val="26"/>
          <w:szCs w:val="26"/>
          <w:lang w:val="sv-SE"/>
        </w:rPr>
        <w:t xml:space="preserve"> của Công ty. </w:t>
      </w:r>
    </w:p>
    <w:tbl>
      <w:tblPr>
        <w:tblW w:w="0" w:type="auto"/>
        <w:tblInd w:w="28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840"/>
        <w:gridCol w:w="4560"/>
        <w:gridCol w:w="1560"/>
        <w:gridCol w:w="2195"/>
      </w:tblGrid>
      <w:tr w:rsidR="00A55E25" w:rsidRPr="00F61F84" w:rsidTr="00D5278D">
        <w:trPr>
          <w:trHeight w:val="723"/>
        </w:trPr>
        <w:tc>
          <w:tcPr>
            <w:tcW w:w="840" w:type="dxa"/>
            <w:shd w:val="clear" w:color="auto" w:fill="FFFFFF"/>
            <w:vAlign w:val="center"/>
          </w:tcPr>
          <w:p w:rsidR="00A55E25" w:rsidRPr="00F61F84" w:rsidRDefault="00A55E25" w:rsidP="00F61F84">
            <w:pPr>
              <w:spacing w:line="360" w:lineRule="auto"/>
              <w:jc w:val="center"/>
              <w:rPr>
                <w:b/>
                <w:bCs/>
                <w:sz w:val="26"/>
                <w:szCs w:val="26"/>
              </w:rPr>
            </w:pPr>
            <w:r w:rsidRPr="00F61F84">
              <w:rPr>
                <w:b/>
                <w:bCs/>
                <w:sz w:val="26"/>
                <w:szCs w:val="26"/>
              </w:rPr>
              <w:t>TT</w:t>
            </w:r>
          </w:p>
        </w:tc>
        <w:tc>
          <w:tcPr>
            <w:tcW w:w="4560" w:type="dxa"/>
            <w:shd w:val="clear" w:color="auto" w:fill="FFFFFF"/>
            <w:vAlign w:val="center"/>
          </w:tcPr>
          <w:p w:rsidR="00A55E25" w:rsidRPr="00F61F84" w:rsidRDefault="00A55E25" w:rsidP="00F61F84">
            <w:pPr>
              <w:spacing w:line="360" w:lineRule="auto"/>
              <w:jc w:val="center"/>
              <w:rPr>
                <w:b/>
                <w:bCs/>
                <w:sz w:val="26"/>
                <w:szCs w:val="26"/>
              </w:rPr>
            </w:pPr>
            <w:r w:rsidRPr="00F61F84">
              <w:rPr>
                <w:b/>
                <w:bCs/>
                <w:sz w:val="26"/>
                <w:szCs w:val="26"/>
              </w:rPr>
              <w:t>Tên công trình/ thiết bị</w:t>
            </w:r>
          </w:p>
        </w:tc>
        <w:tc>
          <w:tcPr>
            <w:tcW w:w="1560" w:type="dxa"/>
            <w:shd w:val="clear" w:color="auto" w:fill="FFFFFF"/>
            <w:vAlign w:val="center"/>
          </w:tcPr>
          <w:p w:rsidR="00A55E25" w:rsidRPr="00F61F84" w:rsidRDefault="00A55E25" w:rsidP="00F61F84">
            <w:pPr>
              <w:spacing w:line="360" w:lineRule="auto"/>
              <w:jc w:val="center"/>
              <w:rPr>
                <w:b/>
                <w:bCs/>
                <w:sz w:val="26"/>
                <w:szCs w:val="26"/>
              </w:rPr>
            </w:pPr>
            <w:r w:rsidRPr="00F61F84">
              <w:rPr>
                <w:b/>
                <w:bCs/>
                <w:sz w:val="26"/>
                <w:szCs w:val="26"/>
              </w:rPr>
              <w:t>ĐVT</w:t>
            </w:r>
          </w:p>
        </w:tc>
        <w:tc>
          <w:tcPr>
            <w:tcW w:w="2195" w:type="dxa"/>
            <w:shd w:val="clear" w:color="auto" w:fill="FFFFFF"/>
            <w:vAlign w:val="center"/>
          </w:tcPr>
          <w:p w:rsidR="00A55E25" w:rsidRPr="00F61F84" w:rsidRDefault="00A55E25" w:rsidP="00F61F84">
            <w:pPr>
              <w:spacing w:line="360" w:lineRule="auto"/>
              <w:jc w:val="center"/>
              <w:rPr>
                <w:b/>
                <w:bCs/>
                <w:sz w:val="26"/>
                <w:szCs w:val="26"/>
              </w:rPr>
            </w:pPr>
            <w:r w:rsidRPr="00F61F84">
              <w:rPr>
                <w:b/>
                <w:bCs/>
                <w:sz w:val="26"/>
                <w:szCs w:val="26"/>
              </w:rPr>
              <w:t>Số lượng</w:t>
            </w:r>
          </w:p>
        </w:tc>
      </w:tr>
      <w:tr w:rsidR="00A55E25" w:rsidRPr="00F61F84" w:rsidTr="00D5278D">
        <w:tc>
          <w:tcPr>
            <w:tcW w:w="840" w:type="dxa"/>
            <w:vAlign w:val="center"/>
          </w:tcPr>
          <w:p w:rsidR="00A55E25" w:rsidRPr="00F61F84" w:rsidRDefault="00A55E25" w:rsidP="00F61F84">
            <w:pPr>
              <w:spacing w:line="360" w:lineRule="auto"/>
              <w:jc w:val="center"/>
              <w:rPr>
                <w:sz w:val="26"/>
                <w:szCs w:val="26"/>
              </w:rPr>
            </w:pPr>
            <w:r w:rsidRPr="00F61F84">
              <w:rPr>
                <w:sz w:val="26"/>
                <w:szCs w:val="26"/>
              </w:rPr>
              <w:t>1</w:t>
            </w:r>
          </w:p>
        </w:tc>
        <w:tc>
          <w:tcPr>
            <w:tcW w:w="4560" w:type="dxa"/>
            <w:vAlign w:val="center"/>
          </w:tcPr>
          <w:p w:rsidR="00A55E25" w:rsidRPr="00F61F84" w:rsidRDefault="00A55E25" w:rsidP="00F61F84">
            <w:pPr>
              <w:spacing w:line="360" w:lineRule="auto"/>
              <w:rPr>
                <w:sz w:val="26"/>
                <w:szCs w:val="26"/>
              </w:rPr>
            </w:pPr>
            <w:r w:rsidRPr="00F61F84">
              <w:rPr>
                <w:sz w:val="26"/>
                <w:szCs w:val="26"/>
              </w:rPr>
              <w:t>Diện tích lưu chứa</w:t>
            </w:r>
          </w:p>
        </w:tc>
        <w:tc>
          <w:tcPr>
            <w:tcW w:w="1560" w:type="dxa"/>
            <w:vAlign w:val="center"/>
          </w:tcPr>
          <w:p w:rsidR="00A55E25" w:rsidRPr="00F61F84" w:rsidRDefault="00A55E25" w:rsidP="00F61F84">
            <w:pPr>
              <w:spacing w:line="360" w:lineRule="auto"/>
              <w:jc w:val="center"/>
              <w:rPr>
                <w:sz w:val="26"/>
                <w:szCs w:val="26"/>
                <w:vertAlign w:val="superscript"/>
              </w:rPr>
            </w:pPr>
            <w:r w:rsidRPr="00F61F84">
              <w:rPr>
                <w:sz w:val="26"/>
                <w:szCs w:val="26"/>
              </w:rPr>
              <w:t>m</w:t>
            </w:r>
            <w:r w:rsidRPr="00F61F84">
              <w:rPr>
                <w:sz w:val="26"/>
                <w:szCs w:val="26"/>
                <w:vertAlign w:val="superscript"/>
              </w:rPr>
              <w:t>2</w:t>
            </w:r>
          </w:p>
        </w:tc>
        <w:tc>
          <w:tcPr>
            <w:tcW w:w="2195" w:type="dxa"/>
            <w:vAlign w:val="center"/>
          </w:tcPr>
          <w:p w:rsidR="00A55E25" w:rsidRPr="00F61F84" w:rsidRDefault="00A55E25" w:rsidP="00F61F84">
            <w:pPr>
              <w:spacing w:line="360" w:lineRule="auto"/>
              <w:jc w:val="center"/>
              <w:rPr>
                <w:sz w:val="26"/>
                <w:szCs w:val="26"/>
              </w:rPr>
            </w:pPr>
            <w:r w:rsidRPr="00F61F84">
              <w:rPr>
                <w:sz w:val="26"/>
                <w:szCs w:val="26"/>
              </w:rPr>
              <w:t>10</w:t>
            </w:r>
          </w:p>
        </w:tc>
      </w:tr>
      <w:tr w:rsidR="00A55E25" w:rsidRPr="00F61F84" w:rsidTr="00D5278D">
        <w:tc>
          <w:tcPr>
            <w:tcW w:w="840" w:type="dxa"/>
            <w:vAlign w:val="center"/>
          </w:tcPr>
          <w:p w:rsidR="00A55E25" w:rsidRPr="00F61F84" w:rsidRDefault="00A55E25" w:rsidP="00F61F84">
            <w:pPr>
              <w:spacing w:line="360" w:lineRule="auto"/>
              <w:jc w:val="center"/>
              <w:rPr>
                <w:sz w:val="26"/>
                <w:szCs w:val="26"/>
              </w:rPr>
            </w:pPr>
            <w:r w:rsidRPr="00F61F84">
              <w:rPr>
                <w:sz w:val="26"/>
                <w:szCs w:val="26"/>
              </w:rPr>
              <w:t>2</w:t>
            </w:r>
          </w:p>
        </w:tc>
        <w:tc>
          <w:tcPr>
            <w:tcW w:w="4560" w:type="dxa"/>
            <w:vAlign w:val="center"/>
          </w:tcPr>
          <w:p w:rsidR="00A55E25" w:rsidRPr="00F61F84" w:rsidRDefault="00A55E25" w:rsidP="00F61F84">
            <w:pPr>
              <w:spacing w:line="360" w:lineRule="auto"/>
              <w:rPr>
                <w:sz w:val="26"/>
                <w:szCs w:val="26"/>
              </w:rPr>
            </w:pPr>
            <w:r w:rsidRPr="00F61F84">
              <w:rPr>
                <w:sz w:val="26"/>
                <w:szCs w:val="26"/>
              </w:rPr>
              <w:t>Thùng chứa 60 lít</w:t>
            </w:r>
          </w:p>
        </w:tc>
        <w:tc>
          <w:tcPr>
            <w:tcW w:w="1560" w:type="dxa"/>
            <w:vAlign w:val="center"/>
          </w:tcPr>
          <w:p w:rsidR="00A55E25" w:rsidRPr="00F61F84" w:rsidRDefault="00A55E25" w:rsidP="00F61F84">
            <w:pPr>
              <w:tabs>
                <w:tab w:val="left" w:pos="405"/>
                <w:tab w:val="center" w:pos="672"/>
              </w:tabs>
              <w:spacing w:line="360" w:lineRule="auto"/>
              <w:jc w:val="center"/>
              <w:rPr>
                <w:sz w:val="26"/>
                <w:szCs w:val="26"/>
              </w:rPr>
            </w:pPr>
            <w:r w:rsidRPr="00F61F84">
              <w:rPr>
                <w:sz w:val="26"/>
                <w:szCs w:val="26"/>
              </w:rPr>
              <w:t xml:space="preserve">Thùng </w:t>
            </w:r>
          </w:p>
        </w:tc>
        <w:tc>
          <w:tcPr>
            <w:tcW w:w="2195" w:type="dxa"/>
            <w:vAlign w:val="center"/>
          </w:tcPr>
          <w:p w:rsidR="00A55E25" w:rsidRPr="00F61F84" w:rsidRDefault="00A55E25" w:rsidP="00F61F84">
            <w:pPr>
              <w:spacing w:line="360" w:lineRule="auto"/>
              <w:jc w:val="center"/>
              <w:rPr>
                <w:sz w:val="26"/>
                <w:szCs w:val="26"/>
              </w:rPr>
            </w:pPr>
            <w:r w:rsidRPr="00F61F84">
              <w:rPr>
                <w:sz w:val="26"/>
                <w:szCs w:val="26"/>
              </w:rPr>
              <w:t>20</w:t>
            </w:r>
          </w:p>
        </w:tc>
      </w:tr>
      <w:tr w:rsidR="00A55E25" w:rsidRPr="00F61F84" w:rsidTr="00D5278D">
        <w:tc>
          <w:tcPr>
            <w:tcW w:w="840" w:type="dxa"/>
            <w:vAlign w:val="center"/>
          </w:tcPr>
          <w:p w:rsidR="00A55E25" w:rsidRPr="00F61F84" w:rsidRDefault="00A55E25" w:rsidP="00F61F84">
            <w:pPr>
              <w:spacing w:line="360" w:lineRule="auto"/>
              <w:jc w:val="center"/>
              <w:rPr>
                <w:sz w:val="26"/>
                <w:szCs w:val="26"/>
              </w:rPr>
            </w:pPr>
            <w:r w:rsidRPr="00F61F84">
              <w:rPr>
                <w:sz w:val="26"/>
                <w:szCs w:val="26"/>
              </w:rPr>
              <w:t>3</w:t>
            </w:r>
          </w:p>
        </w:tc>
        <w:tc>
          <w:tcPr>
            <w:tcW w:w="4560" w:type="dxa"/>
            <w:vAlign w:val="center"/>
          </w:tcPr>
          <w:p w:rsidR="00A55E25" w:rsidRPr="00F61F84" w:rsidRDefault="00A55E25" w:rsidP="00F61F84">
            <w:pPr>
              <w:spacing w:line="360" w:lineRule="auto"/>
              <w:rPr>
                <w:sz w:val="26"/>
                <w:szCs w:val="26"/>
              </w:rPr>
            </w:pPr>
            <w:r w:rsidRPr="00F61F84">
              <w:rPr>
                <w:sz w:val="26"/>
                <w:szCs w:val="26"/>
              </w:rPr>
              <w:t>Thùng chứa 240 lít</w:t>
            </w:r>
          </w:p>
        </w:tc>
        <w:tc>
          <w:tcPr>
            <w:tcW w:w="1560" w:type="dxa"/>
            <w:vAlign w:val="center"/>
          </w:tcPr>
          <w:p w:rsidR="00A55E25" w:rsidRPr="00F61F84" w:rsidRDefault="00A55E25" w:rsidP="00F61F84">
            <w:pPr>
              <w:tabs>
                <w:tab w:val="left" w:pos="405"/>
                <w:tab w:val="center" w:pos="672"/>
              </w:tabs>
              <w:spacing w:line="360" w:lineRule="auto"/>
              <w:jc w:val="center"/>
              <w:rPr>
                <w:sz w:val="26"/>
                <w:szCs w:val="26"/>
              </w:rPr>
            </w:pPr>
            <w:r w:rsidRPr="00F61F84">
              <w:rPr>
                <w:sz w:val="26"/>
                <w:szCs w:val="26"/>
              </w:rPr>
              <w:t xml:space="preserve">Thùng </w:t>
            </w:r>
          </w:p>
        </w:tc>
        <w:tc>
          <w:tcPr>
            <w:tcW w:w="2195" w:type="dxa"/>
            <w:vAlign w:val="center"/>
          </w:tcPr>
          <w:p w:rsidR="00A55E25" w:rsidRPr="00F61F84" w:rsidRDefault="00A55E25" w:rsidP="00F61F84">
            <w:pPr>
              <w:spacing w:line="360" w:lineRule="auto"/>
              <w:jc w:val="center"/>
              <w:rPr>
                <w:sz w:val="26"/>
                <w:szCs w:val="26"/>
              </w:rPr>
            </w:pPr>
            <w:r w:rsidRPr="00F61F84">
              <w:rPr>
                <w:sz w:val="26"/>
                <w:szCs w:val="26"/>
              </w:rPr>
              <w:t>6</w:t>
            </w:r>
          </w:p>
        </w:tc>
      </w:tr>
    </w:tbl>
    <w:p w:rsidR="00D5278D" w:rsidRPr="00F61F84" w:rsidRDefault="00D5278D" w:rsidP="00F61F84">
      <w:pPr>
        <w:numPr>
          <w:ilvl w:val="0"/>
          <w:numId w:val="119"/>
        </w:numPr>
        <w:spacing w:line="360" w:lineRule="auto"/>
        <w:ind w:left="360"/>
        <w:rPr>
          <w:b/>
          <w:sz w:val="26"/>
          <w:szCs w:val="26"/>
          <w:u w:val="single"/>
        </w:rPr>
      </w:pPr>
      <w:r w:rsidRPr="00F61F84">
        <w:rPr>
          <w:b/>
          <w:sz w:val="26"/>
          <w:szCs w:val="26"/>
          <w:u w:val="single"/>
        </w:rPr>
        <w:t>Khối lượng chất thải sinh hoạt phát sinh:</w:t>
      </w:r>
    </w:p>
    <w:p w:rsidR="00D5278D" w:rsidRPr="00F61F84" w:rsidRDefault="00D5278D" w:rsidP="00F61F84">
      <w:pPr>
        <w:spacing w:line="360" w:lineRule="auto"/>
        <w:ind w:firstLine="567"/>
        <w:jc w:val="both"/>
        <w:rPr>
          <w:sz w:val="26"/>
          <w:szCs w:val="26"/>
        </w:rPr>
      </w:pPr>
      <w:r w:rsidRPr="00F61F84">
        <w:rPr>
          <w:sz w:val="26"/>
          <w:szCs w:val="26"/>
        </w:rPr>
        <w:t>Chất thải rắn sinh hoạt phát sinh từ các hoạt động sinh hoạt của công nhân viên có thành phần nh</w:t>
      </w:r>
      <w:r w:rsidRPr="00F61F84">
        <w:rPr>
          <w:sz w:val="26"/>
          <w:szCs w:val="26"/>
          <w:lang w:val="vi-VN"/>
        </w:rPr>
        <w:t>ư</w:t>
      </w:r>
      <w:r w:rsidRPr="00F61F84">
        <w:rPr>
          <w:sz w:val="26"/>
          <w:szCs w:val="26"/>
        </w:rPr>
        <w:t xml:space="preserve"> sau:</w:t>
      </w:r>
    </w:p>
    <w:p w:rsidR="00D5278D" w:rsidRPr="00F61F84" w:rsidRDefault="00D5278D" w:rsidP="00F61F84">
      <w:pPr>
        <w:numPr>
          <w:ilvl w:val="0"/>
          <w:numId w:val="127"/>
        </w:numPr>
        <w:tabs>
          <w:tab w:val="clear" w:pos="543"/>
          <w:tab w:val="num" w:pos="720"/>
        </w:tabs>
        <w:spacing w:line="360" w:lineRule="auto"/>
        <w:ind w:left="720"/>
        <w:jc w:val="both"/>
        <w:rPr>
          <w:sz w:val="26"/>
          <w:szCs w:val="26"/>
        </w:rPr>
      </w:pPr>
      <w:r w:rsidRPr="00F61F84">
        <w:rPr>
          <w:sz w:val="26"/>
          <w:szCs w:val="26"/>
        </w:rPr>
        <w:t>Các hợp chất có nguồn gốc hữu cơ như thực phẩm, rau quả, thức ăn dư thừa…</w:t>
      </w:r>
    </w:p>
    <w:p w:rsidR="00D5278D" w:rsidRPr="00F61F84" w:rsidRDefault="00D5278D" w:rsidP="00F61F84">
      <w:pPr>
        <w:numPr>
          <w:ilvl w:val="0"/>
          <w:numId w:val="127"/>
        </w:numPr>
        <w:tabs>
          <w:tab w:val="clear" w:pos="543"/>
          <w:tab w:val="num" w:pos="720"/>
        </w:tabs>
        <w:spacing w:line="360" w:lineRule="auto"/>
        <w:ind w:left="720"/>
        <w:jc w:val="both"/>
        <w:rPr>
          <w:sz w:val="26"/>
          <w:szCs w:val="26"/>
        </w:rPr>
      </w:pPr>
      <w:r w:rsidRPr="00F61F84">
        <w:rPr>
          <w:sz w:val="26"/>
          <w:szCs w:val="26"/>
        </w:rPr>
        <w:t>Các hợp chất có nguồn gốc giấy từ các loại bao gói đựng đồ ăn, thức uống,...</w:t>
      </w:r>
    </w:p>
    <w:p w:rsidR="00D5278D" w:rsidRPr="00F61F84" w:rsidRDefault="00D5278D" w:rsidP="00F61F84">
      <w:pPr>
        <w:numPr>
          <w:ilvl w:val="0"/>
          <w:numId w:val="127"/>
        </w:numPr>
        <w:tabs>
          <w:tab w:val="clear" w:pos="543"/>
          <w:tab w:val="num" w:pos="720"/>
        </w:tabs>
        <w:spacing w:line="360" w:lineRule="auto"/>
        <w:ind w:left="720"/>
        <w:jc w:val="both"/>
        <w:rPr>
          <w:sz w:val="26"/>
          <w:szCs w:val="26"/>
        </w:rPr>
      </w:pPr>
      <w:r w:rsidRPr="00F61F84">
        <w:rPr>
          <w:sz w:val="26"/>
          <w:szCs w:val="26"/>
        </w:rPr>
        <w:t>Các hợp chất vô cơ như nhựa, plastic, PVC, thủy tinh…</w:t>
      </w:r>
    </w:p>
    <w:p w:rsidR="00D5278D" w:rsidRPr="00F61F84" w:rsidRDefault="00D5278D" w:rsidP="00F61F84">
      <w:pPr>
        <w:numPr>
          <w:ilvl w:val="0"/>
          <w:numId w:val="127"/>
        </w:numPr>
        <w:tabs>
          <w:tab w:val="clear" w:pos="543"/>
          <w:tab w:val="num" w:pos="720"/>
        </w:tabs>
        <w:spacing w:line="360" w:lineRule="auto"/>
        <w:ind w:left="720"/>
        <w:jc w:val="both"/>
        <w:rPr>
          <w:sz w:val="26"/>
          <w:szCs w:val="26"/>
        </w:rPr>
      </w:pPr>
      <w:r w:rsidRPr="00F61F84">
        <w:rPr>
          <w:sz w:val="26"/>
          <w:szCs w:val="26"/>
        </w:rPr>
        <w:t>Kim loại như vỏ hộp…</w:t>
      </w:r>
    </w:p>
    <w:p w:rsidR="00D5278D" w:rsidRPr="00F61F84" w:rsidRDefault="00D5278D" w:rsidP="00F61F84">
      <w:pPr>
        <w:spacing w:line="360" w:lineRule="auto"/>
        <w:ind w:firstLine="426"/>
        <w:jc w:val="both"/>
        <w:rPr>
          <w:i/>
          <w:sz w:val="26"/>
          <w:szCs w:val="26"/>
          <w:lang w:val="es-CO"/>
        </w:rPr>
      </w:pPr>
      <w:r w:rsidRPr="00F61F84">
        <w:rPr>
          <w:sz w:val="26"/>
          <w:szCs w:val="26"/>
        </w:rPr>
        <w:t>Chất thải rắn sinh hoạt này có các thành phần hữu cơ cao nên dễ phân hủy gây mùi hôi, khó chịu. Lượng nước thải rò rỉ từ rác có nồng độ gây ô nhiễm rất cao nên rất dễ gây ô nhiễm môi trường đất và mạch nước ngầm. Trong thành phần của chất thải rắn sinh hoạt có những thành phần rất khó phân hủy nên sẽ là một nguồn gây ô nhiễm lâu dài đến môi trường đất như nylon, nhựa,..</w:t>
      </w:r>
    </w:p>
    <w:p w:rsidR="00D5278D" w:rsidRPr="00F61F84" w:rsidRDefault="00D5278D" w:rsidP="00F61F84">
      <w:pPr>
        <w:numPr>
          <w:ilvl w:val="0"/>
          <w:numId w:val="128"/>
        </w:numPr>
        <w:tabs>
          <w:tab w:val="left" w:pos="851"/>
        </w:tabs>
        <w:spacing w:line="360" w:lineRule="auto"/>
        <w:ind w:left="0" w:firstLine="567"/>
        <w:jc w:val="both"/>
        <w:rPr>
          <w:sz w:val="26"/>
          <w:szCs w:val="26"/>
          <w:lang w:val="es-CO"/>
        </w:rPr>
      </w:pPr>
      <w:r w:rsidRPr="00F61F84">
        <w:rPr>
          <w:sz w:val="26"/>
          <w:szCs w:val="26"/>
          <w:lang w:val="es-CO"/>
        </w:rPr>
        <w:t>Hệ số rác thải phát sinh tại cơ sở là 0,5 kg/người/ngày (</w:t>
      </w:r>
      <w:r w:rsidRPr="00F61F84">
        <w:rPr>
          <w:i/>
          <w:sz w:val="26"/>
          <w:szCs w:val="26"/>
          <w:lang w:val="es-CO"/>
        </w:rPr>
        <w:t xml:space="preserve">Nguồn: Phân loại rác tại nguồn, </w:t>
      </w:r>
      <w:r w:rsidRPr="00F61F84">
        <w:rPr>
          <w:i/>
          <w:iCs/>
          <w:sz w:val="26"/>
          <w:szCs w:val="26"/>
          <w:lang w:val="es-CO"/>
        </w:rPr>
        <w:t>Trung tâm Công nghệ và Quản lý Môi trường, 2008)</w:t>
      </w:r>
      <w:r w:rsidRPr="00F61F84">
        <w:rPr>
          <w:sz w:val="26"/>
          <w:szCs w:val="26"/>
          <w:lang w:val="es-CO"/>
        </w:rPr>
        <w:t>.</w:t>
      </w:r>
    </w:p>
    <w:p w:rsidR="00D5278D" w:rsidRPr="00F61F84" w:rsidRDefault="00D5278D" w:rsidP="00F61F84">
      <w:pPr>
        <w:numPr>
          <w:ilvl w:val="0"/>
          <w:numId w:val="128"/>
        </w:numPr>
        <w:tabs>
          <w:tab w:val="left" w:pos="851"/>
        </w:tabs>
        <w:spacing w:line="360" w:lineRule="auto"/>
        <w:ind w:left="0" w:firstLine="567"/>
        <w:jc w:val="both"/>
        <w:rPr>
          <w:sz w:val="26"/>
          <w:szCs w:val="26"/>
          <w:lang w:val="es-CO"/>
        </w:rPr>
      </w:pPr>
      <w:r w:rsidRPr="00F61F84">
        <w:rPr>
          <w:sz w:val="26"/>
          <w:szCs w:val="26"/>
          <w:lang w:val="es-CO"/>
        </w:rPr>
        <w:t>Lượng rác thải được tính theo công thức sau:</w:t>
      </w:r>
    </w:p>
    <w:p w:rsidR="00D5278D" w:rsidRPr="00F61F84" w:rsidRDefault="00D5278D" w:rsidP="00F61F84">
      <w:pPr>
        <w:spacing w:line="360" w:lineRule="auto"/>
        <w:ind w:left="360"/>
        <w:jc w:val="center"/>
        <w:rPr>
          <w:sz w:val="26"/>
          <w:szCs w:val="26"/>
        </w:rPr>
      </w:pPr>
      <w:r w:rsidRPr="00F61F84">
        <w:rPr>
          <w:sz w:val="26"/>
          <w:szCs w:val="26"/>
        </w:rPr>
        <w:t xml:space="preserve">Q = m </w:t>
      </w:r>
      <w:r w:rsidRPr="00F61F84">
        <w:rPr>
          <w:i/>
          <w:sz w:val="26"/>
          <w:szCs w:val="26"/>
        </w:rPr>
        <w:t>x</w:t>
      </w:r>
      <w:r w:rsidRPr="00F61F84">
        <w:rPr>
          <w:sz w:val="26"/>
          <w:szCs w:val="26"/>
        </w:rPr>
        <w:t xml:space="preserve"> D      (kg/ngày)</w:t>
      </w:r>
    </w:p>
    <w:p w:rsidR="00D5278D" w:rsidRPr="00F61F84" w:rsidRDefault="00D5278D" w:rsidP="00F61F84">
      <w:pPr>
        <w:spacing w:line="360" w:lineRule="auto"/>
        <w:jc w:val="both"/>
        <w:rPr>
          <w:sz w:val="26"/>
          <w:szCs w:val="26"/>
          <w:u w:val="single"/>
        </w:rPr>
      </w:pPr>
      <w:r w:rsidRPr="00F61F84">
        <w:rPr>
          <w:sz w:val="26"/>
          <w:szCs w:val="26"/>
          <w:u w:val="single"/>
        </w:rPr>
        <w:t>Trong đó:</w:t>
      </w:r>
    </w:p>
    <w:p w:rsidR="00D5278D" w:rsidRPr="00F61F84" w:rsidRDefault="00D5278D" w:rsidP="00F61F84">
      <w:pPr>
        <w:spacing w:line="360" w:lineRule="auto"/>
        <w:ind w:left="360" w:firstLine="360"/>
        <w:jc w:val="both"/>
        <w:rPr>
          <w:sz w:val="26"/>
          <w:szCs w:val="26"/>
        </w:rPr>
      </w:pPr>
      <w:r w:rsidRPr="00F61F84">
        <w:rPr>
          <w:sz w:val="26"/>
          <w:szCs w:val="26"/>
        </w:rPr>
        <w:t>Q: Lượng rác thải trong ngày (kg/ngày)</w:t>
      </w:r>
    </w:p>
    <w:p w:rsidR="00D5278D" w:rsidRPr="00F61F84" w:rsidRDefault="00D5278D" w:rsidP="00F61F84">
      <w:pPr>
        <w:spacing w:line="360" w:lineRule="auto"/>
        <w:ind w:left="360" w:firstLine="360"/>
        <w:jc w:val="both"/>
        <w:rPr>
          <w:sz w:val="26"/>
          <w:szCs w:val="26"/>
        </w:rPr>
      </w:pPr>
      <w:r w:rsidRPr="00F61F84">
        <w:rPr>
          <w:sz w:val="26"/>
          <w:szCs w:val="26"/>
        </w:rPr>
        <w:t xml:space="preserve">m: Số người phát thải (người), m = 110 người </w:t>
      </w:r>
    </w:p>
    <w:p w:rsidR="00D5278D" w:rsidRPr="00F61F84" w:rsidRDefault="00D5278D" w:rsidP="00F61F84">
      <w:pPr>
        <w:spacing w:line="360" w:lineRule="auto"/>
        <w:ind w:left="360" w:firstLine="360"/>
        <w:jc w:val="both"/>
        <w:rPr>
          <w:sz w:val="26"/>
          <w:szCs w:val="26"/>
          <w:lang w:val="es-CO"/>
        </w:rPr>
      </w:pPr>
      <w:r w:rsidRPr="00F61F84">
        <w:rPr>
          <w:sz w:val="26"/>
          <w:szCs w:val="26"/>
        </w:rPr>
        <w:t xml:space="preserve">D: Định mức phát thải của một người (kg/người/ngày). </w:t>
      </w:r>
      <w:r w:rsidRPr="00F61F84">
        <w:rPr>
          <w:sz w:val="26"/>
          <w:szCs w:val="26"/>
          <w:lang w:val="es-CO"/>
        </w:rPr>
        <w:t xml:space="preserve">D = 0,5 (kg/người/ngày) </w:t>
      </w:r>
    </w:p>
    <w:p w:rsidR="00D5278D" w:rsidRPr="00F61F84" w:rsidRDefault="00D5278D" w:rsidP="00F61F84">
      <w:pPr>
        <w:spacing w:line="360" w:lineRule="auto"/>
        <w:jc w:val="both"/>
        <w:rPr>
          <w:sz w:val="26"/>
          <w:szCs w:val="26"/>
          <w:lang w:val="es-CO"/>
        </w:rPr>
      </w:pPr>
      <w:r w:rsidRPr="00F61F84">
        <w:rPr>
          <w:sz w:val="26"/>
          <w:szCs w:val="26"/>
          <w:lang w:val="es-CO"/>
        </w:rPr>
        <w:t>Vậy tổng lượng rác phát sinh trong ngày:</w:t>
      </w:r>
    </w:p>
    <w:p w:rsidR="00D5278D" w:rsidRPr="00F61F84" w:rsidRDefault="00D5278D" w:rsidP="00F61F84">
      <w:pPr>
        <w:spacing w:line="360" w:lineRule="auto"/>
        <w:ind w:left="360"/>
        <w:jc w:val="center"/>
        <w:rPr>
          <w:sz w:val="26"/>
          <w:szCs w:val="26"/>
          <w:lang w:val="es-CO"/>
        </w:rPr>
      </w:pPr>
      <w:r w:rsidRPr="00F61F84">
        <w:rPr>
          <w:sz w:val="26"/>
          <w:szCs w:val="26"/>
          <w:lang w:val="es-CO"/>
        </w:rPr>
        <w:t>Q = 110 x 0,5 = 55kg/ngày</w:t>
      </w:r>
    </w:p>
    <w:p w:rsidR="00D5278D" w:rsidRPr="00F61F84" w:rsidRDefault="00D5278D" w:rsidP="00F61F84">
      <w:pPr>
        <w:numPr>
          <w:ilvl w:val="0"/>
          <w:numId w:val="129"/>
        </w:numPr>
        <w:spacing w:line="360" w:lineRule="auto"/>
        <w:ind w:left="360"/>
        <w:jc w:val="both"/>
        <w:rPr>
          <w:i/>
          <w:sz w:val="26"/>
          <w:szCs w:val="26"/>
          <w:lang w:val="es-CO"/>
        </w:rPr>
      </w:pPr>
      <w:r w:rsidRPr="00F61F84">
        <w:rPr>
          <w:sz w:val="26"/>
          <w:szCs w:val="26"/>
          <w:lang w:val="es-CO"/>
        </w:rPr>
        <w:t>Vậy tổng khối lượng rác thải sinh hoạt là 55 kg/ngày.</w:t>
      </w:r>
    </w:p>
    <w:p w:rsidR="00A55E25" w:rsidRPr="00F61F84" w:rsidRDefault="00A55E25" w:rsidP="00F61F84">
      <w:pPr>
        <w:numPr>
          <w:ilvl w:val="0"/>
          <w:numId w:val="119"/>
        </w:numPr>
        <w:spacing w:line="360" w:lineRule="auto"/>
        <w:ind w:left="360"/>
        <w:rPr>
          <w:b/>
          <w:sz w:val="26"/>
          <w:szCs w:val="26"/>
          <w:u w:val="single"/>
        </w:rPr>
      </w:pPr>
      <w:r w:rsidRPr="00F61F84">
        <w:rPr>
          <w:b/>
          <w:sz w:val="26"/>
          <w:szCs w:val="26"/>
          <w:u w:val="single"/>
        </w:rPr>
        <w:t xml:space="preserve">Quy trình vận hành: </w:t>
      </w:r>
    </w:p>
    <w:p w:rsidR="00A55E25" w:rsidRPr="00F61F84" w:rsidRDefault="00A55E25" w:rsidP="00F61F84">
      <w:pPr>
        <w:spacing w:line="360" w:lineRule="auto"/>
        <w:rPr>
          <w:i/>
          <w:sz w:val="26"/>
          <w:szCs w:val="26"/>
        </w:rPr>
      </w:pPr>
      <w:r w:rsidRPr="00F61F84">
        <w:rPr>
          <w:i/>
          <w:sz w:val="26"/>
          <w:szCs w:val="26"/>
        </w:rPr>
        <w:lastRenderedPageBreak/>
        <w:t xml:space="preserve">Phân loại tại nguồn: </w:t>
      </w:r>
    </w:p>
    <w:p w:rsidR="00A55E25" w:rsidRPr="00F61F84" w:rsidRDefault="00A55E25" w:rsidP="00F61F84">
      <w:pPr>
        <w:spacing w:line="360" w:lineRule="auto"/>
        <w:rPr>
          <w:sz w:val="26"/>
          <w:szCs w:val="26"/>
        </w:rPr>
      </w:pPr>
      <w:r w:rsidRPr="00F61F84">
        <w:rPr>
          <w:sz w:val="26"/>
          <w:szCs w:val="26"/>
        </w:rPr>
        <w:t>Các loại rác thải sinh hoạt phát sinh sẽ được phân thành 02 loại chính như sau:</w:t>
      </w:r>
    </w:p>
    <w:p w:rsidR="00A55E25" w:rsidRPr="00F61F84" w:rsidRDefault="00A55E25" w:rsidP="00F61F84">
      <w:pPr>
        <w:numPr>
          <w:ilvl w:val="0"/>
          <w:numId w:val="120"/>
        </w:numPr>
        <w:spacing w:line="360" w:lineRule="auto"/>
        <w:rPr>
          <w:sz w:val="26"/>
          <w:szCs w:val="26"/>
        </w:rPr>
      </w:pPr>
      <w:r w:rsidRPr="00F61F84">
        <w:rPr>
          <w:sz w:val="26"/>
          <w:szCs w:val="26"/>
        </w:rPr>
        <w:t>Rác hữu cơ – rác dễ phân hủy (chủ yếu là rác thực phẩm).</w:t>
      </w:r>
    </w:p>
    <w:p w:rsidR="00A55E25" w:rsidRPr="00F61F84" w:rsidRDefault="00A55E25" w:rsidP="00F61F84">
      <w:pPr>
        <w:numPr>
          <w:ilvl w:val="0"/>
          <w:numId w:val="120"/>
        </w:numPr>
        <w:spacing w:line="360" w:lineRule="auto"/>
        <w:rPr>
          <w:sz w:val="26"/>
          <w:szCs w:val="26"/>
        </w:rPr>
      </w:pPr>
      <w:r w:rsidRPr="00F61F84">
        <w:rPr>
          <w:sz w:val="26"/>
          <w:szCs w:val="26"/>
        </w:rPr>
        <w:t>Rác còn lại – bao gồm các loại rác vô cơ và khó phân hủy.</w:t>
      </w:r>
    </w:p>
    <w:p w:rsidR="00A55E25" w:rsidRPr="00F61F84" w:rsidRDefault="00A55E25" w:rsidP="00F61F84">
      <w:pPr>
        <w:spacing w:line="360" w:lineRule="auto"/>
        <w:rPr>
          <w:i/>
          <w:sz w:val="26"/>
          <w:szCs w:val="26"/>
        </w:rPr>
      </w:pPr>
      <w:r w:rsidRPr="00F61F84">
        <w:rPr>
          <w:i/>
          <w:sz w:val="26"/>
          <w:szCs w:val="26"/>
        </w:rPr>
        <w:t>Phương tiện lưu trữ chất thải rắn sinh hoạt:</w:t>
      </w:r>
    </w:p>
    <w:p w:rsidR="00A55E25" w:rsidRPr="00F61F84" w:rsidRDefault="00A55E25" w:rsidP="00F61F84">
      <w:pPr>
        <w:spacing w:line="360" w:lineRule="auto"/>
        <w:ind w:firstLine="567"/>
        <w:jc w:val="both"/>
        <w:rPr>
          <w:sz w:val="26"/>
          <w:szCs w:val="26"/>
        </w:rPr>
      </w:pPr>
      <w:r w:rsidRPr="00F61F84">
        <w:rPr>
          <w:sz w:val="26"/>
          <w:szCs w:val="26"/>
        </w:rPr>
        <w:t>Những thành phần rác thải không thể tái chế như các loại thực phẩm dư thừa, các loại rau quả, trái cây, … có khả năng bị phân hủy và phát sinh mùi hôi, nước rỉ rác được thu gom riêng và lưu giữ trong các thùng rác nhỏ màu xanh đặt tại các khu vực phát sinh rác thải (có khoảng 20 thùng rác màu xanh loại 60 lít) và tập trung về các thùng chứa rác lớn màu xanh (khoảng 6 thùng rác màu xanh lá loại 240 lít) tại vị trí tập trung chất thải rắn sinh hoạt diện tích 10 m</w:t>
      </w:r>
      <w:r w:rsidRPr="00F61F84">
        <w:rPr>
          <w:sz w:val="26"/>
          <w:szCs w:val="26"/>
          <w:vertAlign w:val="superscript"/>
        </w:rPr>
        <w:t>2</w:t>
      </w:r>
      <w:r w:rsidRPr="00F61F84">
        <w:rPr>
          <w:sz w:val="26"/>
          <w:szCs w:val="26"/>
        </w:rPr>
        <w:t>.</w:t>
      </w:r>
    </w:p>
    <w:p w:rsidR="00A55E25" w:rsidRPr="00F61F84" w:rsidRDefault="00A55E25" w:rsidP="00F61F84">
      <w:pPr>
        <w:spacing w:line="360" w:lineRule="auto"/>
        <w:rPr>
          <w:i/>
          <w:sz w:val="26"/>
          <w:szCs w:val="26"/>
        </w:rPr>
      </w:pPr>
      <w:r w:rsidRPr="00F61F84">
        <w:rPr>
          <w:i/>
          <w:sz w:val="26"/>
          <w:szCs w:val="26"/>
        </w:rPr>
        <w:t>Phương thức thu gom:</w:t>
      </w:r>
    </w:p>
    <w:p w:rsidR="00A55E25" w:rsidRPr="00F61F84" w:rsidRDefault="00A55E25" w:rsidP="00F61F84">
      <w:pPr>
        <w:spacing w:line="360" w:lineRule="auto"/>
        <w:ind w:firstLine="567"/>
        <w:jc w:val="both"/>
        <w:rPr>
          <w:sz w:val="26"/>
          <w:szCs w:val="26"/>
        </w:rPr>
      </w:pPr>
      <w:r w:rsidRPr="00F61F84">
        <w:rPr>
          <w:sz w:val="26"/>
          <w:szCs w:val="26"/>
        </w:rPr>
        <w:t>Công ty thực hiện quét dọn đường bộ, đồng thời đặt các thùng chứa rác trong khu vực một cách hợp lý, tiến hành thu gom hằng ngày, tập kết các thùng tập trung tại khu vực lưu chứa rác thải sinh hoạt, đợi xe của đơn vị thu gom đến vận chuyển đem đi xử lý.</w:t>
      </w:r>
    </w:p>
    <w:p w:rsidR="00A55E25" w:rsidRPr="00F61F84" w:rsidRDefault="00A55E25" w:rsidP="00F61F84">
      <w:pPr>
        <w:spacing w:line="360" w:lineRule="auto"/>
        <w:jc w:val="both"/>
        <w:rPr>
          <w:i/>
          <w:sz w:val="26"/>
          <w:szCs w:val="26"/>
        </w:rPr>
      </w:pPr>
      <w:r w:rsidRPr="00F61F84">
        <w:rPr>
          <w:i/>
          <w:sz w:val="26"/>
          <w:szCs w:val="26"/>
        </w:rPr>
        <w:t>Xử lý:</w:t>
      </w:r>
    </w:p>
    <w:p w:rsidR="00A55E25" w:rsidRPr="00F61F84" w:rsidRDefault="00A55E25" w:rsidP="00F61F84">
      <w:pPr>
        <w:spacing w:line="360" w:lineRule="auto"/>
        <w:ind w:firstLine="567"/>
        <w:jc w:val="both"/>
        <w:rPr>
          <w:sz w:val="26"/>
          <w:szCs w:val="26"/>
        </w:rPr>
      </w:pPr>
      <w:r w:rsidRPr="00F61F84">
        <w:rPr>
          <w:sz w:val="26"/>
          <w:szCs w:val="26"/>
        </w:rPr>
        <w:t xml:space="preserve">Công ty ký hợp đồng với </w:t>
      </w:r>
      <w:r w:rsidR="002C7489" w:rsidRPr="00F61F84">
        <w:rPr>
          <w:sz w:val="26"/>
          <w:szCs w:val="26"/>
        </w:rPr>
        <w:t>Chi nhánh XLCT – Công ty CP nước – Môi trường Bình Dương số 2059-RTT/HĐ-KT/20 ngày 21/10/2020</w:t>
      </w:r>
      <w:r w:rsidRPr="00F61F84">
        <w:rPr>
          <w:sz w:val="26"/>
          <w:szCs w:val="26"/>
        </w:rPr>
        <w:t xml:space="preserve"> đến thu gom, vận chuyển và xử lý chất thải sinh hoạt phát sinh theo đúng quy định với tần suất 01 tuần/lần.</w:t>
      </w:r>
    </w:p>
    <w:p w:rsidR="00A55E25" w:rsidRPr="00F61F84" w:rsidRDefault="00F43FCF" w:rsidP="00DF1769">
      <w:pPr>
        <w:pStyle w:val="Heading3"/>
        <w:rPr>
          <w:rFonts w:eastAsia="PMingLiU"/>
        </w:rPr>
      </w:pPr>
      <w:bookmarkStart w:id="1008" w:name="_Toc38398348"/>
      <w:bookmarkStart w:id="1009" w:name="_Toc38399233"/>
      <w:bookmarkStart w:id="1010" w:name="_Toc38399286"/>
      <w:bookmarkStart w:id="1011" w:name="_Toc38399302"/>
      <w:bookmarkStart w:id="1012" w:name="_Toc38399380"/>
      <w:bookmarkStart w:id="1013" w:name="_Toc101779168"/>
      <w:bookmarkStart w:id="1014" w:name="_Toc101779420"/>
      <w:bookmarkStart w:id="1015" w:name="_Toc104544183"/>
      <w:r w:rsidRPr="00F61F84">
        <w:rPr>
          <w:rFonts w:eastAsia="PMingLiU"/>
        </w:rPr>
        <w:t>3.2.</w:t>
      </w:r>
      <w:r w:rsidR="0051619D" w:rsidRPr="00F61F84">
        <w:rPr>
          <w:rFonts w:eastAsia="PMingLiU"/>
        </w:rPr>
        <w:t xml:space="preserve"> Chất thải sản xuất không nguy hại:</w:t>
      </w:r>
      <w:bookmarkEnd w:id="1008"/>
      <w:bookmarkEnd w:id="1009"/>
      <w:bookmarkEnd w:id="1010"/>
      <w:bookmarkEnd w:id="1011"/>
      <w:bookmarkEnd w:id="1012"/>
      <w:bookmarkEnd w:id="1013"/>
      <w:bookmarkEnd w:id="1014"/>
      <w:bookmarkEnd w:id="1015"/>
    </w:p>
    <w:p w:rsidR="00A55E25" w:rsidRPr="00F61F84" w:rsidRDefault="00A55E25" w:rsidP="00F61F84">
      <w:pPr>
        <w:numPr>
          <w:ilvl w:val="0"/>
          <w:numId w:val="118"/>
        </w:numPr>
        <w:spacing w:line="360" w:lineRule="auto"/>
        <w:ind w:left="360"/>
        <w:jc w:val="both"/>
        <w:rPr>
          <w:sz w:val="26"/>
          <w:szCs w:val="26"/>
          <w:lang w:val="sv-SE"/>
        </w:rPr>
      </w:pPr>
      <w:r w:rsidRPr="00F61F84">
        <w:rPr>
          <w:b/>
          <w:sz w:val="26"/>
          <w:szCs w:val="26"/>
          <w:u w:val="single"/>
        </w:rPr>
        <w:t>Quy mô, kết cấu và các thông số kỹ thuật cơ bản của công trình</w:t>
      </w:r>
      <w:r w:rsidRPr="00F61F84">
        <w:rPr>
          <w:b/>
          <w:sz w:val="26"/>
          <w:szCs w:val="26"/>
          <w:lang w:val="sv-SE"/>
        </w:rPr>
        <w:t>:</w:t>
      </w:r>
      <w:r w:rsidRPr="00F61F84">
        <w:rPr>
          <w:sz w:val="26"/>
          <w:szCs w:val="26"/>
          <w:lang w:val="sv-SE"/>
        </w:rPr>
        <w:t xml:space="preserve"> </w:t>
      </w:r>
    </w:p>
    <w:p w:rsidR="00A55E25" w:rsidRPr="00F61F84" w:rsidRDefault="00A55E25" w:rsidP="00F61F84">
      <w:pPr>
        <w:numPr>
          <w:ilvl w:val="0"/>
          <w:numId w:val="69"/>
        </w:numPr>
        <w:tabs>
          <w:tab w:val="left" w:pos="550"/>
        </w:tabs>
        <w:spacing w:line="360" w:lineRule="auto"/>
        <w:ind w:left="550"/>
        <w:rPr>
          <w:sz w:val="26"/>
          <w:szCs w:val="26"/>
          <w:lang w:val="nb-NO"/>
        </w:rPr>
      </w:pPr>
      <w:r w:rsidRPr="00F61F84">
        <w:rPr>
          <w:sz w:val="26"/>
          <w:szCs w:val="26"/>
          <w:lang w:val="nb-NO"/>
        </w:rPr>
        <w:t>Loại, cấp công trình: công trình dân dụng, cấp IV.</w:t>
      </w:r>
    </w:p>
    <w:p w:rsidR="00A55E25" w:rsidRPr="00F61F84" w:rsidRDefault="00A55E25" w:rsidP="00F61F84">
      <w:pPr>
        <w:numPr>
          <w:ilvl w:val="0"/>
          <w:numId w:val="69"/>
        </w:numPr>
        <w:tabs>
          <w:tab w:val="left" w:pos="550"/>
        </w:tabs>
        <w:spacing w:line="360" w:lineRule="auto"/>
        <w:ind w:left="550"/>
        <w:rPr>
          <w:sz w:val="26"/>
          <w:szCs w:val="26"/>
        </w:rPr>
      </w:pPr>
      <w:r w:rsidRPr="00F61F84">
        <w:rPr>
          <w:sz w:val="26"/>
          <w:szCs w:val="26"/>
          <w:lang w:val="nb-NO"/>
        </w:rPr>
        <w:t xml:space="preserve">Số tầng: 1 tầng. </w:t>
      </w:r>
    </w:p>
    <w:p w:rsidR="00A55E25" w:rsidRPr="00F61F84" w:rsidRDefault="00A55E25" w:rsidP="00F61F84">
      <w:pPr>
        <w:numPr>
          <w:ilvl w:val="0"/>
          <w:numId w:val="69"/>
        </w:numPr>
        <w:tabs>
          <w:tab w:val="left" w:pos="550"/>
        </w:tabs>
        <w:spacing w:line="360" w:lineRule="auto"/>
        <w:ind w:left="550"/>
        <w:rPr>
          <w:sz w:val="26"/>
          <w:szCs w:val="26"/>
          <w:lang w:val="nb-NO"/>
        </w:rPr>
      </w:pPr>
      <w:r w:rsidRPr="00F61F84">
        <w:rPr>
          <w:sz w:val="26"/>
          <w:szCs w:val="26"/>
          <w:lang w:val="nb-NO"/>
        </w:rPr>
        <w:t>Cốt nền công trình: +0,15m (so với cốt sân).</w:t>
      </w:r>
    </w:p>
    <w:p w:rsidR="00A55E25" w:rsidRPr="00F61F84" w:rsidRDefault="00A55E25" w:rsidP="00F61F84">
      <w:pPr>
        <w:numPr>
          <w:ilvl w:val="0"/>
          <w:numId w:val="69"/>
        </w:numPr>
        <w:tabs>
          <w:tab w:val="left" w:pos="550"/>
        </w:tabs>
        <w:spacing w:line="360" w:lineRule="auto"/>
        <w:ind w:left="550"/>
        <w:rPr>
          <w:sz w:val="26"/>
          <w:szCs w:val="26"/>
          <w:lang w:val="nb-NO"/>
        </w:rPr>
      </w:pPr>
      <w:r w:rsidRPr="00F61F84">
        <w:rPr>
          <w:sz w:val="26"/>
          <w:szCs w:val="26"/>
          <w:lang w:val="nb-NO"/>
        </w:rPr>
        <w:t>Chiều cao công trình: 3,95m (tính từ cốt sân).</w:t>
      </w:r>
    </w:p>
    <w:p w:rsidR="00A55E25" w:rsidRPr="00F61F84" w:rsidRDefault="00A55E25" w:rsidP="00F61F84">
      <w:pPr>
        <w:numPr>
          <w:ilvl w:val="0"/>
          <w:numId w:val="69"/>
        </w:numPr>
        <w:tabs>
          <w:tab w:val="left" w:pos="550"/>
        </w:tabs>
        <w:spacing w:line="360" w:lineRule="auto"/>
        <w:ind w:left="550"/>
        <w:rPr>
          <w:sz w:val="26"/>
          <w:szCs w:val="26"/>
          <w:lang w:val="nb-NO"/>
        </w:rPr>
      </w:pPr>
      <w:r w:rsidRPr="00F61F84">
        <w:rPr>
          <w:sz w:val="26"/>
          <w:szCs w:val="26"/>
          <w:lang w:val="pt-BR"/>
        </w:rPr>
        <w:t>Cấu trúc: Kết cấu nhà bê tông cốt thép, tường gạch, sàn đầm bêtông chống thấm.</w:t>
      </w:r>
    </w:p>
    <w:p w:rsidR="00A55E25" w:rsidRPr="00F61F84" w:rsidRDefault="00A55E25" w:rsidP="00F61F84">
      <w:pPr>
        <w:spacing w:line="360" w:lineRule="auto"/>
        <w:jc w:val="both"/>
        <w:rPr>
          <w:i/>
          <w:sz w:val="26"/>
          <w:szCs w:val="26"/>
          <w:lang w:val="sv-SE"/>
        </w:rPr>
      </w:pPr>
      <w:r w:rsidRPr="00F61F84">
        <w:rPr>
          <w:i/>
          <w:sz w:val="26"/>
          <w:szCs w:val="26"/>
          <w:lang w:val="nb-NO"/>
        </w:rPr>
        <w:t>H</w:t>
      </w:r>
      <w:r w:rsidRPr="00F61F84">
        <w:rPr>
          <w:i/>
          <w:sz w:val="26"/>
          <w:szCs w:val="26"/>
        </w:rPr>
        <w:t>ồ sơ bản vẽ hoàn công</w:t>
      </w:r>
      <w:r w:rsidRPr="00F61F84">
        <w:rPr>
          <w:i/>
          <w:sz w:val="26"/>
          <w:szCs w:val="26"/>
          <w:lang w:val="sv-SE"/>
        </w:rPr>
        <w:t>: Đính kèm phụ lục.</w:t>
      </w:r>
    </w:p>
    <w:p w:rsidR="00A55E25" w:rsidRPr="00F61F84" w:rsidRDefault="00A55E25" w:rsidP="00F61F84">
      <w:pPr>
        <w:numPr>
          <w:ilvl w:val="0"/>
          <w:numId w:val="118"/>
        </w:numPr>
        <w:spacing w:line="360" w:lineRule="auto"/>
        <w:ind w:left="426" w:hanging="426"/>
        <w:jc w:val="both"/>
        <w:rPr>
          <w:sz w:val="26"/>
          <w:szCs w:val="26"/>
          <w:lang w:val="sv-SE"/>
        </w:rPr>
      </w:pPr>
      <w:r w:rsidRPr="00F61F84">
        <w:rPr>
          <w:b/>
          <w:sz w:val="26"/>
          <w:szCs w:val="26"/>
          <w:u w:val="single"/>
          <w:lang w:val="sv-SE"/>
        </w:rPr>
        <w:t>Chức năng công trình</w:t>
      </w:r>
      <w:r w:rsidRPr="00F61F84">
        <w:rPr>
          <w:b/>
          <w:sz w:val="26"/>
          <w:szCs w:val="26"/>
          <w:lang w:val="sv-SE"/>
        </w:rPr>
        <w:t>:</w:t>
      </w:r>
      <w:r w:rsidRPr="00F61F84">
        <w:rPr>
          <w:sz w:val="26"/>
          <w:szCs w:val="26"/>
          <w:lang w:val="sv-SE"/>
        </w:rPr>
        <w:t xml:space="preserve"> Lưu chứa chất thải công nghiệp không nguy hại.</w:t>
      </w:r>
    </w:p>
    <w:p w:rsidR="00A55E25" w:rsidRPr="00F61F84" w:rsidRDefault="00A55E25" w:rsidP="00F61F84">
      <w:pPr>
        <w:numPr>
          <w:ilvl w:val="0"/>
          <w:numId w:val="118"/>
        </w:numPr>
        <w:spacing w:line="360" w:lineRule="auto"/>
        <w:ind w:left="426" w:hanging="426"/>
        <w:jc w:val="both"/>
        <w:rPr>
          <w:sz w:val="26"/>
          <w:szCs w:val="26"/>
          <w:lang w:val="sv-SE"/>
        </w:rPr>
      </w:pPr>
      <w:r w:rsidRPr="00F61F84">
        <w:rPr>
          <w:b/>
          <w:sz w:val="26"/>
          <w:szCs w:val="26"/>
          <w:u w:val="single"/>
          <w:lang w:val="sv-SE"/>
        </w:rPr>
        <w:t>Diện tích xây dựng</w:t>
      </w:r>
      <w:r w:rsidRPr="00F61F84">
        <w:rPr>
          <w:b/>
          <w:sz w:val="26"/>
          <w:szCs w:val="26"/>
          <w:lang w:val="sv-SE"/>
        </w:rPr>
        <w:t xml:space="preserve">: </w:t>
      </w:r>
      <w:r w:rsidR="007C16A8" w:rsidRPr="00F61F84">
        <w:rPr>
          <w:sz w:val="26"/>
          <w:szCs w:val="26"/>
          <w:lang w:val="sv-SE"/>
        </w:rPr>
        <w:t>2</w:t>
      </w:r>
      <w:r w:rsidRPr="00F61F84">
        <w:rPr>
          <w:sz w:val="26"/>
          <w:szCs w:val="26"/>
          <w:lang w:val="sv-SE"/>
        </w:rPr>
        <w:t>0 m</w:t>
      </w:r>
      <w:r w:rsidRPr="00F61F84">
        <w:rPr>
          <w:sz w:val="26"/>
          <w:szCs w:val="26"/>
          <w:vertAlign w:val="superscript"/>
          <w:lang w:val="sv-SE"/>
        </w:rPr>
        <w:t>2</w:t>
      </w:r>
      <w:r w:rsidRPr="00F61F84">
        <w:rPr>
          <w:sz w:val="26"/>
          <w:szCs w:val="26"/>
          <w:lang w:val="sv-SE"/>
        </w:rPr>
        <w:t>.</w:t>
      </w:r>
    </w:p>
    <w:p w:rsidR="00A55E25" w:rsidRPr="00F61F84" w:rsidRDefault="00A55E25" w:rsidP="00F61F84">
      <w:pPr>
        <w:numPr>
          <w:ilvl w:val="0"/>
          <w:numId w:val="118"/>
        </w:numPr>
        <w:spacing w:line="360" w:lineRule="auto"/>
        <w:ind w:left="426" w:hanging="426"/>
        <w:jc w:val="both"/>
        <w:rPr>
          <w:sz w:val="26"/>
          <w:szCs w:val="26"/>
          <w:lang w:val="sv-SE"/>
        </w:rPr>
      </w:pPr>
      <w:r w:rsidRPr="00F61F84">
        <w:rPr>
          <w:b/>
          <w:sz w:val="26"/>
          <w:szCs w:val="26"/>
          <w:u w:val="single"/>
          <w:lang w:val="sv-SE"/>
        </w:rPr>
        <w:t>Vị trí xây dựng:</w:t>
      </w:r>
      <w:r w:rsidRPr="00F61F84">
        <w:rPr>
          <w:sz w:val="26"/>
          <w:szCs w:val="26"/>
          <w:lang w:val="sv-SE"/>
        </w:rPr>
        <w:t xml:space="preserve"> </w:t>
      </w:r>
      <w:r w:rsidR="007C16A8" w:rsidRPr="00F61F84">
        <w:rPr>
          <w:sz w:val="26"/>
          <w:szCs w:val="26"/>
          <w:lang w:val="sv-SE"/>
        </w:rPr>
        <w:t>Bên hông nhà xưởng 3</w:t>
      </w:r>
      <w:r w:rsidRPr="00F61F84">
        <w:rPr>
          <w:sz w:val="26"/>
          <w:szCs w:val="26"/>
        </w:rPr>
        <w:t xml:space="preserve"> </w:t>
      </w:r>
      <w:r w:rsidRPr="00F61F84">
        <w:rPr>
          <w:sz w:val="26"/>
          <w:szCs w:val="26"/>
          <w:lang w:val="sv-SE"/>
        </w:rPr>
        <w:t xml:space="preserve">của Công ty. </w:t>
      </w:r>
    </w:p>
    <w:p w:rsidR="00D5278D" w:rsidRPr="00F61F84" w:rsidRDefault="00D5278D" w:rsidP="00F61F84">
      <w:pPr>
        <w:numPr>
          <w:ilvl w:val="0"/>
          <w:numId w:val="118"/>
        </w:numPr>
        <w:spacing w:line="360" w:lineRule="auto"/>
        <w:ind w:left="426" w:hanging="426"/>
        <w:jc w:val="both"/>
        <w:rPr>
          <w:b/>
          <w:sz w:val="26"/>
          <w:szCs w:val="26"/>
          <w:u w:val="single"/>
          <w:lang w:val="sv-SE"/>
        </w:rPr>
      </w:pPr>
      <w:bookmarkStart w:id="1016" w:name="_Toc490450043"/>
      <w:bookmarkStart w:id="1017" w:name="_Toc493749916"/>
      <w:bookmarkStart w:id="1018" w:name="_Toc496556646"/>
      <w:bookmarkStart w:id="1019" w:name="_Toc22120470"/>
      <w:bookmarkStart w:id="1020" w:name="_Toc22120706"/>
      <w:bookmarkStart w:id="1021" w:name="_Toc29468002"/>
      <w:bookmarkStart w:id="1022" w:name="_Toc29470957"/>
      <w:bookmarkStart w:id="1023" w:name="_Toc33949014"/>
      <w:bookmarkStart w:id="1024" w:name="_Toc39608837"/>
      <w:bookmarkStart w:id="1025" w:name="_Toc101951337"/>
      <w:bookmarkStart w:id="1026" w:name="_Toc101952060"/>
      <w:r w:rsidRPr="00F61F84">
        <w:rPr>
          <w:b/>
          <w:sz w:val="26"/>
          <w:szCs w:val="26"/>
          <w:u w:val="single"/>
          <w:lang w:val="sv-SE"/>
        </w:rPr>
        <w:t xml:space="preserve">Khối lượng chất thải sinh hoạt phát sinh: </w:t>
      </w:r>
    </w:p>
    <w:p w:rsidR="00D5278D" w:rsidRPr="00F61F84" w:rsidRDefault="00D5278D" w:rsidP="00DF1769">
      <w:pPr>
        <w:pStyle w:val="Heading5"/>
      </w:pPr>
      <w:bookmarkStart w:id="1027" w:name="_Toc104544242"/>
      <w:r w:rsidRPr="00F61F84">
        <w:lastRenderedPageBreak/>
        <w:t>Bảng 3.</w:t>
      </w:r>
      <w:r w:rsidR="00DF1769">
        <w:t>13</w:t>
      </w:r>
      <w:r w:rsidRPr="00F61F84">
        <w:t xml:space="preserve">. Lượng chất thải rắn thông thường phát sinh </w:t>
      </w:r>
      <w:bookmarkEnd w:id="1016"/>
      <w:bookmarkEnd w:id="1017"/>
      <w:bookmarkEnd w:id="1018"/>
      <w:bookmarkEnd w:id="1019"/>
      <w:bookmarkEnd w:id="1020"/>
      <w:bookmarkEnd w:id="1021"/>
      <w:bookmarkEnd w:id="1022"/>
      <w:r w:rsidRPr="00F61F84">
        <w:t>tại Công ty hiện hữu</w:t>
      </w:r>
      <w:bookmarkEnd w:id="1023"/>
      <w:bookmarkEnd w:id="1024"/>
      <w:bookmarkEnd w:id="1025"/>
      <w:bookmarkEnd w:id="1026"/>
      <w:bookmarkEnd w:id="1027"/>
    </w:p>
    <w:tbl>
      <w:tblPr>
        <w:tblW w:w="4864"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4"/>
        <w:gridCol w:w="5557"/>
        <w:gridCol w:w="1303"/>
        <w:gridCol w:w="1867"/>
      </w:tblGrid>
      <w:tr w:rsidR="00D5278D" w:rsidRPr="00F61F84" w:rsidTr="00D5278D">
        <w:trPr>
          <w:tblHeader/>
        </w:trPr>
        <w:tc>
          <w:tcPr>
            <w:tcW w:w="378" w:type="pct"/>
            <w:tcBorders>
              <w:top w:val="single" w:sz="4" w:space="0" w:color="auto"/>
              <w:left w:val="single" w:sz="4" w:space="0" w:color="auto"/>
              <w:bottom w:val="single" w:sz="4" w:space="0" w:color="auto"/>
              <w:right w:val="single" w:sz="4" w:space="0" w:color="auto"/>
            </w:tcBorders>
            <w:shd w:val="clear" w:color="auto" w:fill="FBD4B4"/>
            <w:vAlign w:val="center"/>
          </w:tcPr>
          <w:p w:rsidR="00D5278D" w:rsidRPr="00F61F84" w:rsidRDefault="00D5278D" w:rsidP="00F61F84">
            <w:pPr>
              <w:pStyle w:val="table0"/>
              <w:spacing w:before="0" w:after="0" w:line="360" w:lineRule="auto"/>
              <w:rPr>
                <w:b w:val="0"/>
                <w:lang w:eastAsia="ja-JP"/>
              </w:rPr>
            </w:pPr>
            <w:r w:rsidRPr="00F61F84">
              <w:rPr>
                <w:b w:val="0"/>
                <w:lang w:eastAsia="ja-JP"/>
              </w:rPr>
              <w:t>TT</w:t>
            </w:r>
          </w:p>
        </w:tc>
        <w:tc>
          <w:tcPr>
            <w:tcW w:w="2942" w:type="pct"/>
            <w:tcBorders>
              <w:top w:val="single" w:sz="4" w:space="0" w:color="auto"/>
              <w:left w:val="single" w:sz="4" w:space="0" w:color="auto"/>
              <w:bottom w:val="single" w:sz="4" w:space="0" w:color="auto"/>
              <w:right w:val="single" w:sz="4" w:space="0" w:color="auto"/>
            </w:tcBorders>
            <w:shd w:val="clear" w:color="auto" w:fill="FBD4B4"/>
            <w:vAlign w:val="center"/>
          </w:tcPr>
          <w:p w:rsidR="00D5278D" w:rsidRPr="00F61F84" w:rsidRDefault="00D5278D" w:rsidP="00F61F84">
            <w:pPr>
              <w:pStyle w:val="table0"/>
              <w:spacing w:before="0" w:after="0" w:line="360" w:lineRule="auto"/>
              <w:rPr>
                <w:b w:val="0"/>
                <w:lang w:eastAsia="ja-JP"/>
              </w:rPr>
            </w:pPr>
            <w:r w:rsidRPr="00F61F84">
              <w:rPr>
                <w:b w:val="0"/>
                <w:lang w:eastAsia="ja-JP"/>
              </w:rPr>
              <w:t>Loại chất thải</w:t>
            </w:r>
          </w:p>
        </w:tc>
        <w:tc>
          <w:tcPr>
            <w:tcW w:w="690" w:type="pct"/>
            <w:tcBorders>
              <w:top w:val="single" w:sz="4" w:space="0" w:color="auto"/>
              <w:left w:val="single" w:sz="4" w:space="0" w:color="auto"/>
              <w:bottom w:val="single" w:sz="4" w:space="0" w:color="auto"/>
              <w:right w:val="single" w:sz="4" w:space="0" w:color="auto"/>
            </w:tcBorders>
            <w:shd w:val="clear" w:color="auto" w:fill="FBD4B4"/>
            <w:vAlign w:val="center"/>
          </w:tcPr>
          <w:p w:rsidR="00D5278D" w:rsidRPr="00F61F84" w:rsidRDefault="00D5278D" w:rsidP="00F61F84">
            <w:pPr>
              <w:pStyle w:val="table0"/>
              <w:spacing w:before="0" w:after="0" w:line="360" w:lineRule="auto"/>
              <w:rPr>
                <w:b w:val="0"/>
                <w:lang w:val="en-US" w:eastAsia="ja-JP"/>
              </w:rPr>
            </w:pPr>
            <w:r w:rsidRPr="00F61F84">
              <w:rPr>
                <w:b w:val="0"/>
                <w:lang w:val="en-US" w:eastAsia="ja-JP"/>
              </w:rPr>
              <w:t>Đơn vị</w:t>
            </w:r>
          </w:p>
        </w:tc>
        <w:tc>
          <w:tcPr>
            <w:tcW w:w="989" w:type="pct"/>
            <w:tcBorders>
              <w:top w:val="single" w:sz="4" w:space="0" w:color="auto"/>
              <w:left w:val="single" w:sz="4" w:space="0" w:color="auto"/>
              <w:bottom w:val="single" w:sz="4" w:space="0" w:color="auto"/>
              <w:right w:val="single" w:sz="4" w:space="0" w:color="auto"/>
            </w:tcBorders>
            <w:shd w:val="clear" w:color="auto" w:fill="FBD4B4"/>
            <w:vAlign w:val="center"/>
          </w:tcPr>
          <w:p w:rsidR="00D5278D" w:rsidRPr="00F61F84" w:rsidRDefault="00D5278D" w:rsidP="00F61F84">
            <w:pPr>
              <w:pStyle w:val="table0"/>
              <w:spacing w:before="0" w:after="0" w:line="360" w:lineRule="auto"/>
              <w:rPr>
                <w:b w:val="0"/>
                <w:lang w:val="en-US" w:eastAsia="ja-JP"/>
              </w:rPr>
            </w:pPr>
            <w:r w:rsidRPr="00F61F84">
              <w:rPr>
                <w:b w:val="0"/>
                <w:lang w:val="en-US" w:eastAsia="ja-JP"/>
              </w:rPr>
              <w:t xml:space="preserve">Khối lượng </w:t>
            </w:r>
          </w:p>
        </w:tc>
      </w:tr>
      <w:tr w:rsidR="00D5278D" w:rsidRPr="00F61F84" w:rsidTr="00D5278D">
        <w:trPr>
          <w:tblHeader/>
        </w:trPr>
        <w:tc>
          <w:tcPr>
            <w:tcW w:w="378" w:type="pct"/>
            <w:tcBorders>
              <w:top w:val="single" w:sz="4" w:space="0" w:color="auto"/>
              <w:left w:val="single" w:sz="4" w:space="0" w:color="auto"/>
              <w:bottom w:val="single" w:sz="4" w:space="0" w:color="auto"/>
              <w:right w:val="single" w:sz="4" w:space="0" w:color="auto"/>
            </w:tcBorders>
            <w:vAlign w:val="center"/>
          </w:tcPr>
          <w:p w:rsidR="00D5278D" w:rsidRPr="00F61F84" w:rsidRDefault="00D5278D" w:rsidP="00F61F84">
            <w:pPr>
              <w:pStyle w:val="table0"/>
              <w:spacing w:before="0" w:after="0" w:line="360" w:lineRule="auto"/>
              <w:rPr>
                <w:lang w:val="en-US" w:eastAsia="ja-JP"/>
              </w:rPr>
            </w:pPr>
            <w:r w:rsidRPr="00F61F84">
              <w:rPr>
                <w:lang w:val="en-US" w:eastAsia="ja-JP"/>
              </w:rPr>
              <w:t>1</w:t>
            </w:r>
          </w:p>
        </w:tc>
        <w:tc>
          <w:tcPr>
            <w:tcW w:w="2942" w:type="pct"/>
            <w:tcBorders>
              <w:top w:val="single" w:sz="4" w:space="0" w:color="auto"/>
              <w:left w:val="single" w:sz="4" w:space="0" w:color="auto"/>
              <w:bottom w:val="single" w:sz="4" w:space="0" w:color="auto"/>
              <w:right w:val="single" w:sz="4" w:space="0" w:color="auto"/>
            </w:tcBorders>
            <w:vAlign w:val="center"/>
          </w:tcPr>
          <w:p w:rsidR="00D5278D" w:rsidRPr="00F61F84" w:rsidRDefault="00D5278D" w:rsidP="00F61F84">
            <w:pPr>
              <w:pStyle w:val="table0"/>
              <w:spacing w:before="0" w:after="0" w:line="360" w:lineRule="auto"/>
              <w:jc w:val="both"/>
              <w:rPr>
                <w:lang w:eastAsia="ja-JP"/>
              </w:rPr>
            </w:pPr>
            <w:r w:rsidRPr="00F61F84">
              <w:rPr>
                <w:lang w:val="es-CO"/>
              </w:rPr>
              <w:t>Bao bì, nylon, giấy văn phòng, thùng carton</w:t>
            </w:r>
          </w:p>
        </w:tc>
        <w:tc>
          <w:tcPr>
            <w:tcW w:w="690" w:type="pct"/>
            <w:tcBorders>
              <w:top w:val="single" w:sz="4" w:space="0" w:color="auto"/>
              <w:left w:val="single" w:sz="4" w:space="0" w:color="auto"/>
              <w:bottom w:val="single" w:sz="4" w:space="0" w:color="auto"/>
              <w:right w:val="single" w:sz="4" w:space="0" w:color="auto"/>
            </w:tcBorders>
            <w:vAlign w:val="center"/>
          </w:tcPr>
          <w:p w:rsidR="00D5278D" w:rsidRPr="00F61F84" w:rsidRDefault="00D5278D" w:rsidP="00F61F84">
            <w:pPr>
              <w:pStyle w:val="table0"/>
              <w:spacing w:before="0" w:after="0" w:line="360" w:lineRule="auto"/>
              <w:rPr>
                <w:lang w:val="en-US" w:eastAsia="ja-JP"/>
              </w:rPr>
            </w:pPr>
            <w:r w:rsidRPr="00F61F84">
              <w:rPr>
                <w:lang w:val="en-US" w:eastAsia="ja-JP"/>
              </w:rPr>
              <w:t>kg/năm</w:t>
            </w:r>
          </w:p>
        </w:tc>
        <w:tc>
          <w:tcPr>
            <w:tcW w:w="989" w:type="pct"/>
            <w:tcBorders>
              <w:top w:val="single" w:sz="4" w:space="0" w:color="auto"/>
              <w:left w:val="single" w:sz="4" w:space="0" w:color="auto"/>
              <w:bottom w:val="single" w:sz="4" w:space="0" w:color="auto"/>
              <w:right w:val="single" w:sz="4" w:space="0" w:color="auto"/>
            </w:tcBorders>
            <w:vAlign w:val="center"/>
          </w:tcPr>
          <w:p w:rsidR="00D5278D" w:rsidRPr="00F61F84" w:rsidRDefault="00D5278D" w:rsidP="00F61F84">
            <w:pPr>
              <w:pStyle w:val="table0"/>
              <w:spacing w:before="0" w:after="0" w:line="360" w:lineRule="auto"/>
              <w:rPr>
                <w:lang w:val="en-US" w:eastAsia="ja-JP"/>
              </w:rPr>
            </w:pPr>
            <w:r w:rsidRPr="00F61F84">
              <w:rPr>
                <w:lang w:val="en-US" w:eastAsia="ja-JP"/>
              </w:rPr>
              <w:t>2.000</w:t>
            </w:r>
          </w:p>
        </w:tc>
      </w:tr>
      <w:tr w:rsidR="00D5278D" w:rsidRPr="00F61F84" w:rsidTr="00D5278D">
        <w:trPr>
          <w:tblHeader/>
        </w:trPr>
        <w:tc>
          <w:tcPr>
            <w:tcW w:w="3321" w:type="pct"/>
            <w:gridSpan w:val="2"/>
            <w:tcBorders>
              <w:top w:val="single" w:sz="4" w:space="0" w:color="auto"/>
              <w:left w:val="single" w:sz="4" w:space="0" w:color="auto"/>
              <w:bottom w:val="single" w:sz="4" w:space="0" w:color="auto"/>
              <w:right w:val="single" w:sz="4" w:space="0" w:color="auto"/>
            </w:tcBorders>
          </w:tcPr>
          <w:p w:rsidR="00D5278D" w:rsidRPr="00F61F84" w:rsidRDefault="00D5278D" w:rsidP="00F61F84">
            <w:pPr>
              <w:pStyle w:val="table0"/>
              <w:spacing w:before="0" w:after="0" w:line="360" w:lineRule="auto"/>
              <w:rPr>
                <w:b w:val="0"/>
                <w:lang w:eastAsia="ja-JP"/>
              </w:rPr>
            </w:pPr>
            <w:r w:rsidRPr="00F61F84">
              <w:rPr>
                <w:b w:val="0"/>
                <w:lang w:eastAsia="ja-JP"/>
              </w:rPr>
              <w:t>Tổng cộng</w:t>
            </w:r>
          </w:p>
        </w:tc>
        <w:tc>
          <w:tcPr>
            <w:tcW w:w="690" w:type="pct"/>
            <w:tcBorders>
              <w:top w:val="single" w:sz="4" w:space="0" w:color="auto"/>
              <w:left w:val="single" w:sz="4" w:space="0" w:color="auto"/>
              <w:bottom w:val="single" w:sz="4" w:space="0" w:color="auto"/>
              <w:right w:val="single" w:sz="4" w:space="0" w:color="auto"/>
            </w:tcBorders>
            <w:vAlign w:val="center"/>
          </w:tcPr>
          <w:p w:rsidR="00D5278D" w:rsidRPr="00F61F84" w:rsidRDefault="00D5278D" w:rsidP="00F61F84">
            <w:pPr>
              <w:pStyle w:val="table0"/>
              <w:spacing w:before="0" w:after="0" w:line="360" w:lineRule="auto"/>
              <w:rPr>
                <w:b w:val="0"/>
                <w:lang w:eastAsia="ja-JP"/>
              </w:rPr>
            </w:pPr>
            <w:r w:rsidRPr="00F61F84">
              <w:rPr>
                <w:b w:val="0"/>
                <w:lang w:val="en-US" w:eastAsia="ja-JP"/>
              </w:rPr>
              <w:t>kg/năm</w:t>
            </w:r>
          </w:p>
        </w:tc>
        <w:tc>
          <w:tcPr>
            <w:tcW w:w="989" w:type="pct"/>
            <w:tcBorders>
              <w:top w:val="single" w:sz="4" w:space="0" w:color="auto"/>
              <w:left w:val="single" w:sz="4" w:space="0" w:color="auto"/>
              <w:bottom w:val="single" w:sz="4" w:space="0" w:color="auto"/>
              <w:right w:val="single" w:sz="4" w:space="0" w:color="auto"/>
            </w:tcBorders>
            <w:vAlign w:val="center"/>
          </w:tcPr>
          <w:p w:rsidR="00D5278D" w:rsidRPr="00F61F84" w:rsidRDefault="00D5278D" w:rsidP="00F61F84">
            <w:pPr>
              <w:pStyle w:val="table0"/>
              <w:spacing w:before="0" w:after="0" w:line="360" w:lineRule="auto"/>
              <w:rPr>
                <w:b w:val="0"/>
                <w:lang w:val="en-US" w:eastAsia="ja-JP"/>
              </w:rPr>
            </w:pPr>
            <w:r w:rsidRPr="00F61F84">
              <w:rPr>
                <w:b w:val="0"/>
                <w:lang w:val="en-US" w:eastAsia="ja-JP"/>
              </w:rPr>
              <w:t>2.000</w:t>
            </w:r>
          </w:p>
        </w:tc>
      </w:tr>
    </w:tbl>
    <w:p w:rsidR="00D5278D" w:rsidRPr="00F61F84" w:rsidRDefault="00D5278D" w:rsidP="00F61F84">
      <w:pPr>
        <w:pStyle w:val="ListParagraph0"/>
        <w:widowControl w:val="0"/>
        <w:spacing w:line="360" w:lineRule="auto"/>
        <w:jc w:val="right"/>
        <w:rPr>
          <w:rFonts w:eastAsia="Batang"/>
          <w:i/>
          <w:sz w:val="26"/>
          <w:szCs w:val="26"/>
          <w:lang w:val="nl-NL"/>
        </w:rPr>
      </w:pPr>
      <w:r w:rsidRPr="00F61F84">
        <w:rPr>
          <w:rFonts w:eastAsia="Batang"/>
          <w:i/>
          <w:sz w:val="26"/>
          <w:szCs w:val="26"/>
          <w:lang w:val="nl-NL"/>
        </w:rPr>
        <w:t>Nguồn: Công ty TNHH Sản xuất Công nghiệp Kiến Phát, 2022</w:t>
      </w:r>
    </w:p>
    <w:p w:rsidR="00A55E25" w:rsidRPr="00F61F84" w:rsidRDefault="00A55E25" w:rsidP="00F61F84">
      <w:pPr>
        <w:numPr>
          <w:ilvl w:val="0"/>
          <w:numId w:val="119"/>
        </w:numPr>
        <w:spacing w:line="360" w:lineRule="auto"/>
        <w:ind w:left="360"/>
        <w:rPr>
          <w:b/>
          <w:sz w:val="26"/>
          <w:szCs w:val="26"/>
          <w:u w:val="single"/>
        </w:rPr>
      </w:pPr>
      <w:r w:rsidRPr="00F61F84">
        <w:rPr>
          <w:b/>
          <w:sz w:val="26"/>
          <w:szCs w:val="26"/>
          <w:u w:val="single"/>
        </w:rPr>
        <w:t xml:space="preserve">Quy trình vận hành: </w:t>
      </w:r>
    </w:p>
    <w:p w:rsidR="00A55E25" w:rsidRPr="00F61F84" w:rsidRDefault="00A55E25" w:rsidP="00F61F84">
      <w:pPr>
        <w:spacing w:line="360" w:lineRule="auto"/>
        <w:rPr>
          <w:i/>
          <w:sz w:val="26"/>
          <w:szCs w:val="26"/>
        </w:rPr>
      </w:pPr>
      <w:r w:rsidRPr="00F61F84">
        <w:rPr>
          <w:i/>
          <w:sz w:val="26"/>
          <w:szCs w:val="26"/>
        </w:rPr>
        <w:t xml:space="preserve">Phân loại: </w:t>
      </w:r>
    </w:p>
    <w:p w:rsidR="00A55E25" w:rsidRPr="00F61F84" w:rsidRDefault="00A55E25" w:rsidP="00F61F84">
      <w:pPr>
        <w:spacing w:line="360" w:lineRule="auto"/>
        <w:ind w:firstLine="567"/>
        <w:jc w:val="both"/>
        <w:rPr>
          <w:sz w:val="26"/>
          <w:szCs w:val="26"/>
        </w:rPr>
      </w:pPr>
      <w:r w:rsidRPr="00F61F84">
        <w:rPr>
          <w:sz w:val="26"/>
          <w:szCs w:val="26"/>
        </w:rPr>
        <w:t>Chất thải rắn không nguy hại phát sinh từ quá trình sản xuất được thu gom và phân loại cụ thể cho từng loại, được bố trí trong khu vực từng xưởng sản xuất có phát sinh chất thải, khu vực nhà kho.</w:t>
      </w:r>
    </w:p>
    <w:p w:rsidR="00A55E25" w:rsidRPr="00F61F84" w:rsidRDefault="00A55E25" w:rsidP="00F61F84">
      <w:pPr>
        <w:spacing w:line="360" w:lineRule="auto"/>
        <w:rPr>
          <w:i/>
          <w:sz w:val="26"/>
          <w:szCs w:val="26"/>
        </w:rPr>
      </w:pPr>
      <w:r w:rsidRPr="00F61F84">
        <w:rPr>
          <w:i/>
          <w:sz w:val="26"/>
          <w:szCs w:val="26"/>
        </w:rPr>
        <w:t>Lưu trữ:</w:t>
      </w:r>
    </w:p>
    <w:p w:rsidR="00A55E25" w:rsidRPr="00F61F84" w:rsidRDefault="00A55E25" w:rsidP="00F61F84">
      <w:pPr>
        <w:spacing w:line="360" w:lineRule="auto"/>
        <w:ind w:firstLine="567"/>
        <w:jc w:val="both"/>
        <w:rPr>
          <w:sz w:val="26"/>
          <w:szCs w:val="26"/>
        </w:rPr>
      </w:pPr>
      <w:r w:rsidRPr="00F61F84">
        <w:rPr>
          <w:sz w:val="26"/>
          <w:szCs w:val="26"/>
        </w:rPr>
        <w:t>Công ty dành diện tích khoảng 50 m</w:t>
      </w:r>
      <w:r w:rsidRPr="00F61F84">
        <w:rPr>
          <w:sz w:val="26"/>
          <w:szCs w:val="26"/>
          <w:vertAlign w:val="superscript"/>
        </w:rPr>
        <w:t>2</w:t>
      </w:r>
      <w:r w:rsidRPr="00F61F84">
        <w:rPr>
          <w:sz w:val="26"/>
          <w:szCs w:val="26"/>
        </w:rPr>
        <w:t xml:space="preserve"> nằm </w:t>
      </w:r>
      <w:r w:rsidRPr="00F61F84">
        <w:rPr>
          <w:sz w:val="26"/>
          <w:szCs w:val="26"/>
          <w:lang w:val="sv-SE"/>
        </w:rPr>
        <w:t xml:space="preserve">Phía sau </w:t>
      </w:r>
      <w:r w:rsidRPr="00F61F84">
        <w:rPr>
          <w:sz w:val="26"/>
          <w:szCs w:val="26"/>
        </w:rPr>
        <w:t xml:space="preserve">xưởng sản xuất thuốc hạt </w:t>
      </w:r>
      <w:r w:rsidRPr="00F61F84">
        <w:rPr>
          <w:sz w:val="26"/>
          <w:szCs w:val="26"/>
          <w:lang w:val="sv-SE"/>
        </w:rPr>
        <w:t>của Công ty</w:t>
      </w:r>
      <w:r w:rsidRPr="00F61F84">
        <w:rPr>
          <w:sz w:val="26"/>
          <w:szCs w:val="26"/>
        </w:rPr>
        <w:t xml:space="preserve"> để làm khu vực lưu trữ chất thải rắn công nghiệp. Khu vực lưu chứa được xây dựng với kết cấu nền bê tông, nền cao có mái che đảm bảo không bị phát tán và rò rỉ chất thải ra ngoài môi trường.</w:t>
      </w:r>
    </w:p>
    <w:p w:rsidR="00A55E25" w:rsidRPr="00F61F84" w:rsidRDefault="00A55E25" w:rsidP="00F61F84">
      <w:pPr>
        <w:spacing w:line="360" w:lineRule="auto"/>
        <w:jc w:val="both"/>
        <w:rPr>
          <w:i/>
          <w:sz w:val="26"/>
          <w:szCs w:val="26"/>
        </w:rPr>
      </w:pPr>
      <w:r w:rsidRPr="00F61F84">
        <w:rPr>
          <w:i/>
          <w:sz w:val="26"/>
          <w:szCs w:val="26"/>
        </w:rPr>
        <w:t>Xử lý:</w:t>
      </w:r>
    </w:p>
    <w:p w:rsidR="00A55E25" w:rsidRPr="00F61F84" w:rsidRDefault="00A55E25" w:rsidP="00F61F84">
      <w:pPr>
        <w:spacing w:line="360" w:lineRule="auto"/>
        <w:ind w:firstLine="567"/>
        <w:jc w:val="both"/>
        <w:rPr>
          <w:i/>
          <w:sz w:val="26"/>
          <w:szCs w:val="26"/>
        </w:rPr>
      </w:pPr>
      <w:r w:rsidRPr="00F61F84">
        <w:rPr>
          <w:sz w:val="26"/>
          <w:szCs w:val="26"/>
        </w:rPr>
        <w:t>Công ty ký hợp đồng với Chi nhánh xử lý chất thải – Công ty Cổ phần nước – Môi trường Bình Dương đến thu gom, vận chuyển và xử lý chất thải công nghiệp phát sinh theo đúng quy định với tần suất 01 tháng/lần</w:t>
      </w:r>
      <w:r w:rsidRPr="00F61F84">
        <w:rPr>
          <w:i/>
          <w:sz w:val="26"/>
          <w:szCs w:val="26"/>
        </w:rPr>
        <w:t>.</w:t>
      </w:r>
    </w:p>
    <w:p w:rsidR="00A55E25" w:rsidRPr="00F61F84" w:rsidRDefault="00F43FCF" w:rsidP="00DF1769">
      <w:pPr>
        <w:pStyle w:val="Heading3"/>
        <w:rPr>
          <w:rFonts w:eastAsia="PMingLiU"/>
        </w:rPr>
      </w:pPr>
      <w:bookmarkStart w:id="1028" w:name="_Toc101779421"/>
      <w:bookmarkStart w:id="1029" w:name="_Toc104544184"/>
      <w:r w:rsidRPr="00F61F84">
        <w:rPr>
          <w:rFonts w:eastAsia="PMingLiU"/>
        </w:rPr>
        <w:t>4</w:t>
      </w:r>
      <w:r w:rsidR="00A55E25" w:rsidRPr="00F61F84">
        <w:rPr>
          <w:rFonts w:eastAsia="PMingLiU"/>
        </w:rPr>
        <w:t>. Công trình, biện pháp lưu giữ, xử lý chất thải nguy hại:</w:t>
      </w:r>
      <w:bookmarkEnd w:id="1028"/>
      <w:bookmarkEnd w:id="1029"/>
    </w:p>
    <w:p w:rsidR="00A55E25" w:rsidRPr="00F61F84" w:rsidRDefault="00A55E25" w:rsidP="00F61F84">
      <w:pPr>
        <w:numPr>
          <w:ilvl w:val="0"/>
          <w:numId w:val="118"/>
        </w:numPr>
        <w:spacing w:line="360" w:lineRule="auto"/>
        <w:ind w:left="360"/>
        <w:jc w:val="both"/>
        <w:rPr>
          <w:sz w:val="26"/>
          <w:szCs w:val="26"/>
          <w:lang w:val="sv-SE"/>
        </w:rPr>
      </w:pPr>
      <w:r w:rsidRPr="00F61F84">
        <w:rPr>
          <w:b/>
          <w:sz w:val="26"/>
          <w:szCs w:val="26"/>
          <w:u w:val="single"/>
        </w:rPr>
        <w:t>Quy mô, kết cấu và các thông số kỹ thuật cơ bản của công trình</w:t>
      </w:r>
      <w:r w:rsidRPr="00F61F84">
        <w:rPr>
          <w:b/>
          <w:sz w:val="26"/>
          <w:szCs w:val="26"/>
          <w:lang w:val="sv-SE"/>
        </w:rPr>
        <w:t>:</w:t>
      </w:r>
      <w:r w:rsidRPr="00F61F84">
        <w:rPr>
          <w:sz w:val="26"/>
          <w:szCs w:val="26"/>
          <w:lang w:val="sv-SE"/>
        </w:rPr>
        <w:t xml:space="preserve"> </w:t>
      </w:r>
    </w:p>
    <w:p w:rsidR="00A55E25" w:rsidRPr="00F61F84" w:rsidRDefault="00A55E25" w:rsidP="00F61F84">
      <w:pPr>
        <w:numPr>
          <w:ilvl w:val="0"/>
          <w:numId w:val="69"/>
        </w:numPr>
        <w:tabs>
          <w:tab w:val="left" w:pos="550"/>
        </w:tabs>
        <w:spacing w:line="360" w:lineRule="auto"/>
        <w:ind w:left="550"/>
        <w:rPr>
          <w:sz w:val="26"/>
          <w:szCs w:val="26"/>
          <w:lang w:val="nb-NO"/>
        </w:rPr>
      </w:pPr>
      <w:r w:rsidRPr="00F61F84">
        <w:rPr>
          <w:sz w:val="26"/>
          <w:szCs w:val="26"/>
          <w:lang w:val="sv-SE"/>
        </w:rPr>
        <w:t xml:space="preserve">Diện tích xây dựng: </w:t>
      </w:r>
      <w:r w:rsidR="00F43FCF" w:rsidRPr="00F61F84">
        <w:rPr>
          <w:sz w:val="26"/>
          <w:szCs w:val="26"/>
          <w:lang w:val="sv-SE"/>
        </w:rPr>
        <w:t>2</w:t>
      </w:r>
      <w:r w:rsidRPr="00F61F84">
        <w:rPr>
          <w:sz w:val="26"/>
          <w:szCs w:val="26"/>
          <w:lang w:val="sv-SE"/>
        </w:rPr>
        <w:t>0 m</w:t>
      </w:r>
      <w:r w:rsidRPr="00F61F84">
        <w:rPr>
          <w:sz w:val="26"/>
          <w:szCs w:val="26"/>
          <w:vertAlign w:val="superscript"/>
          <w:lang w:val="sv-SE"/>
        </w:rPr>
        <w:t>2</w:t>
      </w:r>
      <w:r w:rsidRPr="00F61F84">
        <w:rPr>
          <w:sz w:val="26"/>
          <w:szCs w:val="26"/>
          <w:lang w:val="sv-SE"/>
        </w:rPr>
        <w:t>.</w:t>
      </w:r>
    </w:p>
    <w:p w:rsidR="00A55E25" w:rsidRPr="00F61F84" w:rsidRDefault="00A55E25" w:rsidP="00F61F84">
      <w:pPr>
        <w:numPr>
          <w:ilvl w:val="0"/>
          <w:numId w:val="69"/>
        </w:numPr>
        <w:tabs>
          <w:tab w:val="left" w:pos="550"/>
        </w:tabs>
        <w:spacing w:line="360" w:lineRule="auto"/>
        <w:ind w:left="550"/>
        <w:rPr>
          <w:sz w:val="26"/>
          <w:szCs w:val="26"/>
          <w:lang w:val="nb-NO"/>
        </w:rPr>
      </w:pPr>
      <w:r w:rsidRPr="00F61F84">
        <w:rPr>
          <w:sz w:val="26"/>
          <w:szCs w:val="26"/>
          <w:lang w:val="nb-NO"/>
        </w:rPr>
        <w:t>Loại, cấp công trình: công trình dân dụng, cấp IV.</w:t>
      </w:r>
    </w:p>
    <w:p w:rsidR="00A55E25" w:rsidRPr="00F61F84" w:rsidRDefault="00A55E25" w:rsidP="00F61F84">
      <w:pPr>
        <w:numPr>
          <w:ilvl w:val="0"/>
          <w:numId w:val="69"/>
        </w:numPr>
        <w:tabs>
          <w:tab w:val="left" w:pos="550"/>
        </w:tabs>
        <w:spacing w:line="360" w:lineRule="auto"/>
        <w:ind w:left="550"/>
        <w:rPr>
          <w:sz w:val="26"/>
          <w:szCs w:val="26"/>
        </w:rPr>
      </w:pPr>
      <w:r w:rsidRPr="00F61F84">
        <w:rPr>
          <w:sz w:val="26"/>
          <w:szCs w:val="26"/>
          <w:lang w:val="nb-NO"/>
        </w:rPr>
        <w:t xml:space="preserve">Số tầng: 1 tầng. </w:t>
      </w:r>
    </w:p>
    <w:p w:rsidR="00A55E25" w:rsidRPr="00F61F84" w:rsidRDefault="00A55E25" w:rsidP="00F61F84">
      <w:pPr>
        <w:numPr>
          <w:ilvl w:val="0"/>
          <w:numId w:val="69"/>
        </w:numPr>
        <w:tabs>
          <w:tab w:val="left" w:pos="550"/>
        </w:tabs>
        <w:spacing w:line="360" w:lineRule="auto"/>
        <w:ind w:left="550"/>
        <w:rPr>
          <w:sz w:val="26"/>
          <w:szCs w:val="26"/>
          <w:lang w:val="nb-NO"/>
        </w:rPr>
      </w:pPr>
      <w:r w:rsidRPr="00F61F84">
        <w:rPr>
          <w:sz w:val="26"/>
          <w:szCs w:val="26"/>
          <w:lang w:val="nb-NO"/>
        </w:rPr>
        <w:t>Cốt nền công trình: +0,15m (so với cốt sân).</w:t>
      </w:r>
    </w:p>
    <w:p w:rsidR="00A55E25" w:rsidRPr="00F61F84" w:rsidRDefault="00A55E25" w:rsidP="00F61F84">
      <w:pPr>
        <w:numPr>
          <w:ilvl w:val="0"/>
          <w:numId w:val="69"/>
        </w:numPr>
        <w:tabs>
          <w:tab w:val="left" w:pos="550"/>
        </w:tabs>
        <w:spacing w:line="360" w:lineRule="auto"/>
        <w:ind w:left="550"/>
        <w:rPr>
          <w:sz w:val="26"/>
          <w:szCs w:val="26"/>
          <w:lang w:val="nb-NO"/>
        </w:rPr>
      </w:pPr>
      <w:r w:rsidRPr="00F61F84">
        <w:rPr>
          <w:sz w:val="26"/>
          <w:szCs w:val="26"/>
          <w:lang w:val="nb-NO"/>
        </w:rPr>
        <w:t>Chiều cao công trình: 3,95m (tính từ cốt sân).</w:t>
      </w:r>
    </w:p>
    <w:p w:rsidR="00A55E25" w:rsidRPr="00F61F84" w:rsidRDefault="00A55E25" w:rsidP="00F61F84">
      <w:pPr>
        <w:numPr>
          <w:ilvl w:val="0"/>
          <w:numId w:val="69"/>
        </w:numPr>
        <w:tabs>
          <w:tab w:val="left" w:pos="550"/>
        </w:tabs>
        <w:spacing w:line="360" w:lineRule="auto"/>
        <w:ind w:left="550"/>
        <w:rPr>
          <w:sz w:val="26"/>
          <w:szCs w:val="26"/>
          <w:lang w:val="nb-NO"/>
        </w:rPr>
      </w:pPr>
      <w:r w:rsidRPr="00F61F84">
        <w:rPr>
          <w:sz w:val="26"/>
          <w:szCs w:val="26"/>
          <w:lang w:val="pt-BR"/>
        </w:rPr>
        <w:t>Cấu trúc: Kết cấu nhà bê tông cốt thép, tường gạch, sàn đầm bêtông chống thấm.</w:t>
      </w:r>
    </w:p>
    <w:p w:rsidR="00A55E25" w:rsidRPr="00F61F84" w:rsidRDefault="00A55E25" w:rsidP="00F61F84">
      <w:pPr>
        <w:spacing w:line="360" w:lineRule="auto"/>
        <w:jc w:val="both"/>
        <w:rPr>
          <w:i/>
          <w:sz w:val="26"/>
          <w:szCs w:val="26"/>
          <w:lang w:val="sv-SE"/>
        </w:rPr>
      </w:pPr>
      <w:r w:rsidRPr="00F61F84">
        <w:rPr>
          <w:i/>
          <w:sz w:val="26"/>
          <w:szCs w:val="26"/>
          <w:lang w:val="nb-NO"/>
        </w:rPr>
        <w:t>H</w:t>
      </w:r>
      <w:r w:rsidRPr="00F61F84">
        <w:rPr>
          <w:i/>
          <w:sz w:val="26"/>
          <w:szCs w:val="26"/>
        </w:rPr>
        <w:t>ồ sơ bản vẽ hoàn công</w:t>
      </w:r>
      <w:r w:rsidRPr="00F61F84">
        <w:rPr>
          <w:i/>
          <w:sz w:val="26"/>
          <w:szCs w:val="26"/>
          <w:lang w:val="sv-SE"/>
        </w:rPr>
        <w:t>: Đính kèm phụ lục.</w:t>
      </w:r>
    </w:p>
    <w:p w:rsidR="00A55E25" w:rsidRPr="00F61F84" w:rsidRDefault="00A55E25" w:rsidP="00F61F84">
      <w:pPr>
        <w:numPr>
          <w:ilvl w:val="0"/>
          <w:numId w:val="118"/>
        </w:numPr>
        <w:spacing w:line="360" w:lineRule="auto"/>
        <w:ind w:left="360"/>
        <w:jc w:val="both"/>
        <w:rPr>
          <w:sz w:val="26"/>
          <w:szCs w:val="26"/>
          <w:lang w:val="sv-SE"/>
        </w:rPr>
      </w:pPr>
      <w:r w:rsidRPr="00F61F84">
        <w:rPr>
          <w:b/>
          <w:sz w:val="26"/>
          <w:szCs w:val="26"/>
          <w:u w:val="single"/>
          <w:lang w:val="sv-SE"/>
        </w:rPr>
        <w:t>Chức năng công trình</w:t>
      </w:r>
      <w:r w:rsidRPr="00F61F84">
        <w:rPr>
          <w:sz w:val="26"/>
          <w:szCs w:val="26"/>
          <w:lang w:val="sv-SE"/>
        </w:rPr>
        <w:t>: Lưu chứa chất thải công nghiệp</w:t>
      </w:r>
      <w:r w:rsidRPr="00F61F84">
        <w:rPr>
          <w:sz w:val="26"/>
          <w:szCs w:val="26"/>
        </w:rPr>
        <w:t xml:space="preserve"> </w:t>
      </w:r>
      <w:r w:rsidRPr="00F61F84">
        <w:rPr>
          <w:sz w:val="26"/>
          <w:szCs w:val="26"/>
          <w:lang w:val="sv-SE"/>
        </w:rPr>
        <w:t>nguy hại.</w:t>
      </w:r>
    </w:p>
    <w:p w:rsidR="00A55E25" w:rsidRPr="00F61F84" w:rsidRDefault="00A55E25" w:rsidP="00F61F84">
      <w:pPr>
        <w:numPr>
          <w:ilvl w:val="0"/>
          <w:numId w:val="118"/>
        </w:numPr>
        <w:spacing w:line="360" w:lineRule="auto"/>
        <w:ind w:left="360"/>
        <w:jc w:val="both"/>
        <w:rPr>
          <w:b/>
          <w:sz w:val="26"/>
          <w:szCs w:val="26"/>
          <w:lang w:val="sv-SE"/>
        </w:rPr>
      </w:pPr>
      <w:r w:rsidRPr="00F61F84">
        <w:rPr>
          <w:b/>
          <w:sz w:val="26"/>
          <w:szCs w:val="26"/>
          <w:u w:val="single"/>
          <w:lang w:val="sv-SE"/>
        </w:rPr>
        <w:t>Diện tích xây dựng</w:t>
      </w:r>
      <w:r w:rsidRPr="00F61F84">
        <w:rPr>
          <w:b/>
          <w:sz w:val="26"/>
          <w:szCs w:val="26"/>
          <w:lang w:val="sv-SE"/>
        </w:rPr>
        <w:t xml:space="preserve">: </w:t>
      </w:r>
      <w:r w:rsidR="00F43FCF" w:rsidRPr="00F61F84">
        <w:rPr>
          <w:sz w:val="26"/>
          <w:szCs w:val="26"/>
          <w:lang w:val="sv-SE"/>
        </w:rPr>
        <w:t>2</w:t>
      </w:r>
      <w:r w:rsidRPr="00F61F84">
        <w:rPr>
          <w:sz w:val="26"/>
          <w:szCs w:val="26"/>
          <w:lang w:val="sv-SE"/>
        </w:rPr>
        <w:t>0 m</w:t>
      </w:r>
      <w:r w:rsidRPr="00F61F84">
        <w:rPr>
          <w:sz w:val="26"/>
          <w:szCs w:val="26"/>
          <w:vertAlign w:val="superscript"/>
          <w:lang w:val="sv-SE"/>
        </w:rPr>
        <w:t>2</w:t>
      </w:r>
      <w:r w:rsidRPr="00F61F84">
        <w:rPr>
          <w:sz w:val="26"/>
          <w:szCs w:val="26"/>
          <w:lang w:val="sv-SE"/>
        </w:rPr>
        <w:t>.</w:t>
      </w:r>
    </w:p>
    <w:p w:rsidR="00A55E25" w:rsidRPr="00F61F84" w:rsidRDefault="00A55E25" w:rsidP="00F61F84">
      <w:pPr>
        <w:numPr>
          <w:ilvl w:val="0"/>
          <w:numId w:val="118"/>
        </w:numPr>
        <w:spacing w:line="360" w:lineRule="auto"/>
        <w:ind w:left="360"/>
        <w:jc w:val="both"/>
        <w:rPr>
          <w:b/>
          <w:sz w:val="26"/>
          <w:szCs w:val="26"/>
          <w:u w:val="single"/>
          <w:lang w:val="sv-SE"/>
        </w:rPr>
      </w:pPr>
      <w:r w:rsidRPr="00F61F84">
        <w:rPr>
          <w:b/>
          <w:sz w:val="26"/>
          <w:szCs w:val="26"/>
          <w:u w:val="single"/>
          <w:lang w:val="sv-SE"/>
        </w:rPr>
        <w:t>Vị trí xây dựng</w:t>
      </w:r>
      <w:r w:rsidRPr="00F61F84">
        <w:rPr>
          <w:sz w:val="26"/>
          <w:szCs w:val="26"/>
          <w:lang w:val="sv-SE"/>
        </w:rPr>
        <w:t xml:space="preserve">: Phía sau </w:t>
      </w:r>
      <w:r w:rsidRPr="00F61F84">
        <w:rPr>
          <w:sz w:val="26"/>
          <w:szCs w:val="26"/>
        </w:rPr>
        <w:t xml:space="preserve">xưởng sản xuất thuốc hạt </w:t>
      </w:r>
      <w:r w:rsidRPr="00F61F84">
        <w:rPr>
          <w:sz w:val="26"/>
          <w:szCs w:val="26"/>
          <w:lang w:val="sv-SE"/>
        </w:rPr>
        <w:t>của Công ty.</w:t>
      </w:r>
    </w:p>
    <w:tbl>
      <w:tblPr>
        <w:tblW w:w="0" w:type="auto"/>
        <w:tblInd w:w="28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840"/>
        <w:gridCol w:w="4560"/>
        <w:gridCol w:w="1560"/>
        <w:gridCol w:w="2195"/>
      </w:tblGrid>
      <w:tr w:rsidR="00A55E25" w:rsidRPr="00F61F84" w:rsidTr="00D5278D">
        <w:trPr>
          <w:trHeight w:val="147"/>
        </w:trPr>
        <w:tc>
          <w:tcPr>
            <w:tcW w:w="840" w:type="dxa"/>
            <w:shd w:val="clear" w:color="auto" w:fill="FFFFFF"/>
            <w:vAlign w:val="center"/>
          </w:tcPr>
          <w:p w:rsidR="00A55E25" w:rsidRPr="00F61F84" w:rsidRDefault="00A55E25" w:rsidP="00F61F84">
            <w:pPr>
              <w:spacing w:line="360" w:lineRule="auto"/>
              <w:jc w:val="center"/>
              <w:rPr>
                <w:b/>
                <w:bCs/>
                <w:sz w:val="26"/>
                <w:szCs w:val="26"/>
              </w:rPr>
            </w:pPr>
            <w:r w:rsidRPr="00F61F84">
              <w:rPr>
                <w:b/>
                <w:bCs/>
                <w:sz w:val="26"/>
                <w:szCs w:val="26"/>
              </w:rPr>
              <w:lastRenderedPageBreak/>
              <w:t>TT</w:t>
            </w:r>
          </w:p>
        </w:tc>
        <w:tc>
          <w:tcPr>
            <w:tcW w:w="4560" w:type="dxa"/>
            <w:shd w:val="clear" w:color="auto" w:fill="FFFFFF"/>
            <w:vAlign w:val="center"/>
          </w:tcPr>
          <w:p w:rsidR="00A55E25" w:rsidRPr="00F61F84" w:rsidRDefault="00A55E25" w:rsidP="00F61F84">
            <w:pPr>
              <w:spacing w:line="360" w:lineRule="auto"/>
              <w:jc w:val="center"/>
              <w:rPr>
                <w:b/>
                <w:bCs/>
                <w:sz w:val="26"/>
                <w:szCs w:val="26"/>
              </w:rPr>
            </w:pPr>
            <w:r w:rsidRPr="00F61F84">
              <w:rPr>
                <w:b/>
                <w:bCs/>
                <w:sz w:val="26"/>
                <w:szCs w:val="26"/>
              </w:rPr>
              <w:t>Tên công trình/ thiết bị</w:t>
            </w:r>
          </w:p>
        </w:tc>
        <w:tc>
          <w:tcPr>
            <w:tcW w:w="1560" w:type="dxa"/>
            <w:shd w:val="clear" w:color="auto" w:fill="FFFFFF"/>
            <w:vAlign w:val="center"/>
          </w:tcPr>
          <w:p w:rsidR="00A55E25" w:rsidRPr="00F61F84" w:rsidRDefault="00A55E25" w:rsidP="00F61F84">
            <w:pPr>
              <w:spacing w:line="360" w:lineRule="auto"/>
              <w:jc w:val="center"/>
              <w:rPr>
                <w:b/>
                <w:bCs/>
                <w:sz w:val="26"/>
                <w:szCs w:val="26"/>
              </w:rPr>
            </w:pPr>
            <w:r w:rsidRPr="00F61F84">
              <w:rPr>
                <w:b/>
                <w:bCs/>
                <w:sz w:val="26"/>
                <w:szCs w:val="26"/>
              </w:rPr>
              <w:t>ĐVT</w:t>
            </w:r>
          </w:p>
        </w:tc>
        <w:tc>
          <w:tcPr>
            <w:tcW w:w="2195" w:type="dxa"/>
            <w:shd w:val="clear" w:color="auto" w:fill="FFFFFF"/>
            <w:vAlign w:val="center"/>
          </w:tcPr>
          <w:p w:rsidR="00A55E25" w:rsidRPr="00F61F84" w:rsidRDefault="00A55E25" w:rsidP="00F61F84">
            <w:pPr>
              <w:spacing w:line="360" w:lineRule="auto"/>
              <w:jc w:val="center"/>
              <w:rPr>
                <w:b/>
                <w:bCs/>
                <w:sz w:val="26"/>
                <w:szCs w:val="26"/>
              </w:rPr>
            </w:pPr>
            <w:r w:rsidRPr="00F61F84">
              <w:rPr>
                <w:b/>
                <w:bCs/>
                <w:sz w:val="26"/>
                <w:szCs w:val="26"/>
              </w:rPr>
              <w:t>Số lượng</w:t>
            </w:r>
          </w:p>
        </w:tc>
      </w:tr>
      <w:tr w:rsidR="00A55E25" w:rsidRPr="00F61F84" w:rsidTr="00D5278D">
        <w:tc>
          <w:tcPr>
            <w:tcW w:w="840" w:type="dxa"/>
            <w:vAlign w:val="center"/>
          </w:tcPr>
          <w:p w:rsidR="00A55E25" w:rsidRPr="00F61F84" w:rsidRDefault="00A55E25" w:rsidP="00F61F84">
            <w:pPr>
              <w:spacing w:line="360" w:lineRule="auto"/>
              <w:jc w:val="center"/>
              <w:rPr>
                <w:sz w:val="26"/>
                <w:szCs w:val="26"/>
              </w:rPr>
            </w:pPr>
            <w:r w:rsidRPr="00F61F84">
              <w:rPr>
                <w:sz w:val="26"/>
                <w:szCs w:val="26"/>
              </w:rPr>
              <w:t>1</w:t>
            </w:r>
          </w:p>
        </w:tc>
        <w:tc>
          <w:tcPr>
            <w:tcW w:w="4560" w:type="dxa"/>
            <w:vAlign w:val="center"/>
          </w:tcPr>
          <w:p w:rsidR="00A55E25" w:rsidRPr="00F61F84" w:rsidRDefault="00A55E25" w:rsidP="00F61F84">
            <w:pPr>
              <w:spacing w:line="360" w:lineRule="auto"/>
              <w:rPr>
                <w:sz w:val="26"/>
                <w:szCs w:val="26"/>
              </w:rPr>
            </w:pPr>
            <w:r w:rsidRPr="00F61F84">
              <w:rPr>
                <w:sz w:val="26"/>
                <w:szCs w:val="26"/>
              </w:rPr>
              <w:t>Khu vực lưu chứa (</w:t>
            </w:r>
            <w:r w:rsidR="00F43FCF" w:rsidRPr="00F61F84">
              <w:rPr>
                <w:sz w:val="26"/>
                <w:szCs w:val="26"/>
              </w:rPr>
              <w:t>2</w:t>
            </w:r>
            <w:r w:rsidRPr="00F61F84">
              <w:rPr>
                <w:sz w:val="26"/>
                <w:szCs w:val="26"/>
              </w:rPr>
              <w:t>0m</w:t>
            </w:r>
            <w:r w:rsidRPr="00F61F84">
              <w:rPr>
                <w:sz w:val="26"/>
                <w:szCs w:val="26"/>
                <w:vertAlign w:val="superscript"/>
              </w:rPr>
              <w:t>2</w:t>
            </w:r>
            <w:r w:rsidRPr="00F61F84">
              <w:rPr>
                <w:sz w:val="26"/>
                <w:szCs w:val="26"/>
              </w:rPr>
              <w:t>)</w:t>
            </w:r>
          </w:p>
        </w:tc>
        <w:tc>
          <w:tcPr>
            <w:tcW w:w="1560" w:type="dxa"/>
            <w:vAlign w:val="center"/>
          </w:tcPr>
          <w:p w:rsidR="00A55E25" w:rsidRPr="00F61F84" w:rsidRDefault="00A55E25" w:rsidP="00F61F84">
            <w:pPr>
              <w:spacing w:line="360" w:lineRule="auto"/>
              <w:jc w:val="center"/>
              <w:rPr>
                <w:sz w:val="26"/>
                <w:szCs w:val="26"/>
              </w:rPr>
            </w:pPr>
            <w:r w:rsidRPr="00F61F84">
              <w:rPr>
                <w:sz w:val="26"/>
                <w:szCs w:val="26"/>
              </w:rPr>
              <w:t>Nhà</w:t>
            </w:r>
          </w:p>
        </w:tc>
        <w:tc>
          <w:tcPr>
            <w:tcW w:w="2195" w:type="dxa"/>
            <w:vAlign w:val="center"/>
          </w:tcPr>
          <w:p w:rsidR="00A55E25" w:rsidRPr="00F61F84" w:rsidRDefault="00A55E25" w:rsidP="00F61F84">
            <w:pPr>
              <w:spacing w:line="360" w:lineRule="auto"/>
              <w:jc w:val="center"/>
              <w:rPr>
                <w:sz w:val="26"/>
                <w:szCs w:val="26"/>
              </w:rPr>
            </w:pPr>
            <w:r w:rsidRPr="00F61F84">
              <w:rPr>
                <w:sz w:val="26"/>
                <w:szCs w:val="26"/>
              </w:rPr>
              <w:t>01</w:t>
            </w:r>
          </w:p>
        </w:tc>
      </w:tr>
    </w:tbl>
    <w:p w:rsidR="00D5278D" w:rsidRPr="00F61F84" w:rsidRDefault="00D5278D" w:rsidP="00F61F84">
      <w:pPr>
        <w:numPr>
          <w:ilvl w:val="0"/>
          <w:numId w:val="119"/>
        </w:numPr>
        <w:tabs>
          <w:tab w:val="left" w:pos="360"/>
          <w:tab w:val="left" w:pos="450"/>
          <w:tab w:val="left" w:pos="900"/>
        </w:tabs>
        <w:spacing w:line="360" w:lineRule="auto"/>
        <w:ind w:left="0" w:firstLine="90"/>
        <w:jc w:val="both"/>
        <w:rPr>
          <w:b/>
          <w:sz w:val="26"/>
          <w:szCs w:val="26"/>
          <w:u w:val="single"/>
          <w:lang w:val="sv-SE"/>
        </w:rPr>
      </w:pPr>
      <w:r w:rsidRPr="00F61F84">
        <w:rPr>
          <w:b/>
          <w:sz w:val="26"/>
          <w:szCs w:val="26"/>
          <w:u w:val="single"/>
          <w:lang w:val="sv-SE"/>
        </w:rPr>
        <w:t xml:space="preserve">Khối lượng chất thải sinh hoạt phát sinh: </w:t>
      </w:r>
    </w:p>
    <w:p w:rsidR="00D5278D" w:rsidRPr="00F61F84" w:rsidRDefault="00D5278D" w:rsidP="00F61F84">
      <w:pPr>
        <w:pStyle w:val="BANG1"/>
        <w:keepNext w:val="0"/>
        <w:widowControl w:val="0"/>
        <w:ind w:firstLine="567"/>
        <w:jc w:val="both"/>
        <w:rPr>
          <w:b w:val="0"/>
          <w:i w:val="0"/>
          <w:noProof/>
          <w:lang w:val="en-US"/>
        </w:rPr>
      </w:pPr>
      <w:bookmarkStart w:id="1030" w:name="_Toc29470958"/>
      <w:bookmarkStart w:id="1031" w:name="_Toc33949015"/>
      <w:bookmarkStart w:id="1032" w:name="_Toc33950291"/>
      <w:bookmarkStart w:id="1033" w:name="_Toc39608838"/>
      <w:bookmarkStart w:id="1034" w:name="_Toc101951338"/>
      <w:bookmarkStart w:id="1035" w:name="_Toc101951933"/>
      <w:bookmarkStart w:id="1036" w:name="_Toc101952061"/>
      <w:r w:rsidRPr="00F61F84">
        <w:rPr>
          <w:b w:val="0"/>
          <w:i w:val="0"/>
          <w:noProof/>
        </w:rPr>
        <w:t>Chất thải nguy hại phát sinh gồm có các thành phần chất thải phát sinh không thường xuyên như bóng đèn huỳnh quang thải, pin ắc quy chì thải, giẻ lau dính dầu nhớt,….Thành phần chất thải nguy hại phát sinh được liệt kê cụ thể như sau:</w:t>
      </w:r>
      <w:bookmarkStart w:id="1037" w:name="_Toc265517495"/>
      <w:bookmarkStart w:id="1038" w:name="_Toc324171496"/>
      <w:bookmarkStart w:id="1039" w:name="_Toc343169573"/>
      <w:bookmarkStart w:id="1040" w:name="_Toc345337444"/>
      <w:bookmarkStart w:id="1041" w:name="_Toc357696076"/>
      <w:bookmarkStart w:id="1042" w:name="_Toc386444775"/>
      <w:bookmarkStart w:id="1043" w:name="_Toc416978320"/>
      <w:bookmarkStart w:id="1044" w:name="_Toc266341882"/>
      <w:bookmarkStart w:id="1045" w:name="_Toc305125860"/>
      <w:bookmarkStart w:id="1046" w:name="_Toc417385739"/>
      <w:bookmarkStart w:id="1047" w:name="_Toc420829237"/>
      <w:bookmarkStart w:id="1048" w:name="_Toc433548653"/>
      <w:bookmarkStart w:id="1049" w:name="_Toc436206914"/>
      <w:bookmarkStart w:id="1050" w:name="_Toc444088865"/>
      <w:bookmarkStart w:id="1051" w:name="_Toc444249697"/>
      <w:bookmarkStart w:id="1052" w:name="_Toc446236208"/>
      <w:bookmarkStart w:id="1053" w:name="_Toc477123684"/>
      <w:bookmarkStart w:id="1054" w:name="_Toc477164119"/>
      <w:bookmarkStart w:id="1055" w:name="_Toc477164291"/>
      <w:bookmarkEnd w:id="1030"/>
      <w:bookmarkEnd w:id="1031"/>
      <w:bookmarkEnd w:id="1032"/>
      <w:bookmarkEnd w:id="1033"/>
      <w:bookmarkEnd w:id="1034"/>
      <w:bookmarkEnd w:id="1035"/>
      <w:bookmarkEnd w:id="1036"/>
      <w:r w:rsidRPr="00F61F84">
        <w:rPr>
          <w:b w:val="0"/>
          <w:i w:val="0"/>
          <w:noProof/>
        </w:rPr>
        <w:t xml:space="preserve"> </w:t>
      </w:r>
      <w:bookmarkStart w:id="1056" w:name="_Toc479888649"/>
      <w:bookmarkStart w:id="1057" w:name="_Toc479889093"/>
      <w:bookmarkStart w:id="1058" w:name="_Toc497376138"/>
      <w:bookmarkStart w:id="1059" w:name="_Toc497376363"/>
      <w:bookmarkStart w:id="1060" w:name="_Toc497376588"/>
      <w:bookmarkStart w:id="1061" w:name="_Toc528190414"/>
      <w:bookmarkStart w:id="1062" w:name="_Toc530532499"/>
      <w:bookmarkStart w:id="1063" w:name="_Toc533557656"/>
      <w:bookmarkStart w:id="1064" w:name="_Toc8021766"/>
      <w:bookmarkStart w:id="1065" w:name="_Toc10760907"/>
      <w:bookmarkStart w:id="1066" w:name="_Toc10762268"/>
      <w:bookmarkStart w:id="1067" w:name="_Toc13822579"/>
      <w:bookmarkStart w:id="1068" w:name="_Toc14727544"/>
      <w:bookmarkStart w:id="1069" w:name="_Toc19781919"/>
    </w:p>
    <w:p w:rsidR="00D5278D" w:rsidRPr="00F61F84" w:rsidRDefault="00D5278D" w:rsidP="00DF1769">
      <w:pPr>
        <w:pStyle w:val="Heading5"/>
      </w:pPr>
      <w:bookmarkStart w:id="1070" w:name="_Toc29470959"/>
      <w:bookmarkStart w:id="1071" w:name="_Toc33949016"/>
      <w:bookmarkStart w:id="1072" w:name="_Toc39608839"/>
      <w:bookmarkStart w:id="1073" w:name="_Toc101951339"/>
      <w:bookmarkStart w:id="1074" w:name="_Toc101952062"/>
      <w:bookmarkStart w:id="1075" w:name="_Toc104544243"/>
      <w:r w:rsidRPr="00F61F84">
        <w:t>Bảng 3.</w:t>
      </w:r>
      <w:r w:rsidR="00DF1769">
        <w:t>14</w:t>
      </w:r>
      <w:r w:rsidRPr="00F61F84">
        <w:t xml:space="preserve">. Dự báo chất thải nguy hại phát sinh 01 </w:t>
      </w:r>
      <w:bookmarkEnd w:id="1037"/>
      <w:bookmarkEnd w:id="1038"/>
      <w:bookmarkEnd w:id="1039"/>
      <w:bookmarkEnd w:id="1040"/>
      <w:bookmarkEnd w:id="1041"/>
      <w:bookmarkEnd w:id="1042"/>
      <w:bookmarkEnd w:id="1043"/>
      <w:r w:rsidRPr="00F61F84">
        <w:t>năm</w:t>
      </w:r>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r w:rsidRPr="00F61F84">
        <w:t xml:space="preserve"> </w:t>
      </w:r>
      <w:bookmarkEnd w:id="1068"/>
      <w:bookmarkEnd w:id="1069"/>
      <w:bookmarkEnd w:id="1070"/>
      <w:r w:rsidRPr="00F61F84">
        <w:t>hiện hữu</w:t>
      </w:r>
      <w:bookmarkEnd w:id="1071"/>
      <w:bookmarkEnd w:id="1072"/>
      <w:bookmarkEnd w:id="1073"/>
      <w:bookmarkEnd w:id="1074"/>
      <w:bookmarkEnd w:id="1075"/>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4"/>
        <w:gridCol w:w="4185"/>
        <w:gridCol w:w="1955"/>
        <w:gridCol w:w="1475"/>
        <w:gridCol w:w="1456"/>
      </w:tblGrid>
      <w:tr w:rsidR="00D5278D" w:rsidRPr="00F61F84" w:rsidTr="004057BE">
        <w:trPr>
          <w:tblHeader/>
        </w:trPr>
        <w:tc>
          <w:tcPr>
            <w:tcW w:w="326" w:type="pct"/>
            <w:shd w:val="clear" w:color="auto" w:fill="FBD4B4"/>
            <w:vAlign w:val="center"/>
          </w:tcPr>
          <w:p w:rsidR="00D5278D" w:rsidRPr="00F61F84" w:rsidRDefault="00D5278D" w:rsidP="00F61F84">
            <w:pPr>
              <w:widowControl w:val="0"/>
              <w:spacing w:line="360" w:lineRule="auto"/>
              <w:jc w:val="center"/>
              <w:rPr>
                <w:b/>
                <w:sz w:val="26"/>
                <w:szCs w:val="26"/>
              </w:rPr>
            </w:pPr>
            <w:r w:rsidRPr="00F61F84">
              <w:rPr>
                <w:b/>
                <w:sz w:val="26"/>
                <w:szCs w:val="26"/>
              </w:rPr>
              <w:t>TT</w:t>
            </w:r>
          </w:p>
        </w:tc>
        <w:tc>
          <w:tcPr>
            <w:tcW w:w="2156" w:type="pct"/>
            <w:shd w:val="clear" w:color="auto" w:fill="FBD4B4"/>
            <w:vAlign w:val="center"/>
          </w:tcPr>
          <w:p w:rsidR="00D5278D" w:rsidRPr="00F61F84" w:rsidRDefault="00D5278D" w:rsidP="00F61F84">
            <w:pPr>
              <w:widowControl w:val="0"/>
              <w:spacing w:line="360" w:lineRule="auto"/>
              <w:jc w:val="center"/>
              <w:rPr>
                <w:b/>
                <w:sz w:val="26"/>
                <w:szCs w:val="26"/>
              </w:rPr>
            </w:pPr>
            <w:r w:rsidRPr="00F61F84">
              <w:rPr>
                <w:b/>
                <w:sz w:val="26"/>
                <w:szCs w:val="26"/>
              </w:rPr>
              <w:t>Tên chất thải</w:t>
            </w:r>
          </w:p>
        </w:tc>
        <w:tc>
          <w:tcPr>
            <w:tcW w:w="1007" w:type="pct"/>
            <w:shd w:val="clear" w:color="auto" w:fill="FBD4B4"/>
            <w:vAlign w:val="center"/>
          </w:tcPr>
          <w:p w:rsidR="00D5278D" w:rsidRPr="00F61F84" w:rsidRDefault="00D5278D" w:rsidP="00F61F84">
            <w:pPr>
              <w:widowControl w:val="0"/>
              <w:spacing w:line="360" w:lineRule="auto"/>
              <w:jc w:val="center"/>
              <w:rPr>
                <w:b/>
                <w:sz w:val="26"/>
                <w:szCs w:val="26"/>
              </w:rPr>
            </w:pPr>
            <w:r w:rsidRPr="00F61F84">
              <w:rPr>
                <w:b/>
                <w:sz w:val="26"/>
                <w:szCs w:val="26"/>
              </w:rPr>
              <w:t xml:space="preserve">Trạng thái </w:t>
            </w:r>
          </w:p>
          <w:p w:rsidR="00D5278D" w:rsidRPr="00F61F84" w:rsidRDefault="00D5278D" w:rsidP="00F61F84">
            <w:pPr>
              <w:widowControl w:val="0"/>
              <w:spacing w:line="360" w:lineRule="auto"/>
              <w:jc w:val="center"/>
              <w:rPr>
                <w:b/>
                <w:sz w:val="26"/>
                <w:szCs w:val="26"/>
              </w:rPr>
            </w:pPr>
            <w:r w:rsidRPr="00F61F84">
              <w:rPr>
                <w:b/>
                <w:sz w:val="26"/>
                <w:szCs w:val="26"/>
              </w:rPr>
              <w:t>tồn tại</w:t>
            </w:r>
          </w:p>
          <w:p w:rsidR="00D5278D" w:rsidRPr="00F61F84" w:rsidRDefault="00D5278D" w:rsidP="00F61F84">
            <w:pPr>
              <w:widowControl w:val="0"/>
              <w:spacing w:line="360" w:lineRule="auto"/>
              <w:jc w:val="center"/>
              <w:rPr>
                <w:b/>
                <w:sz w:val="26"/>
                <w:szCs w:val="26"/>
              </w:rPr>
            </w:pPr>
            <w:r w:rsidRPr="00F61F84">
              <w:rPr>
                <w:b/>
                <w:sz w:val="26"/>
                <w:szCs w:val="26"/>
              </w:rPr>
              <w:t>(Rắn/lỏng/bùn)</w:t>
            </w:r>
          </w:p>
        </w:tc>
        <w:tc>
          <w:tcPr>
            <w:tcW w:w="760" w:type="pct"/>
            <w:shd w:val="clear" w:color="auto" w:fill="FBD4B4"/>
            <w:vAlign w:val="center"/>
          </w:tcPr>
          <w:p w:rsidR="00D5278D" w:rsidRPr="00F61F84" w:rsidRDefault="00D5278D" w:rsidP="00F61F84">
            <w:pPr>
              <w:widowControl w:val="0"/>
              <w:spacing w:line="360" w:lineRule="auto"/>
              <w:jc w:val="center"/>
              <w:rPr>
                <w:b/>
                <w:sz w:val="26"/>
                <w:szCs w:val="26"/>
              </w:rPr>
            </w:pPr>
            <w:r w:rsidRPr="00F61F84">
              <w:rPr>
                <w:b/>
                <w:sz w:val="26"/>
                <w:szCs w:val="26"/>
              </w:rPr>
              <w:t>Số lượng hiện hữu</w:t>
            </w:r>
          </w:p>
          <w:p w:rsidR="00D5278D" w:rsidRPr="00F61F84" w:rsidRDefault="00D5278D" w:rsidP="00F61F84">
            <w:pPr>
              <w:widowControl w:val="0"/>
              <w:spacing w:line="360" w:lineRule="auto"/>
              <w:jc w:val="center"/>
              <w:rPr>
                <w:b/>
                <w:sz w:val="26"/>
                <w:szCs w:val="26"/>
              </w:rPr>
            </w:pPr>
            <w:r w:rsidRPr="00F61F84">
              <w:rPr>
                <w:b/>
                <w:sz w:val="26"/>
                <w:szCs w:val="26"/>
              </w:rPr>
              <w:t>(kg/năm)</w:t>
            </w:r>
          </w:p>
        </w:tc>
        <w:tc>
          <w:tcPr>
            <w:tcW w:w="750" w:type="pct"/>
            <w:shd w:val="clear" w:color="auto" w:fill="FBD4B4"/>
            <w:vAlign w:val="center"/>
          </w:tcPr>
          <w:p w:rsidR="00D5278D" w:rsidRPr="00F61F84" w:rsidRDefault="00D5278D" w:rsidP="00F61F84">
            <w:pPr>
              <w:widowControl w:val="0"/>
              <w:spacing w:line="360" w:lineRule="auto"/>
              <w:jc w:val="center"/>
              <w:rPr>
                <w:b/>
                <w:sz w:val="26"/>
                <w:szCs w:val="26"/>
              </w:rPr>
            </w:pPr>
            <w:r w:rsidRPr="00F61F84">
              <w:rPr>
                <w:b/>
                <w:sz w:val="26"/>
                <w:szCs w:val="26"/>
              </w:rPr>
              <w:t>Mã CTNH</w:t>
            </w:r>
          </w:p>
        </w:tc>
      </w:tr>
      <w:tr w:rsidR="00D5278D" w:rsidRPr="00F61F84" w:rsidTr="004057BE">
        <w:tc>
          <w:tcPr>
            <w:tcW w:w="326" w:type="pct"/>
            <w:vAlign w:val="center"/>
          </w:tcPr>
          <w:p w:rsidR="00D5278D" w:rsidRPr="00F61F84" w:rsidRDefault="00D5278D" w:rsidP="00F61F84">
            <w:pPr>
              <w:spacing w:line="360" w:lineRule="auto"/>
              <w:jc w:val="center"/>
              <w:rPr>
                <w:sz w:val="26"/>
                <w:szCs w:val="26"/>
              </w:rPr>
            </w:pPr>
            <w:r w:rsidRPr="00F61F84">
              <w:rPr>
                <w:sz w:val="26"/>
                <w:szCs w:val="26"/>
              </w:rPr>
              <w:t>1</w:t>
            </w:r>
          </w:p>
        </w:tc>
        <w:tc>
          <w:tcPr>
            <w:tcW w:w="2156" w:type="pct"/>
            <w:vAlign w:val="center"/>
          </w:tcPr>
          <w:p w:rsidR="00D5278D" w:rsidRPr="00F61F84" w:rsidRDefault="00D5278D" w:rsidP="00F61F84">
            <w:pPr>
              <w:spacing w:line="360" w:lineRule="auto"/>
              <w:rPr>
                <w:sz w:val="26"/>
                <w:szCs w:val="26"/>
              </w:rPr>
            </w:pPr>
            <w:r w:rsidRPr="00F61F84">
              <w:rPr>
                <w:sz w:val="26"/>
                <w:szCs w:val="26"/>
              </w:rPr>
              <w:t>Giẻ lau đính dầu nhớt thải</w:t>
            </w:r>
          </w:p>
        </w:tc>
        <w:tc>
          <w:tcPr>
            <w:tcW w:w="1007" w:type="pct"/>
            <w:vAlign w:val="center"/>
          </w:tcPr>
          <w:p w:rsidR="00D5278D" w:rsidRPr="00F61F84" w:rsidRDefault="003971E0" w:rsidP="00F61F84">
            <w:pPr>
              <w:spacing w:line="360" w:lineRule="auto"/>
              <w:jc w:val="center"/>
              <w:rPr>
                <w:sz w:val="26"/>
                <w:szCs w:val="26"/>
              </w:rPr>
            </w:pPr>
            <w:r w:rsidRPr="00F61F84">
              <w:rPr>
                <w:sz w:val="26"/>
                <w:szCs w:val="26"/>
              </w:rPr>
              <w:t>Rắn</w:t>
            </w:r>
          </w:p>
        </w:tc>
        <w:tc>
          <w:tcPr>
            <w:tcW w:w="760" w:type="pct"/>
            <w:vAlign w:val="center"/>
          </w:tcPr>
          <w:p w:rsidR="00D5278D" w:rsidRPr="00F61F84" w:rsidRDefault="003971E0" w:rsidP="00F61F84">
            <w:pPr>
              <w:spacing w:line="360" w:lineRule="auto"/>
              <w:jc w:val="center"/>
              <w:rPr>
                <w:sz w:val="26"/>
                <w:szCs w:val="26"/>
              </w:rPr>
            </w:pPr>
            <w:r w:rsidRPr="00F61F84">
              <w:rPr>
                <w:sz w:val="26"/>
                <w:szCs w:val="26"/>
              </w:rPr>
              <w:t>240</w:t>
            </w:r>
          </w:p>
        </w:tc>
        <w:tc>
          <w:tcPr>
            <w:tcW w:w="750" w:type="pct"/>
            <w:vAlign w:val="center"/>
          </w:tcPr>
          <w:p w:rsidR="00D5278D" w:rsidRPr="00F61F84" w:rsidRDefault="00D5278D" w:rsidP="00F61F84">
            <w:pPr>
              <w:spacing w:line="360" w:lineRule="auto"/>
              <w:jc w:val="center"/>
              <w:rPr>
                <w:sz w:val="26"/>
                <w:szCs w:val="26"/>
              </w:rPr>
            </w:pPr>
            <w:r w:rsidRPr="00F61F84">
              <w:rPr>
                <w:noProof/>
                <w:sz w:val="26"/>
                <w:szCs w:val="26"/>
              </w:rPr>
              <w:t>18 02 01</w:t>
            </w:r>
          </w:p>
        </w:tc>
      </w:tr>
      <w:tr w:rsidR="00D5278D" w:rsidRPr="00F61F84" w:rsidTr="004057BE">
        <w:tc>
          <w:tcPr>
            <w:tcW w:w="326" w:type="pct"/>
            <w:vAlign w:val="center"/>
          </w:tcPr>
          <w:p w:rsidR="00D5278D" w:rsidRPr="00F61F84" w:rsidRDefault="00D5278D" w:rsidP="00F61F84">
            <w:pPr>
              <w:spacing w:line="360" w:lineRule="auto"/>
              <w:jc w:val="center"/>
              <w:rPr>
                <w:sz w:val="26"/>
                <w:szCs w:val="26"/>
              </w:rPr>
            </w:pPr>
            <w:r w:rsidRPr="00F61F84">
              <w:rPr>
                <w:sz w:val="26"/>
                <w:szCs w:val="26"/>
              </w:rPr>
              <w:t>2</w:t>
            </w:r>
          </w:p>
        </w:tc>
        <w:tc>
          <w:tcPr>
            <w:tcW w:w="2156" w:type="pct"/>
            <w:vAlign w:val="center"/>
          </w:tcPr>
          <w:p w:rsidR="00D5278D" w:rsidRPr="00F61F84" w:rsidRDefault="00D5278D" w:rsidP="00F61F84">
            <w:pPr>
              <w:spacing w:line="360" w:lineRule="auto"/>
              <w:jc w:val="both"/>
              <w:rPr>
                <w:sz w:val="26"/>
                <w:szCs w:val="26"/>
              </w:rPr>
            </w:pPr>
            <w:r w:rsidRPr="00F61F84">
              <w:rPr>
                <w:sz w:val="26"/>
                <w:szCs w:val="26"/>
              </w:rPr>
              <w:t xml:space="preserve">Bao bì mềm dính thành phần nguy hại </w:t>
            </w:r>
          </w:p>
        </w:tc>
        <w:tc>
          <w:tcPr>
            <w:tcW w:w="1007" w:type="pct"/>
            <w:vAlign w:val="center"/>
          </w:tcPr>
          <w:p w:rsidR="00D5278D" w:rsidRPr="00F61F84" w:rsidRDefault="00D5278D" w:rsidP="00F61F84">
            <w:pPr>
              <w:spacing w:line="360" w:lineRule="auto"/>
              <w:jc w:val="center"/>
              <w:rPr>
                <w:sz w:val="26"/>
                <w:szCs w:val="26"/>
              </w:rPr>
            </w:pPr>
            <w:r w:rsidRPr="00F61F84">
              <w:rPr>
                <w:sz w:val="26"/>
                <w:szCs w:val="26"/>
              </w:rPr>
              <w:t>Rắn</w:t>
            </w:r>
          </w:p>
        </w:tc>
        <w:tc>
          <w:tcPr>
            <w:tcW w:w="760" w:type="pct"/>
            <w:vAlign w:val="center"/>
          </w:tcPr>
          <w:p w:rsidR="00D5278D" w:rsidRPr="00F61F84" w:rsidRDefault="003971E0" w:rsidP="00F61F84">
            <w:pPr>
              <w:spacing w:line="360" w:lineRule="auto"/>
              <w:jc w:val="center"/>
              <w:rPr>
                <w:sz w:val="26"/>
                <w:szCs w:val="26"/>
              </w:rPr>
            </w:pPr>
            <w:r w:rsidRPr="00F61F84">
              <w:rPr>
                <w:sz w:val="26"/>
                <w:szCs w:val="26"/>
              </w:rPr>
              <w:t>600</w:t>
            </w:r>
          </w:p>
        </w:tc>
        <w:tc>
          <w:tcPr>
            <w:tcW w:w="750" w:type="pct"/>
            <w:vAlign w:val="center"/>
          </w:tcPr>
          <w:p w:rsidR="00D5278D" w:rsidRPr="00F61F84" w:rsidRDefault="00D5278D" w:rsidP="00F61F84">
            <w:pPr>
              <w:spacing w:line="360" w:lineRule="auto"/>
              <w:jc w:val="center"/>
              <w:rPr>
                <w:sz w:val="26"/>
                <w:szCs w:val="26"/>
              </w:rPr>
            </w:pPr>
            <w:r w:rsidRPr="00F61F84">
              <w:rPr>
                <w:noProof/>
                <w:sz w:val="26"/>
                <w:szCs w:val="26"/>
              </w:rPr>
              <w:t>18 01 01</w:t>
            </w:r>
          </w:p>
        </w:tc>
      </w:tr>
      <w:tr w:rsidR="003971E0" w:rsidRPr="00F61F84" w:rsidTr="004057BE">
        <w:tc>
          <w:tcPr>
            <w:tcW w:w="326" w:type="pct"/>
            <w:vAlign w:val="center"/>
          </w:tcPr>
          <w:p w:rsidR="003971E0" w:rsidRPr="00F61F84" w:rsidRDefault="003971E0" w:rsidP="00F61F84">
            <w:pPr>
              <w:spacing w:line="360" w:lineRule="auto"/>
              <w:jc w:val="center"/>
              <w:rPr>
                <w:sz w:val="26"/>
                <w:szCs w:val="26"/>
              </w:rPr>
            </w:pPr>
            <w:r w:rsidRPr="00F61F84">
              <w:rPr>
                <w:sz w:val="26"/>
                <w:szCs w:val="26"/>
              </w:rPr>
              <w:t>3</w:t>
            </w:r>
          </w:p>
        </w:tc>
        <w:tc>
          <w:tcPr>
            <w:tcW w:w="2156" w:type="pct"/>
            <w:vAlign w:val="center"/>
          </w:tcPr>
          <w:p w:rsidR="003971E0" w:rsidRPr="00F61F84" w:rsidRDefault="003971E0" w:rsidP="00F61F84">
            <w:pPr>
              <w:spacing w:line="360" w:lineRule="auto"/>
              <w:jc w:val="both"/>
              <w:rPr>
                <w:sz w:val="26"/>
                <w:szCs w:val="26"/>
              </w:rPr>
            </w:pPr>
            <w:r w:rsidRPr="00F61F84">
              <w:rPr>
                <w:sz w:val="26"/>
                <w:szCs w:val="26"/>
              </w:rPr>
              <w:t>Dầu nhớt bôi trơn tổng hợp thải</w:t>
            </w:r>
          </w:p>
        </w:tc>
        <w:tc>
          <w:tcPr>
            <w:tcW w:w="1007" w:type="pct"/>
            <w:vAlign w:val="center"/>
          </w:tcPr>
          <w:p w:rsidR="003971E0" w:rsidRPr="00F61F84" w:rsidRDefault="003971E0" w:rsidP="00F61F84">
            <w:pPr>
              <w:spacing w:line="360" w:lineRule="auto"/>
              <w:jc w:val="center"/>
              <w:rPr>
                <w:sz w:val="26"/>
                <w:szCs w:val="26"/>
              </w:rPr>
            </w:pPr>
            <w:r w:rsidRPr="00F61F84">
              <w:rPr>
                <w:sz w:val="26"/>
                <w:szCs w:val="26"/>
              </w:rPr>
              <w:t xml:space="preserve">Lỏng </w:t>
            </w:r>
          </w:p>
        </w:tc>
        <w:tc>
          <w:tcPr>
            <w:tcW w:w="760" w:type="pct"/>
            <w:vAlign w:val="center"/>
          </w:tcPr>
          <w:p w:rsidR="003971E0" w:rsidRPr="00F61F84" w:rsidRDefault="003971E0" w:rsidP="00F61F84">
            <w:pPr>
              <w:spacing w:line="360" w:lineRule="auto"/>
              <w:jc w:val="center"/>
              <w:rPr>
                <w:sz w:val="26"/>
                <w:szCs w:val="26"/>
              </w:rPr>
            </w:pPr>
            <w:r w:rsidRPr="00F61F84">
              <w:rPr>
                <w:sz w:val="26"/>
                <w:szCs w:val="26"/>
              </w:rPr>
              <w:t>200</w:t>
            </w:r>
          </w:p>
        </w:tc>
        <w:tc>
          <w:tcPr>
            <w:tcW w:w="750" w:type="pct"/>
            <w:vAlign w:val="center"/>
          </w:tcPr>
          <w:p w:rsidR="003971E0" w:rsidRPr="00F61F84" w:rsidRDefault="003971E0" w:rsidP="00F61F84">
            <w:pPr>
              <w:spacing w:line="360" w:lineRule="auto"/>
              <w:jc w:val="center"/>
              <w:rPr>
                <w:sz w:val="26"/>
                <w:szCs w:val="26"/>
              </w:rPr>
            </w:pPr>
            <w:r w:rsidRPr="00F61F84">
              <w:rPr>
                <w:noProof/>
                <w:sz w:val="26"/>
                <w:szCs w:val="26"/>
              </w:rPr>
              <w:t>17 02 03</w:t>
            </w:r>
          </w:p>
        </w:tc>
      </w:tr>
      <w:tr w:rsidR="003971E0" w:rsidRPr="00F61F84" w:rsidTr="004057BE">
        <w:tc>
          <w:tcPr>
            <w:tcW w:w="326" w:type="pct"/>
            <w:vAlign w:val="center"/>
          </w:tcPr>
          <w:p w:rsidR="003971E0" w:rsidRPr="00F61F84" w:rsidRDefault="003971E0" w:rsidP="00F61F84">
            <w:pPr>
              <w:spacing w:line="360" w:lineRule="auto"/>
              <w:jc w:val="center"/>
              <w:rPr>
                <w:sz w:val="26"/>
                <w:szCs w:val="26"/>
              </w:rPr>
            </w:pPr>
            <w:r w:rsidRPr="00F61F84">
              <w:rPr>
                <w:sz w:val="26"/>
                <w:szCs w:val="26"/>
              </w:rPr>
              <w:t>4</w:t>
            </w:r>
          </w:p>
        </w:tc>
        <w:tc>
          <w:tcPr>
            <w:tcW w:w="2156" w:type="pct"/>
            <w:vAlign w:val="center"/>
          </w:tcPr>
          <w:p w:rsidR="003971E0" w:rsidRPr="00F61F84" w:rsidRDefault="003971E0" w:rsidP="00F61F84">
            <w:pPr>
              <w:spacing w:line="360" w:lineRule="auto"/>
              <w:jc w:val="both"/>
              <w:rPr>
                <w:sz w:val="26"/>
                <w:szCs w:val="26"/>
              </w:rPr>
            </w:pPr>
            <w:r w:rsidRPr="00F61F84">
              <w:rPr>
                <w:sz w:val="26"/>
                <w:szCs w:val="26"/>
              </w:rPr>
              <w:t>Hộp mực in, phô tô thải</w:t>
            </w:r>
          </w:p>
        </w:tc>
        <w:tc>
          <w:tcPr>
            <w:tcW w:w="1007" w:type="pct"/>
            <w:vAlign w:val="center"/>
          </w:tcPr>
          <w:p w:rsidR="003971E0" w:rsidRPr="00F61F84" w:rsidRDefault="003971E0" w:rsidP="00F61F84">
            <w:pPr>
              <w:spacing w:line="360" w:lineRule="auto"/>
              <w:jc w:val="center"/>
              <w:rPr>
                <w:sz w:val="26"/>
                <w:szCs w:val="26"/>
              </w:rPr>
            </w:pPr>
            <w:r w:rsidRPr="00F61F84">
              <w:rPr>
                <w:sz w:val="26"/>
                <w:szCs w:val="26"/>
              </w:rPr>
              <w:t>Rắn</w:t>
            </w:r>
          </w:p>
        </w:tc>
        <w:tc>
          <w:tcPr>
            <w:tcW w:w="760" w:type="pct"/>
            <w:vAlign w:val="center"/>
          </w:tcPr>
          <w:p w:rsidR="003971E0" w:rsidRPr="00F61F84" w:rsidRDefault="003971E0" w:rsidP="00F61F84">
            <w:pPr>
              <w:spacing w:line="360" w:lineRule="auto"/>
              <w:jc w:val="center"/>
              <w:rPr>
                <w:sz w:val="26"/>
                <w:szCs w:val="26"/>
              </w:rPr>
            </w:pPr>
            <w:r w:rsidRPr="00F61F84">
              <w:rPr>
                <w:sz w:val="26"/>
                <w:szCs w:val="26"/>
              </w:rPr>
              <w:t>20</w:t>
            </w:r>
          </w:p>
        </w:tc>
        <w:tc>
          <w:tcPr>
            <w:tcW w:w="750" w:type="pct"/>
            <w:vAlign w:val="center"/>
          </w:tcPr>
          <w:p w:rsidR="003971E0" w:rsidRPr="00F61F84" w:rsidRDefault="003971E0" w:rsidP="00F61F84">
            <w:pPr>
              <w:spacing w:line="360" w:lineRule="auto"/>
              <w:jc w:val="center"/>
              <w:rPr>
                <w:sz w:val="26"/>
                <w:szCs w:val="26"/>
              </w:rPr>
            </w:pPr>
            <w:r w:rsidRPr="00F61F84">
              <w:rPr>
                <w:noProof/>
                <w:sz w:val="26"/>
                <w:szCs w:val="26"/>
              </w:rPr>
              <w:t>08 02 04</w:t>
            </w:r>
          </w:p>
        </w:tc>
      </w:tr>
      <w:tr w:rsidR="003971E0" w:rsidRPr="00F61F84" w:rsidTr="004057BE">
        <w:tc>
          <w:tcPr>
            <w:tcW w:w="326" w:type="pct"/>
            <w:vAlign w:val="center"/>
          </w:tcPr>
          <w:p w:rsidR="003971E0" w:rsidRPr="00F61F84" w:rsidRDefault="003971E0" w:rsidP="00F61F84">
            <w:pPr>
              <w:spacing w:line="360" w:lineRule="auto"/>
              <w:jc w:val="center"/>
              <w:rPr>
                <w:sz w:val="26"/>
                <w:szCs w:val="26"/>
              </w:rPr>
            </w:pPr>
            <w:r w:rsidRPr="00F61F84">
              <w:rPr>
                <w:sz w:val="26"/>
                <w:szCs w:val="26"/>
              </w:rPr>
              <w:t>5</w:t>
            </w:r>
          </w:p>
        </w:tc>
        <w:tc>
          <w:tcPr>
            <w:tcW w:w="2156" w:type="pct"/>
            <w:vAlign w:val="center"/>
          </w:tcPr>
          <w:p w:rsidR="003971E0" w:rsidRPr="00F61F84" w:rsidRDefault="003971E0" w:rsidP="00F61F84">
            <w:pPr>
              <w:spacing w:line="360" w:lineRule="auto"/>
              <w:jc w:val="both"/>
              <w:rPr>
                <w:sz w:val="26"/>
                <w:szCs w:val="26"/>
              </w:rPr>
            </w:pPr>
            <w:r w:rsidRPr="00F61F84">
              <w:rPr>
                <w:sz w:val="26"/>
                <w:szCs w:val="26"/>
              </w:rPr>
              <w:t xml:space="preserve">Bóng đèn huỳnh quang thải </w:t>
            </w:r>
          </w:p>
        </w:tc>
        <w:tc>
          <w:tcPr>
            <w:tcW w:w="1007" w:type="pct"/>
            <w:vAlign w:val="center"/>
          </w:tcPr>
          <w:p w:rsidR="003971E0" w:rsidRPr="00F61F84" w:rsidRDefault="003971E0" w:rsidP="00F61F84">
            <w:pPr>
              <w:spacing w:line="360" w:lineRule="auto"/>
              <w:jc w:val="center"/>
              <w:rPr>
                <w:sz w:val="26"/>
                <w:szCs w:val="26"/>
              </w:rPr>
            </w:pPr>
            <w:r w:rsidRPr="00F61F84">
              <w:rPr>
                <w:sz w:val="26"/>
                <w:szCs w:val="26"/>
              </w:rPr>
              <w:t>Rắn</w:t>
            </w:r>
          </w:p>
        </w:tc>
        <w:tc>
          <w:tcPr>
            <w:tcW w:w="760" w:type="pct"/>
            <w:vAlign w:val="center"/>
          </w:tcPr>
          <w:p w:rsidR="003971E0" w:rsidRPr="00F61F84" w:rsidRDefault="003971E0" w:rsidP="00F61F84">
            <w:pPr>
              <w:spacing w:line="360" w:lineRule="auto"/>
              <w:jc w:val="center"/>
              <w:rPr>
                <w:sz w:val="26"/>
                <w:szCs w:val="26"/>
              </w:rPr>
            </w:pPr>
            <w:r w:rsidRPr="00F61F84">
              <w:rPr>
                <w:sz w:val="26"/>
                <w:szCs w:val="26"/>
              </w:rPr>
              <w:t>72</w:t>
            </w:r>
          </w:p>
        </w:tc>
        <w:tc>
          <w:tcPr>
            <w:tcW w:w="750" w:type="pct"/>
            <w:vAlign w:val="center"/>
          </w:tcPr>
          <w:p w:rsidR="003971E0" w:rsidRPr="00F61F84" w:rsidRDefault="003971E0" w:rsidP="00F61F84">
            <w:pPr>
              <w:spacing w:line="360" w:lineRule="auto"/>
              <w:jc w:val="center"/>
              <w:rPr>
                <w:sz w:val="26"/>
                <w:szCs w:val="26"/>
              </w:rPr>
            </w:pPr>
            <w:r w:rsidRPr="00F61F84">
              <w:rPr>
                <w:noProof/>
                <w:sz w:val="26"/>
                <w:szCs w:val="26"/>
              </w:rPr>
              <w:t>16 01 06</w:t>
            </w:r>
          </w:p>
        </w:tc>
      </w:tr>
      <w:tr w:rsidR="003971E0" w:rsidRPr="00F61F84" w:rsidTr="004057BE">
        <w:tc>
          <w:tcPr>
            <w:tcW w:w="326" w:type="pct"/>
            <w:vAlign w:val="center"/>
          </w:tcPr>
          <w:p w:rsidR="003971E0" w:rsidRPr="00F61F84" w:rsidRDefault="003971E0" w:rsidP="00F61F84">
            <w:pPr>
              <w:spacing w:line="360" w:lineRule="auto"/>
              <w:jc w:val="center"/>
              <w:rPr>
                <w:sz w:val="26"/>
                <w:szCs w:val="26"/>
              </w:rPr>
            </w:pPr>
            <w:r w:rsidRPr="00F61F84">
              <w:rPr>
                <w:sz w:val="26"/>
                <w:szCs w:val="26"/>
              </w:rPr>
              <w:t>6</w:t>
            </w:r>
          </w:p>
        </w:tc>
        <w:tc>
          <w:tcPr>
            <w:tcW w:w="2156" w:type="pct"/>
            <w:vAlign w:val="center"/>
          </w:tcPr>
          <w:p w:rsidR="003971E0" w:rsidRPr="00F61F84" w:rsidRDefault="003971E0" w:rsidP="00F61F84">
            <w:pPr>
              <w:spacing w:line="360" w:lineRule="auto"/>
              <w:jc w:val="both"/>
              <w:rPr>
                <w:sz w:val="26"/>
                <w:szCs w:val="26"/>
              </w:rPr>
            </w:pPr>
            <w:r w:rsidRPr="00F61F84">
              <w:rPr>
                <w:sz w:val="26"/>
                <w:szCs w:val="26"/>
              </w:rPr>
              <w:t>Pin, ắc quy chì thải</w:t>
            </w:r>
          </w:p>
        </w:tc>
        <w:tc>
          <w:tcPr>
            <w:tcW w:w="1007" w:type="pct"/>
            <w:vAlign w:val="center"/>
          </w:tcPr>
          <w:p w:rsidR="003971E0" w:rsidRPr="00F61F84" w:rsidRDefault="003971E0" w:rsidP="00F61F84">
            <w:pPr>
              <w:spacing w:line="360" w:lineRule="auto"/>
              <w:jc w:val="center"/>
              <w:rPr>
                <w:sz w:val="26"/>
                <w:szCs w:val="26"/>
              </w:rPr>
            </w:pPr>
            <w:r w:rsidRPr="00F61F84">
              <w:rPr>
                <w:sz w:val="26"/>
                <w:szCs w:val="26"/>
              </w:rPr>
              <w:t>Rắn</w:t>
            </w:r>
          </w:p>
        </w:tc>
        <w:tc>
          <w:tcPr>
            <w:tcW w:w="760" w:type="pct"/>
            <w:vAlign w:val="center"/>
          </w:tcPr>
          <w:p w:rsidR="003971E0" w:rsidRPr="00F61F84" w:rsidRDefault="003971E0" w:rsidP="00F61F84">
            <w:pPr>
              <w:spacing w:line="360" w:lineRule="auto"/>
              <w:jc w:val="center"/>
              <w:rPr>
                <w:sz w:val="26"/>
                <w:szCs w:val="26"/>
              </w:rPr>
            </w:pPr>
            <w:r w:rsidRPr="00F61F84">
              <w:rPr>
                <w:sz w:val="26"/>
                <w:szCs w:val="26"/>
              </w:rPr>
              <w:t>2,4</w:t>
            </w:r>
          </w:p>
        </w:tc>
        <w:tc>
          <w:tcPr>
            <w:tcW w:w="750" w:type="pct"/>
            <w:vAlign w:val="center"/>
          </w:tcPr>
          <w:p w:rsidR="003971E0" w:rsidRPr="00F61F84" w:rsidRDefault="003971E0" w:rsidP="00F61F84">
            <w:pPr>
              <w:spacing w:line="360" w:lineRule="auto"/>
              <w:jc w:val="center"/>
              <w:rPr>
                <w:sz w:val="26"/>
                <w:szCs w:val="26"/>
              </w:rPr>
            </w:pPr>
            <w:r w:rsidRPr="00F61F84">
              <w:rPr>
                <w:sz w:val="26"/>
                <w:szCs w:val="26"/>
              </w:rPr>
              <w:t>19 06 01</w:t>
            </w:r>
          </w:p>
        </w:tc>
      </w:tr>
      <w:tr w:rsidR="003971E0" w:rsidRPr="00F61F84" w:rsidTr="004057BE">
        <w:tc>
          <w:tcPr>
            <w:tcW w:w="326" w:type="pct"/>
            <w:vAlign w:val="center"/>
          </w:tcPr>
          <w:p w:rsidR="003971E0" w:rsidRPr="00F61F84" w:rsidRDefault="003971E0" w:rsidP="00F61F84">
            <w:pPr>
              <w:spacing w:line="360" w:lineRule="auto"/>
              <w:jc w:val="center"/>
              <w:rPr>
                <w:sz w:val="26"/>
                <w:szCs w:val="26"/>
              </w:rPr>
            </w:pPr>
            <w:r w:rsidRPr="00F61F84">
              <w:rPr>
                <w:sz w:val="26"/>
                <w:szCs w:val="26"/>
              </w:rPr>
              <w:t>7</w:t>
            </w:r>
          </w:p>
        </w:tc>
        <w:tc>
          <w:tcPr>
            <w:tcW w:w="2156" w:type="pct"/>
            <w:vAlign w:val="center"/>
          </w:tcPr>
          <w:p w:rsidR="003971E0" w:rsidRPr="00F61F84" w:rsidRDefault="003971E0" w:rsidP="00F61F84">
            <w:pPr>
              <w:spacing w:line="360" w:lineRule="auto"/>
              <w:jc w:val="both"/>
              <w:rPr>
                <w:sz w:val="26"/>
                <w:szCs w:val="26"/>
              </w:rPr>
            </w:pPr>
            <w:r w:rsidRPr="00F61F84">
              <w:rPr>
                <w:sz w:val="26"/>
                <w:szCs w:val="26"/>
              </w:rPr>
              <w:t>NaOH đã qua sử dụng</w:t>
            </w:r>
          </w:p>
        </w:tc>
        <w:tc>
          <w:tcPr>
            <w:tcW w:w="1007" w:type="pct"/>
            <w:vAlign w:val="center"/>
          </w:tcPr>
          <w:p w:rsidR="003971E0" w:rsidRPr="00F61F84" w:rsidRDefault="003971E0" w:rsidP="00F61F84">
            <w:pPr>
              <w:spacing w:line="360" w:lineRule="auto"/>
              <w:jc w:val="center"/>
              <w:rPr>
                <w:sz w:val="26"/>
                <w:szCs w:val="26"/>
              </w:rPr>
            </w:pPr>
            <w:r w:rsidRPr="00F61F84">
              <w:rPr>
                <w:sz w:val="26"/>
                <w:szCs w:val="26"/>
              </w:rPr>
              <w:t>Rắn</w:t>
            </w:r>
          </w:p>
        </w:tc>
        <w:tc>
          <w:tcPr>
            <w:tcW w:w="760" w:type="pct"/>
            <w:vAlign w:val="center"/>
          </w:tcPr>
          <w:p w:rsidR="003971E0" w:rsidRPr="00F61F84" w:rsidRDefault="003971E0" w:rsidP="00F61F84">
            <w:pPr>
              <w:spacing w:line="360" w:lineRule="auto"/>
              <w:jc w:val="center"/>
              <w:rPr>
                <w:sz w:val="26"/>
                <w:szCs w:val="26"/>
              </w:rPr>
            </w:pPr>
            <w:r w:rsidRPr="00F61F84">
              <w:rPr>
                <w:sz w:val="26"/>
                <w:szCs w:val="26"/>
              </w:rPr>
              <w:t>12</w:t>
            </w:r>
          </w:p>
        </w:tc>
        <w:tc>
          <w:tcPr>
            <w:tcW w:w="750" w:type="pct"/>
            <w:vAlign w:val="center"/>
          </w:tcPr>
          <w:p w:rsidR="003971E0" w:rsidRPr="00F61F84" w:rsidRDefault="003971E0" w:rsidP="00F61F84">
            <w:pPr>
              <w:spacing w:line="360" w:lineRule="auto"/>
              <w:jc w:val="center"/>
              <w:rPr>
                <w:sz w:val="26"/>
                <w:szCs w:val="26"/>
              </w:rPr>
            </w:pPr>
            <w:r w:rsidRPr="00F61F84">
              <w:rPr>
                <w:sz w:val="26"/>
                <w:szCs w:val="26"/>
              </w:rPr>
              <w:t>02 02 01</w:t>
            </w:r>
          </w:p>
        </w:tc>
      </w:tr>
      <w:tr w:rsidR="003971E0" w:rsidRPr="00F61F84" w:rsidTr="004057BE">
        <w:tc>
          <w:tcPr>
            <w:tcW w:w="326" w:type="pct"/>
            <w:vAlign w:val="center"/>
          </w:tcPr>
          <w:p w:rsidR="003971E0" w:rsidRPr="00F61F84" w:rsidRDefault="003971E0" w:rsidP="00F61F84">
            <w:pPr>
              <w:spacing w:line="360" w:lineRule="auto"/>
              <w:jc w:val="center"/>
              <w:rPr>
                <w:sz w:val="26"/>
                <w:szCs w:val="26"/>
              </w:rPr>
            </w:pPr>
            <w:r w:rsidRPr="00F61F84">
              <w:rPr>
                <w:sz w:val="26"/>
                <w:szCs w:val="26"/>
              </w:rPr>
              <w:t>8</w:t>
            </w:r>
          </w:p>
        </w:tc>
        <w:tc>
          <w:tcPr>
            <w:tcW w:w="2156" w:type="pct"/>
            <w:vAlign w:val="center"/>
          </w:tcPr>
          <w:p w:rsidR="003971E0" w:rsidRPr="00F61F84" w:rsidRDefault="003971E0" w:rsidP="00F61F84">
            <w:pPr>
              <w:spacing w:line="360" w:lineRule="auto"/>
              <w:jc w:val="both"/>
              <w:rPr>
                <w:sz w:val="26"/>
                <w:szCs w:val="26"/>
              </w:rPr>
            </w:pPr>
            <w:r w:rsidRPr="00F61F84">
              <w:rPr>
                <w:sz w:val="26"/>
                <w:szCs w:val="26"/>
              </w:rPr>
              <w:t>Axit thải</w:t>
            </w:r>
          </w:p>
        </w:tc>
        <w:tc>
          <w:tcPr>
            <w:tcW w:w="1007" w:type="pct"/>
            <w:vAlign w:val="center"/>
          </w:tcPr>
          <w:p w:rsidR="003971E0" w:rsidRPr="00F61F84" w:rsidRDefault="003971E0" w:rsidP="00F61F84">
            <w:pPr>
              <w:spacing w:line="360" w:lineRule="auto"/>
              <w:jc w:val="center"/>
              <w:rPr>
                <w:sz w:val="26"/>
                <w:szCs w:val="26"/>
              </w:rPr>
            </w:pPr>
            <w:r w:rsidRPr="00F61F84">
              <w:rPr>
                <w:sz w:val="26"/>
                <w:szCs w:val="26"/>
              </w:rPr>
              <w:t>Lỏng</w:t>
            </w:r>
          </w:p>
        </w:tc>
        <w:tc>
          <w:tcPr>
            <w:tcW w:w="760" w:type="pct"/>
            <w:vAlign w:val="center"/>
          </w:tcPr>
          <w:p w:rsidR="003971E0" w:rsidRPr="00F61F84" w:rsidRDefault="003971E0" w:rsidP="00F61F84">
            <w:pPr>
              <w:spacing w:line="360" w:lineRule="auto"/>
              <w:jc w:val="center"/>
              <w:rPr>
                <w:sz w:val="26"/>
                <w:szCs w:val="26"/>
              </w:rPr>
            </w:pPr>
            <w:r w:rsidRPr="00F61F84">
              <w:rPr>
                <w:sz w:val="26"/>
                <w:szCs w:val="26"/>
              </w:rPr>
              <w:t>12</w:t>
            </w:r>
          </w:p>
        </w:tc>
        <w:tc>
          <w:tcPr>
            <w:tcW w:w="750" w:type="pct"/>
            <w:vAlign w:val="center"/>
          </w:tcPr>
          <w:p w:rsidR="003971E0" w:rsidRPr="00F61F84" w:rsidRDefault="003971E0" w:rsidP="00F61F84">
            <w:pPr>
              <w:spacing w:line="360" w:lineRule="auto"/>
              <w:jc w:val="center"/>
              <w:rPr>
                <w:sz w:val="26"/>
                <w:szCs w:val="26"/>
              </w:rPr>
            </w:pPr>
            <w:r w:rsidRPr="00F61F84">
              <w:rPr>
                <w:sz w:val="26"/>
                <w:szCs w:val="26"/>
              </w:rPr>
              <w:t>07 01 01</w:t>
            </w:r>
          </w:p>
        </w:tc>
      </w:tr>
      <w:tr w:rsidR="003971E0" w:rsidRPr="00F61F84" w:rsidTr="004057BE">
        <w:tc>
          <w:tcPr>
            <w:tcW w:w="326" w:type="pct"/>
            <w:vAlign w:val="center"/>
          </w:tcPr>
          <w:p w:rsidR="003971E0" w:rsidRPr="00F61F84" w:rsidRDefault="003971E0" w:rsidP="00F61F84">
            <w:pPr>
              <w:spacing w:line="360" w:lineRule="auto"/>
              <w:jc w:val="center"/>
              <w:rPr>
                <w:sz w:val="26"/>
                <w:szCs w:val="26"/>
              </w:rPr>
            </w:pPr>
            <w:r w:rsidRPr="00F61F84">
              <w:rPr>
                <w:sz w:val="26"/>
                <w:szCs w:val="26"/>
              </w:rPr>
              <w:t>9</w:t>
            </w:r>
          </w:p>
        </w:tc>
        <w:tc>
          <w:tcPr>
            <w:tcW w:w="2156" w:type="pct"/>
            <w:vAlign w:val="center"/>
          </w:tcPr>
          <w:p w:rsidR="003971E0" w:rsidRPr="00F61F84" w:rsidRDefault="003971E0" w:rsidP="00F61F84">
            <w:pPr>
              <w:spacing w:line="360" w:lineRule="auto"/>
              <w:jc w:val="both"/>
              <w:rPr>
                <w:sz w:val="26"/>
                <w:szCs w:val="26"/>
              </w:rPr>
            </w:pPr>
            <w:r w:rsidRPr="00F61F84">
              <w:rPr>
                <w:sz w:val="26"/>
                <w:szCs w:val="26"/>
              </w:rPr>
              <w:t>Thùng nhựa dính thành phần nguy hại</w:t>
            </w:r>
          </w:p>
        </w:tc>
        <w:tc>
          <w:tcPr>
            <w:tcW w:w="1007" w:type="pct"/>
            <w:vAlign w:val="center"/>
          </w:tcPr>
          <w:p w:rsidR="003971E0" w:rsidRPr="00F61F84" w:rsidRDefault="003971E0" w:rsidP="00F61F84">
            <w:pPr>
              <w:spacing w:line="360" w:lineRule="auto"/>
              <w:jc w:val="center"/>
              <w:rPr>
                <w:sz w:val="26"/>
                <w:szCs w:val="26"/>
              </w:rPr>
            </w:pPr>
            <w:r w:rsidRPr="00F61F84">
              <w:rPr>
                <w:sz w:val="26"/>
                <w:szCs w:val="26"/>
              </w:rPr>
              <w:t>Rắn</w:t>
            </w:r>
          </w:p>
        </w:tc>
        <w:tc>
          <w:tcPr>
            <w:tcW w:w="760" w:type="pct"/>
            <w:vAlign w:val="center"/>
          </w:tcPr>
          <w:p w:rsidR="003971E0" w:rsidRPr="00F61F84" w:rsidRDefault="003971E0" w:rsidP="00F61F84">
            <w:pPr>
              <w:spacing w:line="360" w:lineRule="auto"/>
              <w:jc w:val="center"/>
              <w:rPr>
                <w:sz w:val="26"/>
                <w:szCs w:val="26"/>
              </w:rPr>
            </w:pPr>
            <w:r w:rsidRPr="00F61F84">
              <w:rPr>
                <w:sz w:val="26"/>
                <w:szCs w:val="26"/>
              </w:rPr>
              <w:t>1200</w:t>
            </w:r>
          </w:p>
        </w:tc>
        <w:tc>
          <w:tcPr>
            <w:tcW w:w="750" w:type="pct"/>
            <w:vAlign w:val="center"/>
          </w:tcPr>
          <w:p w:rsidR="003971E0" w:rsidRPr="00F61F84" w:rsidRDefault="003971E0" w:rsidP="00F61F84">
            <w:pPr>
              <w:spacing w:line="360" w:lineRule="auto"/>
              <w:jc w:val="center"/>
              <w:rPr>
                <w:sz w:val="26"/>
                <w:szCs w:val="26"/>
              </w:rPr>
            </w:pPr>
            <w:r w:rsidRPr="00F61F84">
              <w:rPr>
                <w:sz w:val="26"/>
                <w:szCs w:val="26"/>
              </w:rPr>
              <w:t>18 01 03</w:t>
            </w:r>
          </w:p>
        </w:tc>
      </w:tr>
      <w:tr w:rsidR="003971E0" w:rsidRPr="00F61F84" w:rsidTr="004057BE">
        <w:tc>
          <w:tcPr>
            <w:tcW w:w="326" w:type="pct"/>
            <w:vAlign w:val="center"/>
          </w:tcPr>
          <w:p w:rsidR="003971E0" w:rsidRPr="00F61F84" w:rsidRDefault="003971E0" w:rsidP="00F61F84">
            <w:pPr>
              <w:spacing w:line="360" w:lineRule="auto"/>
              <w:jc w:val="center"/>
              <w:rPr>
                <w:sz w:val="26"/>
                <w:szCs w:val="26"/>
              </w:rPr>
            </w:pPr>
            <w:r w:rsidRPr="00F61F84">
              <w:rPr>
                <w:sz w:val="26"/>
                <w:szCs w:val="26"/>
              </w:rPr>
              <w:t>10</w:t>
            </w:r>
          </w:p>
        </w:tc>
        <w:tc>
          <w:tcPr>
            <w:tcW w:w="2156" w:type="pct"/>
            <w:vAlign w:val="center"/>
          </w:tcPr>
          <w:p w:rsidR="003971E0" w:rsidRPr="00F61F84" w:rsidRDefault="003971E0" w:rsidP="00F61F84">
            <w:pPr>
              <w:spacing w:line="360" w:lineRule="auto"/>
              <w:jc w:val="both"/>
              <w:rPr>
                <w:sz w:val="26"/>
                <w:szCs w:val="26"/>
              </w:rPr>
            </w:pPr>
            <w:r w:rsidRPr="00F61F84">
              <w:rPr>
                <w:sz w:val="26"/>
                <w:szCs w:val="26"/>
              </w:rPr>
              <w:t>Thùng kim loại dính dầu nhớt, hoá chất, dính thành phần nguy hại</w:t>
            </w:r>
          </w:p>
        </w:tc>
        <w:tc>
          <w:tcPr>
            <w:tcW w:w="1007" w:type="pct"/>
            <w:vAlign w:val="center"/>
          </w:tcPr>
          <w:p w:rsidR="003971E0" w:rsidRPr="00F61F84" w:rsidRDefault="003971E0" w:rsidP="00F61F84">
            <w:pPr>
              <w:spacing w:line="360" w:lineRule="auto"/>
              <w:jc w:val="center"/>
              <w:rPr>
                <w:sz w:val="26"/>
                <w:szCs w:val="26"/>
              </w:rPr>
            </w:pPr>
            <w:r w:rsidRPr="00F61F84">
              <w:rPr>
                <w:sz w:val="26"/>
                <w:szCs w:val="26"/>
              </w:rPr>
              <w:t>Rắn</w:t>
            </w:r>
          </w:p>
        </w:tc>
        <w:tc>
          <w:tcPr>
            <w:tcW w:w="760" w:type="pct"/>
            <w:vAlign w:val="center"/>
          </w:tcPr>
          <w:p w:rsidR="003971E0" w:rsidRPr="00F61F84" w:rsidRDefault="003971E0" w:rsidP="00F61F84">
            <w:pPr>
              <w:spacing w:line="360" w:lineRule="auto"/>
              <w:jc w:val="center"/>
              <w:rPr>
                <w:sz w:val="26"/>
                <w:szCs w:val="26"/>
              </w:rPr>
            </w:pPr>
            <w:r w:rsidRPr="00F61F84">
              <w:rPr>
                <w:sz w:val="26"/>
                <w:szCs w:val="26"/>
              </w:rPr>
              <w:t>20</w:t>
            </w:r>
          </w:p>
        </w:tc>
        <w:tc>
          <w:tcPr>
            <w:tcW w:w="750" w:type="pct"/>
            <w:vAlign w:val="center"/>
          </w:tcPr>
          <w:p w:rsidR="003971E0" w:rsidRPr="00F61F84" w:rsidRDefault="003971E0" w:rsidP="00F61F84">
            <w:pPr>
              <w:spacing w:line="360" w:lineRule="auto"/>
              <w:jc w:val="center"/>
              <w:rPr>
                <w:sz w:val="26"/>
                <w:szCs w:val="26"/>
              </w:rPr>
            </w:pPr>
            <w:r w:rsidRPr="00F61F84">
              <w:rPr>
                <w:sz w:val="26"/>
                <w:szCs w:val="26"/>
              </w:rPr>
              <w:t>18 01 03</w:t>
            </w:r>
          </w:p>
        </w:tc>
      </w:tr>
      <w:tr w:rsidR="003971E0" w:rsidRPr="00F61F84" w:rsidTr="004057BE">
        <w:tc>
          <w:tcPr>
            <w:tcW w:w="326" w:type="pct"/>
            <w:vAlign w:val="center"/>
          </w:tcPr>
          <w:p w:rsidR="003971E0" w:rsidRPr="00F61F84" w:rsidRDefault="003971E0" w:rsidP="00F61F84">
            <w:pPr>
              <w:spacing w:line="360" w:lineRule="auto"/>
              <w:jc w:val="center"/>
              <w:rPr>
                <w:sz w:val="26"/>
                <w:szCs w:val="26"/>
              </w:rPr>
            </w:pPr>
            <w:r w:rsidRPr="00F61F84">
              <w:rPr>
                <w:sz w:val="26"/>
                <w:szCs w:val="26"/>
              </w:rPr>
              <w:t>11</w:t>
            </w:r>
          </w:p>
        </w:tc>
        <w:tc>
          <w:tcPr>
            <w:tcW w:w="2156" w:type="pct"/>
            <w:vAlign w:val="center"/>
          </w:tcPr>
          <w:p w:rsidR="003971E0" w:rsidRPr="00F61F84" w:rsidRDefault="003971E0" w:rsidP="00F61F84">
            <w:pPr>
              <w:spacing w:line="360" w:lineRule="auto"/>
              <w:jc w:val="both"/>
              <w:rPr>
                <w:sz w:val="26"/>
                <w:szCs w:val="26"/>
              </w:rPr>
            </w:pPr>
            <w:r w:rsidRPr="00F61F84">
              <w:rPr>
                <w:sz w:val="26"/>
                <w:szCs w:val="26"/>
              </w:rPr>
              <w:t>Bùn thải từ hệ thống xử lý nước thải</w:t>
            </w:r>
          </w:p>
        </w:tc>
        <w:tc>
          <w:tcPr>
            <w:tcW w:w="1007" w:type="pct"/>
            <w:vAlign w:val="center"/>
          </w:tcPr>
          <w:p w:rsidR="003971E0" w:rsidRPr="00F61F84" w:rsidRDefault="003971E0" w:rsidP="00F61F84">
            <w:pPr>
              <w:spacing w:line="360" w:lineRule="auto"/>
              <w:jc w:val="center"/>
              <w:rPr>
                <w:sz w:val="26"/>
                <w:szCs w:val="26"/>
              </w:rPr>
            </w:pPr>
            <w:r w:rsidRPr="00F61F84">
              <w:rPr>
                <w:sz w:val="26"/>
                <w:szCs w:val="26"/>
              </w:rPr>
              <w:t xml:space="preserve">Bùn </w:t>
            </w:r>
          </w:p>
        </w:tc>
        <w:tc>
          <w:tcPr>
            <w:tcW w:w="760" w:type="pct"/>
            <w:vAlign w:val="center"/>
          </w:tcPr>
          <w:p w:rsidR="003971E0" w:rsidRPr="00F61F84" w:rsidRDefault="003971E0" w:rsidP="00F61F84">
            <w:pPr>
              <w:spacing w:line="360" w:lineRule="auto"/>
              <w:jc w:val="center"/>
              <w:rPr>
                <w:sz w:val="26"/>
                <w:szCs w:val="26"/>
              </w:rPr>
            </w:pPr>
            <w:r w:rsidRPr="00F61F84">
              <w:rPr>
                <w:sz w:val="26"/>
                <w:szCs w:val="26"/>
              </w:rPr>
              <w:t>2.500</w:t>
            </w:r>
          </w:p>
        </w:tc>
        <w:tc>
          <w:tcPr>
            <w:tcW w:w="750" w:type="pct"/>
            <w:vAlign w:val="center"/>
          </w:tcPr>
          <w:p w:rsidR="003971E0" w:rsidRPr="00F61F84" w:rsidRDefault="003971E0" w:rsidP="00F61F84">
            <w:pPr>
              <w:spacing w:line="360" w:lineRule="auto"/>
              <w:jc w:val="center"/>
              <w:rPr>
                <w:sz w:val="26"/>
                <w:szCs w:val="26"/>
              </w:rPr>
            </w:pPr>
            <w:r w:rsidRPr="00F61F84">
              <w:rPr>
                <w:sz w:val="26"/>
                <w:szCs w:val="26"/>
              </w:rPr>
              <w:t>12 06 06</w:t>
            </w:r>
          </w:p>
        </w:tc>
      </w:tr>
      <w:tr w:rsidR="003971E0" w:rsidRPr="00F61F84" w:rsidTr="004057BE">
        <w:tc>
          <w:tcPr>
            <w:tcW w:w="326" w:type="pct"/>
            <w:vAlign w:val="center"/>
          </w:tcPr>
          <w:p w:rsidR="003971E0" w:rsidRPr="00F61F84" w:rsidRDefault="003971E0" w:rsidP="00F61F84">
            <w:pPr>
              <w:spacing w:line="360" w:lineRule="auto"/>
              <w:jc w:val="center"/>
              <w:rPr>
                <w:sz w:val="26"/>
                <w:szCs w:val="26"/>
              </w:rPr>
            </w:pPr>
          </w:p>
        </w:tc>
        <w:tc>
          <w:tcPr>
            <w:tcW w:w="2156" w:type="pct"/>
            <w:vAlign w:val="center"/>
          </w:tcPr>
          <w:p w:rsidR="003971E0" w:rsidRPr="00F61F84" w:rsidRDefault="003971E0" w:rsidP="00F61F84">
            <w:pPr>
              <w:spacing w:line="360" w:lineRule="auto"/>
              <w:rPr>
                <w:b/>
                <w:sz w:val="26"/>
                <w:szCs w:val="26"/>
              </w:rPr>
            </w:pPr>
            <w:r w:rsidRPr="00F61F84">
              <w:rPr>
                <w:b/>
                <w:sz w:val="26"/>
                <w:szCs w:val="26"/>
              </w:rPr>
              <w:t>Tổng cộng</w:t>
            </w:r>
          </w:p>
        </w:tc>
        <w:tc>
          <w:tcPr>
            <w:tcW w:w="1007" w:type="pct"/>
            <w:vAlign w:val="center"/>
          </w:tcPr>
          <w:p w:rsidR="003971E0" w:rsidRPr="00F61F84" w:rsidRDefault="003971E0" w:rsidP="00F61F84">
            <w:pPr>
              <w:spacing w:line="360" w:lineRule="auto"/>
              <w:jc w:val="center"/>
              <w:rPr>
                <w:sz w:val="26"/>
                <w:szCs w:val="26"/>
              </w:rPr>
            </w:pPr>
          </w:p>
        </w:tc>
        <w:tc>
          <w:tcPr>
            <w:tcW w:w="760" w:type="pct"/>
            <w:vAlign w:val="center"/>
          </w:tcPr>
          <w:p w:rsidR="003971E0" w:rsidRPr="00F61F84" w:rsidRDefault="004057BE" w:rsidP="00F61F84">
            <w:pPr>
              <w:spacing w:line="360" w:lineRule="auto"/>
              <w:jc w:val="center"/>
              <w:rPr>
                <w:b/>
                <w:sz w:val="26"/>
                <w:szCs w:val="26"/>
              </w:rPr>
            </w:pPr>
            <w:r w:rsidRPr="00F61F84">
              <w:rPr>
                <w:b/>
                <w:sz w:val="26"/>
                <w:szCs w:val="26"/>
              </w:rPr>
              <w:t>4.878,4</w:t>
            </w:r>
          </w:p>
        </w:tc>
        <w:tc>
          <w:tcPr>
            <w:tcW w:w="750" w:type="pct"/>
            <w:vAlign w:val="center"/>
          </w:tcPr>
          <w:p w:rsidR="003971E0" w:rsidRPr="00F61F84" w:rsidRDefault="003971E0" w:rsidP="00F61F84">
            <w:pPr>
              <w:spacing w:line="360" w:lineRule="auto"/>
              <w:jc w:val="center"/>
              <w:rPr>
                <w:b/>
                <w:sz w:val="26"/>
                <w:szCs w:val="26"/>
              </w:rPr>
            </w:pPr>
          </w:p>
        </w:tc>
      </w:tr>
    </w:tbl>
    <w:p w:rsidR="00D5278D" w:rsidRPr="00F61F84" w:rsidRDefault="00D5278D" w:rsidP="00F61F84">
      <w:pPr>
        <w:widowControl w:val="0"/>
        <w:spacing w:line="360" w:lineRule="auto"/>
        <w:jc w:val="right"/>
        <w:rPr>
          <w:rFonts w:eastAsia="Batang"/>
          <w:i/>
          <w:sz w:val="26"/>
          <w:szCs w:val="26"/>
          <w:lang w:val="nl-NL"/>
        </w:rPr>
      </w:pPr>
      <w:r w:rsidRPr="00F61F84">
        <w:rPr>
          <w:rFonts w:eastAsia="Batang"/>
          <w:i/>
          <w:sz w:val="26"/>
          <w:szCs w:val="26"/>
          <w:lang w:val="nl-NL"/>
        </w:rPr>
        <w:t>Nguồn: Công ty TNHH Sản xuất Công nghiệp Kiến Phát, 2022</w:t>
      </w:r>
    </w:p>
    <w:p w:rsidR="00A55E25" w:rsidRPr="00F61F84" w:rsidRDefault="00A55E25" w:rsidP="00F61F84">
      <w:pPr>
        <w:numPr>
          <w:ilvl w:val="0"/>
          <w:numId w:val="119"/>
        </w:numPr>
        <w:spacing w:line="360" w:lineRule="auto"/>
        <w:ind w:left="360"/>
        <w:rPr>
          <w:b/>
          <w:sz w:val="26"/>
          <w:szCs w:val="26"/>
          <w:u w:val="single"/>
        </w:rPr>
      </w:pPr>
      <w:r w:rsidRPr="00F61F84">
        <w:rPr>
          <w:b/>
          <w:sz w:val="26"/>
          <w:szCs w:val="26"/>
          <w:u w:val="single"/>
        </w:rPr>
        <w:t xml:space="preserve">Quy trình vận hành: </w:t>
      </w:r>
    </w:p>
    <w:p w:rsidR="00A55E25" w:rsidRPr="00F61F84" w:rsidRDefault="00A55E25" w:rsidP="00F61F84">
      <w:pPr>
        <w:spacing w:line="360" w:lineRule="auto"/>
        <w:rPr>
          <w:i/>
          <w:sz w:val="26"/>
          <w:szCs w:val="26"/>
        </w:rPr>
      </w:pPr>
      <w:r w:rsidRPr="00F61F84">
        <w:rPr>
          <w:i/>
          <w:sz w:val="26"/>
          <w:szCs w:val="26"/>
        </w:rPr>
        <w:t xml:space="preserve">Phân loại: </w:t>
      </w:r>
    </w:p>
    <w:p w:rsidR="00A55E25" w:rsidRPr="00F61F84" w:rsidRDefault="00A55E25" w:rsidP="00F61F84">
      <w:pPr>
        <w:spacing w:line="360" w:lineRule="auto"/>
        <w:ind w:firstLine="720"/>
        <w:jc w:val="both"/>
        <w:rPr>
          <w:sz w:val="26"/>
          <w:szCs w:val="26"/>
          <w:lang w:val="da-DK"/>
        </w:rPr>
      </w:pPr>
      <w:r w:rsidRPr="00F61F84">
        <w:rPr>
          <w:sz w:val="26"/>
          <w:szCs w:val="26"/>
          <w:lang w:val="da-DK"/>
        </w:rPr>
        <w:t>Công ty thực hiện đúng các y</w:t>
      </w:r>
      <w:r w:rsidRPr="00F61F84">
        <w:rPr>
          <w:sz w:val="26"/>
          <w:szCs w:val="26"/>
        </w:rPr>
        <w:t>êu cầu kỹ thuật, quy trình quản lý đối với chủ nguồn thải CTNH</w:t>
      </w:r>
      <w:r w:rsidRPr="00F61F84">
        <w:rPr>
          <w:sz w:val="26"/>
          <w:szCs w:val="26"/>
          <w:lang w:val="da-DK"/>
        </w:rPr>
        <w:t xml:space="preserve"> theo đúng yêu cầu kỹ thuật như: các thùng chứa CTNH, nhà chứa CTNH phải được dán nhãn theo đúng yêu cầu kỹ thuật của </w:t>
      </w:r>
      <w:r w:rsidRPr="00F61F84">
        <w:rPr>
          <w:sz w:val="26"/>
          <w:szCs w:val="26"/>
        </w:rPr>
        <w:t>Thông tư số 36/2015/TT-BTNMT ngày 30 tháng 6 năm 2015 của Bộ trưởng Bộ Tài nguyên và Môi trường</w:t>
      </w:r>
      <w:r w:rsidRPr="00F61F84">
        <w:rPr>
          <w:sz w:val="26"/>
          <w:szCs w:val="26"/>
          <w:lang w:val="da-DK"/>
        </w:rPr>
        <w:t xml:space="preserve"> như sau:</w:t>
      </w:r>
    </w:p>
    <w:p w:rsidR="00A55E25" w:rsidRPr="00F61F84" w:rsidRDefault="00A55E25" w:rsidP="00F61F84">
      <w:pPr>
        <w:numPr>
          <w:ilvl w:val="0"/>
          <w:numId w:val="121"/>
        </w:numPr>
        <w:spacing w:line="360" w:lineRule="auto"/>
        <w:jc w:val="both"/>
        <w:rPr>
          <w:sz w:val="26"/>
          <w:szCs w:val="26"/>
        </w:rPr>
      </w:pPr>
      <w:r w:rsidRPr="00F61F84">
        <w:rPr>
          <w:sz w:val="26"/>
          <w:szCs w:val="26"/>
        </w:rPr>
        <w:lastRenderedPageBreak/>
        <w:t>Thực hiện dán nhãn, mã số chất thải, dấu hiệu cảnh báo nguy hại đối với từng loại chất thải</w:t>
      </w:r>
      <w:r w:rsidRPr="00F61F84">
        <w:rPr>
          <w:sz w:val="26"/>
          <w:szCs w:val="26"/>
          <w:lang w:val="da-DK"/>
        </w:rPr>
        <w:t>.</w:t>
      </w:r>
    </w:p>
    <w:p w:rsidR="00A55E25" w:rsidRPr="00F61F84" w:rsidRDefault="00A55E25" w:rsidP="00F61F84">
      <w:pPr>
        <w:numPr>
          <w:ilvl w:val="0"/>
          <w:numId w:val="121"/>
        </w:numPr>
        <w:spacing w:line="360" w:lineRule="auto"/>
        <w:jc w:val="both"/>
        <w:rPr>
          <w:sz w:val="26"/>
          <w:szCs w:val="26"/>
        </w:rPr>
      </w:pPr>
      <w:r w:rsidRPr="00F61F84">
        <w:rPr>
          <w:sz w:val="26"/>
          <w:szCs w:val="26"/>
          <w:lang w:eastAsia="ja-JP"/>
        </w:rPr>
        <w:t>Hướng dẫn công nhân cách thức phân loại, lưu chứa đúng loại chất thải theo nhãn và dấu hiệu nhận biết dán trên các thùng chứa.</w:t>
      </w:r>
    </w:p>
    <w:p w:rsidR="00A55E25" w:rsidRPr="00F61F84" w:rsidRDefault="00A55E25" w:rsidP="00F61F84">
      <w:pPr>
        <w:spacing w:line="360" w:lineRule="auto"/>
        <w:rPr>
          <w:i/>
          <w:sz w:val="26"/>
          <w:szCs w:val="26"/>
        </w:rPr>
      </w:pPr>
      <w:r w:rsidRPr="00F61F84">
        <w:rPr>
          <w:i/>
          <w:sz w:val="26"/>
          <w:szCs w:val="26"/>
        </w:rPr>
        <w:t>Lưu trữ:</w:t>
      </w:r>
    </w:p>
    <w:p w:rsidR="00A55E25" w:rsidRPr="00F61F84" w:rsidRDefault="00A55E25" w:rsidP="00F61F84">
      <w:pPr>
        <w:pStyle w:val="Default"/>
        <w:spacing w:line="360" w:lineRule="auto"/>
        <w:ind w:firstLine="660"/>
        <w:jc w:val="both"/>
        <w:rPr>
          <w:color w:val="auto"/>
          <w:sz w:val="26"/>
          <w:szCs w:val="26"/>
        </w:rPr>
      </w:pPr>
      <w:r w:rsidRPr="00F61F84">
        <w:rPr>
          <w:color w:val="auto"/>
          <w:sz w:val="26"/>
          <w:szCs w:val="26"/>
          <w:lang w:val="vi-VN"/>
        </w:rPr>
        <w:t xml:space="preserve">Công ty thu gom lưu chứa chất thải nguy hại vào khu vực lưu chứa riêng với diện tích </w:t>
      </w:r>
      <w:r w:rsidR="00F43FCF" w:rsidRPr="00F61F84">
        <w:rPr>
          <w:color w:val="auto"/>
          <w:sz w:val="26"/>
          <w:szCs w:val="26"/>
        </w:rPr>
        <w:t>2</w:t>
      </w:r>
      <w:r w:rsidRPr="00F61F84">
        <w:rPr>
          <w:color w:val="auto"/>
          <w:sz w:val="26"/>
          <w:szCs w:val="26"/>
          <w:lang w:val="vi-VN"/>
        </w:rPr>
        <w:t>0m</w:t>
      </w:r>
      <w:r w:rsidRPr="00F61F84">
        <w:rPr>
          <w:color w:val="auto"/>
          <w:sz w:val="26"/>
          <w:szCs w:val="26"/>
          <w:vertAlign w:val="superscript"/>
          <w:lang w:val="vi-VN"/>
        </w:rPr>
        <w:t>2</w:t>
      </w:r>
      <w:r w:rsidRPr="00F61F84">
        <w:rPr>
          <w:color w:val="auto"/>
          <w:sz w:val="26"/>
          <w:szCs w:val="26"/>
          <w:lang w:val="vi-VN"/>
        </w:rPr>
        <w:t xml:space="preserve">. Khu lưu chứa được thiết kế với kết cấu nền bê tông, có mái che, có gờ chống tràn riêng biệt đảm bảo không bị phát tán và rò rỉ chất thải ra ngoài môi trường; có dán nhãn cảnh báo theo đúng quy định. </w:t>
      </w:r>
      <w:r w:rsidRPr="00F61F84">
        <w:rPr>
          <w:color w:val="auto"/>
          <w:sz w:val="26"/>
          <w:szCs w:val="26"/>
        </w:rPr>
        <w:t>Có trang bị PCCC theo quy định.</w:t>
      </w:r>
    </w:p>
    <w:p w:rsidR="00A55E25" w:rsidRPr="00F61F84" w:rsidRDefault="00A55E25" w:rsidP="00F61F84">
      <w:pPr>
        <w:numPr>
          <w:ilvl w:val="0"/>
          <w:numId w:val="114"/>
        </w:numPr>
        <w:tabs>
          <w:tab w:val="left" w:pos="900"/>
          <w:tab w:val="left" w:pos="1080"/>
        </w:tabs>
        <w:spacing w:line="360" w:lineRule="auto"/>
        <w:ind w:left="0" w:firstLine="720"/>
        <w:jc w:val="both"/>
        <w:rPr>
          <w:sz w:val="26"/>
          <w:szCs w:val="26"/>
        </w:rPr>
      </w:pPr>
      <w:r w:rsidRPr="00F61F84">
        <w:rPr>
          <w:sz w:val="26"/>
          <w:szCs w:val="26"/>
        </w:rPr>
        <w:t>Nhà chứa CTNH có cao độ nền đảm bảo không bị ngập lụt, mặt sàn trong khu vực lưu giữ CTNH được thiết kế để tránh nước mưa chảy tràn từ bên ngoài vào.</w:t>
      </w:r>
    </w:p>
    <w:p w:rsidR="00A55E25" w:rsidRPr="00F61F84" w:rsidRDefault="00A55E25" w:rsidP="00F61F84">
      <w:pPr>
        <w:numPr>
          <w:ilvl w:val="0"/>
          <w:numId w:val="114"/>
        </w:numPr>
        <w:tabs>
          <w:tab w:val="left" w:pos="900"/>
          <w:tab w:val="left" w:pos="1080"/>
        </w:tabs>
        <w:spacing w:line="360" w:lineRule="auto"/>
        <w:ind w:left="0" w:firstLine="720"/>
        <w:jc w:val="both"/>
        <w:rPr>
          <w:sz w:val="26"/>
          <w:szCs w:val="26"/>
        </w:rPr>
      </w:pPr>
      <w:r w:rsidRPr="00F61F84">
        <w:rPr>
          <w:sz w:val="26"/>
          <w:szCs w:val="26"/>
        </w:rPr>
        <w:t xml:space="preserve">Có mái che kín nắng, mưa cho toàn bộ khu vực lưu giữ CTNH bằng vật liệu không cháy, trừ các thiết bị lưu chứa CTNH. </w:t>
      </w:r>
    </w:p>
    <w:p w:rsidR="00A55E25" w:rsidRPr="00F61F84" w:rsidRDefault="00A55E25" w:rsidP="00F61F84">
      <w:pPr>
        <w:numPr>
          <w:ilvl w:val="0"/>
          <w:numId w:val="114"/>
        </w:numPr>
        <w:tabs>
          <w:tab w:val="left" w:pos="900"/>
          <w:tab w:val="left" w:pos="1080"/>
        </w:tabs>
        <w:spacing w:line="360" w:lineRule="auto"/>
        <w:ind w:left="0" w:firstLine="720"/>
        <w:jc w:val="both"/>
        <w:rPr>
          <w:sz w:val="26"/>
          <w:szCs w:val="26"/>
        </w:rPr>
      </w:pPr>
      <w:r w:rsidRPr="00F61F84">
        <w:rPr>
          <w:sz w:val="26"/>
          <w:szCs w:val="26"/>
        </w:rPr>
        <w:t>Có phân chia cho từng loại CTNH hoặc nhóm CTNH có cùng tính chất để cách ly với các loại hoặc nhóm CTNH khác.</w:t>
      </w:r>
    </w:p>
    <w:p w:rsidR="00A55E25" w:rsidRPr="00F61F84" w:rsidRDefault="00A55E25" w:rsidP="00F61F84">
      <w:pPr>
        <w:spacing w:line="360" w:lineRule="auto"/>
        <w:jc w:val="both"/>
        <w:rPr>
          <w:i/>
          <w:sz w:val="26"/>
          <w:szCs w:val="26"/>
        </w:rPr>
      </w:pPr>
      <w:r w:rsidRPr="00F61F84">
        <w:rPr>
          <w:i/>
          <w:sz w:val="26"/>
          <w:szCs w:val="26"/>
        </w:rPr>
        <w:t>Xử lý:</w:t>
      </w:r>
    </w:p>
    <w:p w:rsidR="00A55E25" w:rsidRPr="00F61F84" w:rsidRDefault="00A55E25" w:rsidP="00F61F84">
      <w:pPr>
        <w:spacing w:line="360" w:lineRule="auto"/>
        <w:ind w:firstLine="567"/>
        <w:jc w:val="both"/>
        <w:rPr>
          <w:sz w:val="26"/>
          <w:szCs w:val="26"/>
        </w:rPr>
      </w:pPr>
      <w:r w:rsidRPr="00F61F84">
        <w:rPr>
          <w:sz w:val="26"/>
          <w:szCs w:val="26"/>
        </w:rPr>
        <w:t>Công ty đã đăng ký sổ chủ nguồn thải chất thải nguy hại mã số QLCTNH: 74.000784.T do Sở Tài nguyên và Môi trường tỉnh Bình Dương cấp ngày 12/03/2012.</w:t>
      </w:r>
    </w:p>
    <w:p w:rsidR="00A55E25" w:rsidRPr="00F61F84" w:rsidRDefault="00A55E25" w:rsidP="00F61F84">
      <w:pPr>
        <w:spacing w:line="360" w:lineRule="auto"/>
        <w:ind w:firstLine="567"/>
        <w:jc w:val="both"/>
        <w:rPr>
          <w:i/>
          <w:sz w:val="26"/>
          <w:szCs w:val="26"/>
        </w:rPr>
      </w:pPr>
      <w:r w:rsidRPr="00F61F84">
        <w:rPr>
          <w:sz w:val="26"/>
          <w:szCs w:val="26"/>
        </w:rPr>
        <w:t>Công ty ký hợp đồng với Chi nhánh xử lý chất thải – Công ty Cổ phần nước – Môi trường Bình Dương đến thu gom, vận chuyển và xử lý chất thải nguy hại phát sinh theo đúng quy định với tần suất 01 tháng/lần</w:t>
      </w:r>
      <w:r w:rsidRPr="00F61F84">
        <w:rPr>
          <w:i/>
          <w:sz w:val="26"/>
          <w:szCs w:val="26"/>
        </w:rPr>
        <w:t>.</w:t>
      </w:r>
    </w:p>
    <w:p w:rsidR="00A55E25" w:rsidRPr="00F61F84" w:rsidRDefault="00A55E25" w:rsidP="00DF1769">
      <w:pPr>
        <w:pStyle w:val="Heading3"/>
        <w:rPr>
          <w:i/>
          <w:u w:val="single"/>
        </w:rPr>
      </w:pPr>
      <w:bookmarkStart w:id="1076" w:name="_Toc101779422"/>
      <w:bookmarkStart w:id="1077" w:name="_Toc104544185"/>
      <w:r w:rsidRPr="00F61F84">
        <w:t>5. Công trình, biện pháp giảm thiểu tiếng ồn, độ rung:</w:t>
      </w:r>
      <w:bookmarkEnd w:id="1076"/>
      <w:bookmarkEnd w:id="1077"/>
    </w:p>
    <w:p w:rsidR="00A55E25" w:rsidRPr="00F61F84" w:rsidRDefault="00A55E25" w:rsidP="00F61F84">
      <w:pPr>
        <w:pStyle w:val="Hmclc"/>
        <w:spacing w:line="360" w:lineRule="auto"/>
        <w:rPr>
          <w:lang w:val="en-US"/>
        </w:rPr>
      </w:pPr>
      <w:bookmarkStart w:id="1078" w:name="_Toc385596526"/>
      <w:bookmarkStart w:id="1079" w:name="_Toc398815551"/>
      <w:bookmarkStart w:id="1080" w:name="_Toc422313195"/>
      <w:bookmarkStart w:id="1081" w:name="_Toc430516209"/>
      <w:bookmarkStart w:id="1082" w:name="_Toc433547826"/>
      <w:bookmarkStart w:id="1083" w:name="_Toc434838295"/>
      <w:bookmarkStart w:id="1084" w:name="_Toc501443067"/>
      <w:bookmarkStart w:id="1085" w:name="_Toc511251101"/>
      <w:bookmarkStart w:id="1086" w:name="_Toc5803786"/>
      <w:bookmarkStart w:id="1087" w:name="_Toc13822598"/>
      <w:bookmarkStart w:id="1088" w:name="_Toc29455240"/>
      <w:bookmarkStart w:id="1089" w:name="_Toc32414299"/>
      <w:bookmarkStart w:id="1090" w:name="_Toc38098623"/>
      <w:bookmarkStart w:id="1091" w:name="_Toc38099241"/>
      <w:bookmarkStart w:id="1092" w:name="_Toc38099857"/>
      <w:r w:rsidRPr="00F61F84">
        <w:rPr>
          <w:lang w:val="en-US"/>
        </w:rPr>
        <w:t>a/</w:t>
      </w:r>
      <w:r w:rsidRPr="00F61F84">
        <w:t xml:space="preserve"> Giảm thiểu ti</w:t>
      </w:r>
      <w:r w:rsidRPr="00F61F84">
        <w:rPr>
          <w:lang w:val="en-US"/>
        </w:rPr>
        <w:t>ế</w:t>
      </w:r>
      <w:r w:rsidRPr="00F61F84">
        <w:t>ng ồn</w:t>
      </w:r>
      <w:bookmarkEnd w:id="1078"/>
      <w:bookmarkEnd w:id="1079"/>
      <w:bookmarkEnd w:id="1080"/>
      <w:bookmarkEnd w:id="1081"/>
      <w:bookmarkEnd w:id="1082"/>
      <w:bookmarkEnd w:id="1083"/>
      <w:bookmarkEnd w:id="1084"/>
      <w:bookmarkEnd w:id="1085"/>
      <w:bookmarkEnd w:id="1086"/>
      <w:r w:rsidRPr="00F61F84">
        <w:rPr>
          <w:lang w:val="en-US"/>
        </w:rPr>
        <w:t>, độ rung:</w:t>
      </w:r>
      <w:bookmarkEnd w:id="1087"/>
      <w:bookmarkEnd w:id="1088"/>
      <w:bookmarkEnd w:id="1089"/>
      <w:bookmarkEnd w:id="1090"/>
      <w:bookmarkEnd w:id="1091"/>
      <w:bookmarkEnd w:id="1092"/>
    </w:p>
    <w:p w:rsidR="00A55E25" w:rsidRPr="00F61F84" w:rsidRDefault="00A55E25" w:rsidP="00F61F84">
      <w:pPr>
        <w:tabs>
          <w:tab w:val="center" w:pos="993"/>
          <w:tab w:val="left" w:pos="4962"/>
          <w:tab w:val="right" w:pos="8640"/>
        </w:tabs>
        <w:spacing w:line="360" w:lineRule="auto"/>
        <w:ind w:firstLine="720"/>
        <w:jc w:val="both"/>
        <w:rPr>
          <w:sz w:val="26"/>
          <w:szCs w:val="26"/>
          <w:lang w:val="cs-CZ"/>
        </w:rPr>
      </w:pPr>
      <w:r w:rsidRPr="00F61F84">
        <w:rPr>
          <w:sz w:val="26"/>
          <w:szCs w:val="26"/>
          <w:lang w:val="cs-CZ"/>
        </w:rPr>
        <w:tab/>
        <w:t>Trong quá trình hoạt động của dự án có phát sinh tiếng ồn, để kiểm soát được tiếng ồn ta có thể áp dụng một số giải pháp sau:</w:t>
      </w:r>
    </w:p>
    <w:p w:rsidR="00A55E25" w:rsidRPr="00F61F84" w:rsidRDefault="00A55E25" w:rsidP="00F61F84">
      <w:pPr>
        <w:numPr>
          <w:ilvl w:val="0"/>
          <w:numId w:val="107"/>
        </w:numPr>
        <w:tabs>
          <w:tab w:val="left" w:pos="360"/>
          <w:tab w:val="num" w:pos="1440"/>
          <w:tab w:val="num" w:pos="1800"/>
        </w:tabs>
        <w:spacing w:line="360" w:lineRule="auto"/>
        <w:ind w:left="360"/>
        <w:jc w:val="both"/>
        <w:rPr>
          <w:b/>
          <w:bCs/>
          <w:sz w:val="26"/>
          <w:szCs w:val="26"/>
          <w:lang w:val="cs-CZ"/>
        </w:rPr>
      </w:pPr>
      <w:r w:rsidRPr="00F61F84">
        <w:rPr>
          <w:b/>
          <w:bCs/>
          <w:sz w:val="26"/>
          <w:szCs w:val="26"/>
          <w:lang w:val="cs-CZ"/>
        </w:rPr>
        <w:t>Biện pháp giảm thiểu tiếng ồn, độ rung trong quá trình sản xuất:</w:t>
      </w:r>
    </w:p>
    <w:p w:rsidR="00A55E25" w:rsidRPr="00F61F84" w:rsidRDefault="00A55E25" w:rsidP="00F61F84">
      <w:pPr>
        <w:numPr>
          <w:ilvl w:val="1"/>
          <w:numId w:val="108"/>
        </w:numPr>
        <w:tabs>
          <w:tab w:val="num" w:pos="1440"/>
        </w:tabs>
        <w:spacing w:line="360" w:lineRule="auto"/>
        <w:ind w:left="540"/>
        <w:jc w:val="both"/>
        <w:rPr>
          <w:sz w:val="26"/>
          <w:szCs w:val="26"/>
          <w:lang w:val="cs-CZ"/>
        </w:rPr>
      </w:pPr>
      <w:r w:rsidRPr="00F61F84">
        <w:rPr>
          <w:sz w:val="26"/>
          <w:szCs w:val="26"/>
          <w:lang w:val="cs-CZ"/>
        </w:rPr>
        <w:t>Tách riêng khu vực văn phòng và khu vực sản xuất.</w:t>
      </w:r>
    </w:p>
    <w:p w:rsidR="00A55E25" w:rsidRPr="00F61F84" w:rsidRDefault="00A55E25" w:rsidP="00F61F84">
      <w:pPr>
        <w:numPr>
          <w:ilvl w:val="1"/>
          <w:numId w:val="108"/>
        </w:numPr>
        <w:tabs>
          <w:tab w:val="num" w:pos="1440"/>
        </w:tabs>
        <w:spacing w:line="360" w:lineRule="auto"/>
        <w:ind w:left="540"/>
        <w:jc w:val="both"/>
        <w:rPr>
          <w:sz w:val="26"/>
          <w:szCs w:val="26"/>
          <w:lang w:val="cs-CZ"/>
        </w:rPr>
      </w:pPr>
      <w:r w:rsidRPr="00F61F84">
        <w:rPr>
          <w:sz w:val="26"/>
          <w:szCs w:val="26"/>
          <w:lang w:val="cs-CZ"/>
        </w:rPr>
        <w:t>Chủ dự án đảm bảo toàn bộ máy móc, thiết bị sẽ được nâng cấp đạt yêu cầu về kỹ thuật trước khi chuyển đến và đưa vào hoạt động sản xuất do đó sẽ hạn chế được phần nào khả năng gây ồn.</w:t>
      </w:r>
    </w:p>
    <w:p w:rsidR="00A55E25" w:rsidRPr="00F61F84" w:rsidRDefault="00A55E25" w:rsidP="00F61F84">
      <w:pPr>
        <w:numPr>
          <w:ilvl w:val="1"/>
          <w:numId w:val="108"/>
        </w:numPr>
        <w:tabs>
          <w:tab w:val="num" w:pos="1440"/>
        </w:tabs>
        <w:spacing w:line="360" w:lineRule="auto"/>
        <w:ind w:left="540"/>
        <w:jc w:val="both"/>
        <w:rPr>
          <w:sz w:val="26"/>
          <w:szCs w:val="26"/>
          <w:lang w:val="cs-CZ"/>
        </w:rPr>
      </w:pPr>
      <w:r w:rsidRPr="00F61F84">
        <w:rPr>
          <w:sz w:val="26"/>
          <w:szCs w:val="26"/>
          <w:lang w:val="cs-CZ"/>
        </w:rPr>
        <w:t>Đảm bảo độ cân bằng của máy móc, thiết bị trong quá trình lắp đặt và vận hành.</w:t>
      </w:r>
    </w:p>
    <w:p w:rsidR="00A55E25" w:rsidRPr="00F61F84" w:rsidRDefault="00A55E25" w:rsidP="00F61F84">
      <w:pPr>
        <w:numPr>
          <w:ilvl w:val="1"/>
          <w:numId w:val="108"/>
        </w:numPr>
        <w:tabs>
          <w:tab w:val="num" w:pos="1440"/>
        </w:tabs>
        <w:spacing w:line="360" w:lineRule="auto"/>
        <w:ind w:left="540"/>
        <w:jc w:val="both"/>
        <w:rPr>
          <w:sz w:val="26"/>
          <w:szCs w:val="26"/>
          <w:lang w:val="cs-CZ"/>
        </w:rPr>
      </w:pPr>
      <w:r w:rsidRPr="00F61F84">
        <w:rPr>
          <w:sz w:val="26"/>
          <w:szCs w:val="26"/>
          <w:lang w:val="cs-CZ"/>
        </w:rPr>
        <w:lastRenderedPageBreak/>
        <w:t>Kiểm tra độ mòn chi tiết và thường xuyên bôi trơn máy móc hoặc thay thế các thiết bị hư hỏng.</w:t>
      </w:r>
    </w:p>
    <w:p w:rsidR="00A55E25" w:rsidRPr="00F61F84" w:rsidRDefault="00A55E25" w:rsidP="00F61F84">
      <w:pPr>
        <w:numPr>
          <w:ilvl w:val="1"/>
          <w:numId w:val="108"/>
        </w:numPr>
        <w:tabs>
          <w:tab w:val="num" w:pos="1440"/>
        </w:tabs>
        <w:spacing w:line="360" w:lineRule="auto"/>
        <w:ind w:left="540"/>
        <w:jc w:val="both"/>
        <w:rPr>
          <w:sz w:val="26"/>
          <w:szCs w:val="26"/>
          <w:lang w:val="cs-CZ"/>
        </w:rPr>
      </w:pPr>
      <w:r w:rsidRPr="00F61F84">
        <w:rPr>
          <w:sz w:val="26"/>
          <w:szCs w:val="26"/>
          <w:lang w:val="cs-CZ"/>
        </w:rPr>
        <w:t>Lắp đặt các đệm chống rung bằng cao su theo như thiết kế của các máy móc thiết bị để giảm rung, giẩm ồn.</w:t>
      </w:r>
    </w:p>
    <w:p w:rsidR="00A55E25" w:rsidRPr="00F61F84" w:rsidRDefault="00A55E25" w:rsidP="00F61F84">
      <w:pPr>
        <w:numPr>
          <w:ilvl w:val="1"/>
          <w:numId w:val="108"/>
        </w:numPr>
        <w:tabs>
          <w:tab w:val="num" w:pos="1440"/>
        </w:tabs>
        <w:spacing w:line="360" w:lineRule="auto"/>
        <w:ind w:left="540"/>
        <w:jc w:val="both"/>
        <w:rPr>
          <w:sz w:val="26"/>
          <w:szCs w:val="26"/>
          <w:lang w:val="cs-CZ"/>
        </w:rPr>
      </w:pPr>
      <w:r w:rsidRPr="00F61F84">
        <w:rPr>
          <w:sz w:val="26"/>
          <w:szCs w:val="26"/>
          <w:lang w:val="cs-CZ"/>
        </w:rPr>
        <w:t>Kiểm tra độ cân bằng của các máy móc, thiết bị và hiệu chỉnh nếu cần thiết.</w:t>
      </w:r>
    </w:p>
    <w:p w:rsidR="00A55E25" w:rsidRPr="00F61F84" w:rsidRDefault="00A55E25" w:rsidP="00F61F84">
      <w:pPr>
        <w:numPr>
          <w:ilvl w:val="1"/>
          <w:numId w:val="108"/>
        </w:numPr>
        <w:tabs>
          <w:tab w:val="num" w:pos="1440"/>
        </w:tabs>
        <w:spacing w:line="360" w:lineRule="auto"/>
        <w:ind w:left="540"/>
        <w:jc w:val="both"/>
        <w:rPr>
          <w:sz w:val="26"/>
          <w:szCs w:val="26"/>
          <w:lang w:val="cs-CZ"/>
        </w:rPr>
      </w:pPr>
      <w:r w:rsidRPr="00F61F84">
        <w:rPr>
          <w:sz w:val="26"/>
          <w:szCs w:val="26"/>
          <w:lang w:val="cs-CZ"/>
        </w:rPr>
        <w:t>Bảo dưỡng các máy móc, thiết bị định kỳ.</w:t>
      </w:r>
    </w:p>
    <w:p w:rsidR="00A55E25" w:rsidRPr="00F61F84" w:rsidRDefault="00A55E25" w:rsidP="00F61F84">
      <w:pPr>
        <w:numPr>
          <w:ilvl w:val="0"/>
          <w:numId w:val="105"/>
        </w:numPr>
        <w:spacing w:line="360" w:lineRule="auto"/>
        <w:ind w:left="360"/>
        <w:jc w:val="both"/>
        <w:rPr>
          <w:b/>
          <w:sz w:val="26"/>
          <w:szCs w:val="26"/>
          <w:lang w:val="cs-CZ"/>
        </w:rPr>
      </w:pPr>
      <w:r w:rsidRPr="00F61F84">
        <w:rPr>
          <w:b/>
          <w:sz w:val="26"/>
          <w:szCs w:val="26"/>
          <w:lang w:val="cs-CZ"/>
        </w:rPr>
        <w:t>Biện pháp hạn chế ảnh hưởng của tiếng ồn và độ rung cho công nhân:</w:t>
      </w:r>
    </w:p>
    <w:p w:rsidR="00A55E25" w:rsidRPr="00F61F84" w:rsidRDefault="00A55E25" w:rsidP="00F61F84">
      <w:pPr>
        <w:numPr>
          <w:ilvl w:val="0"/>
          <w:numId w:val="109"/>
        </w:numPr>
        <w:tabs>
          <w:tab w:val="left" w:pos="540"/>
        </w:tabs>
        <w:spacing w:line="360" w:lineRule="auto"/>
        <w:ind w:left="540" w:hanging="450"/>
        <w:jc w:val="both"/>
        <w:rPr>
          <w:sz w:val="26"/>
          <w:szCs w:val="26"/>
          <w:lang w:val="cs-CZ"/>
        </w:rPr>
      </w:pPr>
      <w:r w:rsidRPr="00F61F84">
        <w:rPr>
          <w:sz w:val="26"/>
          <w:szCs w:val="26"/>
          <w:lang w:val="cs-CZ"/>
        </w:rPr>
        <w:t xml:space="preserve">Đối với công nhân làm việc tại các công đoạn có độ ồn cao được trang bị đầy đủ nút bịt tai, bao ốp tai chống ồn.  </w:t>
      </w:r>
    </w:p>
    <w:p w:rsidR="00A55E25" w:rsidRPr="00F61F84" w:rsidRDefault="00A55E25" w:rsidP="00F61F84">
      <w:pPr>
        <w:numPr>
          <w:ilvl w:val="0"/>
          <w:numId w:val="109"/>
        </w:numPr>
        <w:tabs>
          <w:tab w:val="left" w:pos="540"/>
        </w:tabs>
        <w:spacing w:line="360" w:lineRule="auto"/>
        <w:ind w:left="540" w:hanging="450"/>
        <w:jc w:val="both"/>
        <w:rPr>
          <w:sz w:val="26"/>
          <w:szCs w:val="26"/>
          <w:lang w:val="cs-CZ"/>
        </w:rPr>
      </w:pPr>
      <w:r w:rsidRPr="00F61F84">
        <w:rPr>
          <w:sz w:val="26"/>
          <w:szCs w:val="26"/>
          <w:lang w:val="cs-CZ"/>
        </w:rPr>
        <w:t xml:space="preserve">Bố trí thời gian lao động thích hợp tại các khâu gây ồn, hạn chế tối đa số lượng công nhân có mặt tại nơi có độ ồn cao.  </w:t>
      </w:r>
    </w:p>
    <w:p w:rsidR="00A55E25" w:rsidRPr="00F61F84" w:rsidRDefault="00A55E25" w:rsidP="00F61F84">
      <w:pPr>
        <w:numPr>
          <w:ilvl w:val="0"/>
          <w:numId w:val="109"/>
        </w:numPr>
        <w:tabs>
          <w:tab w:val="left" w:pos="540"/>
          <w:tab w:val="right" w:pos="8640"/>
        </w:tabs>
        <w:spacing w:line="360" w:lineRule="auto"/>
        <w:ind w:left="540" w:hanging="450"/>
        <w:jc w:val="both"/>
        <w:rPr>
          <w:sz w:val="26"/>
          <w:szCs w:val="26"/>
          <w:lang w:val="cs-CZ"/>
        </w:rPr>
      </w:pPr>
      <w:r w:rsidRPr="00F61F84">
        <w:rPr>
          <w:sz w:val="26"/>
          <w:szCs w:val="26"/>
          <w:lang w:val="cs-CZ"/>
        </w:rPr>
        <w:t>Có kế hoạch kiểm tra thường xuyên và theo dõi chặt chẽ việc sử dụng các phương tiện bảo hộ lao động của công nhân</w:t>
      </w:r>
      <w:r w:rsidRPr="00F61F84">
        <w:rPr>
          <w:sz w:val="26"/>
          <w:szCs w:val="26"/>
        </w:rPr>
        <w:t xml:space="preserve">.    </w:t>
      </w:r>
    </w:p>
    <w:p w:rsidR="00A55E25" w:rsidRPr="00F61F84" w:rsidRDefault="00A55E25" w:rsidP="00F61F84">
      <w:pPr>
        <w:numPr>
          <w:ilvl w:val="0"/>
          <w:numId w:val="105"/>
        </w:numPr>
        <w:tabs>
          <w:tab w:val="num" w:pos="360"/>
          <w:tab w:val="num" w:pos="1440"/>
        </w:tabs>
        <w:spacing w:line="360" w:lineRule="auto"/>
        <w:ind w:left="360"/>
        <w:jc w:val="both"/>
        <w:outlineLvl w:val="3"/>
        <w:rPr>
          <w:b/>
          <w:bCs/>
          <w:sz w:val="26"/>
          <w:szCs w:val="26"/>
          <w:lang w:val="cs-CZ"/>
        </w:rPr>
      </w:pPr>
      <w:bookmarkStart w:id="1093" w:name="_Toc415675603"/>
      <w:bookmarkStart w:id="1094" w:name="_Toc415685754"/>
      <w:bookmarkStart w:id="1095" w:name="_Toc415726294"/>
      <w:bookmarkStart w:id="1096" w:name="_Toc418870122"/>
      <w:bookmarkStart w:id="1097" w:name="_Toc418870560"/>
      <w:bookmarkStart w:id="1098" w:name="_Toc418870720"/>
      <w:bookmarkStart w:id="1099" w:name="_Toc425081562"/>
      <w:bookmarkStart w:id="1100" w:name="_Toc13822599"/>
      <w:bookmarkStart w:id="1101" w:name="_Toc18614399"/>
      <w:bookmarkStart w:id="1102" w:name="_Toc23290249"/>
      <w:bookmarkStart w:id="1103" w:name="_Toc24833718"/>
      <w:bookmarkStart w:id="1104" w:name="_Toc25098599"/>
      <w:bookmarkStart w:id="1105" w:name="_Toc385596527"/>
      <w:bookmarkStart w:id="1106" w:name="_Toc398815552"/>
      <w:bookmarkStart w:id="1107" w:name="_Toc422313196"/>
      <w:bookmarkStart w:id="1108" w:name="_Toc430516210"/>
      <w:bookmarkStart w:id="1109" w:name="_Toc433547827"/>
      <w:bookmarkStart w:id="1110" w:name="_Toc434838296"/>
      <w:bookmarkStart w:id="1111" w:name="_Toc501443068"/>
      <w:bookmarkStart w:id="1112" w:name="_Toc511251102"/>
      <w:bookmarkStart w:id="1113" w:name="_Toc5803787"/>
      <w:r w:rsidRPr="00F61F84">
        <w:rPr>
          <w:b/>
          <w:bCs/>
          <w:sz w:val="26"/>
          <w:szCs w:val="26"/>
          <w:lang w:val="cs-CZ"/>
        </w:rPr>
        <w:t>Biện pháp giảm thiểu tiếng ồn, độ rung từ máy phát điện dự phòng:</w:t>
      </w:r>
      <w:bookmarkEnd w:id="1093"/>
      <w:bookmarkEnd w:id="1094"/>
      <w:bookmarkEnd w:id="1095"/>
      <w:bookmarkEnd w:id="1096"/>
      <w:bookmarkEnd w:id="1097"/>
      <w:bookmarkEnd w:id="1098"/>
      <w:bookmarkEnd w:id="1099"/>
      <w:bookmarkEnd w:id="1100"/>
      <w:bookmarkEnd w:id="1101"/>
      <w:bookmarkEnd w:id="1102"/>
      <w:bookmarkEnd w:id="1103"/>
      <w:bookmarkEnd w:id="1104"/>
    </w:p>
    <w:p w:rsidR="00A55E25" w:rsidRPr="00F61F84" w:rsidRDefault="00A55E25" w:rsidP="00F61F84">
      <w:pPr>
        <w:spacing w:line="360" w:lineRule="auto"/>
        <w:ind w:firstLine="720"/>
        <w:jc w:val="both"/>
        <w:outlineLvl w:val="3"/>
        <w:rPr>
          <w:bCs/>
          <w:sz w:val="26"/>
          <w:szCs w:val="26"/>
          <w:lang w:val="cs-CZ"/>
        </w:rPr>
      </w:pPr>
      <w:bookmarkStart w:id="1114" w:name="_Toc415675604"/>
      <w:bookmarkStart w:id="1115" w:name="_Toc415685755"/>
      <w:bookmarkStart w:id="1116" w:name="_Toc415726295"/>
      <w:bookmarkStart w:id="1117" w:name="_Toc418870123"/>
      <w:bookmarkStart w:id="1118" w:name="_Toc418870561"/>
      <w:bookmarkStart w:id="1119" w:name="_Toc418870721"/>
      <w:bookmarkStart w:id="1120" w:name="_Toc425081563"/>
      <w:bookmarkStart w:id="1121" w:name="_Toc13822600"/>
      <w:bookmarkStart w:id="1122" w:name="_Toc18614400"/>
      <w:bookmarkStart w:id="1123" w:name="_Toc23290250"/>
      <w:bookmarkStart w:id="1124" w:name="_Toc24833719"/>
      <w:bookmarkStart w:id="1125" w:name="_Toc25098600"/>
      <w:r w:rsidRPr="00F61F84">
        <w:rPr>
          <w:bCs/>
          <w:sz w:val="26"/>
          <w:szCs w:val="26"/>
          <w:lang w:val="cs-CZ"/>
        </w:rPr>
        <w:t>Để giảm thiểu tiếng ồn và độ rung từ máy phát điện dự phòng của dự án, dự án sẽ thực hiện các biện pháp như sau:</w:t>
      </w:r>
      <w:bookmarkEnd w:id="1114"/>
      <w:bookmarkEnd w:id="1115"/>
      <w:bookmarkEnd w:id="1116"/>
      <w:bookmarkEnd w:id="1117"/>
      <w:bookmarkEnd w:id="1118"/>
      <w:bookmarkEnd w:id="1119"/>
      <w:bookmarkEnd w:id="1120"/>
      <w:bookmarkEnd w:id="1121"/>
      <w:bookmarkEnd w:id="1122"/>
      <w:bookmarkEnd w:id="1123"/>
      <w:bookmarkEnd w:id="1124"/>
      <w:bookmarkEnd w:id="1125"/>
    </w:p>
    <w:p w:rsidR="00A55E25" w:rsidRPr="00F61F84" w:rsidRDefault="00A55E25" w:rsidP="00F61F84">
      <w:pPr>
        <w:pStyle w:val="Footer"/>
        <w:numPr>
          <w:ilvl w:val="0"/>
          <w:numId w:val="125"/>
        </w:numPr>
        <w:tabs>
          <w:tab w:val="clear" w:pos="4320"/>
          <w:tab w:val="left" w:pos="540"/>
        </w:tabs>
        <w:spacing w:line="360" w:lineRule="auto"/>
        <w:ind w:left="540"/>
        <w:jc w:val="both"/>
        <w:rPr>
          <w:sz w:val="26"/>
          <w:szCs w:val="26"/>
          <w:lang w:val="cs-CZ"/>
        </w:rPr>
      </w:pPr>
      <w:r w:rsidRPr="00F61F84">
        <w:rPr>
          <w:bCs/>
          <w:sz w:val="26"/>
          <w:szCs w:val="26"/>
          <w:lang w:val="cs-CZ"/>
        </w:rPr>
        <w:t>Máy phát điện dự phòng được đặt trong phòng cách âm.</w:t>
      </w:r>
    </w:p>
    <w:p w:rsidR="00A55E25" w:rsidRPr="00F61F84" w:rsidRDefault="00A55E25" w:rsidP="00F61F84">
      <w:pPr>
        <w:pStyle w:val="Footer"/>
        <w:tabs>
          <w:tab w:val="center" w:pos="851"/>
        </w:tabs>
        <w:spacing w:line="360" w:lineRule="auto"/>
        <w:jc w:val="center"/>
        <w:rPr>
          <w:sz w:val="26"/>
          <w:szCs w:val="26"/>
          <w:lang w:val="cs-CZ"/>
        </w:rPr>
      </w:pPr>
      <w:r w:rsidRPr="00F61F84">
        <w:rPr>
          <w:noProof/>
          <w:sz w:val="26"/>
          <w:szCs w:val="26"/>
        </w:rPr>
        <w:drawing>
          <wp:inline distT="0" distB="0" distL="0" distR="0" wp14:anchorId="1BAC477A" wp14:editId="3B3EC35A">
            <wp:extent cx="3294034" cy="2905245"/>
            <wp:effectExtent l="0" t="0" r="1905" b="0"/>
            <wp:docPr id="80" name="Picture 80" descr="bao-cao-danh-gia-tac-dong-moi-truon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ao-cao-danh-gia-tac-dong-moi-truong5"/>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3289927" cy="2901623"/>
                    </a:xfrm>
                    <a:prstGeom prst="rect">
                      <a:avLst/>
                    </a:prstGeom>
                    <a:noFill/>
                    <a:ln>
                      <a:noFill/>
                    </a:ln>
                  </pic:spPr>
                </pic:pic>
              </a:graphicData>
            </a:graphic>
          </wp:inline>
        </w:drawing>
      </w:r>
    </w:p>
    <w:p w:rsidR="00A55E25" w:rsidRPr="00F61F84" w:rsidRDefault="00A55E25" w:rsidP="00DF1769">
      <w:pPr>
        <w:pStyle w:val="Heading4"/>
      </w:pPr>
      <w:bookmarkStart w:id="1126" w:name="_Toc415676534"/>
      <w:bookmarkStart w:id="1127" w:name="_Toc415685756"/>
      <w:bookmarkStart w:id="1128" w:name="_Toc415726296"/>
      <w:bookmarkStart w:id="1129" w:name="_Toc415727745"/>
      <w:bookmarkStart w:id="1130" w:name="_Toc418870124"/>
      <w:bookmarkStart w:id="1131" w:name="_Toc418870562"/>
      <w:bookmarkStart w:id="1132" w:name="_Toc418870722"/>
      <w:bookmarkStart w:id="1133" w:name="_Toc418872653"/>
      <w:bookmarkStart w:id="1134" w:name="_Toc425081564"/>
      <w:bookmarkStart w:id="1135" w:name="_Toc425082478"/>
      <w:bookmarkStart w:id="1136" w:name="_Toc13822601"/>
      <w:bookmarkStart w:id="1137" w:name="_Toc18614401"/>
      <w:bookmarkStart w:id="1138" w:name="_Toc18614545"/>
      <w:bookmarkStart w:id="1139" w:name="_Toc23290251"/>
      <w:bookmarkStart w:id="1140" w:name="_Toc23292733"/>
      <w:bookmarkStart w:id="1141" w:name="_Toc24833720"/>
      <w:bookmarkStart w:id="1142" w:name="_Toc25096845"/>
      <w:bookmarkStart w:id="1143" w:name="_Toc25098601"/>
      <w:bookmarkStart w:id="1144" w:name="_Toc27264728"/>
      <w:bookmarkStart w:id="1145" w:name="_Toc28209403"/>
      <w:bookmarkStart w:id="1146" w:name="_Toc68174852"/>
      <w:bookmarkStart w:id="1147" w:name="_Toc68175001"/>
      <w:bookmarkStart w:id="1148" w:name="_Toc69233812"/>
      <w:bookmarkStart w:id="1149" w:name="_Toc69233886"/>
      <w:bookmarkStart w:id="1150" w:name="_Toc71879485"/>
      <w:bookmarkStart w:id="1151" w:name="_Toc74972936"/>
      <w:bookmarkStart w:id="1152" w:name="_Toc77163314"/>
      <w:bookmarkStart w:id="1153" w:name="_Toc101785917"/>
      <w:bookmarkStart w:id="1154" w:name="_Toc104544303"/>
      <w:r w:rsidRPr="00F61F84">
        <w:t>Hình 3.1</w:t>
      </w:r>
      <w:r w:rsidR="00DF1769">
        <w:t>1</w:t>
      </w:r>
      <w:r w:rsidRPr="00F61F84">
        <w:t>. Vị trí đặt máy phát điện trong phòng cách âm</w:t>
      </w:r>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p>
    <w:p w:rsidR="00A55E25" w:rsidRPr="00F61F84" w:rsidRDefault="00A55E25" w:rsidP="00F61F84">
      <w:pPr>
        <w:pStyle w:val="Footer"/>
        <w:numPr>
          <w:ilvl w:val="0"/>
          <w:numId w:val="126"/>
        </w:numPr>
        <w:tabs>
          <w:tab w:val="clear" w:pos="4320"/>
          <w:tab w:val="left" w:pos="540"/>
          <w:tab w:val="center" w:pos="851"/>
        </w:tabs>
        <w:spacing w:line="360" w:lineRule="auto"/>
        <w:ind w:left="540"/>
        <w:jc w:val="both"/>
        <w:rPr>
          <w:sz w:val="26"/>
          <w:szCs w:val="26"/>
          <w:lang w:val="cs-CZ"/>
        </w:rPr>
      </w:pPr>
      <w:r w:rsidRPr="00F61F84">
        <w:rPr>
          <w:bCs/>
          <w:sz w:val="26"/>
          <w:szCs w:val="26"/>
          <w:lang w:val="cs-CZ"/>
        </w:rPr>
        <w:t>Nền  móng đặt các máy phát điện được xây dựng bằng bê tông có chất lượng cao.</w:t>
      </w:r>
    </w:p>
    <w:p w:rsidR="00A55E25" w:rsidRPr="00F61F84" w:rsidRDefault="00A55E25" w:rsidP="00F61F84">
      <w:pPr>
        <w:pStyle w:val="Footer"/>
        <w:numPr>
          <w:ilvl w:val="0"/>
          <w:numId w:val="126"/>
        </w:numPr>
        <w:tabs>
          <w:tab w:val="clear" w:pos="4320"/>
          <w:tab w:val="left" w:pos="540"/>
          <w:tab w:val="center" w:pos="851"/>
        </w:tabs>
        <w:spacing w:line="360" w:lineRule="auto"/>
        <w:ind w:left="540"/>
        <w:jc w:val="both"/>
        <w:rPr>
          <w:sz w:val="26"/>
          <w:szCs w:val="26"/>
          <w:lang w:val="cs-CZ"/>
        </w:rPr>
      </w:pPr>
      <w:r w:rsidRPr="00F61F84">
        <w:rPr>
          <w:bCs/>
          <w:sz w:val="26"/>
          <w:szCs w:val="26"/>
          <w:lang w:val="cs-CZ"/>
        </w:rPr>
        <w:t>Lắp đặt các đệm chống rung bằng cao su theo như thiết kế của các máy phát điện để giảm rung</w:t>
      </w:r>
      <w:r w:rsidRPr="00F61F84">
        <w:rPr>
          <w:sz w:val="26"/>
          <w:szCs w:val="26"/>
          <w:lang w:val="cs-CZ"/>
        </w:rPr>
        <w:t>.</w:t>
      </w:r>
    </w:p>
    <w:p w:rsidR="00A55E25" w:rsidRPr="00F61F84" w:rsidRDefault="00A55E25" w:rsidP="00F61F84">
      <w:pPr>
        <w:pStyle w:val="Footer"/>
        <w:numPr>
          <w:ilvl w:val="0"/>
          <w:numId w:val="126"/>
        </w:numPr>
        <w:tabs>
          <w:tab w:val="clear" w:pos="4320"/>
          <w:tab w:val="left" w:pos="540"/>
          <w:tab w:val="center" w:pos="851"/>
        </w:tabs>
        <w:spacing w:line="360" w:lineRule="auto"/>
        <w:ind w:left="540"/>
        <w:jc w:val="both"/>
        <w:rPr>
          <w:sz w:val="26"/>
          <w:szCs w:val="26"/>
          <w:lang w:val="cs-CZ"/>
        </w:rPr>
      </w:pPr>
      <w:r w:rsidRPr="00F61F84">
        <w:rPr>
          <w:bCs/>
          <w:sz w:val="26"/>
          <w:szCs w:val="26"/>
          <w:lang w:val="cs-CZ"/>
        </w:rPr>
        <w:t>Lắp đặt bộ phận giảm thanh cho các máy phát điện</w:t>
      </w:r>
      <w:r w:rsidRPr="00F61F84">
        <w:rPr>
          <w:sz w:val="26"/>
          <w:szCs w:val="26"/>
          <w:lang w:val="vi-VN"/>
        </w:rPr>
        <w:t>.</w:t>
      </w:r>
    </w:p>
    <w:p w:rsidR="00A55E25" w:rsidRPr="00F61F84" w:rsidRDefault="00A55E25" w:rsidP="00F61F84">
      <w:pPr>
        <w:pStyle w:val="Footer"/>
        <w:numPr>
          <w:ilvl w:val="0"/>
          <w:numId w:val="126"/>
        </w:numPr>
        <w:tabs>
          <w:tab w:val="clear" w:pos="4320"/>
          <w:tab w:val="left" w:pos="540"/>
          <w:tab w:val="center" w:pos="851"/>
        </w:tabs>
        <w:spacing w:line="360" w:lineRule="auto"/>
        <w:ind w:left="540"/>
        <w:jc w:val="both"/>
        <w:rPr>
          <w:sz w:val="26"/>
          <w:szCs w:val="26"/>
          <w:lang w:val="cs-CZ"/>
        </w:rPr>
      </w:pPr>
      <w:r w:rsidRPr="00F61F84">
        <w:rPr>
          <w:bCs/>
          <w:sz w:val="26"/>
          <w:szCs w:val="26"/>
          <w:lang w:val="cs-CZ"/>
        </w:rPr>
        <w:lastRenderedPageBreak/>
        <w:t>Kiểm tra độ cân bằng của các máy phát điện và hiệu chỉnh nếu cần thiết.</w:t>
      </w:r>
    </w:p>
    <w:p w:rsidR="00A55E25" w:rsidRPr="00F61F84" w:rsidRDefault="00A55E25" w:rsidP="00F61F84">
      <w:pPr>
        <w:pStyle w:val="Footer"/>
        <w:numPr>
          <w:ilvl w:val="0"/>
          <w:numId w:val="126"/>
        </w:numPr>
        <w:tabs>
          <w:tab w:val="clear" w:pos="4320"/>
          <w:tab w:val="left" w:pos="540"/>
          <w:tab w:val="center" w:pos="851"/>
        </w:tabs>
        <w:spacing w:line="360" w:lineRule="auto"/>
        <w:ind w:left="540"/>
        <w:jc w:val="both"/>
        <w:rPr>
          <w:sz w:val="26"/>
          <w:szCs w:val="26"/>
          <w:lang w:val="cs-CZ"/>
        </w:rPr>
      </w:pPr>
      <w:r w:rsidRPr="00F61F84">
        <w:rPr>
          <w:bCs/>
          <w:sz w:val="26"/>
          <w:szCs w:val="26"/>
          <w:lang w:val="cs-CZ"/>
        </w:rPr>
        <w:t>Bảo dưỡng các máy phát điện định kỳ.</w:t>
      </w:r>
    </w:p>
    <w:p w:rsidR="00A55E25" w:rsidRPr="00F61F84" w:rsidRDefault="00A55E25" w:rsidP="00F61F84">
      <w:pPr>
        <w:pStyle w:val="Hmclc"/>
        <w:spacing w:line="360" w:lineRule="auto"/>
        <w:rPr>
          <w:lang w:val="en-US"/>
        </w:rPr>
      </w:pPr>
      <w:bookmarkStart w:id="1155" w:name="_Toc13822602"/>
      <w:bookmarkStart w:id="1156" w:name="_Toc18614402"/>
      <w:bookmarkStart w:id="1157" w:name="_Toc23290252"/>
      <w:bookmarkStart w:id="1158" w:name="_Toc24833721"/>
      <w:bookmarkStart w:id="1159" w:name="_Toc25098602"/>
      <w:r w:rsidRPr="00F61F84">
        <w:rPr>
          <w:lang w:val="en-US"/>
        </w:rPr>
        <w:t xml:space="preserve">b/ </w:t>
      </w:r>
      <w:r w:rsidRPr="00F61F84">
        <w:t>Giảm thiểu ô nhiễm nhiệt</w:t>
      </w:r>
      <w:bookmarkEnd w:id="1105"/>
      <w:bookmarkEnd w:id="1106"/>
      <w:bookmarkEnd w:id="1107"/>
      <w:bookmarkEnd w:id="1108"/>
      <w:bookmarkEnd w:id="1109"/>
      <w:bookmarkEnd w:id="1110"/>
      <w:bookmarkEnd w:id="1111"/>
      <w:bookmarkEnd w:id="1112"/>
      <w:bookmarkEnd w:id="1113"/>
      <w:r w:rsidRPr="00F61F84">
        <w:rPr>
          <w:lang w:val="en-US"/>
        </w:rPr>
        <w:t>:</w:t>
      </w:r>
      <w:bookmarkEnd w:id="1155"/>
      <w:bookmarkEnd w:id="1156"/>
      <w:bookmarkEnd w:id="1157"/>
      <w:bookmarkEnd w:id="1158"/>
      <w:bookmarkEnd w:id="1159"/>
    </w:p>
    <w:p w:rsidR="00A55E25" w:rsidRPr="00F61F84" w:rsidRDefault="00A55E25" w:rsidP="00F61F84">
      <w:pPr>
        <w:tabs>
          <w:tab w:val="center" w:pos="709"/>
          <w:tab w:val="center" w:pos="4320"/>
          <w:tab w:val="right" w:pos="8640"/>
        </w:tabs>
        <w:spacing w:line="360" w:lineRule="auto"/>
        <w:jc w:val="both"/>
        <w:rPr>
          <w:sz w:val="26"/>
          <w:szCs w:val="26"/>
          <w:lang w:val="cs-CZ"/>
        </w:rPr>
      </w:pPr>
      <w:r w:rsidRPr="00F61F84">
        <w:rPr>
          <w:sz w:val="26"/>
          <w:szCs w:val="26"/>
          <w:lang w:val="cs-CZ"/>
        </w:rPr>
        <w:tab/>
      </w:r>
      <w:r w:rsidRPr="00F61F84">
        <w:rPr>
          <w:sz w:val="26"/>
          <w:szCs w:val="26"/>
          <w:lang w:val="cs-CZ"/>
        </w:rPr>
        <w:tab/>
        <w:t xml:space="preserve">Để giảm ảnh hưởng của nhiệt độ và độ ẩm cao tới sức khỏe của công nhân lao động trong khu vực dự án, trong quá trình thiết kế dự án. Công ty áp dụng các biện pháp hạn chế tác động của nguồn ô nhiễm này như: Sử dụng các vật liệu cách nhiệt như tôn lạnh, gạch chống nóng đồng thời thiết kế nhà máy có hướng sao cho sử dụng được sự thông thoáng tự nhiên. Ngoài ra trong quá trình lắp đặt máy móc và hoạt động, Công ty chú ý một số biện pháp như sau: </w:t>
      </w:r>
    </w:p>
    <w:p w:rsidR="00A55E25" w:rsidRPr="00F61F84" w:rsidRDefault="00A55E25" w:rsidP="00F61F84">
      <w:pPr>
        <w:numPr>
          <w:ilvl w:val="1"/>
          <w:numId w:val="106"/>
        </w:numPr>
        <w:spacing w:line="360" w:lineRule="auto"/>
        <w:ind w:left="720"/>
        <w:jc w:val="both"/>
        <w:rPr>
          <w:sz w:val="26"/>
          <w:szCs w:val="26"/>
          <w:lang w:val="cs-CZ"/>
        </w:rPr>
      </w:pPr>
      <w:r w:rsidRPr="00F61F84">
        <w:rPr>
          <w:sz w:val="26"/>
          <w:szCs w:val="26"/>
          <w:lang w:val="cs-CZ"/>
        </w:rPr>
        <w:t>Thường xuyên kiểm tra, bảo trì hệ thống cách nhiệt để phát hiện ra những sai phạm và kịp thời sửa chữa.</w:t>
      </w:r>
    </w:p>
    <w:p w:rsidR="00A55E25" w:rsidRPr="00F61F84" w:rsidRDefault="00A55E25" w:rsidP="00F61F84">
      <w:pPr>
        <w:numPr>
          <w:ilvl w:val="1"/>
          <w:numId w:val="106"/>
        </w:numPr>
        <w:spacing w:line="360" w:lineRule="auto"/>
        <w:ind w:left="720"/>
        <w:jc w:val="both"/>
        <w:rPr>
          <w:sz w:val="26"/>
          <w:szCs w:val="26"/>
          <w:lang w:val="cs-CZ"/>
        </w:rPr>
      </w:pPr>
      <w:r w:rsidRPr="00F61F84">
        <w:rPr>
          <w:sz w:val="26"/>
          <w:szCs w:val="26"/>
          <w:lang w:val="cs-CZ"/>
        </w:rPr>
        <w:t>Trên mái một số nhà xưởng và nhà kho trang bị các quả cầu thông gió mái nhà xưởng. Đồng thời trang bị thêm các quạt công nghiệp cục bộ và quạt thông gió tại các nhà xưởng nhằm tăng cường khả năng thông gió, làm giảm nhiệt độ và độ ẩm trong xưởng sản xuất.</w:t>
      </w:r>
    </w:p>
    <w:p w:rsidR="00A55E25" w:rsidRPr="00F61F84" w:rsidRDefault="00A55E25" w:rsidP="00F61F84">
      <w:pPr>
        <w:numPr>
          <w:ilvl w:val="1"/>
          <w:numId w:val="106"/>
        </w:numPr>
        <w:spacing w:line="360" w:lineRule="auto"/>
        <w:ind w:left="720"/>
        <w:jc w:val="both"/>
        <w:rPr>
          <w:sz w:val="26"/>
          <w:szCs w:val="26"/>
          <w:lang w:val="cs-CZ"/>
        </w:rPr>
      </w:pPr>
      <w:r w:rsidRPr="00F61F84">
        <w:rPr>
          <w:sz w:val="26"/>
          <w:szCs w:val="26"/>
          <w:lang w:val="cs-CZ"/>
        </w:rPr>
        <w:t>Sử dụng các biện pháp thông gió nhân tạo đảm bảo không tích tụ khí độc, hơi nước, nhiệt.</w:t>
      </w:r>
    </w:p>
    <w:p w:rsidR="00A55E25" w:rsidRPr="00F61F84" w:rsidRDefault="00A55E25" w:rsidP="00F61F84">
      <w:pPr>
        <w:numPr>
          <w:ilvl w:val="1"/>
          <w:numId w:val="106"/>
        </w:numPr>
        <w:spacing w:line="360" w:lineRule="auto"/>
        <w:ind w:left="720"/>
        <w:jc w:val="both"/>
        <w:rPr>
          <w:sz w:val="26"/>
          <w:szCs w:val="26"/>
          <w:lang w:val="cs-CZ"/>
        </w:rPr>
      </w:pPr>
      <w:r w:rsidRPr="00F61F84">
        <w:rPr>
          <w:sz w:val="26"/>
          <w:szCs w:val="26"/>
          <w:lang w:val="cs-CZ"/>
        </w:rPr>
        <w:t>Đặt các chậu cây xanh xung quanh dự án để góp phần điều hòa không khí, cải thiện các điều kiện vi khí hậu trong nhà máy.</w:t>
      </w:r>
    </w:p>
    <w:p w:rsidR="00A55E25" w:rsidRPr="00F61F84" w:rsidRDefault="004057BE" w:rsidP="00DF1769">
      <w:pPr>
        <w:pStyle w:val="Heading3"/>
      </w:pPr>
      <w:bookmarkStart w:id="1160" w:name="_Toc101779423"/>
      <w:bookmarkStart w:id="1161" w:name="_Toc104544186"/>
      <w:r w:rsidRPr="00F61F84">
        <w:t>6. Phương án phòng ngừa, ứng phó sự cố môi trường trong quá trình vận hành thử nghiệm và khi đi vào vận hành:</w:t>
      </w:r>
      <w:bookmarkEnd w:id="1160"/>
      <w:bookmarkEnd w:id="1161"/>
    </w:p>
    <w:p w:rsidR="00A55E25" w:rsidRPr="00F61F84" w:rsidRDefault="004057BE" w:rsidP="00DF1769">
      <w:pPr>
        <w:pStyle w:val="Heading3"/>
      </w:pPr>
      <w:bookmarkStart w:id="1162" w:name="_Toc38398351"/>
      <w:bookmarkStart w:id="1163" w:name="_Toc56297563"/>
      <w:bookmarkStart w:id="1164" w:name="_Toc101779424"/>
      <w:bookmarkStart w:id="1165" w:name="_Toc104544187"/>
      <w:r w:rsidRPr="00F61F84">
        <w:t xml:space="preserve">6.1. </w:t>
      </w:r>
      <w:bookmarkEnd w:id="1162"/>
      <w:r w:rsidRPr="00F61F84">
        <w:t>Công trình phòng ngừa, ứng phó sự cố môi trường đối với bụi, khí thải:</w:t>
      </w:r>
      <w:bookmarkEnd w:id="1163"/>
      <w:bookmarkEnd w:id="1164"/>
      <w:bookmarkEnd w:id="1165"/>
    </w:p>
    <w:p w:rsidR="00A55E25" w:rsidRPr="00F61F84" w:rsidRDefault="00A55E25" w:rsidP="00F61F84">
      <w:pPr>
        <w:widowControl w:val="0"/>
        <w:spacing w:line="360" w:lineRule="auto"/>
        <w:ind w:firstLine="567"/>
        <w:jc w:val="both"/>
        <w:rPr>
          <w:iCs/>
          <w:spacing w:val="-4"/>
          <w:sz w:val="26"/>
          <w:szCs w:val="26"/>
        </w:rPr>
      </w:pPr>
      <w:r w:rsidRPr="00F61F84">
        <w:rPr>
          <w:iCs/>
          <w:spacing w:val="-4"/>
          <w:sz w:val="26"/>
          <w:szCs w:val="26"/>
        </w:rPr>
        <w:t xml:space="preserve">Các trường hợp sự cố có thể xảy ra tại hệ thống xử lý bụi, khí thải và biện pháp phòng chống sự cố tương ứng:  </w:t>
      </w:r>
    </w:p>
    <w:p w:rsidR="00A55E25" w:rsidRPr="00F61F84" w:rsidRDefault="00A55E25" w:rsidP="00F61F84">
      <w:pPr>
        <w:widowControl w:val="0"/>
        <w:numPr>
          <w:ilvl w:val="0"/>
          <w:numId w:val="110"/>
        </w:numPr>
        <w:spacing w:line="360" w:lineRule="auto"/>
        <w:ind w:left="360"/>
        <w:jc w:val="both"/>
        <w:rPr>
          <w:iCs/>
          <w:spacing w:val="-4"/>
          <w:sz w:val="26"/>
          <w:szCs w:val="26"/>
        </w:rPr>
      </w:pPr>
      <w:r w:rsidRPr="00F61F84">
        <w:rPr>
          <w:iCs/>
          <w:spacing w:val="-4"/>
          <w:sz w:val="26"/>
          <w:szCs w:val="26"/>
        </w:rPr>
        <w:t>Tính toán và thiết kế ứng với trường hợp lưu lượng khí thải cao nhất.</w:t>
      </w:r>
    </w:p>
    <w:p w:rsidR="00A55E25" w:rsidRPr="00F61F84" w:rsidRDefault="00A55E25" w:rsidP="00F61F84">
      <w:pPr>
        <w:widowControl w:val="0"/>
        <w:numPr>
          <w:ilvl w:val="0"/>
          <w:numId w:val="110"/>
        </w:numPr>
        <w:spacing w:line="360" w:lineRule="auto"/>
        <w:ind w:left="360"/>
        <w:jc w:val="both"/>
        <w:rPr>
          <w:iCs/>
          <w:spacing w:val="-4"/>
          <w:sz w:val="26"/>
          <w:szCs w:val="26"/>
        </w:rPr>
      </w:pPr>
      <w:r w:rsidRPr="00F61F84">
        <w:rPr>
          <w:iCs/>
          <w:spacing w:val="-4"/>
          <w:sz w:val="26"/>
          <w:szCs w:val="26"/>
        </w:rPr>
        <w:t>Thường xuyên theo dõi và kiểm tra chất lượng khí thải đầu vào và đầu ra của hệ thống xử lý.</w:t>
      </w:r>
    </w:p>
    <w:p w:rsidR="00A55E25" w:rsidRPr="00F61F84" w:rsidRDefault="00A55E25" w:rsidP="00F61F84">
      <w:pPr>
        <w:widowControl w:val="0"/>
        <w:numPr>
          <w:ilvl w:val="0"/>
          <w:numId w:val="110"/>
        </w:numPr>
        <w:spacing w:line="360" w:lineRule="auto"/>
        <w:ind w:left="360"/>
        <w:jc w:val="both"/>
        <w:rPr>
          <w:iCs/>
          <w:spacing w:val="-4"/>
          <w:sz w:val="26"/>
          <w:szCs w:val="26"/>
        </w:rPr>
      </w:pPr>
      <w:r w:rsidRPr="00F61F84">
        <w:rPr>
          <w:iCs/>
          <w:spacing w:val="-4"/>
          <w:sz w:val="26"/>
          <w:szCs w:val="26"/>
        </w:rPr>
        <w:t xml:space="preserve">Thường xuyên theo dõi hoạt động của các máy móc xử lý, tình trạng hoạt động để có biện pháp khắc phục kịp thời. </w:t>
      </w:r>
    </w:p>
    <w:p w:rsidR="00A55E25" w:rsidRPr="00F61F84" w:rsidRDefault="00A55E25" w:rsidP="00F61F84">
      <w:pPr>
        <w:widowControl w:val="0"/>
        <w:numPr>
          <w:ilvl w:val="0"/>
          <w:numId w:val="110"/>
        </w:numPr>
        <w:spacing w:line="360" w:lineRule="auto"/>
        <w:ind w:left="360"/>
        <w:jc w:val="both"/>
        <w:rPr>
          <w:iCs/>
          <w:spacing w:val="-4"/>
          <w:sz w:val="26"/>
          <w:szCs w:val="26"/>
        </w:rPr>
      </w:pPr>
      <w:r w:rsidRPr="00F61F84">
        <w:rPr>
          <w:iCs/>
          <w:spacing w:val="-4"/>
          <w:sz w:val="26"/>
          <w:szCs w:val="26"/>
        </w:rPr>
        <w:t>Đảm bảo vận hành hệ thống theo đúng quy trình đã được hướng dẫn.</w:t>
      </w:r>
    </w:p>
    <w:p w:rsidR="00A55E25" w:rsidRPr="00F61F84" w:rsidRDefault="00A55E25" w:rsidP="00F61F84">
      <w:pPr>
        <w:widowControl w:val="0"/>
        <w:numPr>
          <w:ilvl w:val="0"/>
          <w:numId w:val="110"/>
        </w:numPr>
        <w:spacing w:line="360" w:lineRule="auto"/>
        <w:ind w:left="360"/>
        <w:jc w:val="both"/>
        <w:rPr>
          <w:iCs/>
          <w:spacing w:val="-4"/>
          <w:sz w:val="26"/>
          <w:szCs w:val="26"/>
        </w:rPr>
      </w:pPr>
      <w:r w:rsidRPr="00F61F84">
        <w:rPr>
          <w:iCs/>
          <w:spacing w:val="-4"/>
          <w:sz w:val="26"/>
          <w:szCs w:val="26"/>
        </w:rPr>
        <w:t>Vận hành và bảo trì các máy móc thiết bị trong hệ thống một cách thường xuyên theo đúng hướng dẫn kỹ thuật của nhà cung cấp.</w:t>
      </w:r>
    </w:p>
    <w:p w:rsidR="00A55E25" w:rsidRPr="00F61F84" w:rsidRDefault="00A55E25" w:rsidP="00F61F84">
      <w:pPr>
        <w:widowControl w:val="0"/>
        <w:numPr>
          <w:ilvl w:val="0"/>
          <w:numId w:val="111"/>
        </w:numPr>
        <w:spacing w:line="360" w:lineRule="auto"/>
        <w:ind w:left="360"/>
        <w:jc w:val="both"/>
        <w:rPr>
          <w:iCs/>
          <w:spacing w:val="-4"/>
          <w:sz w:val="26"/>
          <w:szCs w:val="26"/>
        </w:rPr>
      </w:pPr>
      <w:r w:rsidRPr="00F61F84">
        <w:rPr>
          <w:iCs/>
          <w:spacing w:val="-4"/>
          <w:sz w:val="26"/>
          <w:szCs w:val="26"/>
        </w:rPr>
        <w:lastRenderedPageBreak/>
        <w:t>Lập hồ sơ giám sát kỹ thuật các công trình đơn vị để theo dõi sự ổn định của hệ thống, đồng thời cũng tạo ra cơ sở để phát hiện sự cố một cách sớm nhất.</w:t>
      </w:r>
    </w:p>
    <w:p w:rsidR="00A55E25" w:rsidRPr="00F61F84" w:rsidRDefault="00A55E25" w:rsidP="00F61F84">
      <w:pPr>
        <w:widowControl w:val="0"/>
        <w:numPr>
          <w:ilvl w:val="0"/>
          <w:numId w:val="111"/>
        </w:numPr>
        <w:spacing w:line="360" w:lineRule="auto"/>
        <w:ind w:left="360"/>
        <w:jc w:val="both"/>
        <w:rPr>
          <w:iCs/>
          <w:spacing w:val="-4"/>
          <w:sz w:val="26"/>
          <w:szCs w:val="26"/>
        </w:rPr>
      </w:pPr>
      <w:r w:rsidRPr="00F61F84">
        <w:rPr>
          <w:iCs/>
          <w:spacing w:val="-4"/>
          <w:sz w:val="26"/>
          <w:szCs w:val="26"/>
        </w:rPr>
        <w:t xml:space="preserve">Những người vận hành hệ thống phải được đào tạo các kiến thức về:  </w:t>
      </w:r>
    </w:p>
    <w:p w:rsidR="00A55E25" w:rsidRPr="00F61F84" w:rsidRDefault="00A55E25" w:rsidP="00F61F84">
      <w:pPr>
        <w:widowControl w:val="0"/>
        <w:numPr>
          <w:ilvl w:val="0"/>
          <w:numId w:val="117"/>
        </w:numPr>
        <w:spacing w:line="360" w:lineRule="auto"/>
        <w:jc w:val="both"/>
        <w:rPr>
          <w:iCs/>
          <w:spacing w:val="-4"/>
          <w:sz w:val="26"/>
          <w:szCs w:val="26"/>
        </w:rPr>
      </w:pPr>
      <w:r w:rsidRPr="00F61F84">
        <w:rPr>
          <w:iCs/>
          <w:spacing w:val="-4"/>
          <w:sz w:val="26"/>
          <w:szCs w:val="26"/>
        </w:rPr>
        <w:t xml:space="preserve">Lý thuyết các quá trình xử lý khí thải cơ bản đang được ứng dụng tại HTXL. </w:t>
      </w:r>
    </w:p>
    <w:p w:rsidR="00A55E25" w:rsidRPr="00F61F84" w:rsidRDefault="00A55E25" w:rsidP="00F61F84">
      <w:pPr>
        <w:widowControl w:val="0"/>
        <w:numPr>
          <w:ilvl w:val="0"/>
          <w:numId w:val="117"/>
        </w:numPr>
        <w:spacing w:line="360" w:lineRule="auto"/>
        <w:jc w:val="both"/>
        <w:rPr>
          <w:iCs/>
          <w:spacing w:val="-4"/>
          <w:sz w:val="26"/>
          <w:szCs w:val="26"/>
        </w:rPr>
      </w:pPr>
      <w:r w:rsidRPr="00F61F84">
        <w:rPr>
          <w:iCs/>
          <w:spacing w:val="-4"/>
          <w:sz w:val="26"/>
          <w:szCs w:val="26"/>
        </w:rPr>
        <w:t xml:space="preserve">Hướng dẫn lý thuyết vận hành hệ thống. </w:t>
      </w:r>
    </w:p>
    <w:p w:rsidR="00A55E25" w:rsidRPr="00F61F84" w:rsidRDefault="00A55E25" w:rsidP="00F61F84">
      <w:pPr>
        <w:widowControl w:val="0"/>
        <w:numPr>
          <w:ilvl w:val="0"/>
          <w:numId w:val="117"/>
        </w:numPr>
        <w:spacing w:line="360" w:lineRule="auto"/>
        <w:jc w:val="both"/>
        <w:rPr>
          <w:iCs/>
          <w:spacing w:val="-4"/>
          <w:sz w:val="26"/>
          <w:szCs w:val="26"/>
        </w:rPr>
      </w:pPr>
      <w:r w:rsidRPr="00F61F84">
        <w:rPr>
          <w:iCs/>
          <w:spacing w:val="-4"/>
          <w:sz w:val="26"/>
          <w:szCs w:val="26"/>
        </w:rPr>
        <w:t xml:space="preserve">Hướng dẫn bảo trì bảo dưỡng thiết bị.  </w:t>
      </w:r>
    </w:p>
    <w:p w:rsidR="00A55E25" w:rsidRPr="00F61F84" w:rsidRDefault="00A55E25" w:rsidP="00F61F84">
      <w:pPr>
        <w:widowControl w:val="0"/>
        <w:numPr>
          <w:ilvl w:val="0"/>
          <w:numId w:val="117"/>
        </w:numPr>
        <w:spacing w:line="360" w:lineRule="auto"/>
        <w:jc w:val="both"/>
        <w:rPr>
          <w:iCs/>
          <w:spacing w:val="-4"/>
          <w:sz w:val="26"/>
          <w:szCs w:val="26"/>
        </w:rPr>
      </w:pPr>
      <w:r w:rsidRPr="00F61F84">
        <w:rPr>
          <w:iCs/>
          <w:spacing w:val="-4"/>
          <w:sz w:val="26"/>
          <w:szCs w:val="26"/>
        </w:rPr>
        <w:t xml:space="preserve">Hướng dẫn cách xử lý các sự cố đơn giản. </w:t>
      </w:r>
    </w:p>
    <w:p w:rsidR="00A55E25" w:rsidRPr="00F61F84" w:rsidRDefault="00A55E25" w:rsidP="00F61F84">
      <w:pPr>
        <w:widowControl w:val="0"/>
        <w:numPr>
          <w:ilvl w:val="0"/>
          <w:numId w:val="117"/>
        </w:numPr>
        <w:spacing w:line="360" w:lineRule="auto"/>
        <w:jc w:val="both"/>
        <w:rPr>
          <w:iCs/>
          <w:spacing w:val="-4"/>
          <w:sz w:val="26"/>
          <w:szCs w:val="26"/>
        </w:rPr>
      </w:pPr>
      <w:r w:rsidRPr="00F61F84">
        <w:rPr>
          <w:iCs/>
          <w:spacing w:val="-4"/>
          <w:sz w:val="26"/>
          <w:szCs w:val="26"/>
        </w:rPr>
        <w:t xml:space="preserve">Hướng dẫn bảo trì, bảo dưỡng thiết bị.  </w:t>
      </w:r>
    </w:p>
    <w:p w:rsidR="00A55E25" w:rsidRPr="00F61F84" w:rsidRDefault="00A55E25" w:rsidP="00F61F84">
      <w:pPr>
        <w:widowControl w:val="0"/>
        <w:numPr>
          <w:ilvl w:val="0"/>
          <w:numId w:val="117"/>
        </w:numPr>
        <w:spacing w:line="360" w:lineRule="auto"/>
        <w:jc w:val="both"/>
        <w:rPr>
          <w:iCs/>
          <w:spacing w:val="-4"/>
          <w:sz w:val="26"/>
          <w:szCs w:val="26"/>
        </w:rPr>
      </w:pPr>
      <w:r w:rsidRPr="00F61F84">
        <w:rPr>
          <w:iCs/>
          <w:spacing w:val="-4"/>
          <w:sz w:val="26"/>
          <w:szCs w:val="26"/>
        </w:rPr>
        <w:t>Hướng dẫn an toàn vận hành hệ thống xử lý: trong giai đoạn này, những người tham dự khóa huấn luyện sẽ được đào tạo các kiến thức về an toàn khi vận hành hệ thống  xử lý.</w:t>
      </w:r>
    </w:p>
    <w:p w:rsidR="00A55E25" w:rsidRPr="00F61F84" w:rsidRDefault="00A55E25" w:rsidP="00F61F84">
      <w:pPr>
        <w:widowControl w:val="0"/>
        <w:spacing w:line="360" w:lineRule="auto"/>
        <w:jc w:val="both"/>
        <w:rPr>
          <w:iCs/>
          <w:spacing w:val="-4"/>
          <w:sz w:val="26"/>
          <w:szCs w:val="26"/>
        </w:rPr>
      </w:pPr>
      <w:r w:rsidRPr="00F61F84">
        <w:rPr>
          <w:iCs/>
          <w:spacing w:val="-4"/>
          <w:sz w:val="26"/>
          <w:szCs w:val="26"/>
        </w:rPr>
        <w:t xml:space="preserve">Hướng dẫn thực hành vận hành hệ thống:   </w:t>
      </w:r>
    </w:p>
    <w:p w:rsidR="00A55E25" w:rsidRPr="00F61F84" w:rsidRDefault="00A55E25" w:rsidP="00F61F84">
      <w:pPr>
        <w:widowControl w:val="0"/>
        <w:numPr>
          <w:ilvl w:val="0"/>
          <w:numId w:val="112"/>
        </w:numPr>
        <w:spacing w:line="360" w:lineRule="auto"/>
        <w:ind w:left="360"/>
        <w:jc w:val="both"/>
        <w:rPr>
          <w:iCs/>
          <w:spacing w:val="-4"/>
          <w:sz w:val="26"/>
          <w:szCs w:val="26"/>
        </w:rPr>
      </w:pPr>
      <w:r w:rsidRPr="00F61F84">
        <w:rPr>
          <w:iCs/>
          <w:spacing w:val="-4"/>
          <w:sz w:val="26"/>
          <w:szCs w:val="26"/>
        </w:rPr>
        <w:t>Thực hành các thao tác vận hành hệ thống.</w:t>
      </w:r>
    </w:p>
    <w:p w:rsidR="00A55E25" w:rsidRPr="00F61F84" w:rsidRDefault="00A55E25" w:rsidP="00F61F84">
      <w:pPr>
        <w:widowControl w:val="0"/>
        <w:numPr>
          <w:ilvl w:val="0"/>
          <w:numId w:val="112"/>
        </w:numPr>
        <w:spacing w:line="360" w:lineRule="auto"/>
        <w:ind w:left="360"/>
        <w:jc w:val="both"/>
        <w:rPr>
          <w:iCs/>
          <w:spacing w:val="-4"/>
          <w:sz w:val="26"/>
          <w:szCs w:val="26"/>
        </w:rPr>
      </w:pPr>
      <w:r w:rsidRPr="00F61F84">
        <w:rPr>
          <w:iCs/>
          <w:spacing w:val="-4"/>
          <w:sz w:val="26"/>
          <w:szCs w:val="26"/>
        </w:rPr>
        <w:t xml:space="preserve">Thực hành xử lý các tình huống sự cố. </w:t>
      </w:r>
    </w:p>
    <w:p w:rsidR="00A55E25" w:rsidRPr="00F61F84" w:rsidRDefault="00A55E25" w:rsidP="00F61F84">
      <w:pPr>
        <w:widowControl w:val="0"/>
        <w:numPr>
          <w:ilvl w:val="0"/>
          <w:numId w:val="112"/>
        </w:numPr>
        <w:spacing w:line="360" w:lineRule="auto"/>
        <w:ind w:left="360"/>
        <w:jc w:val="both"/>
        <w:rPr>
          <w:iCs/>
          <w:spacing w:val="-4"/>
          <w:sz w:val="26"/>
          <w:szCs w:val="26"/>
        </w:rPr>
      </w:pPr>
      <w:r w:rsidRPr="00F61F84">
        <w:rPr>
          <w:iCs/>
          <w:spacing w:val="-4"/>
          <w:sz w:val="26"/>
          <w:szCs w:val="26"/>
        </w:rPr>
        <w:t xml:space="preserve">Yêu cầu đối với cán bộ vận hành trong trường hợp sự cố thường gặp:  </w:t>
      </w:r>
    </w:p>
    <w:p w:rsidR="00A55E25" w:rsidRPr="00F61F84" w:rsidRDefault="00A55E25" w:rsidP="00F61F84">
      <w:pPr>
        <w:widowControl w:val="0"/>
        <w:numPr>
          <w:ilvl w:val="0"/>
          <w:numId w:val="113"/>
        </w:numPr>
        <w:spacing w:line="360" w:lineRule="auto"/>
        <w:ind w:left="540"/>
        <w:jc w:val="both"/>
        <w:rPr>
          <w:iCs/>
          <w:spacing w:val="-4"/>
          <w:sz w:val="26"/>
          <w:szCs w:val="26"/>
        </w:rPr>
      </w:pPr>
      <w:r w:rsidRPr="00F61F84">
        <w:rPr>
          <w:iCs/>
          <w:spacing w:val="-4"/>
          <w:sz w:val="26"/>
          <w:szCs w:val="26"/>
        </w:rPr>
        <w:t>Phải lập tức báo cáo cấp trên khi có các sự cố xảy ra và tiến hành giải quyết các sự cố. Nếu sự cố không tự khắc phục được tại chỗ thì tìm cách báo cáo cho cấp trên để nhận sự chỉ đạo trực tiếp.</w:t>
      </w:r>
    </w:p>
    <w:p w:rsidR="00A55E25" w:rsidRPr="00F61F84" w:rsidRDefault="00A55E25" w:rsidP="00F61F84">
      <w:pPr>
        <w:widowControl w:val="0"/>
        <w:numPr>
          <w:ilvl w:val="0"/>
          <w:numId w:val="113"/>
        </w:numPr>
        <w:spacing w:line="360" w:lineRule="auto"/>
        <w:ind w:left="540"/>
        <w:jc w:val="both"/>
        <w:rPr>
          <w:iCs/>
          <w:spacing w:val="-4"/>
          <w:sz w:val="26"/>
          <w:szCs w:val="26"/>
        </w:rPr>
      </w:pPr>
      <w:r w:rsidRPr="00F61F84">
        <w:rPr>
          <w:iCs/>
          <w:spacing w:val="-4"/>
          <w:sz w:val="26"/>
          <w:szCs w:val="26"/>
        </w:rPr>
        <w:t>Liên hệ với đơn vị thiết kế để sữa chữa gấp. Thông báo với cơ quan quản lý nhà nước để hướng dẫn khắc phục.</w:t>
      </w:r>
    </w:p>
    <w:p w:rsidR="00A55E25" w:rsidRPr="00F61F84" w:rsidRDefault="00A55E25" w:rsidP="00F61F84">
      <w:pPr>
        <w:widowControl w:val="0"/>
        <w:numPr>
          <w:ilvl w:val="0"/>
          <w:numId w:val="113"/>
        </w:numPr>
        <w:spacing w:line="360" w:lineRule="auto"/>
        <w:ind w:left="540"/>
        <w:jc w:val="both"/>
        <w:rPr>
          <w:iCs/>
          <w:spacing w:val="-4"/>
          <w:sz w:val="26"/>
          <w:szCs w:val="26"/>
        </w:rPr>
      </w:pPr>
      <w:r w:rsidRPr="00F61F84">
        <w:rPr>
          <w:iCs/>
          <w:spacing w:val="-4"/>
          <w:sz w:val="26"/>
          <w:szCs w:val="26"/>
        </w:rPr>
        <w:t>Nếu đã thực hiện theo chỉ đạo của cấp trên mà chưa thể khắc phục sự cố thì được phép xử lý theo hướng ưu tiên: 1- Bảo đảm an toàn về con người; 2- An toàn tài sản; 3- An toàn công việc.</w:t>
      </w:r>
    </w:p>
    <w:p w:rsidR="00A55E25" w:rsidRPr="00F61F84" w:rsidRDefault="00A55E25" w:rsidP="00F61F84">
      <w:pPr>
        <w:widowControl w:val="0"/>
        <w:numPr>
          <w:ilvl w:val="0"/>
          <w:numId w:val="113"/>
        </w:numPr>
        <w:spacing w:line="360" w:lineRule="auto"/>
        <w:ind w:left="540"/>
        <w:jc w:val="both"/>
        <w:rPr>
          <w:iCs/>
          <w:spacing w:val="-4"/>
          <w:sz w:val="26"/>
          <w:szCs w:val="26"/>
        </w:rPr>
      </w:pPr>
      <w:r w:rsidRPr="00F61F84">
        <w:rPr>
          <w:iCs/>
          <w:spacing w:val="-4"/>
          <w:sz w:val="26"/>
          <w:szCs w:val="26"/>
        </w:rPr>
        <w:t xml:space="preserve">Viết báo cáo sự cố và lưu hồ sơ. </w:t>
      </w:r>
    </w:p>
    <w:p w:rsidR="00A55E25" w:rsidRPr="00F61F84" w:rsidRDefault="00A55E25" w:rsidP="00DF1769">
      <w:pPr>
        <w:pStyle w:val="Heading3"/>
      </w:pPr>
      <w:bookmarkStart w:id="1166" w:name="_Toc38398352"/>
      <w:bookmarkStart w:id="1167" w:name="_Toc56297564"/>
      <w:bookmarkStart w:id="1168" w:name="_Toc101779425"/>
      <w:bookmarkStart w:id="1169" w:name="_Toc104544188"/>
      <w:r w:rsidRPr="00F61F84">
        <w:t>6</w:t>
      </w:r>
      <w:r w:rsidR="004057BE" w:rsidRPr="00F61F84">
        <w:t>.2. Công trình phòng ngừa, ứng phó sự cố môi trường đối với nước thải:</w:t>
      </w:r>
      <w:bookmarkEnd w:id="1166"/>
      <w:bookmarkEnd w:id="1167"/>
      <w:bookmarkEnd w:id="1168"/>
      <w:bookmarkEnd w:id="1169"/>
    </w:p>
    <w:p w:rsidR="00A55E25" w:rsidRPr="00F61F84" w:rsidRDefault="00A55E25" w:rsidP="00F61F84">
      <w:pPr>
        <w:spacing w:line="360" w:lineRule="auto"/>
        <w:ind w:firstLine="567"/>
        <w:jc w:val="both"/>
        <w:rPr>
          <w:bCs/>
          <w:sz w:val="26"/>
          <w:szCs w:val="26"/>
          <w:lang w:val="da-DK"/>
        </w:rPr>
      </w:pPr>
      <w:bookmarkStart w:id="1170" w:name="_Toc19782020"/>
      <w:bookmarkStart w:id="1171" w:name="_Toc22120595"/>
      <w:bookmarkStart w:id="1172" w:name="_Toc29468512"/>
      <w:bookmarkStart w:id="1173" w:name="_Toc33949531"/>
      <w:r w:rsidRPr="00F61F84">
        <w:rPr>
          <w:sz w:val="26"/>
          <w:szCs w:val="26"/>
          <w:lang w:val="da-DK"/>
        </w:rPr>
        <w:t>Các sự cố môi trường thường xảy ra bất ngờ và có thể để lại thiệt hại lớn. Vì vậy mà Công ty đã có các biện pháp phòng ngừa và ứng phó với các sự cố kèm theo đó là các quy trình, hướng dẫn công việc một cách chi tiết rõ ràng.</w:t>
      </w:r>
    </w:p>
    <w:p w:rsidR="00A55E25" w:rsidRPr="00F61F84" w:rsidRDefault="00A55E25" w:rsidP="00DF1769">
      <w:pPr>
        <w:pStyle w:val="Heading5"/>
      </w:pPr>
      <w:bookmarkStart w:id="1174" w:name="_Toc532392151"/>
      <w:bookmarkStart w:id="1175" w:name="_Toc13056184"/>
      <w:bookmarkStart w:id="1176" w:name="_Toc14438415"/>
      <w:bookmarkStart w:id="1177" w:name="_Toc22120591"/>
      <w:bookmarkStart w:id="1178" w:name="_Toc22120712"/>
      <w:bookmarkStart w:id="1179" w:name="_Toc29468508"/>
      <w:bookmarkStart w:id="1180" w:name="_Toc29470968"/>
      <w:bookmarkStart w:id="1181" w:name="_Toc33949527"/>
      <w:bookmarkStart w:id="1182" w:name="_Toc33950300"/>
      <w:bookmarkStart w:id="1183" w:name="_Toc39609356"/>
      <w:bookmarkStart w:id="1184" w:name="_Toc40916661"/>
      <w:bookmarkStart w:id="1185" w:name="_Toc41828384"/>
      <w:bookmarkStart w:id="1186" w:name="_Toc46834979"/>
      <w:bookmarkStart w:id="1187" w:name="_Toc47992648"/>
      <w:bookmarkStart w:id="1188" w:name="_Toc71785456"/>
      <w:bookmarkStart w:id="1189" w:name="_Toc101785882"/>
      <w:bookmarkStart w:id="1190" w:name="_Toc104544244"/>
      <w:r w:rsidRPr="00F61F84">
        <w:t xml:space="preserve">Bảng </w:t>
      </w:r>
      <w:r w:rsidRPr="00F61F84">
        <w:rPr>
          <w:lang w:val="da-DK"/>
        </w:rPr>
        <w:t>3.1</w:t>
      </w:r>
      <w:r w:rsidR="00DF1769">
        <w:rPr>
          <w:lang w:val="da-DK"/>
        </w:rPr>
        <w:t>5</w:t>
      </w:r>
      <w:r w:rsidRPr="00F61F84">
        <w:rPr>
          <w:lang w:val="da-DK"/>
        </w:rPr>
        <w:t>.</w:t>
      </w:r>
      <w:r w:rsidRPr="00F61F84">
        <w:t xml:space="preserve"> Các biện pháp phòng ngừa và ứng phó sự cố</w:t>
      </w:r>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p>
    <w:tbl>
      <w:tblPr>
        <w:tblW w:w="101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1163"/>
        <w:gridCol w:w="1824"/>
        <w:gridCol w:w="1643"/>
        <w:gridCol w:w="2410"/>
        <w:gridCol w:w="2380"/>
      </w:tblGrid>
      <w:tr w:rsidR="00A55E25" w:rsidRPr="00F61F84" w:rsidTr="00D5278D">
        <w:trPr>
          <w:trHeight w:val="653"/>
          <w:jc w:val="center"/>
        </w:trPr>
        <w:tc>
          <w:tcPr>
            <w:tcW w:w="7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55E25" w:rsidRPr="00F61F84" w:rsidRDefault="00A55E25" w:rsidP="00F61F84">
            <w:pPr>
              <w:spacing w:line="360" w:lineRule="auto"/>
              <w:jc w:val="center"/>
              <w:rPr>
                <w:b/>
                <w:sz w:val="26"/>
                <w:szCs w:val="26"/>
                <w:lang w:val="da-DK"/>
              </w:rPr>
            </w:pPr>
            <w:r w:rsidRPr="00F61F84">
              <w:rPr>
                <w:b/>
                <w:sz w:val="26"/>
                <w:szCs w:val="26"/>
                <w:lang w:val="da-DK"/>
              </w:rPr>
              <w:t>TT</w:t>
            </w:r>
          </w:p>
        </w:tc>
        <w:tc>
          <w:tcPr>
            <w:tcW w:w="116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55E25" w:rsidRPr="00F61F84" w:rsidRDefault="00A55E25" w:rsidP="00F61F84">
            <w:pPr>
              <w:spacing w:line="360" w:lineRule="auto"/>
              <w:jc w:val="center"/>
              <w:rPr>
                <w:b/>
                <w:sz w:val="26"/>
                <w:szCs w:val="26"/>
                <w:lang w:val="da-DK"/>
              </w:rPr>
            </w:pPr>
            <w:r w:rsidRPr="00F61F84">
              <w:rPr>
                <w:b/>
                <w:sz w:val="26"/>
                <w:szCs w:val="26"/>
                <w:lang w:val="da-DK"/>
              </w:rPr>
              <w:t>Sự cố</w:t>
            </w:r>
          </w:p>
        </w:tc>
        <w:tc>
          <w:tcPr>
            <w:tcW w:w="18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55E25" w:rsidRPr="00F61F84" w:rsidRDefault="00A55E25" w:rsidP="00F61F84">
            <w:pPr>
              <w:spacing w:line="360" w:lineRule="auto"/>
              <w:jc w:val="center"/>
              <w:rPr>
                <w:b/>
                <w:sz w:val="26"/>
                <w:szCs w:val="26"/>
                <w:lang w:val="da-DK"/>
              </w:rPr>
            </w:pPr>
            <w:r w:rsidRPr="00F61F84">
              <w:rPr>
                <w:b/>
                <w:sz w:val="26"/>
                <w:szCs w:val="26"/>
                <w:lang w:val="da-DK"/>
              </w:rPr>
              <w:t>Phạm vi</w:t>
            </w:r>
          </w:p>
        </w:tc>
        <w:tc>
          <w:tcPr>
            <w:tcW w:w="16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55E25" w:rsidRPr="00F61F84" w:rsidRDefault="00A55E25" w:rsidP="00F61F84">
            <w:pPr>
              <w:spacing w:line="360" w:lineRule="auto"/>
              <w:jc w:val="center"/>
              <w:rPr>
                <w:b/>
                <w:sz w:val="26"/>
                <w:szCs w:val="26"/>
                <w:lang w:val="da-DK"/>
              </w:rPr>
            </w:pPr>
            <w:r w:rsidRPr="00F61F84">
              <w:rPr>
                <w:b/>
                <w:sz w:val="26"/>
                <w:szCs w:val="26"/>
                <w:lang w:val="da-DK"/>
              </w:rPr>
              <w:t>Tình huống sự cố</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55E25" w:rsidRPr="00F61F84" w:rsidRDefault="00A55E25" w:rsidP="00F61F84">
            <w:pPr>
              <w:spacing w:line="360" w:lineRule="auto"/>
              <w:jc w:val="center"/>
              <w:rPr>
                <w:b/>
                <w:sz w:val="26"/>
                <w:szCs w:val="26"/>
                <w:lang w:val="da-DK"/>
              </w:rPr>
            </w:pPr>
            <w:r w:rsidRPr="00F61F84">
              <w:rPr>
                <w:b/>
                <w:sz w:val="26"/>
                <w:szCs w:val="26"/>
                <w:lang w:val="da-DK"/>
              </w:rPr>
              <w:t>Biện pháp phòng ngừa sự cố</w:t>
            </w:r>
          </w:p>
        </w:tc>
        <w:tc>
          <w:tcPr>
            <w:tcW w:w="238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55E25" w:rsidRPr="00F61F84" w:rsidRDefault="00A55E25" w:rsidP="00F61F84">
            <w:pPr>
              <w:spacing w:line="360" w:lineRule="auto"/>
              <w:jc w:val="center"/>
              <w:rPr>
                <w:b/>
                <w:sz w:val="26"/>
                <w:szCs w:val="26"/>
                <w:lang w:val="da-DK"/>
              </w:rPr>
            </w:pPr>
            <w:r w:rsidRPr="00F61F84">
              <w:rPr>
                <w:b/>
                <w:sz w:val="26"/>
                <w:szCs w:val="26"/>
                <w:lang w:val="da-DK"/>
              </w:rPr>
              <w:t>Ghi chú</w:t>
            </w:r>
          </w:p>
        </w:tc>
      </w:tr>
      <w:tr w:rsidR="00A55E25" w:rsidRPr="00F61F84" w:rsidTr="00D5278D">
        <w:trPr>
          <w:trHeight w:val="1905"/>
          <w:jc w:val="center"/>
        </w:trPr>
        <w:tc>
          <w:tcPr>
            <w:tcW w:w="746" w:type="dxa"/>
            <w:vMerge w:val="restart"/>
            <w:tcBorders>
              <w:top w:val="single" w:sz="4" w:space="0" w:color="000000"/>
            </w:tcBorders>
            <w:vAlign w:val="center"/>
          </w:tcPr>
          <w:p w:rsidR="00A55E25" w:rsidRPr="00F61F84" w:rsidRDefault="00A55E25" w:rsidP="00F61F84">
            <w:pPr>
              <w:spacing w:line="360" w:lineRule="auto"/>
              <w:jc w:val="center"/>
              <w:rPr>
                <w:sz w:val="26"/>
                <w:szCs w:val="26"/>
                <w:lang w:val="da-DK"/>
              </w:rPr>
            </w:pPr>
            <w:r w:rsidRPr="00F61F84">
              <w:rPr>
                <w:sz w:val="26"/>
                <w:szCs w:val="26"/>
                <w:lang w:val="da-DK"/>
              </w:rPr>
              <w:lastRenderedPageBreak/>
              <w:t>1</w:t>
            </w:r>
          </w:p>
        </w:tc>
        <w:tc>
          <w:tcPr>
            <w:tcW w:w="1163" w:type="dxa"/>
            <w:vMerge w:val="restart"/>
            <w:tcBorders>
              <w:top w:val="single" w:sz="4" w:space="0" w:color="000000"/>
            </w:tcBorders>
            <w:vAlign w:val="center"/>
          </w:tcPr>
          <w:p w:rsidR="00A55E25" w:rsidRPr="00F61F84" w:rsidRDefault="00A55E25" w:rsidP="00F61F84">
            <w:pPr>
              <w:spacing w:line="360" w:lineRule="auto"/>
              <w:jc w:val="center"/>
              <w:rPr>
                <w:sz w:val="26"/>
                <w:szCs w:val="26"/>
                <w:lang w:val="da-DK"/>
              </w:rPr>
            </w:pPr>
            <w:r w:rsidRPr="00F61F84">
              <w:rPr>
                <w:sz w:val="26"/>
                <w:szCs w:val="26"/>
                <w:lang w:val="da-DK"/>
              </w:rPr>
              <w:t>Sự cố tràn đổ nước thải ra môi trường</w:t>
            </w:r>
          </w:p>
        </w:tc>
        <w:tc>
          <w:tcPr>
            <w:tcW w:w="1824" w:type="dxa"/>
            <w:tcBorders>
              <w:top w:val="single" w:sz="4" w:space="0" w:color="000000"/>
            </w:tcBorders>
            <w:vAlign w:val="center"/>
          </w:tcPr>
          <w:p w:rsidR="00A55E25" w:rsidRPr="00F61F84" w:rsidRDefault="00A55E25" w:rsidP="00F61F84">
            <w:pPr>
              <w:spacing w:line="360" w:lineRule="auto"/>
              <w:rPr>
                <w:sz w:val="26"/>
                <w:szCs w:val="26"/>
                <w:lang w:val="da-DK"/>
              </w:rPr>
            </w:pPr>
            <w:r w:rsidRPr="00F61F84">
              <w:rPr>
                <w:sz w:val="26"/>
                <w:szCs w:val="26"/>
                <w:lang w:val="da-DK"/>
              </w:rPr>
              <w:t xml:space="preserve">Hệ thống thu gom nước thải </w:t>
            </w:r>
          </w:p>
        </w:tc>
        <w:tc>
          <w:tcPr>
            <w:tcW w:w="1643" w:type="dxa"/>
            <w:tcBorders>
              <w:top w:val="single" w:sz="4" w:space="0" w:color="000000"/>
            </w:tcBorders>
            <w:vAlign w:val="center"/>
          </w:tcPr>
          <w:p w:rsidR="00A55E25" w:rsidRPr="00F61F84" w:rsidRDefault="00A55E25" w:rsidP="00F61F84">
            <w:pPr>
              <w:spacing w:line="360" w:lineRule="auto"/>
              <w:rPr>
                <w:sz w:val="26"/>
                <w:szCs w:val="26"/>
                <w:lang w:val="da-DK"/>
              </w:rPr>
            </w:pPr>
            <w:r w:rsidRPr="00F61F84">
              <w:rPr>
                <w:sz w:val="26"/>
                <w:szCs w:val="26"/>
                <w:lang w:val="da-DK"/>
              </w:rPr>
              <w:t>- Do đường ống thu gom, hố ga bị nứt vỡ, sụt lún.</w:t>
            </w:r>
          </w:p>
          <w:p w:rsidR="00A55E25" w:rsidRPr="00F61F84" w:rsidRDefault="00A55E25" w:rsidP="00F61F84">
            <w:pPr>
              <w:spacing w:line="360" w:lineRule="auto"/>
              <w:rPr>
                <w:sz w:val="26"/>
                <w:szCs w:val="26"/>
                <w:lang w:val="da-DK"/>
              </w:rPr>
            </w:pPr>
            <w:r w:rsidRPr="00F61F84">
              <w:rPr>
                <w:sz w:val="26"/>
                <w:szCs w:val="26"/>
                <w:lang w:val="da-DK"/>
              </w:rPr>
              <w:t>- Do đường ống thu gom nước thải bị nghẹt.</w:t>
            </w:r>
          </w:p>
        </w:tc>
        <w:tc>
          <w:tcPr>
            <w:tcW w:w="2410" w:type="dxa"/>
            <w:tcBorders>
              <w:top w:val="single" w:sz="4" w:space="0" w:color="000000"/>
            </w:tcBorders>
            <w:vAlign w:val="center"/>
          </w:tcPr>
          <w:p w:rsidR="00A55E25" w:rsidRPr="00F61F84" w:rsidRDefault="00A55E25" w:rsidP="00F61F84">
            <w:pPr>
              <w:spacing w:line="360" w:lineRule="auto"/>
              <w:jc w:val="both"/>
              <w:rPr>
                <w:sz w:val="26"/>
                <w:szCs w:val="26"/>
                <w:lang w:val="da-DK"/>
              </w:rPr>
            </w:pPr>
            <w:r w:rsidRPr="00F61F84">
              <w:rPr>
                <w:sz w:val="26"/>
                <w:szCs w:val="26"/>
                <w:lang w:val="da-DK"/>
              </w:rPr>
              <w:t>- Tăng cường kiểm tra giám sát các đường ống thu gom, trạm bơm nước thải.</w:t>
            </w:r>
          </w:p>
          <w:p w:rsidR="00A55E25" w:rsidRPr="00F61F84" w:rsidRDefault="00A55E25" w:rsidP="00F61F84">
            <w:pPr>
              <w:spacing w:line="360" w:lineRule="auto"/>
              <w:jc w:val="both"/>
              <w:rPr>
                <w:sz w:val="26"/>
                <w:szCs w:val="26"/>
                <w:lang w:val="da-DK"/>
              </w:rPr>
            </w:pPr>
            <w:r w:rsidRPr="00F61F84">
              <w:rPr>
                <w:sz w:val="26"/>
                <w:szCs w:val="26"/>
                <w:lang w:val="da-DK"/>
              </w:rPr>
              <w:t>- Phổ biến và đào tạo nhân viên về ứng phó sự cố tràn đổ nước thải</w:t>
            </w:r>
          </w:p>
        </w:tc>
        <w:tc>
          <w:tcPr>
            <w:tcW w:w="2380" w:type="dxa"/>
            <w:tcBorders>
              <w:top w:val="single" w:sz="4" w:space="0" w:color="000000"/>
            </w:tcBorders>
            <w:vAlign w:val="center"/>
          </w:tcPr>
          <w:p w:rsidR="00A55E25" w:rsidRPr="00F61F84" w:rsidRDefault="00A55E25" w:rsidP="00F61F84">
            <w:pPr>
              <w:spacing w:line="360" w:lineRule="auto"/>
              <w:jc w:val="both"/>
              <w:rPr>
                <w:sz w:val="26"/>
                <w:szCs w:val="26"/>
                <w:lang w:val="da-DK"/>
              </w:rPr>
            </w:pPr>
            <w:r w:rsidRPr="00F61F84">
              <w:rPr>
                <w:sz w:val="26"/>
                <w:szCs w:val="26"/>
                <w:lang w:val="da-DK"/>
              </w:rPr>
              <w:t>- Tuân thủ theo các qui định vận hành và bảo trì đường ống thoát nước thải.</w:t>
            </w:r>
          </w:p>
          <w:p w:rsidR="00A55E25" w:rsidRPr="00F61F84" w:rsidRDefault="00A55E25" w:rsidP="00F61F84">
            <w:pPr>
              <w:spacing w:line="360" w:lineRule="auto"/>
              <w:jc w:val="both"/>
              <w:rPr>
                <w:sz w:val="26"/>
                <w:szCs w:val="26"/>
                <w:lang w:val="da-DK"/>
              </w:rPr>
            </w:pPr>
            <w:r w:rsidRPr="00F61F84">
              <w:rPr>
                <w:sz w:val="26"/>
                <w:szCs w:val="26"/>
                <w:lang w:val="da-DK"/>
              </w:rPr>
              <w:t>- Thực hiện ứng phó theo phương án ứng phó sự cố tràn đổ nước thải.</w:t>
            </w:r>
          </w:p>
        </w:tc>
      </w:tr>
      <w:tr w:rsidR="00A55E25" w:rsidRPr="00F61F84" w:rsidTr="00D5278D">
        <w:trPr>
          <w:trHeight w:val="375"/>
          <w:jc w:val="center"/>
        </w:trPr>
        <w:tc>
          <w:tcPr>
            <w:tcW w:w="746" w:type="dxa"/>
            <w:vMerge/>
            <w:vAlign w:val="center"/>
          </w:tcPr>
          <w:p w:rsidR="00A55E25" w:rsidRPr="00F61F84" w:rsidRDefault="00A55E25" w:rsidP="00F61F84">
            <w:pPr>
              <w:spacing w:line="360" w:lineRule="auto"/>
              <w:jc w:val="center"/>
              <w:rPr>
                <w:sz w:val="26"/>
                <w:szCs w:val="26"/>
                <w:lang w:val="da-DK"/>
              </w:rPr>
            </w:pPr>
          </w:p>
        </w:tc>
        <w:tc>
          <w:tcPr>
            <w:tcW w:w="1163" w:type="dxa"/>
            <w:vMerge/>
            <w:vAlign w:val="center"/>
          </w:tcPr>
          <w:p w:rsidR="00A55E25" w:rsidRPr="00F61F84" w:rsidRDefault="00A55E25" w:rsidP="00F61F84">
            <w:pPr>
              <w:spacing w:line="360" w:lineRule="auto"/>
              <w:jc w:val="center"/>
              <w:rPr>
                <w:sz w:val="26"/>
                <w:szCs w:val="26"/>
                <w:lang w:val="da-DK"/>
              </w:rPr>
            </w:pPr>
          </w:p>
        </w:tc>
        <w:tc>
          <w:tcPr>
            <w:tcW w:w="1824" w:type="dxa"/>
            <w:vAlign w:val="center"/>
          </w:tcPr>
          <w:p w:rsidR="00A55E25" w:rsidRPr="00F61F84" w:rsidRDefault="00A55E25" w:rsidP="00F61F84">
            <w:pPr>
              <w:spacing w:line="360" w:lineRule="auto"/>
              <w:jc w:val="both"/>
              <w:rPr>
                <w:sz w:val="26"/>
                <w:szCs w:val="26"/>
                <w:lang w:val="da-DK"/>
              </w:rPr>
            </w:pPr>
            <w:r w:rsidRPr="00F61F84">
              <w:rPr>
                <w:sz w:val="26"/>
                <w:szCs w:val="26"/>
                <w:lang w:val="da-DK"/>
              </w:rPr>
              <w:t>Hệ thống xử lý nước thải tập trung</w:t>
            </w:r>
          </w:p>
        </w:tc>
        <w:tc>
          <w:tcPr>
            <w:tcW w:w="1643" w:type="dxa"/>
            <w:vAlign w:val="center"/>
          </w:tcPr>
          <w:p w:rsidR="00A55E25" w:rsidRPr="00F61F84" w:rsidRDefault="00A55E25" w:rsidP="00F61F84">
            <w:pPr>
              <w:spacing w:line="360" w:lineRule="auto"/>
              <w:jc w:val="both"/>
              <w:rPr>
                <w:sz w:val="26"/>
                <w:szCs w:val="26"/>
                <w:lang w:val="da-DK"/>
              </w:rPr>
            </w:pPr>
            <w:r w:rsidRPr="00F61F84">
              <w:rPr>
                <w:sz w:val="26"/>
                <w:szCs w:val="26"/>
                <w:lang w:val="da-DK"/>
              </w:rPr>
              <w:t>- Do hư hại, nứt vỡ các bể xử lý do sụt lún, xói mòn...</w:t>
            </w:r>
          </w:p>
        </w:tc>
        <w:tc>
          <w:tcPr>
            <w:tcW w:w="2410" w:type="dxa"/>
            <w:vAlign w:val="center"/>
          </w:tcPr>
          <w:p w:rsidR="00A55E25" w:rsidRPr="00F61F84" w:rsidRDefault="00A55E25" w:rsidP="00F61F84">
            <w:pPr>
              <w:spacing w:line="360" w:lineRule="auto"/>
              <w:jc w:val="both"/>
              <w:rPr>
                <w:sz w:val="26"/>
                <w:szCs w:val="26"/>
                <w:lang w:val="da-DK"/>
              </w:rPr>
            </w:pPr>
            <w:r w:rsidRPr="00F61F84">
              <w:rPr>
                <w:sz w:val="26"/>
                <w:szCs w:val="26"/>
                <w:lang w:val="da-DK"/>
              </w:rPr>
              <w:t>- Đảm bảo chất lượng các bể theo đúng quy định về xây dựng.</w:t>
            </w:r>
          </w:p>
          <w:p w:rsidR="00A55E25" w:rsidRPr="00F61F84" w:rsidRDefault="00A55E25" w:rsidP="00F61F84">
            <w:pPr>
              <w:spacing w:line="360" w:lineRule="auto"/>
              <w:jc w:val="both"/>
              <w:rPr>
                <w:sz w:val="26"/>
                <w:szCs w:val="26"/>
                <w:lang w:val="da-DK"/>
              </w:rPr>
            </w:pPr>
            <w:r w:rsidRPr="00F61F84">
              <w:rPr>
                <w:sz w:val="26"/>
                <w:szCs w:val="26"/>
                <w:lang w:val="da-DK"/>
              </w:rPr>
              <w:t>- Thường xuyên kiểm tra tình trạng các bể để kịp thời sửa chữa những hư hỏng.</w:t>
            </w:r>
          </w:p>
        </w:tc>
        <w:tc>
          <w:tcPr>
            <w:tcW w:w="2380" w:type="dxa"/>
            <w:vAlign w:val="center"/>
          </w:tcPr>
          <w:p w:rsidR="00A55E25" w:rsidRPr="00F61F84" w:rsidRDefault="00A55E25" w:rsidP="00F61F84">
            <w:pPr>
              <w:spacing w:line="360" w:lineRule="auto"/>
              <w:jc w:val="both"/>
              <w:rPr>
                <w:sz w:val="26"/>
                <w:szCs w:val="26"/>
                <w:lang w:val="da-DK"/>
              </w:rPr>
            </w:pPr>
            <w:r w:rsidRPr="00F61F84">
              <w:rPr>
                <w:sz w:val="26"/>
                <w:szCs w:val="26"/>
                <w:lang w:val="da-DK"/>
              </w:rPr>
              <w:t>- Tuân thủ theo các quy định bảo trì thiết bị trong nhà máy xử lý nước thải.</w:t>
            </w:r>
          </w:p>
        </w:tc>
      </w:tr>
      <w:tr w:rsidR="00A55E25" w:rsidRPr="00F61F84" w:rsidTr="00D5278D">
        <w:trPr>
          <w:jc w:val="center"/>
        </w:trPr>
        <w:tc>
          <w:tcPr>
            <w:tcW w:w="746" w:type="dxa"/>
            <w:vMerge w:val="restart"/>
            <w:vAlign w:val="center"/>
          </w:tcPr>
          <w:p w:rsidR="00A55E25" w:rsidRPr="00F61F84" w:rsidRDefault="00A55E25" w:rsidP="00F61F84">
            <w:pPr>
              <w:spacing w:line="360" w:lineRule="auto"/>
              <w:jc w:val="center"/>
              <w:rPr>
                <w:sz w:val="26"/>
                <w:szCs w:val="26"/>
                <w:lang w:val="da-DK"/>
              </w:rPr>
            </w:pPr>
            <w:r w:rsidRPr="00F61F84">
              <w:rPr>
                <w:sz w:val="26"/>
                <w:szCs w:val="26"/>
                <w:lang w:val="da-DK"/>
              </w:rPr>
              <w:t>2</w:t>
            </w:r>
          </w:p>
        </w:tc>
        <w:tc>
          <w:tcPr>
            <w:tcW w:w="1163" w:type="dxa"/>
            <w:vMerge w:val="restart"/>
            <w:vAlign w:val="center"/>
          </w:tcPr>
          <w:p w:rsidR="00A55E25" w:rsidRPr="00F61F84" w:rsidRDefault="00A55E25" w:rsidP="00F61F84">
            <w:pPr>
              <w:spacing w:line="360" w:lineRule="auto"/>
              <w:jc w:val="center"/>
              <w:rPr>
                <w:sz w:val="26"/>
                <w:szCs w:val="26"/>
                <w:lang w:val="da-DK"/>
              </w:rPr>
            </w:pPr>
            <w:r w:rsidRPr="00F61F84">
              <w:rPr>
                <w:sz w:val="26"/>
                <w:szCs w:val="26"/>
                <w:lang w:val="da-DK"/>
              </w:rPr>
              <w:t>Sự cố nước thải chưa đạt tiêu chuẩn xả thải ra môi trường</w:t>
            </w:r>
          </w:p>
        </w:tc>
        <w:tc>
          <w:tcPr>
            <w:tcW w:w="1824" w:type="dxa"/>
            <w:vAlign w:val="center"/>
          </w:tcPr>
          <w:p w:rsidR="00A55E25" w:rsidRPr="00F61F84" w:rsidRDefault="00A55E25" w:rsidP="00F61F84">
            <w:pPr>
              <w:spacing w:line="360" w:lineRule="auto"/>
              <w:jc w:val="both"/>
              <w:rPr>
                <w:sz w:val="26"/>
                <w:szCs w:val="26"/>
                <w:lang w:val="da-DK"/>
              </w:rPr>
            </w:pPr>
            <w:r w:rsidRPr="00F61F84">
              <w:rPr>
                <w:sz w:val="26"/>
                <w:szCs w:val="26"/>
                <w:lang w:val="da-DK"/>
              </w:rPr>
              <w:t>Hệ thống xử lý nước thải tập trung</w:t>
            </w:r>
          </w:p>
        </w:tc>
        <w:tc>
          <w:tcPr>
            <w:tcW w:w="1643" w:type="dxa"/>
            <w:vAlign w:val="center"/>
          </w:tcPr>
          <w:p w:rsidR="00A55E25" w:rsidRPr="00F61F84" w:rsidRDefault="00A55E25" w:rsidP="00F61F84">
            <w:pPr>
              <w:spacing w:line="360" w:lineRule="auto"/>
              <w:jc w:val="both"/>
              <w:rPr>
                <w:sz w:val="26"/>
                <w:szCs w:val="26"/>
                <w:lang w:val="da-DK"/>
              </w:rPr>
            </w:pPr>
            <w:r w:rsidRPr="00F61F84">
              <w:rPr>
                <w:sz w:val="26"/>
                <w:szCs w:val="26"/>
                <w:lang w:val="da-DK"/>
              </w:rPr>
              <w:t>- Do hệ thống XLNT bị sự cố kỹ thuật (hư hỏng máy móc, thiết bị của công đoạn chính, bể vỡ đường ống...).</w:t>
            </w:r>
          </w:p>
          <w:p w:rsidR="00A55E25" w:rsidRPr="00F61F84" w:rsidRDefault="00A55E25" w:rsidP="00F61F84">
            <w:pPr>
              <w:spacing w:line="360" w:lineRule="auto"/>
              <w:jc w:val="both"/>
              <w:rPr>
                <w:sz w:val="26"/>
                <w:szCs w:val="26"/>
                <w:lang w:val="da-DK"/>
              </w:rPr>
            </w:pPr>
          </w:p>
        </w:tc>
        <w:tc>
          <w:tcPr>
            <w:tcW w:w="2410" w:type="dxa"/>
            <w:vAlign w:val="center"/>
          </w:tcPr>
          <w:p w:rsidR="00A55E25" w:rsidRPr="00F61F84" w:rsidRDefault="00A55E25" w:rsidP="00F61F84">
            <w:pPr>
              <w:spacing w:line="360" w:lineRule="auto"/>
              <w:jc w:val="both"/>
              <w:rPr>
                <w:sz w:val="26"/>
                <w:szCs w:val="26"/>
                <w:lang w:val="da-DK"/>
              </w:rPr>
            </w:pPr>
            <w:r w:rsidRPr="00F61F84">
              <w:rPr>
                <w:sz w:val="26"/>
                <w:szCs w:val="26"/>
                <w:lang w:val="da-DK"/>
              </w:rPr>
              <w:t>- Kiểm tra giám sát quá trình vận hành hệ thống xử lý nước thải</w:t>
            </w:r>
          </w:p>
          <w:p w:rsidR="00A55E25" w:rsidRPr="00F61F84" w:rsidRDefault="00A55E25" w:rsidP="00F61F84">
            <w:pPr>
              <w:spacing w:line="360" w:lineRule="auto"/>
              <w:jc w:val="both"/>
              <w:rPr>
                <w:sz w:val="26"/>
                <w:szCs w:val="26"/>
                <w:lang w:val="da-DK"/>
              </w:rPr>
            </w:pPr>
            <w:r w:rsidRPr="00F61F84">
              <w:rPr>
                <w:sz w:val="26"/>
                <w:szCs w:val="26"/>
                <w:lang w:val="da-DK"/>
              </w:rPr>
              <w:t>- Bảo trì bảo dưỡng máy móc theo định kỳ</w:t>
            </w:r>
          </w:p>
          <w:p w:rsidR="00A55E25" w:rsidRPr="00F61F84" w:rsidRDefault="00A55E25" w:rsidP="00F61F84">
            <w:pPr>
              <w:spacing w:line="360" w:lineRule="auto"/>
              <w:jc w:val="both"/>
              <w:rPr>
                <w:sz w:val="26"/>
                <w:szCs w:val="26"/>
                <w:lang w:val="da-DK"/>
              </w:rPr>
            </w:pPr>
            <w:r w:rsidRPr="00F61F84">
              <w:rPr>
                <w:sz w:val="26"/>
                <w:szCs w:val="26"/>
                <w:lang w:val="da-DK"/>
              </w:rPr>
              <w:t>- Vệ sinh hồ chứa, bể xử lý.</w:t>
            </w:r>
          </w:p>
        </w:tc>
        <w:tc>
          <w:tcPr>
            <w:tcW w:w="2380" w:type="dxa"/>
            <w:vAlign w:val="center"/>
          </w:tcPr>
          <w:p w:rsidR="00A55E25" w:rsidRPr="00F61F84" w:rsidRDefault="00A55E25" w:rsidP="00F61F84">
            <w:pPr>
              <w:spacing w:line="360" w:lineRule="auto"/>
              <w:jc w:val="both"/>
              <w:rPr>
                <w:sz w:val="26"/>
                <w:szCs w:val="26"/>
                <w:lang w:val="da-DK"/>
              </w:rPr>
            </w:pPr>
            <w:r w:rsidRPr="00F61F84">
              <w:rPr>
                <w:sz w:val="26"/>
                <w:szCs w:val="26"/>
                <w:lang w:val="da-DK"/>
              </w:rPr>
              <w:t>- Tuân thủ theo các quy định bảo trì thiết bị.</w:t>
            </w:r>
          </w:p>
        </w:tc>
      </w:tr>
      <w:tr w:rsidR="00A55E25" w:rsidRPr="00F61F84" w:rsidTr="00D5278D">
        <w:trPr>
          <w:trHeight w:val="96"/>
          <w:jc w:val="center"/>
        </w:trPr>
        <w:tc>
          <w:tcPr>
            <w:tcW w:w="746" w:type="dxa"/>
            <w:vMerge/>
            <w:vAlign w:val="center"/>
          </w:tcPr>
          <w:p w:rsidR="00A55E25" w:rsidRPr="00F61F84" w:rsidRDefault="00A55E25" w:rsidP="00F61F84">
            <w:pPr>
              <w:spacing w:line="360" w:lineRule="auto"/>
              <w:jc w:val="center"/>
              <w:rPr>
                <w:sz w:val="26"/>
                <w:szCs w:val="26"/>
                <w:lang w:val="da-DK"/>
              </w:rPr>
            </w:pPr>
          </w:p>
        </w:tc>
        <w:tc>
          <w:tcPr>
            <w:tcW w:w="1163" w:type="dxa"/>
            <w:vMerge/>
            <w:vAlign w:val="center"/>
          </w:tcPr>
          <w:p w:rsidR="00A55E25" w:rsidRPr="00F61F84" w:rsidRDefault="00A55E25" w:rsidP="00F61F84">
            <w:pPr>
              <w:spacing w:line="360" w:lineRule="auto"/>
              <w:jc w:val="center"/>
              <w:rPr>
                <w:sz w:val="26"/>
                <w:szCs w:val="26"/>
                <w:lang w:val="da-DK"/>
              </w:rPr>
            </w:pPr>
          </w:p>
        </w:tc>
        <w:tc>
          <w:tcPr>
            <w:tcW w:w="1824" w:type="dxa"/>
            <w:vAlign w:val="center"/>
          </w:tcPr>
          <w:p w:rsidR="00A55E25" w:rsidRPr="00F61F84" w:rsidRDefault="00A55E25" w:rsidP="00F61F84">
            <w:pPr>
              <w:spacing w:line="360" w:lineRule="auto"/>
              <w:jc w:val="both"/>
              <w:rPr>
                <w:sz w:val="26"/>
                <w:szCs w:val="26"/>
                <w:lang w:val="da-DK"/>
              </w:rPr>
            </w:pPr>
            <w:r w:rsidRPr="00F61F84">
              <w:rPr>
                <w:sz w:val="26"/>
                <w:szCs w:val="26"/>
                <w:lang w:val="da-DK"/>
              </w:rPr>
              <w:t>Hệ thống xử lý nước thải tập trung</w:t>
            </w:r>
          </w:p>
        </w:tc>
        <w:tc>
          <w:tcPr>
            <w:tcW w:w="1643" w:type="dxa"/>
            <w:vAlign w:val="center"/>
          </w:tcPr>
          <w:p w:rsidR="00A55E25" w:rsidRPr="00F61F84" w:rsidRDefault="00A55E25" w:rsidP="00F61F84">
            <w:pPr>
              <w:spacing w:line="360" w:lineRule="auto"/>
              <w:jc w:val="both"/>
              <w:rPr>
                <w:sz w:val="26"/>
                <w:szCs w:val="26"/>
                <w:lang w:val="da-DK"/>
              </w:rPr>
            </w:pPr>
            <w:r w:rsidRPr="00F61F84">
              <w:rPr>
                <w:sz w:val="26"/>
                <w:szCs w:val="26"/>
                <w:lang w:val="da-DK"/>
              </w:rPr>
              <w:t>- Do hệ thống bị quá tải về lưu lượng.</w:t>
            </w:r>
          </w:p>
        </w:tc>
        <w:tc>
          <w:tcPr>
            <w:tcW w:w="2410" w:type="dxa"/>
            <w:vAlign w:val="center"/>
          </w:tcPr>
          <w:p w:rsidR="00A55E25" w:rsidRPr="00F61F84" w:rsidRDefault="00A55E25" w:rsidP="00F61F84">
            <w:pPr>
              <w:spacing w:line="360" w:lineRule="auto"/>
              <w:jc w:val="both"/>
              <w:rPr>
                <w:sz w:val="26"/>
                <w:szCs w:val="26"/>
                <w:lang w:val="da-DK"/>
              </w:rPr>
            </w:pPr>
            <w:r w:rsidRPr="00F61F84">
              <w:rPr>
                <w:sz w:val="26"/>
                <w:szCs w:val="26"/>
                <w:lang w:val="da-DK"/>
              </w:rPr>
              <w:t>- Kiểm tra, giám sát quá trình vận hành hệ thống xử lý nước thải.</w:t>
            </w:r>
          </w:p>
        </w:tc>
        <w:tc>
          <w:tcPr>
            <w:tcW w:w="2380" w:type="dxa"/>
            <w:vAlign w:val="center"/>
          </w:tcPr>
          <w:p w:rsidR="00A55E25" w:rsidRPr="00F61F84" w:rsidRDefault="00A55E25" w:rsidP="00F61F84">
            <w:pPr>
              <w:spacing w:line="360" w:lineRule="auto"/>
              <w:jc w:val="both"/>
              <w:rPr>
                <w:sz w:val="26"/>
                <w:szCs w:val="26"/>
                <w:lang w:val="da-DK"/>
              </w:rPr>
            </w:pPr>
            <w:r w:rsidRPr="00F61F84">
              <w:rPr>
                <w:sz w:val="26"/>
                <w:szCs w:val="26"/>
                <w:lang w:val="da-DK"/>
              </w:rPr>
              <w:t>- Kiểm tra, giám sát quá trình vận hành hệ thống xử lý nước thải.</w:t>
            </w:r>
          </w:p>
          <w:p w:rsidR="00A55E25" w:rsidRPr="00F61F84" w:rsidRDefault="00A55E25" w:rsidP="00F61F84">
            <w:pPr>
              <w:spacing w:line="360" w:lineRule="auto"/>
              <w:jc w:val="both"/>
              <w:rPr>
                <w:sz w:val="26"/>
                <w:szCs w:val="26"/>
                <w:lang w:val="da-DK"/>
              </w:rPr>
            </w:pPr>
            <w:r w:rsidRPr="00F61F84">
              <w:rPr>
                <w:sz w:val="26"/>
                <w:szCs w:val="26"/>
                <w:lang w:val="da-DK"/>
              </w:rPr>
              <w:lastRenderedPageBreak/>
              <w:t>- Thực hiện ứng phó theo phương án ứng phó sự cố nước thải vượt tiêu chuẩn.</w:t>
            </w:r>
          </w:p>
        </w:tc>
      </w:tr>
    </w:tbl>
    <w:p w:rsidR="00A55E25" w:rsidRPr="00F61F84" w:rsidRDefault="00A55E25" w:rsidP="00F61F84">
      <w:pPr>
        <w:pStyle w:val="Heading2"/>
        <w:spacing w:before="0" w:after="0" w:line="360" w:lineRule="auto"/>
        <w:jc w:val="both"/>
        <w:rPr>
          <w:rFonts w:eastAsia="Calibri"/>
          <w:b w:val="0"/>
          <w:bCs/>
          <w:u w:val="single"/>
          <w:lang w:val="da-DK"/>
        </w:rPr>
      </w:pPr>
      <w:bookmarkStart w:id="1191" w:name="_Toc522542652"/>
      <w:bookmarkStart w:id="1192" w:name="_Toc522543512"/>
      <w:bookmarkStart w:id="1193" w:name="_Toc523404461"/>
      <w:bookmarkStart w:id="1194" w:name="_Toc532392068"/>
      <w:bookmarkStart w:id="1195" w:name="_Toc13055338"/>
      <w:bookmarkStart w:id="1196" w:name="_Toc13056679"/>
      <w:bookmarkStart w:id="1197" w:name="_Toc14438523"/>
      <w:bookmarkStart w:id="1198" w:name="_Toc19782018"/>
      <w:bookmarkStart w:id="1199" w:name="_Toc22120592"/>
      <w:bookmarkStart w:id="1200" w:name="_Toc29468509"/>
      <w:bookmarkStart w:id="1201" w:name="_Toc33949528"/>
      <w:bookmarkStart w:id="1202" w:name="_Toc39609357"/>
      <w:bookmarkStart w:id="1203" w:name="_Toc47992446"/>
      <w:bookmarkStart w:id="1204" w:name="_Toc48078976"/>
      <w:bookmarkStart w:id="1205" w:name="_Toc101779174"/>
      <w:bookmarkStart w:id="1206" w:name="_Toc101779426"/>
      <w:r w:rsidRPr="00F61F84">
        <w:rPr>
          <w:rFonts w:eastAsia="Calibri"/>
          <w:b w:val="0"/>
          <w:u w:val="single"/>
          <w:lang w:val="da-DK"/>
        </w:rPr>
        <w:lastRenderedPageBreak/>
        <w:t>Nhân lực ứng phó sự cố</w:t>
      </w:r>
      <w:bookmarkEnd w:id="1191"/>
      <w:bookmarkEnd w:id="1192"/>
      <w:bookmarkEnd w:id="1193"/>
      <w:bookmarkEnd w:id="1194"/>
      <w:r w:rsidRPr="00F61F84">
        <w:rPr>
          <w:rFonts w:eastAsia="Calibri"/>
          <w:b w:val="0"/>
          <w:u w:val="single"/>
          <w:lang w:val="da-DK"/>
        </w:rPr>
        <w:t>:</w:t>
      </w:r>
      <w:bookmarkEnd w:id="1195"/>
      <w:bookmarkEnd w:id="1196"/>
      <w:bookmarkEnd w:id="1197"/>
      <w:bookmarkEnd w:id="1198"/>
      <w:bookmarkEnd w:id="1199"/>
      <w:bookmarkEnd w:id="1200"/>
      <w:bookmarkEnd w:id="1201"/>
      <w:bookmarkEnd w:id="1202"/>
      <w:bookmarkEnd w:id="1203"/>
      <w:bookmarkEnd w:id="1204"/>
      <w:bookmarkEnd w:id="1205"/>
      <w:bookmarkEnd w:id="1206"/>
    </w:p>
    <w:p w:rsidR="00A55E25" w:rsidRPr="00F61F84" w:rsidRDefault="00A55E25" w:rsidP="00F61F84">
      <w:pPr>
        <w:spacing w:line="360" w:lineRule="auto"/>
        <w:ind w:firstLine="634"/>
        <w:jc w:val="both"/>
        <w:rPr>
          <w:bCs/>
          <w:sz w:val="26"/>
          <w:szCs w:val="26"/>
          <w:lang w:val="da-DK"/>
        </w:rPr>
      </w:pPr>
      <w:r w:rsidRPr="00F61F84">
        <w:rPr>
          <w:bCs/>
          <w:sz w:val="26"/>
          <w:szCs w:val="26"/>
          <w:lang w:val="da-DK"/>
        </w:rPr>
        <w:t xml:space="preserve">Tại Công ty bố trí 10 nhân viên để kịp thời ứng phó sự cố. Các nhân viên cùng hỗ trợ nhau để ứng phó sự cố. </w:t>
      </w:r>
    </w:p>
    <w:p w:rsidR="00A55E25" w:rsidRPr="00F61F84" w:rsidRDefault="00A55E25" w:rsidP="00F61F84">
      <w:pPr>
        <w:pStyle w:val="ListParagraph0"/>
        <w:spacing w:line="360" w:lineRule="auto"/>
        <w:ind w:left="0"/>
        <w:contextualSpacing w:val="0"/>
        <w:jc w:val="both"/>
        <w:outlineLvl w:val="1"/>
        <w:rPr>
          <w:bCs/>
          <w:sz w:val="26"/>
          <w:szCs w:val="26"/>
          <w:u w:val="single"/>
          <w:lang w:val="da-DK"/>
        </w:rPr>
      </w:pPr>
      <w:bookmarkStart w:id="1207" w:name="_Toc486516636"/>
      <w:bookmarkStart w:id="1208" w:name="_Toc522542653"/>
      <w:bookmarkStart w:id="1209" w:name="_Toc522543513"/>
      <w:bookmarkStart w:id="1210" w:name="_Toc523404462"/>
      <w:bookmarkStart w:id="1211" w:name="_Toc532392069"/>
      <w:bookmarkStart w:id="1212" w:name="_Toc13055339"/>
      <w:bookmarkStart w:id="1213" w:name="_Toc19782019"/>
      <w:bookmarkStart w:id="1214" w:name="_Toc22120593"/>
      <w:bookmarkStart w:id="1215" w:name="_Toc29468510"/>
      <w:bookmarkStart w:id="1216" w:name="_Toc33949529"/>
      <w:bookmarkStart w:id="1217" w:name="_Toc39609358"/>
      <w:r w:rsidRPr="00F61F84">
        <w:rPr>
          <w:bCs/>
          <w:sz w:val="26"/>
          <w:szCs w:val="26"/>
          <w:u w:val="single"/>
          <w:lang w:val="da-DK"/>
        </w:rPr>
        <w:t>Trang thiết bị, phương tiện ứng phó sự cố</w:t>
      </w:r>
      <w:bookmarkEnd w:id="1207"/>
      <w:bookmarkEnd w:id="1208"/>
      <w:bookmarkEnd w:id="1209"/>
      <w:bookmarkEnd w:id="1210"/>
      <w:bookmarkEnd w:id="1211"/>
      <w:r w:rsidRPr="00F61F84">
        <w:rPr>
          <w:bCs/>
          <w:sz w:val="26"/>
          <w:szCs w:val="26"/>
          <w:u w:val="single"/>
          <w:lang w:val="da-DK"/>
        </w:rPr>
        <w:t>:</w:t>
      </w:r>
      <w:bookmarkEnd w:id="1212"/>
      <w:bookmarkEnd w:id="1213"/>
      <w:bookmarkEnd w:id="1214"/>
      <w:bookmarkEnd w:id="1215"/>
      <w:bookmarkEnd w:id="1216"/>
      <w:bookmarkEnd w:id="1217"/>
    </w:p>
    <w:p w:rsidR="00A55E25" w:rsidRPr="00F61F84" w:rsidRDefault="00A55E25" w:rsidP="00F61F84">
      <w:pPr>
        <w:spacing w:line="360" w:lineRule="auto"/>
        <w:ind w:firstLine="720"/>
        <w:jc w:val="both"/>
        <w:rPr>
          <w:bCs/>
          <w:sz w:val="26"/>
          <w:szCs w:val="26"/>
          <w:lang w:val="da-DK"/>
        </w:rPr>
      </w:pPr>
      <w:bookmarkStart w:id="1218" w:name="_Toc484188758"/>
      <w:r w:rsidRPr="00F61F84">
        <w:rPr>
          <w:bCs/>
          <w:sz w:val="26"/>
          <w:szCs w:val="26"/>
          <w:lang w:val="da-DK"/>
        </w:rPr>
        <w:t>Để sẵn sàng ứng phó sự cố, Công ty đã trang bị các phương tiện sau cho công tác ứng phó.</w:t>
      </w:r>
    </w:p>
    <w:p w:rsidR="00A55E25" w:rsidRPr="00F61F84" w:rsidRDefault="00A55E25" w:rsidP="00DF1769">
      <w:pPr>
        <w:pStyle w:val="Heading5"/>
      </w:pPr>
      <w:bookmarkStart w:id="1219" w:name="_Toc522544530"/>
      <w:bookmarkStart w:id="1220" w:name="_Toc523303560"/>
      <w:bookmarkStart w:id="1221" w:name="_Toc532392154"/>
      <w:bookmarkStart w:id="1222" w:name="_Toc13056186"/>
      <w:bookmarkStart w:id="1223" w:name="_Toc14438417"/>
      <w:bookmarkStart w:id="1224" w:name="_Toc22120594"/>
      <w:bookmarkStart w:id="1225" w:name="_Toc22120713"/>
      <w:bookmarkStart w:id="1226" w:name="_Toc29468511"/>
      <w:bookmarkStart w:id="1227" w:name="_Toc29470969"/>
      <w:bookmarkStart w:id="1228" w:name="_Toc33949530"/>
      <w:bookmarkStart w:id="1229" w:name="_Toc33950301"/>
      <w:bookmarkStart w:id="1230" w:name="_Toc39609359"/>
      <w:bookmarkStart w:id="1231" w:name="_Toc40916662"/>
      <w:bookmarkStart w:id="1232" w:name="_Toc41828385"/>
      <w:bookmarkStart w:id="1233" w:name="_Toc46834980"/>
      <w:bookmarkStart w:id="1234" w:name="_Toc47992649"/>
      <w:bookmarkStart w:id="1235" w:name="_Toc71785457"/>
      <w:bookmarkStart w:id="1236" w:name="_Toc101785883"/>
      <w:bookmarkStart w:id="1237" w:name="_Toc104544245"/>
      <w:r w:rsidRPr="00F61F84">
        <w:t xml:space="preserve">Bảng </w:t>
      </w:r>
      <w:r w:rsidRPr="00F61F84">
        <w:rPr>
          <w:lang w:val="da-DK"/>
        </w:rPr>
        <w:t>3.1</w:t>
      </w:r>
      <w:r w:rsidR="00DF1769">
        <w:rPr>
          <w:lang w:val="da-DK"/>
        </w:rPr>
        <w:t>6</w:t>
      </w:r>
      <w:r w:rsidRPr="00F61F84">
        <w:t xml:space="preserve">. Bảng liệt kê thiết bị, phương tiên sử dụng ứng phó sự cố </w:t>
      </w:r>
      <w:bookmarkEnd w:id="1218"/>
      <w:r w:rsidRPr="00F61F84">
        <w:t>môi trường.</w:t>
      </w:r>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p>
    <w:tbl>
      <w:tblPr>
        <w:tblW w:w="93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3118"/>
        <w:gridCol w:w="1414"/>
        <w:gridCol w:w="1553"/>
        <w:gridCol w:w="2503"/>
      </w:tblGrid>
      <w:tr w:rsidR="00A55E25" w:rsidRPr="00F61F84" w:rsidTr="00D5278D">
        <w:trPr>
          <w:trHeight w:val="634"/>
          <w:jc w:val="center"/>
        </w:trPr>
        <w:tc>
          <w:tcPr>
            <w:tcW w:w="746" w:type="dxa"/>
            <w:tcBorders>
              <w:top w:val="single" w:sz="4" w:space="0" w:color="000000"/>
              <w:left w:val="single" w:sz="4" w:space="0" w:color="000000"/>
              <w:bottom w:val="single" w:sz="4" w:space="0" w:color="000000"/>
              <w:right w:val="single" w:sz="4" w:space="0" w:color="000000"/>
            </w:tcBorders>
            <w:shd w:val="clear" w:color="auto" w:fill="auto"/>
            <w:vAlign w:val="center"/>
          </w:tcPr>
          <w:p w:rsidR="00A55E25" w:rsidRPr="00F61F84" w:rsidRDefault="00A55E25" w:rsidP="00F61F84">
            <w:pPr>
              <w:spacing w:line="360" w:lineRule="auto"/>
              <w:jc w:val="center"/>
              <w:rPr>
                <w:b/>
                <w:bCs/>
                <w:sz w:val="26"/>
                <w:szCs w:val="26"/>
              </w:rPr>
            </w:pPr>
            <w:r w:rsidRPr="00F61F84">
              <w:rPr>
                <w:b/>
                <w:bCs/>
                <w:sz w:val="26"/>
                <w:szCs w:val="26"/>
              </w:rPr>
              <w:t>TT</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55E25" w:rsidRPr="00F61F84" w:rsidRDefault="00A55E25" w:rsidP="00F61F84">
            <w:pPr>
              <w:spacing w:line="360" w:lineRule="auto"/>
              <w:jc w:val="center"/>
              <w:rPr>
                <w:b/>
                <w:bCs/>
                <w:sz w:val="26"/>
                <w:szCs w:val="26"/>
              </w:rPr>
            </w:pPr>
            <w:r w:rsidRPr="00F61F84">
              <w:rPr>
                <w:b/>
                <w:bCs/>
                <w:sz w:val="26"/>
                <w:szCs w:val="26"/>
              </w:rPr>
              <w:t>Thiết bị, phương tiện</w:t>
            </w:r>
          </w:p>
        </w:tc>
        <w:tc>
          <w:tcPr>
            <w:tcW w:w="14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A55E25" w:rsidRPr="00F61F84" w:rsidRDefault="00A55E25" w:rsidP="00F61F84">
            <w:pPr>
              <w:spacing w:line="360" w:lineRule="auto"/>
              <w:jc w:val="center"/>
              <w:rPr>
                <w:b/>
                <w:bCs/>
                <w:sz w:val="26"/>
                <w:szCs w:val="26"/>
              </w:rPr>
            </w:pPr>
            <w:r w:rsidRPr="00F61F84">
              <w:rPr>
                <w:b/>
                <w:bCs/>
                <w:sz w:val="26"/>
                <w:szCs w:val="26"/>
              </w:rPr>
              <w:t>Số lượng</w:t>
            </w:r>
          </w:p>
        </w:tc>
        <w:tc>
          <w:tcPr>
            <w:tcW w:w="155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55E25" w:rsidRPr="00F61F84" w:rsidRDefault="00A55E25" w:rsidP="00F61F84">
            <w:pPr>
              <w:spacing w:line="360" w:lineRule="auto"/>
              <w:jc w:val="center"/>
              <w:rPr>
                <w:b/>
                <w:bCs/>
                <w:sz w:val="26"/>
                <w:szCs w:val="26"/>
              </w:rPr>
            </w:pPr>
            <w:r w:rsidRPr="00F61F84">
              <w:rPr>
                <w:b/>
                <w:bCs/>
                <w:sz w:val="26"/>
                <w:szCs w:val="26"/>
              </w:rPr>
              <w:t>Tình trạng sử dụng</w:t>
            </w:r>
          </w:p>
        </w:tc>
        <w:tc>
          <w:tcPr>
            <w:tcW w:w="250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55E25" w:rsidRPr="00F61F84" w:rsidRDefault="00A55E25" w:rsidP="00F61F84">
            <w:pPr>
              <w:spacing w:line="360" w:lineRule="auto"/>
              <w:jc w:val="center"/>
              <w:rPr>
                <w:b/>
                <w:bCs/>
                <w:sz w:val="26"/>
                <w:szCs w:val="26"/>
              </w:rPr>
            </w:pPr>
            <w:r w:rsidRPr="00F61F84">
              <w:rPr>
                <w:b/>
                <w:bCs/>
                <w:sz w:val="26"/>
                <w:szCs w:val="26"/>
              </w:rPr>
              <w:t>Nơi bố trí</w:t>
            </w:r>
          </w:p>
        </w:tc>
      </w:tr>
      <w:tr w:rsidR="00A55E25" w:rsidRPr="00F61F84" w:rsidTr="00D5278D">
        <w:trPr>
          <w:trHeight w:val="532"/>
          <w:jc w:val="center"/>
        </w:trPr>
        <w:tc>
          <w:tcPr>
            <w:tcW w:w="746" w:type="dxa"/>
            <w:tcBorders>
              <w:top w:val="single" w:sz="4" w:space="0" w:color="000000"/>
            </w:tcBorders>
            <w:vAlign w:val="center"/>
          </w:tcPr>
          <w:p w:rsidR="00A55E25" w:rsidRPr="00F61F84" w:rsidRDefault="00A55E25" w:rsidP="00F61F84">
            <w:pPr>
              <w:spacing w:line="360" w:lineRule="auto"/>
              <w:jc w:val="center"/>
              <w:rPr>
                <w:bCs/>
                <w:sz w:val="26"/>
                <w:szCs w:val="26"/>
              </w:rPr>
            </w:pPr>
            <w:r w:rsidRPr="00F61F84">
              <w:rPr>
                <w:bCs/>
                <w:sz w:val="26"/>
                <w:szCs w:val="26"/>
              </w:rPr>
              <w:t>1</w:t>
            </w:r>
          </w:p>
        </w:tc>
        <w:tc>
          <w:tcPr>
            <w:tcW w:w="3118" w:type="dxa"/>
            <w:tcBorders>
              <w:top w:val="single" w:sz="4" w:space="0" w:color="000000"/>
            </w:tcBorders>
            <w:vAlign w:val="center"/>
          </w:tcPr>
          <w:p w:rsidR="00A55E25" w:rsidRPr="00F61F84" w:rsidRDefault="00A55E25" w:rsidP="00F61F84">
            <w:pPr>
              <w:spacing w:line="360" w:lineRule="auto"/>
              <w:rPr>
                <w:bCs/>
                <w:sz w:val="26"/>
                <w:szCs w:val="26"/>
              </w:rPr>
            </w:pPr>
            <w:r w:rsidRPr="00F61F84">
              <w:rPr>
                <w:bCs/>
                <w:sz w:val="26"/>
                <w:szCs w:val="26"/>
              </w:rPr>
              <w:t>Ủng cao su</w:t>
            </w:r>
          </w:p>
        </w:tc>
        <w:tc>
          <w:tcPr>
            <w:tcW w:w="1414" w:type="dxa"/>
            <w:tcBorders>
              <w:top w:val="single" w:sz="4" w:space="0" w:color="000000"/>
            </w:tcBorders>
            <w:vAlign w:val="center"/>
          </w:tcPr>
          <w:p w:rsidR="00A55E25" w:rsidRPr="00F61F84" w:rsidRDefault="00A55E25" w:rsidP="00F61F84">
            <w:pPr>
              <w:spacing w:line="360" w:lineRule="auto"/>
              <w:jc w:val="center"/>
              <w:rPr>
                <w:bCs/>
                <w:sz w:val="26"/>
                <w:szCs w:val="26"/>
              </w:rPr>
            </w:pPr>
            <w:r w:rsidRPr="00F61F84">
              <w:rPr>
                <w:bCs/>
                <w:sz w:val="26"/>
                <w:szCs w:val="26"/>
              </w:rPr>
              <w:t>16 cái</w:t>
            </w:r>
          </w:p>
        </w:tc>
        <w:tc>
          <w:tcPr>
            <w:tcW w:w="1553" w:type="dxa"/>
            <w:tcBorders>
              <w:top w:val="single" w:sz="4" w:space="0" w:color="000000"/>
            </w:tcBorders>
            <w:vAlign w:val="center"/>
          </w:tcPr>
          <w:p w:rsidR="00A55E25" w:rsidRPr="00F61F84" w:rsidRDefault="00A55E25" w:rsidP="00F61F84">
            <w:pPr>
              <w:spacing w:line="360" w:lineRule="auto"/>
              <w:jc w:val="center"/>
              <w:rPr>
                <w:bCs/>
                <w:sz w:val="26"/>
                <w:szCs w:val="26"/>
              </w:rPr>
            </w:pPr>
            <w:r w:rsidRPr="00F61F84">
              <w:rPr>
                <w:bCs/>
                <w:sz w:val="26"/>
                <w:szCs w:val="26"/>
              </w:rPr>
              <w:t>Mới 100%</w:t>
            </w:r>
          </w:p>
        </w:tc>
        <w:tc>
          <w:tcPr>
            <w:tcW w:w="2503" w:type="dxa"/>
            <w:tcBorders>
              <w:top w:val="single" w:sz="4" w:space="0" w:color="000000"/>
            </w:tcBorders>
            <w:vAlign w:val="center"/>
          </w:tcPr>
          <w:p w:rsidR="00A55E25" w:rsidRPr="00F61F84" w:rsidRDefault="00A55E25" w:rsidP="00F61F84">
            <w:pPr>
              <w:spacing w:line="360" w:lineRule="auto"/>
              <w:jc w:val="center"/>
              <w:rPr>
                <w:bCs/>
                <w:sz w:val="26"/>
                <w:szCs w:val="26"/>
              </w:rPr>
            </w:pPr>
            <w:r w:rsidRPr="00F61F84">
              <w:rPr>
                <w:bCs/>
                <w:sz w:val="26"/>
                <w:szCs w:val="26"/>
              </w:rPr>
              <w:t>Tủ thiết bị BHLĐ</w:t>
            </w:r>
          </w:p>
        </w:tc>
      </w:tr>
      <w:tr w:rsidR="00A55E25" w:rsidRPr="00F61F84" w:rsidTr="00D5278D">
        <w:trPr>
          <w:trHeight w:val="411"/>
          <w:jc w:val="center"/>
        </w:trPr>
        <w:tc>
          <w:tcPr>
            <w:tcW w:w="746" w:type="dxa"/>
            <w:vAlign w:val="center"/>
          </w:tcPr>
          <w:p w:rsidR="00A55E25" w:rsidRPr="00F61F84" w:rsidRDefault="00A55E25" w:rsidP="00F61F84">
            <w:pPr>
              <w:spacing w:line="360" w:lineRule="auto"/>
              <w:jc w:val="center"/>
              <w:rPr>
                <w:bCs/>
                <w:sz w:val="26"/>
                <w:szCs w:val="26"/>
              </w:rPr>
            </w:pPr>
            <w:r w:rsidRPr="00F61F84">
              <w:rPr>
                <w:bCs/>
                <w:sz w:val="26"/>
                <w:szCs w:val="26"/>
              </w:rPr>
              <w:t>2</w:t>
            </w:r>
          </w:p>
        </w:tc>
        <w:tc>
          <w:tcPr>
            <w:tcW w:w="3118" w:type="dxa"/>
            <w:vAlign w:val="center"/>
          </w:tcPr>
          <w:p w:rsidR="00A55E25" w:rsidRPr="00F61F84" w:rsidRDefault="00A55E25" w:rsidP="00F61F84">
            <w:pPr>
              <w:spacing w:line="360" w:lineRule="auto"/>
              <w:rPr>
                <w:bCs/>
                <w:sz w:val="26"/>
                <w:szCs w:val="26"/>
              </w:rPr>
            </w:pPr>
            <w:r w:rsidRPr="00F61F84">
              <w:rPr>
                <w:bCs/>
                <w:sz w:val="26"/>
                <w:szCs w:val="26"/>
              </w:rPr>
              <w:t>Xẻng</w:t>
            </w:r>
          </w:p>
        </w:tc>
        <w:tc>
          <w:tcPr>
            <w:tcW w:w="1414" w:type="dxa"/>
            <w:vAlign w:val="center"/>
          </w:tcPr>
          <w:p w:rsidR="00A55E25" w:rsidRPr="00F61F84" w:rsidRDefault="00A55E25" w:rsidP="00F61F84">
            <w:pPr>
              <w:spacing w:line="360" w:lineRule="auto"/>
              <w:jc w:val="center"/>
              <w:rPr>
                <w:bCs/>
                <w:sz w:val="26"/>
                <w:szCs w:val="26"/>
              </w:rPr>
            </w:pPr>
            <w:r w:rsidRPr="00F61F84">
              <w:rPr>
                <w:bCs/>
                <w:sz w:val="26"/>
                <w:szCs w:val="26"/>
              </w:rPr>
              <w:t>2 cái</w:t>
            </w:r>
          </w:p>
        </w:tc>
        <w:tc>
          <w:tcPr>
            <w:tcW w:w="1553" w:type="dxa"/>
          </w:tcPr>
          <w:p w:rsidR="00A55E25" w:rsidRPr="00F61F84" w:rsidRDefault="00A55E25" w:rsidP="00F61F84">
            <w:pPr>
              <w:spacing w:line="360" w:lineRule="auto"/>
              <w:jc w:val="center"/>
              <w:rPr>
                <w:sz w:val="26"/>
                <w:szCs w:val="26"/>
              </w:rPr>
            </w:pPr>
            <w:r w:rsidRPr="00F61F84">
              <w:rPr>
                <w:bCs/>
                <w:sz w:val="26"/>
                <w:szCs w:val="26"/>
              </w:rPr>
              <w:t>Mới 100%</w:t>
            </w:r>
          </w:p>
        </w:tc>
        <w:tc>
          <w:tcPr>
            <w:tcW w:w="2503" w:type="dxa"/>
            <w:vAlign w:val="center"/>
          </w:tcPr>
          <w:p w:rsidR="00A55E25" w:rsidRPr="00F61F84" w:rsidRDefault="00A55E25" w:rsidP="00F61F84">
            <w:pPr>
              <w:spacing w:line="360" w:lineRule="auto"/>
              <w:jc w:val="center"/>
              <w:rPr>
                <w:bCs/>
                <w:sz w:val="26"/>
                <w:szCs w:val="26"/>
              </w:rPr>
            </w:pPr>
            <w:r w:rsidRPr="00F61F84">
              <w:rPr>
                <w:bCs/>
                <w:sz w:val="26"/>
                <w:szCs w:val="26"/>
              </w:rPr>
              <w:t>Kho chứa</w:t>
            </w:r>
          </w:p>
        </w:tc>
      </w:tr>
      <w:tr w:rsidR="00A55E25" w:rsidRPr="00F61F84" w:rsidTr="00D5278D">
        <w:trPr>
          <w:trHeight w:val="403"/>
          <w:jc w:val="center"/>
        </w:trPr>
        <w:tc>
          <w:tcPr>
            <w:tcW w:w="746" w:type="dxa"/>
            <w:vAlign w:val="center"/>
          </w:tcPr>
          <w:p w:rsidR="00A55E25" w:rsidRPr="00F61F84" w:rsidRDefault="00A55E25" w:rsidP="00F61F84">
            <w:pPr>
              <w:spacing w:line="360" w:lineRule="auto"/>
              <w:jc w:val="center"/>
              <w:rPr>
                <w:bCs/>
                <w:sz w:val="26"/>
                <w:szCs w:val="26"/>
              </w:rPr>
            </w:pPr>
            <w:r w:rsidRPr="00F61F84">
              <w:rPr>
                <w:bCs/>
                <w:sz w:val="26"/>
                <w:szCs w:val="26"/>
              </w:rPr>
              <w:t>3</w:t>
            </w:r>
          </w:p>
        </w:tc>
        <w:tc>
          <w:tcPr>
            <w:tcW w:w="3118" w:type="dxa"/>
            <w:vAlign w:val="center"/>
          </w:tcPr>
          <w:p w:rsidR="00A55E25" w:rsidRPr="00F61F84" w:rsidRDefault="00A55E25" w:rsidP="00F61F84">
            <w:pPr>
              <w:spacing w:line="360" w:lineRule="auto"/>
              <w:rPr>
                <w:bCs/>
                <w:sz w:val="26"/>
                <w:szCs w:val="26"/>
              </w:rPr>
            </w:pPr>
            <w:r w:rsidRPr="00F61F84">
              <w:rPr>
                <w:bCs/>
                <w:sz w:val="26"/>
                <w:szCs w:val="26"/>
              </w:rPr>
              <w:t>Găng tay cao su</w:t>
            </w:r>
          </w:p>
        </w:tc>
        <w:tc>
          <w:tcPr>
            <w:tcW w:w="1414" w:type="dxa"/>
            <w:vAlign w:val="center"/>
          </w:tcPr>
          <w:p w:rsidR="00A55E25" w:rsidRPr="00F61F84" w:rsidRDefault="00A55E25" w:rsidP="00F61F84">
            <w:pPr>
              <w:spacing w:line="360" w:lineRule="auto"/>
              <w:jc w:val="center"/>
              <w:rPr>
                <w:bCs/>
                <w:sz w:val="26"/>
                <w:szCs w:val="26"/>
              </w:rPr>
            </w:pPr>
            <w:r w:rsidRPr="00F61F84">
              <w:rPr>
                <w:bCs/>
                <w:sz w:val="26"/>
                <w:szCs w:val="26"/>
              </w:rPr>
              <w:t>12 cái</w:t>
            </w:r>
          </w:p>
        </w:tc>
        <w:tc>
          <w:tcPr>
            <w:tcW w:w="1553" w:type="dxa"/>
          </w:tcPr>
          <w:p w:rsidR="00A55E25" w:rsidRPr="00F61F84" w:rsidRDefault="00A55E25" w:rsidP="00F61F84">
            <w:pPr>
              <w:spacing w:line="360" w:lineRule="auto"/>
              <w:jc w:val="center"/>
              <w:rPr>
                <w:sz w:val="26"/>
                <w:szCs w:val="26"/>
              </w:rPr>
            </w:pPr>
            <w:r w:rsidRPr="00F61F84">
              <w:rPr>
                <w:bCs/>
                <w:sz w:val="26"/>
                <w:szCs w:val="26"/>
              </w:rPr>
              <w:t>Mới 100%</w:t>
            </w:r>
          </w:p>
        </w:tc>
        <w:tc>
          <w:tcPr>
            <w:tcW w:w="2503" w:type="dxa"/>
            <w:vAlign w:val="center"/>
          </w:tcPr>
          <w:p w:rsidR="00A55E25" w:rsidRPr="00F61F84" w:rsidRDefault="00A55E25" w:rsidP="00F61F84">
            <w:pPr>
              <w:spacing w:line="360" w:lineRule="auto"/>
              <w:jc w:val="center"/>
              <w:rPr>
                <w:bCs/>
                <w:sz w:val="26"/>
                <w:szCs w:val="26"/>
              </w:rPr>
            </w:pPr>
            <w:r w:rsidRPr="00F61F84">
              <w:rPr>
                <w:bCs/>
                <w:sz w:val="26"/>
                <w:szCs w:val="26"/>
              </w:rPr>
              <w:t>Tủ thiết bị BHLĐ</w:t>
            </w:r>
          </w:p>
        </w:tc>
      </w:tr>
      <w:tr w:rsidR="00A55E25" w:rsidRPr="00F61F84" w:rsidTr="00D5278D">
        <w:trPr>
          <w:trHeight w:val="422"/>
          <w:jc w:val="center"/>
        </w:trPr>
        <w:tc>
          <w:tcPr>
            <w:tcW w:w="746" w:type="dxa"/>
            <w:vAlign w:val="center"/>
          </w:tcPr>
          <w:p w:rsidR="00A55E25" w:rsidRPr="00F61F84" w:rsidRDefault="00A55E25" w:rsidP="00F61F84">
            <w:pPr>
              <w:spacing w:line="360" w:lineRule="auto"/>
              <w:jc w:val="center"/>
              <w:rPr>
                <w:bCs/>
                <w:sz w:val="26"/>
                <w:szCs w:val="26"/>
              </w:rPr>
            </w:pPr>
            <w:r w:rsidRPr="00F61F84">
              <w:rPr>
                <w:bCs/>
                <w:sz w:val="26"/>
                <w:szCs w:val="26"/>
              </w:rPr>
              <w:t>4</w:t>
            </w:r>
          </w:p>
        </w:tc>
        <w:tc>
          <w:tcPr>
            <w:tcW w:w="3118" w:type="dxa"/>
            <w:vAlign w:val="center"/>
          </w:tcPr>
          <w:p w:rsidR="00A55E25" w:rsidRPr="00F61F84" w:rsidRDefault="00A55E25" w:rsidP="00F61F84">
            <w:pPr>
              <w:spacing w:line="360" w:lineRule="auto"/>
              <w:rPr>
                <w:bCs/>
                <w:sz w:val="26"/>
                <w:szCs w:val="26"/>
              </w:rPr>
            </w:pPr>
            <w:r w:rsidRPr="00F61F84">
              <w:rPr>
                <w:bCs/>
                <w:sz w:val="26"/>
                <w:szCs w:val="26"/>
              </w:rPr>
              <w:t>Kính bảo hộ</w:t>
            </w:r>
          </w:p>
        </w:tc>
        <w:tc>
          <w:tcPr>
            <w:tcW w:w="1414" w:type="dxa"/>
            <w:vAlign w:val="center"/>
          </w:tcPr>
          <w:p w:rsidR="00A55E25" w:rsidRPr="00F61F84" w:rsidRDefault="00A55E25" w:rsidP="00F61F84">
            <w:pPr>
              <w:spacing w:line="360" w:lineRule="auto"/>
              <w:jc w:val="center"/>
              <w:rPr>
                <w:bCs/>
                <w:sz w:val="26"/>
                <w:szCs w:val="26"/>
              </w:rPr>
            </w:pPr>
            <w:r w:rsidRPr="00F61F84">
              <w:rPr>
                <w:bCs/>
                <w:sz w:val="26"/>
                <w:szCs w:val="26"/>
              </w:rPr>
              <w:t>12 cái</w:t>
            </w:r>
          </w:p>
        </w:tc>
        <w:tc>
          <w:tcPr>
            <w:tcW w:w="1553" w:type="dxa"/>
          </w:tcPr>
          <w:p w:rsidR="00A55E25" w:rsidRPr="00F61F84" w:rsidRDefault="00A55E25" w:rsidP="00F61F84">
            <w:pPr>
              <w:spacing w:line="360" w:lineRule="auto"/>
              <w:jc w:val="center"/>
              <w:rPr>
                <w:sz w:val="26"/>
                <w:szCs w:val="26"/>
              </w:rPr>
            </w:pPr>
            <w:r w:rsidRPr="00F61F84">
              <w:rPr>
                <w:bCs/>
                <w:sz w:val="26"/>
                <w:szCs w:val="26"/>
              </w:rPr>
              <w:t>Mới 100%</w:t>
            </w:r>
          </w:p>
        </w:tc>
        <w:tc>
          <w:tcPr>
            <w:tcW w:w="2503" w:type="dxa"/>
            <w:vAlign w:val="center"/>
          </w:tcPr>
          <w:p w:rsidR="00A55E25" w:rsidRPr="00F61F84" w:rsidRDefault="00A55E25" w:rsidP="00F61F84">
            <w:pPr>
              <w:spacing w:line="360" w:lineRule="auto"/>
              <w:jc w:val="center"/>
              <w:rPr>
                <w:bCs/>
                <w:sz w:val="26"/>
                <w:szCs w:val="26"/>
              </w:rPr>
            </w:pPr>
            <w:r w:rsidRPr="00F61F84">
              <w:rPr>
                <w:bCs/>
                <w:sz w:val="26"/>
                <w:szCs w:val="26"/>
              </w:rPr>
              <w:t>Tủ thiết bị BHLĐ</w:t>
            </w:r>
          </w:p>
        </w:tc>
      </w:tr>
      <w:tr w:rsidR="00A55E25" w:rsidRPr="00F61F84" w:rsidTr="00D5278D">
        <w:trPr>
          <w:trHeight w:val="414"/>
          <w:jc w:val="center"/>
        </w:trPr>
        <w:tc>
          <w:tcPr>
            <w:tcW w:w="746" w:type="dxa"/>
            <w:vAlign w:val="center"/>
          </w:tcPr>
          <w:p w:rsidR="00A55E25" w:rsidRPr="00F61F84" w:rsidRDefault="00A55E25" w:rsidP="00F61F84">
            <w:pPr>
              <w:spacing w:line="360" w:lineRule="auto"/>
              <w:jc w:val="center"/>
              <w:rPr>
                <w:bCs/>
                <w:sz w:val="26"/>
                <w:szCs w:val="26"/>
              </w:rPr>
            </w:pPr>
            <w:r w:rsidRPr="00F61F84">
              <w:rPr>
                <w:bCs/>
                <w:sz w:val="26"/>
                <w:szCs w:val="26"/>
              </w:rPr>
              <w:t>5</w:t>
            </w:r>
          </w:p>
        </w:tc>
        <w:tc>
          <w:tcPr>
            <w:tcW w:w="3118" w:type="dxa"/>
            <w:vAlign w:val="center"/>
          </w:tcPr>
          <w:p w:rsidR="00A55E25" w:rsidRPr="00F61F84" w:rsidRDefault="00A55E25" w:rsidP="00F61F84">
            <w:pPr>
              <w:spacing w:line="360" w:lineRule="auto"/>
              <w:rPr>
                <w:bCs/>
                <w:sz w:val="26"/>
                <w:szCs w:val="26"/>
              </w:rPr>
            </w:pPr>
            <w:r w:rsidRPr="00F61F84">
              <w:rPr>
                <w:bCs/>
                <w:sz w:val="26"/>
                <w:szCs w:val="26"/>
              </w:rPr>
              <w:t>Đồng phục bảo hộ</w:t>
            </w:r>
          </w:p>
        </w:tc>
        <w:tc>
          <w:tcPr>
            <w:tcW w:w="1414" w:type="dxa"/>
            <w:vAlign w:val="center"/>
          </w:tcPr>
          <w:p w:rsidR="00A55E25" w:rsidRPr="00F61F84" w:rsidRDefault="00A55E25" w:rsidP="00F61F84">
            <w:pPr>
              <w:spacing w:line="360" w:lineRule="auto"/>
              <w:jc w:val="center"/>
              <w:rPr>
                <w:bCs/>
                <w:sz w:val="26"/>
                <w:szCs w:val="26"/>
              </w:rPr>
            </w:pPr>
            <w:r w:rsidRPr="00F61F84">
              <w:rPr>
                <w:bCs/>
                <w:sz w:val="26"/>
                <w:szCs w:val="26"/>
              </w:rPr>
              <w:t>12 cái</w:t>
            </w:r>
          </w:p>
        </w:tc>
        <w:tc>
          <w:tcPr>
            <w:tcW w:w="1553" w:type="dxa"/>
          </w:tcPr>
          <w:p w:rsidR="00A55E25" w:rsidRPr="00F61F84" w:rsidRDefault="00A55E25" w:rsidP="00F61F84">
            <w:pPr>
              <w:spacing w:line="360" w:lineRule="auto"/>
              <w:jc w:val="center"/>
              <w:rPr>
                <w:sz w:val="26"/>
                <w:szCs w:val="26"/>
              </w:rPr>
            </w:pPr>
            <w:r w:rsidRPr="00F61F84">
              <w:rPr>
                <w:bCs/>
                <w:sz w:val="26"/>
                <w:szCs w:val="26"/>
              </w:rPr>
              <w:t>Mới 100%</w:t>
            </w:r>
          </w:p>
        </w:tc>
        <w:tc>
          <w:tcPr>
            <w:tcW w:w="2503" w:type="dxa"/>
            <w:vAlign w:val="center"/>
          </w:tcPr>
          <w:p w:rsidR="00A55E25" w:rsidRPr="00F61F84" w:rsidRDefault="00A55E25" w:rsidP="00F61F84">
            <w:pPr>
              <w:spacing w:line="360" w:lineRule="auto"/>
              <w:jc w:val="center"/>
              <w:rPr>
                <w:bCs/>
                <w:sz w:val="26"/>
                <w:szCs w:val="26"/>
              </w:rPr>
            </w:pPr>
            <w:r w:rsidRPr="00F61F84">
              <w:rPr>
                <w:bCs/>
                <w:sz w:val="26"/>
                <w:szCs w:val="26"/>
              </w:rPr>
              <w:t>Tủ thiết bị BHLĐ</w:t>
            </w:r>
          </w:p>
        </w:tc>
      </w:tr>
      <w:tr w:rsidR="00A55E25" w:rsidRPr="00F61F84" w:rsidTr="00D5278D">
        <w:trPr>
          <w:trHeight w:val="421"/>
          <w:jc w:val="center"/>
        </w:trPr>
        <w:tc>
          <w:tcPr>
            <w:tcW w:w="746" w:type="dxa"/>
            <w:vAlign w:val="center"/>
          </w:tcPr>
          <w:p w:rsidR="00A55E25" w:rsidRPr="00F61F84" w:rsidRDefault="00A55E25" w:rsidP="00F61F84">
            <w:pPr>
              <w:spacing w:line="360" w:lineRule="auto"/>
              <w:jc w:val="center"/>
              <w:rPr>
                <w:bCs/>
                <w:sz w:val="26"/>
                <w:szCs w:val="26"/>
              </w:rPr>
            </w:pPr>
            <w:r w:rsidRPr="00F61F84">
              <w:rPr>
                <w:bCs/>
                <w:sz w:val="26"/>
                <w:szCs w:val="26"/>
              </w:rPr>
              <w:t>6</w:t>
            </w:r>
          </w:p>
        </w:tc>
        <w:tc>
          <w:tcPr>
            <w:tcW w:w="3118" w:type="dxa"/>
            <w:vAlign w:val="center"/>
          </w:tcPr>
          <w:p w:rsidR="00A55E25" w:rsidRPr="00F61F84" w:rsidRDefault="00A55E25" w:rsidP="00F61F84">
            <w:pPr>
              <w:spacing w:line="360" w:lineRule="auto"/>
              <w:rPr>
                <w:bCs/>
                <w:sz w:val="26"/>
                <w:szCs w:val="26"/>
              </w:rPr>
            </w:pPr>
            <w:r w:rsidRPr="00F61F84">
              <w:rPr>
                <w:bCs/>
                <w:sz w:val="26"/>
                <w:szCs w:val="26"/>
              </w:rPr>
              <w:t>Máy bơm</w:t>
            </w:r>
          </w:p>
        </w:tc>
        <w:tc>
          <w:tcPr>
            <w:tcW w:w="1414" w:type="dxa"/>
            <w:vAlign w:val="center"/>
          </w:tcPr>
          <w:p w:rsidR="00A55E25" w:rsidRPr="00F61F84" w:rsidRDefault="00A55E25" w:rsidP="00F61F84">
            <w:pPr>
              <w:spacing w:line="360" w:lineRule="auto"/>
              <w:jc w:val="center"/>
              <w:rPr>
                <w:bCs/>
                <w:sz w:val="26"/>
                <w:szCs w:val="26"/>
              </w:rPr>
            </w:pPr>
            <w:r w:rsidRPr="00F61F84">
              <w:rPr>
                <w:bCs/>
                <w:sz w:val="26"/>
                <w:szCs w:val="26"/>
              </w:rPr>
              <w:t>2 máy</w:t>
            </w:r>
          </w:p>
        </w:tc>
        <w:tc>
          <w:tcPr>
            <w:tcW w:w="1553" w:type="dxa"/>
          </w:tcPr>
          <w:p w:rsidR="00A55E25" w:rsidRPr="00F61F84" w:rsidRDefault="00A55E25" w:rsidP="00F61F84">
            <w:pPr>
              <w:spacing w:line="360" w:lineRule="auto"/>
              <w:jc w:val="center"/>
              <w:rPr>
                <w:sz w:val="26"/>
                <w:szCs w:val="26"/>
              </w:rPr>
            </w:pPr>
            <w:r w:rsidRPr="00F61F84">
              <w:rPr>
                <w:bCs/>
                <w:sz w:val="26"/>
                <w:szCs w:val="26"/>
              </w:rPr>
              <w:t>Mới 100%</w:t>
            </w:r>
          </w:p>
        </w:tc>
        <w:tc>
          <w:tcPr>
            <w:tcW w:w="2503" w:type="dxa"/>
            <w:vAlign w:val="center"/>
          </w:tcPr>
          <w:p w:rsidR="00A55E25" w:rsidRPr="00F61F84" w:rsidRDefault="00A55E25" w:rsidP="00F61F84">
            <w:pPr>
              <w:spacing w:line="360" w:lineRule="auto"/>
              <w:jc w:val="center"/>
              <w:rPr>
                <w:bCs/>
                <w:sz w:val="26"/>
                <w:szCs w:val="26"/>
              </w:rPr>
            </w:pPr>
            <w:r w:rsidRPr="00F61F84">
              <w:rPr>
                <w:bCs/>
                <w:sz w:val="26"/>
                <w:szCs w:val="26"/>
              </w:rPr>
              <w:t>Kho chứa</w:t>
            </w:r>
          </w:p>
        </w:tc>
      </w:tr>
      <w:tr w:rsidR="00A55E25" w:rsidRPr="00F61F84" w:rsidTr="00D5278D">
        <w:trPr>
          <w:trHeight w:val="413"/>
          <w:jc w:val="center"/>
        </w:trPr>
        <w:tc>
          <w:tcPr>
            <w:tcW w:w="746" w:type="dxa"/>
            <w:vAlign w:val="center"/>
          </w:tcPr>
          <w:p w:rsidR="00A55E25" w:rsidRPr="00F61F84" w:rsidRDefault="00A55E25" w:rsidP="00F61F84">
            <w:pPr>
              <w:spacing w:line="360" w:lineRule="auto"/>
              <w:jc w:val="center"/>
              <w:rPr>
                <w:bCs/>
                <w:sz w:val="26"/>
                <w:szCs w:val="26"/>
              </w:rPr>
            </w:pPr>
            <w:r w:rsidRPr="00F61F84">
              <w:rPr>
                <w:bCs/>
                <w:sz w:val="26"/>
                <w:szCs w:val="26"/>
              </w:rPr>
              <w:t>7</w:t>
            </w:r>
          </w:p>
        </w:tc>
        <w:tc>
          <w:tcPr>
            <w:tcW w:w="3118" w:type="dxa"/>
            <w:vAlign w:val="center"/>
          </w:tcPr>
          <w:p w:rsidR="00A55E25" w:rsidRPr="00F61F84" w:rsidRDefault="00A55E25" w:rsidP="00F61F84">
            <w:pPr>
              <w:spacing w:line="360" w:lineRule="auto"/>
              <w:rPr>
                <w:bCs/>
                <w:sz w:val="26"/>
                <w:szCs w:val="26"/>
              </w:rPr>
            </w:pPr>
            <w:r w:rsidRPr="00F61F84">
              <w:rPr>
                <w:bCs/>
                <w:sz w:val="26"/>
                <w:szCs w:val="26"/>
              </w:rPr>
              <w:t>Ống dẫn nước</w:t>
            </w:r>
          </w:p>
        </w:tc>
        <w:tc>
          <w:tcPr>
            <w:tcW w:w="1414" w:type="dxa"/>
            <w:vAlign w:val="center"/>
          </w:tcPr>
          <w:p w:rsidR="00A55E25" w:rsidRPr="00F61F84" w:rsidRDefault="00A55E25" w:rsidP="00F61F84">
            <w:pPr>
              <w:spacing w:line="360" w:lineRule="auto"/>
              <w:jc w:val="center"/>
              <w:rPr>
                <w:bCs/>
                <w:sz w:val="26"/>
                <w:szCs w:val="26"/>
              </w:rPr>
            </w:pPr>
            <w:r w:rsidRPr="00F61F84">
              <w:rPr>
                <w:bCs/>
                <w:sz w:val="26"/>
                <w:szCs w:val="26"/>
              </w:rPr>
              <w:t>2 cuộn</w:t>
            </w:r>
          </w:p>
        </w:tc>
        <w:tc>
          <w:tcPr>
            <w:tcW w:w="1553" w:type="dxa"/>
          </w:tcPr>
          <w:p w:rsidR="00A55E25" w:rsidRPr="00F61F84" w:rsidRDefault="00A55E25" w:rsidP="00F61F84">
            <w:pPr>
              <w:spacing w:line="360" w:lineRule="auto"/>
              <w:jc w:val="center"/>
              <w:rPr>
                <w:sz w:val="26"/>
                <w:szCs w:val="26"/>
              </w:rPr>
            </w:pPr>
            <w:r w:rsidRPr="00F61F84">
              <w:rPr>
                <w:bCs/>
                <w:sz w:val="26"/>
                <w:szCs w:val="26"/>
              </w:rPr>
              <w:t>Mới 100%</w:t>
            </w:r>
          </w:p>
        </w:tc>
        <w:tc>
          <w:tcPr>
            <w:tcW w:w="2503" w:type="dxa"/>
            <w:vAlign w:val="center"/>
          </w:tcPr>
          <w:p w:rsidR="00A55E25" w:rsidRPr="00F61F84" w:rsidRDefault="00A55E25" w:rsidP="00F61F84">
            <w:pPr>
              <w:spacing w:line="360" w:lineRule="auto"/>
              <w:jc w:val="center"/>
              <w:rPr>
                <w:bCs/>
                <w:sz w:val="26"/>
                <w:szCs w:val="26"/>
              </w:rPr>
            </w:pPr>
            <w:r w:rsidRPr="00F61F84">
              <w:rPr>
                <w:bCs/>
                <w:sz w:val="26"/>
                <w:szCs w:val="26"/>
              </w:rPr>
              <w:t>Kho chứa</w:t>
            </w:r>
          </w:p>
        </w:tc>
      </w:tr>
    </w:tbl>
    <w:p w:rsidR="00A55E25" w:rsidRPr="00F61F84" w:rsidRDefault="00A55E25" w:rsidP="00F61F84">
      <w:pPr>
        <w:pStyle w:val="Hmclc"/>
        <w:spacing w:line="360" w:lineRule="auto"/>
        <w:outlineLvl w:val="0"/>
        <w:rPr>
          <w:b w:val="0"/>
          <w:i/>
          <w:lang w:val="en-US" w:eastAsia="vi-VN"/>
        </w:rPr>
      </w:pPr>
      <w:r w:rsidRPr="00F61F84">
        <w:rPr>
          <w:b w:val="0"/>
          <w:i/>
          <w:lang w:val="en-US" w:eastAsia="vi-VN"/>
        </w:rPr>
        <w:t>Nguồn: Công ty TNHH Hoá Nông Lúa Vàng</w:t>
      </w:r>
      <w:r w:rsidRPr="00F61F84">
        <w:rPr>
          <w:b w:val="0"/>
          <w:i/>
          <w:lang w:val="en-US"/>
        </w:rPr>
        <w:t>, 2022.</w:t>
      </w:r>
      <w:bookmarkEnd w:id="1170"/>
      <w:bookmarkEnd w:id="1171"/>
      <w:bookmarkEnd w:id="1172"/>
      <w:bookmarkEnd w:id="1173"/>
    </w:p>
    <w:p w:rsidR="00A55E25" w:rsidRPr="00F61F84" w:rsidRDefault="00A55E25" w:rsidP="00DF1769">
      <w:pPr>
        <w:pStyle w:val="Heading3"/>
      </w:pPr>
      <w:bookmarkStart w:id="1238" w:name="_Toc38398354"/>
      <w:bookmarkStart w:id="1239" w:name="_Toc56297565"/>
      <w:bookmarkStart w:id="1240" w:name="_Toc101779427"/>
      <w:bookmarkStart w:id="1241" w:name="_Toc104544189"/>
      <w:r w:rsidRPr="00F61F84">
        <w:t>6</w:t>
      </w:r>
      <w:r w:rsidR="004057BE" w:rsidRPr="00F61F84">
        <w:t>.3. Công trình phòng ngừa, ứng phó sự cố môi trường đối với kho chứa chất thải rắn</w:t>
      </w:r>
      <w:bookmarkEnd w:id="1238"/>
      <w:bookmarkEnd w:id="1239"/>
      <w:bookmarkEnd w:id="1240"/>
      <w:bookmarkEnd w:id="1241"/>
    </w:p>
    <w:p w:rsidR="00A55E25" w:rsidRPr="00F61F84" w:rsidRDefault="00A55E25" w:rsidP="00F61F84">
      <w:pPr>
        <w:pStyle w:val="ListParagraph0"/>
        <w:numPr>
          <w:ilvl w:val="0"/>
          <w:numId w:val="115"/>
        </w:numPr>
        <w:spacing w:line="360" w:lineRule="auto"/>
        <w:ind w:left="540"/>
        <w:jc w:val="both"/>
        <w:rPr>
          <w:sz w:val="26"/>
          <w:szCs w:val="26"/>
          <w:lang w:eastAsia="vi-VN"/>
        </w:rPr>
      </w:pPr>
      <w:r w:rsidRPr="00F61F84">
        <w:rPr>
          <w:sz w:val="26"/>
          <w:szCs w:val="26"/>
          <w:lang w:eastAsia="vi-VN"/>
        </w:rPr>
        <w:t>Sự cố về kho chứa chất thải rắn: chất thải rắn nếu không được lưu trữ theo quy định có thể bị rò rỉ, tràn đỗ hoặc bị cuốn theo nước mưa chảy tràn gây ô nhiễm môi trường cho nguồn tiếp nhận. Mặt khác, nếu kho chứa không đảm bảo yêu cầu về phòng chống cháy nổ khi xảy ra sự cố cháy nổ gây tác động lớn đến môi trường, con người và tài sản.</w:t>
      </w:r>
    </w:p>
    <w:p w:rsidR="00A55E25" w:rsidRPr="00F61F84" w:rsidRDefault="00A55E25" w:rsidP="00F61F84">
      <w:pPr>
        <w:pStyle w:val="ListParagraph0"/>
        <w:numPr>
          <w:ilvl w:val="0"/>
          <w:numId w:val="115"/>
        </w:numPr>
        <w:shd w:val="clear" w:color="auto" w:fill="FFFFFF"/>
        <w:spacing w:line="360" w:lineRule="auto"/>
        <w:ind w:left="540"/>
        <w:jc w:val="both"/>
        <w:rPr>
          <w:sz w:val="26"/>
          <w:szCs w:val="26"/>
        </w:rPr>
      </w:pPr>
      <w:r w:rsidRPr="00F61F84">
        <w:rPr>
          <w:sz w:val="26"/>
          <w:szCs w:val="26"/>
        </w:rPr>
        <w:t>Phát tán tại chỗ: Do rò rỉ thiết bị chứa, chiết rót... dẫn đến chất thải phát tán ra nền nhà kho chứa, với số lượng lớn sẽ phát tán ra môi trường,</w:t>
      </w:r>
    </w:p>
    <w:p w:rsidR="00A55E25" w:rsidRPr="00F61F84" w:rsidRDefault="00A55E25" w:rsidP="00F61F84">
      <w:pPr>
        <w:pStyle w:val="ListParagraph0"/>
        <w:numPr>
          <w:ilvl w:val="0"/>
          <w:numId w:val="115"/>
        </w:numPr>
        <w:shd w:val="clear" w:color="auto" w:fill="FFFFFF"/>
        <w:spacing w:line="360" w:lineRule="auto"/>
        <w:ind w:left="540"/>
        <w:jc w:val="both"/>
        <w:rPr>
          <w:sz w:val="26"/>
          <w:szCs w:val="26"/>
        </w:rPr>
      </w:pPr>
      <w:r w:rsidRPr="00F61F84">
        <w:rPr>
          <w:sz w:val="26"/>
          <w:szCs w:val="26"/>
        </w:rPr>
        <w:t xml:space="preserve">Phát tán cưỡng bức: Do kho chứa có chất dễ cháy, nổ... trong quá trình sản xuất vô tình gây nổ kho chứa vì một lý do nào đó nêu trên dẫn đến chất thải nguy hại theo sức ép của vụ nổ mà phát tán mạnh ra môi trường xung quanh, không theo diễn biến cố </w:t>
      </w:r>
      <w:r w:rsidRPr="00F61F84">
        <w:rPr>
          <w:sz w:val="26"/>
          <w:szCs w:val="26"/>
        </w:rPr>
        <w:lastRenderedPageBreak/>
        <w:t>định ảnh hưởng lớn đến tài sản, tính mạng con người cũng như môi trường xung quanh.</w:t>
      </w:r>
    </w:p>
    <w:p w:rsidR="00A55E25" w:rsidRPr="00F61F84" w:rsidRDefault="00A55E25" w:rsidP="00F61F84">
      <w:pPr>
        <w:shd w:val="clear" w:color="auto" w:fill="FFFFFF"/>
        <w:spacing w:line="360" w:lineRule="auto"/>
        <w:rPr>
          <w:sz w:val="26"/>
          <w:szCs w:val="26"/>
        </w:rPr>
      </w:pPr>
      <w:r w:rsidRPr="00F61F84">
        <w:rPr>
          <w:i/>
          <w:iCs/>
          <w:sz w:val="26"/>
          <w:szCs w:val="26"/>
        </w:rPr>
        <w:t>Quy trình ứng phó sự cố môi trường:</w:t>
      </w:r>
    </w:p>
    <w:p w:rsidR="00A55E25" w:rsidRPr="00F61F84" w:rsidRDefault="00A55E25" w:rsidP="00F61F84">
      <w:pPr>
        <w:shd w:val="clear" w:color="auto" w:fill="FFFFFF"/>
        <w:spacing w:line="360" w:lineRule="auto"/>
        <w:rPr>
          <w:sz w:val="26"/>
          <w:szCs w:val="26"/>
        </w:rPr>
      </w:pPr>
      <w:r w:rsidRPr="00F61F84">
        <w:rPr>
          <w:sz w:val="26"/>
          <w:szCs w:val="26"/>
        </w:rPr>
        <w:t>Số lượng nhân lực tham gia ứng phó: 05 người.</w:t>
      </w:r>
    </w:p>
    <w:p w:rsidR="00A55E25" w:rsidRPr="00F61F84" w:rsidRDefault="00A55E25" w:rsidP="00F61F84">
      <w:pPr>
        <w:shd w:val="clear" w:color="auto" w:fill="FFFFFF"/>
        <w:spacing w:line="360" w:lineRule="auto"/>
        <w:rPr>
          <w:sz w:val="26"/>
          <w:szCs w:val="26"/>
        </w:rPr>
      </w:pPr>
      <w:r w:rsidRPr="00F61F84">
        <w:rPr>
          <w:sz w:val="26"/>
          <w:szCs w:val="26"/>
        </w:rPr>
        <w:t>Các bước xử lý:</w:t>
      </w:r>
    </w:p>
    <w:p w:rsidR="00A55E25" w:rsidRPr="00F61F84" w:rsidRDefault="00A55E25" w:rsidP="00F61F84">
      <w:pPr>
        <w:pStyle w:val="ListParagraph0"/>
        <w:numPr>
          <w:ilvl w:val="0"/>
          <w:numId w:val="116"/>
        </w:numPr>
        <w:shd w:val="clear" w:color="auto" w:fill="FFFFFF"/>
        <w:spacing w:line="360" w:lineRule="auto"/>
        <w:ind w:left="540"/>
        <w:rPr>
          <w:sz w:val="26"/>
          <w:szCs w:val="26"/>
        </w:rPr>
      </w:pPr>
      <w:r w:rsidRPr="00F61F84">
        <w:rPr>
          <w:sz w:val="26"/>
          <w:szCs w:val="26"/>
        </w:rPr>
        <w:t>Bước 1: Báo động.</w:t>
      </w:r>
    </w:p>
    <w:p w:rsidR="00A55E25" w:rsidRPr="00F61F84" w:rsidRDefault="00A55E25" w:rsidP="00F61F84">
      <w:pPr>
        <w:pStyle w:val="ListParagraph0"/>
        <w:numPr>
          <w:ilvl w:val="0"/>
          <w:numId w:val="116"/>
        </w:numPr>
        <w:shd w:val="clear" w:color="auto" w:fill="FFFFFF"/>
        <w:spacing w:line="360" w:lineRule="auto"/>
        <w:ind w:left="540"/>
        <w:jc w:val="both"/>
        <w:rPr>
          <w:sz w:val="26"/>
          <w:szCs w:val="26"/>
        </w:rPr>
      </w:pPr>
      <w:r w:rsidRPr="00F61F84">
        <w:rPr>
          <w:sz w:val="26"/>
          <w:szCs w:val="26"/>
        </w:rPr>
        <w:t>Bước 2: Xác định nguồn phát tán, rò rỉ và ngăn chặn, hạn chế nguồn gây ô nhiễm môi trường và hạn chế sự lan rộng, ảnh hưởng đến sức khỏe và đời sống của nhân dân trong vùng.</w:t>
      </w:r>
    </w:p>
    <w:p w:rsidR="00A55E25" w:rsidRPr="00F61F84" w:rsidRDefault="00A55E25" w:rsidP="00F61F84">
      <w:pPr>
        <w:pStyle w:val="ListParagraph0"/>
        <w:numPr>
          <w:ilvl w:val="0"/>
          <w:numId w:val="116"/>
        </w:numPr>
        <w:shd w:val="clear" w:color="auto" w:fill="FFFFFF"/>
        <w:spacing w:line="360" w:lineRule="auto"/>
        <w:ind w:left="540"/>
        <w:jc w:val="both"/>
        <w:rPr>
          <w:sz w:val="26"/>
          <w:szCs w:val="26"/>
        </w:rPr>
      </w:pPr>
      <w:r w:rsidRPr="00F61F84">
        <w:rPr>
          <w:sz w:val="26"/>
          <w:szCs w:val="26"/>
        </w:rPr>
        <w:t>Bước 3: Xử lý việc phát tán, tràn đổ chất thải. Trong quá trình thực hiện chú ý công tác cháy nổ, chống điện giật....</w:t>
      </w:r>
    </w:p>
    <w:p w:rsidR="00A55E25" w:rsidRPr="00F61F84" w:rsidRDefault="00A55E25" w:rsidP="00F61F84">
      <w:pPr>
        <w:pStyle w:val="ListParagraph0"/>
        <w:numPr>
          <w:ilvl w:val="0"/>
          <w:numId w:val="116"/>
        </w:numPr>
        <w:shd w:val="clear" w:color="auto" w:fill="FFFFFF"/>
        <w:spacing w:line="360" w:lineRule="auto"/>
        <w:ind w:left="540"/>
        <w:jc w:val="both"/>
        <w:rPr>
          <w:sz w:val="26"/>
          <w:szCs w:val="26"/>
        </w:rPr>
      </w:pPr>
      <w:r w:rsidRPr="00F61F84">
        <w:rPr>
          <w:sz w:val="26"/>
          <w:szCs w:val="26"/>
        </w:rPr>
        <w:t>Bước 4: Trong trường hợp vượt quá khả năng của cơ sở, Công ty tiến hành thông báo ngay cho chính quyền địa phương, Ban quản lý khu công nghiệp và cơ quan Thường trực (Sở Tài nguyên và Môi trường), đồng thời cung cấp chi tiết các thông tin liên quan đến sự cố xảy ra.</w:t>
      </w:r>
    </w:p>
    <w:p w:rsidR="00A55E25" w:rsidRPr="00F61F84" w:rsidRDefault="00A55E25" w:rsidP="00DF1769">
      <w:pPr>
        <w:pStyle w:val="Heading3"/>
      </w:pPr>
      <w:bookmarkStart w:id="1242" w:name="_Toc56297566"/>
      <w:bookmarkStart w:id="1243" w:name="_Toc101779428"/>
      <w:bookmarkStart w:id="1244" w:name="_Toc104544190"/>
      <w:r w:rsidRPr="00F61F84">
        <w:t>6</w:t>
      </w:r>
      <w:r w:rsidR="004057BE" w:rsidRPr="00F61F84">
        <w:t>.4. Quy trình phòng ngừa và ứng phó sự cố ngộ độc:</w:t>
      </w:r>
      <w:bookmarkEnd w:id="1242"/>
      <w:bookmarkEnd w:id="1243"/>
      <w:bookmarkEnd w:id="1244"/>
    </w:p>
    <w:p w:rsidR="00A55E25" w:rsidRPr="00F61F84" w:rsidRDefault="00A55E25" w:rsidP="00F61F84">
      <w:pPr>
        <w:spacing w:line="360" w:lineRule="auto"/>
        <w:jc w:val="both"/>
        <w:rPr>
          <w:b/>
          <w:sz w:val="26"/>
          <w:szCs w:val="26"/>
          <w:u w:val="single"/>
        </w:rPr>
      </w:pPr>
      <w:r w:rsidRPr="00F61F84">
        <w:rPr>
          <w:b/>
          <w:sz w:val="26"/>
          <w:szCs w:val="26"/>
          <w:u w:val="single"/>
        </w:rPr>
        <w:t>Giải pháp an toàn lao động và ứng phó sự cố ngộ độc thuốc BVTV:</w:t>
      </w:r>
    </w:p>
    <w:p w:rsidR="00A55E25" w:rsidRPr="00F61F84" w:rsidRDefault="00A55E25" w:rsidP="00F61F84">
      <w:pPr>
        <w:pStyle w:val="ListParagraph0"/>
        <w:numPr>
          <w:ilvl w:val="0"/>
          <w:numId w:val="122"/>
        </w:numPr>
        <w:spacing w:line="360" w:lineRule="auto"/>
        <w:jc w:val="both"/>
        <w:rPr>
          <w:sz w:val="26"/>
          <w:szCs w:val="26"/>
        </w:rPr>
      </w:pPr>
      <w:r w:rsidRPr="00F61F84">
        <w:rPr>
          <w:sz w:val="26"/>
          <w:szCs w:val="26"/>
        </w:rPr>
        <w:t xml:space="preserve">Trang bị đầy đủ các dụng cụ bảo hộ lao động như khẩu trang chống bụi, khẩu trang than hoạt tính, đồ bảo hộ lao động, găng tay, kính đeo mắt, … Tất cả các công nhân trực tiếp sản xuất, khi lao động phải thực hiện theo qui định; </w:t>
      </w:r>
    </w:p>
    <w:p w:rsidR="00A55E25" w:rsidRPr="00F61F84" w:rsidRDefault="00A55E25" w:rsidP="00F61F84">
      <w:pPr>
        <w:pStyle w:val="ListParagraph0"/>
        <w:numPr>
          <w:ilvl w:val="0"/>
          <w:numId w:val="122"/>
        </w:numPr>
        <w:spacing w:line="360" w:lineRule="auto"/>
        <w:jc w:val="both"/>
        <w:rPr>
          <w:sz w:val="26"/>
          <w:szCs w:val="26"/>
        </w:rPr>
      </w:pPr>
      <w:r w:rsidRPr="00F61F84">
        <w:rPr>
          <w:sz w:val="26"/>
          <w:szCs w:val="26"/>
        </w:rPr>
        <w:t>Trang bị các khu vực có vòi rửa mắt ở các phân xưởng sản xuất để rửa mắt kịp thời khi có trường hợp thuốc BVTV văng vào mắt. Trạm y tế của KCN cách nhà máy khoảng 200m;</w:t>
      </w:r>
    </w:p>
    <w:p w:rsidR="00A55E25" w:rsidRPr="00F61F84" w:rsidRDefault="00A55E25" w:rsidP="00F61F84">
      <w:pPr>
        <w:pStyle w:val="ListParagraph0"/>
        <w:numPr>
          <w:ilvl w:val="0"/>
          <w:numId w:val="122"/>
        </w:numPr>
        <w:spacing w:line="360" w:lineRule="auto"/>
        <w:jc w:val="both"/>
        <w:rPr>
          <w:sz w:val="26"/>
          <w:szCs w:val="26"/>
        </w:rPr>
      </w:pPr>
      <w:r w:rsidRPr="00F61F84">
        <w:rPr>
          <w:sz w:val="26"/>
          <w:szCs w:val="26"/>
        </w:rPr>
        <w:t>Công ty có trang bị các dụng cụ, thuốc men để chăm sóc sức khỏe công nhân tại chỗ cũng như sơ cứu kịp thời trong trường hợp có sự cố về an toàn lao động, ngộ độc trước khi duy chuyển lên tuyến trên;</w:t>
      </w:r>
    </w:p>
    <w:p w:rsidR="00A55E25" w:rsidRPr="00F61F84" w:rsidRDefault="00A55E25" w:rsidP="00F61F84">
      <w:pPr>
        <w:pStyle w:val="ListParagraph0"/>
        <w:numPr>
          <w:ilvl w:val="0"/>
          <w:numId w:val="122"/>
        </w:numPr>
        <w:spacing w:line="360" w:lineRule="auto"/>
        <w:jc w:val="both"/>
        <w:rPr>
          <w:sz w:val="26"/>
          <w:szCs w:val="26"/>
        </w:rPr>
      </w:pPr>
      <w:r w:rsidRPr="00F61F84">
        <w:rPr>
          <w:sz w:val="26"/>
          <w:szCs w:val="26"/>
        </w:rPr>
        <w:t>Tổ chức khám sức khỏe định kỳ 1 năm/lần cho công nhân viên làm việc cho Công ty (trong đó chú trọng đến các bệnh nghề nghiệp);</w:t>
      </w:r>
    </w:p>
    <w:p w:rsidR="00A55E25" w:rsidRPr="00F61F84" w:rsidRDefault="00A55E25" w:rsidP="00F61F84">
      <w:pPr>
        <w:pStyle w:val="ListParagraph0"/>
        <w:numPr>
          <w:ilvl w:val="0"/>
          <w:numId w:val="122"/>
        </w:numPr>
        <w:spacing w:line="360" w:lineRule="auto"/>
        <w:jc w:val="both"/>
        <w:rPr>
          <w:sz w:val="26"/>
          <w:szCs w:val="26"/>
        </w:rPr>
      </w:pPr>
      <w:r w:rsidRPr="00F61F84">
        <w:rPr>
          <w:sz w:val="26"/>
          <w:szCs w:val="26"/>
        </w:rPr>
        <w:t xml:space="preserve">Chế độ bồi dưỡng: Vào giờ nghỉ trưa, nhà máy có tổ chức bồi dưỡng thêm cho toàn bộ công nhân với các khẩu phần như sữa, nước giải hát, nước hoa quả với tác dụng gia tăng lượng vitamin, giải độc. </w:t>
      </w:r>
    </w:p>
    <w:p w:rsidR="00A55E25" w:rsidRPr="00F61F84" w:rsidRDefault="00A55E25" w:rsidP="00F61F84">
      <w:pPr>
        <w:spacing w:line="360" w:lineRule="auto"/>
        <w:jc w:val="both"/>
        <w:rPr>
          <w:b/>
          <w:sz w:val="26"/>
          <w:szCs w:val="26"/>
          <w:u w:val="single"/>
        </w:rPr>
      </w:pPr>
      <w:r w:rsidRPr="00F61F84">
        <w:rPr>
          <w:b/>
          <w:sz w:val="26"/>
          <w:szCs w:val="26"/>
          <w:u w:val="single"/>
        </w:rPr>
        <w:t>Giải pháp sơ cứu trong trường hợp xảy ra ngộ độc thuốc bảo vệ thực vật:</w:t>
      </w:r>
    </w:p>
    <w:p w:rsidR="00A55E25" w:rsidRPr="00F61F84" w:rsidRDefault="00A55E25" w:rsidP="00F61F84">
      <w:pPr>
        <w:spacing w:line="360" w:lineRule="auto"/>
        <w:jc w:val="both"/>
        <w:rPr>
          <w:sz w:val="26"/>
          <w:szCs w:val="26"/>
        </w:rPr>
      </w:pPr>
      <w:r w:rsidRPr="00F61F84">
        <w:rPr>
          <w:sz w:val="26"/>
          <w:szCs w:val="26"/>
        </w:rPr>
        <w:lastRenderedPageBreak/>
        <w:t>Các giải pháp hiện nay Công ty đã xây dựng và ban hành hướng dẫn xử lý khi sự cố xảy ra</w:t>
      </w:r>
      <w:r w:rsidRPr="00F61F84">
        <w:rPr>
          <w:sz w:val="26"/>
          <w:szCs w:val="26"/>
        </w:rPr>
        <w:br/>
        <w:t>như sau:</w:t>
      </w:r>
    </w:p>
    <w:p w:rsidR="00A55E25" w:rsidRPr="00F61F84" w:rsidRDefault="00A55E25" w:rsidP="00F61F84">
      <w:pPr>
        <w:pStyle w:val="ListParagraph0"/>
        <w:numPr>
          <w:ilvl w:val="0"/>
          <w:numId w:val="123"/>
        </w:numPr>
        <w:spacing w:line="360" w:lineRule="auto"/>
        <w:jc w:val="both"/>
        <w:rPr>
          <w:sz w:val="26"/>
          <w:szCs w:val="26"/>
        </w:rPr>
      </w:pPr>
      <w:r w:rsidRPr="00F61F84">
        <w:rPr>
          <w:sz w:val="26"/>
          <w:szCs w:val="26"/>
        </w:rPr>
        <w:t>Đưa nạn nhân ra khỏi vùng nhiễm độc;</w:t>
      </w:r>
    </w:p>
    <w:p w:rsidR="00A55E25" w:rsidRPr="00F61F84" w:rsidRDefault="00A55E25" w:rsidP="00F61F84">
      <w:pPr>
        <w:pStyle w:val="ListParagraph0"/>
        <w:numPr>
          <w:ilvl w:val="0"/>
          <w:numId w:val="123"/>
        </w:numPr>
        <w:spacing w:line="360" w:lineRule="auto"/>
        <w:jc w:val="both"/>
        <w:rPr>
          <w:sz w:val="26"/>
          <w:szCs w:val="26"/>
        </w:rPr>
      </w:pPr>
      <w:r w:rsidRPr="00F61F84">
        <w:rPr>
          <w:sz w:val="26"/>
          <w:szCs w:val="26"/>
        </w:rPr>
        <w:t>Trường hợp tiếp xúc lên da: nhanh chóng tháo bỏ quần áo và giày bị nhiễm, rửa bằng xà phòng và chất tẩy rửa với khối lượng nước lớn trong 15-20 phút;</w:t>
      </w:r>
    </w:p>
    <w:p w:rsidR="00A55E25" w:rsidRPr="00F61F84" w:rsidRDefault="00A55E25" w:rsidP="00F61F84">
      <w:pPr>
        <w:pStyle w:val="ListParagraph0"/>
        <w:numPr>
          <w:ilvl w:val="0"/>
          <w:numId w:val="123"/>
        </w:numPr>
        <w:spacing w:line="360" w:lineRule="auto"/>
        <w:jc w:val="both"/>
        <w:rPr>
          <w:sz w:val="26"/>
          <w:szCs w:val="26"/>
        </w:rPr>
      </w:pPr>
      <w:r w:rsidRPr="00F61F84">
        <w:rPr>
          <w:sz w:val="26"/>
          <w:szCs w:val="26"/>
        </w:rPr>
        <w:t>Xử lý vùng da bị dính thuốc: Chỗ da bị dính thuốc, dùng khăn ướt vắt dáo thẩm sạch, sau đó rửa bằng xà phòng. Không nên dùng bàn chải chà sát làm tróc da dễ gây bội nhiễm; tóc, móng tay cũng được rửa sạch như vậy;</w:t>
      </w:r>
    </w:p>
    <w:p w:rsidR="00A55E25" w:rsidRPr="00F61F84" w:rsidRDefault="00A55E25" w:rsidP="00F61F84">
      <w:pPr>
        <w:pStyle w:val="ListParagraph0"/>
        <w:numPr>
          <w:ilvl w:val="0"/>
          <w:numId w:val="123"/>
        </w:numPr>
        <w:spacing w:line="360" w:lineRule="auto"/>
        <w:jc w:val="both"/>
        <w:rPr>
          <w:sz w:val="26"/>
          <w:szCs w:val="26"/>
        </w:rPr>
      </w:pPr>
      <w:r w:rsidRPr="00F61F84">
        <w:rPr>
          <w:sz w:val="26"/>
          <w:szCs w:val="26"/>
        </w:rPr>
        <w:t>Trường hợp hít vào: cần nhanh chóng đưa nạn nhân đến chỗ có không khí sạch, làm hô hấp nhân tạo;</w:t>
      </w:r>
    </w:p>
    <w:p w:rsidR="00A55E25" w:rsidRPr="00F61F84" w:rsidRDefault="00A55E25" w:rsidP="00F61F84">
      <w:pPr>
        <w:pStyle w:val="ListParagraph0"/>
        <w:numPr>
          <w:ilvl w:val="0"/>
          <w:numId w:val="123"/>
        </w:numPr>
        <w:spacing w:line="360" w:lineRule="auto"/>
        <w:jc w:val="both"/>
        <w:rPr>
          <w:sz w:val="26"/>
          <w:szCs w:val="26"/>
        </w:rPr>
      </w:pPr>
      <w:r w:rsidRPr="00F61F84">
        <w:rPr>
          <w:sz w:val="26"/>
          <w:szCs w:val="26"/>
        </w:rPr>
        <w:t>Cách xử lý thuốc bắn vào mắt: không được dụi mắt và cũng không nhỏ một loại thuốc đau mắt nào vào mắt bị nhiễm độc. Dùng bông y tế hoặc khăn tay nhúng vào nước sạch vắt ráo, thấm lấy hết thuốc ở mi và hố mắt, sau đó rửa ngay bằng nước sạch;</w:t>
      </w:r>
    </w:p>
    <w:p w:rsidR="00A55E25" w:rsidRPr="00F61F84" w:rsidRDefault="00A55E25" w:rsidP="00F61F84">
      <w:pPr>
        <w:pStyle w:val="ListParagraph0"/>
        <w:numPr>
          <w:ilvl w:val="0"/>
          <w:numId w:val="123"/>
        </w:numPr>
        <w:spacing w:line="360" w:lineRule="auto"/>
        <w:jc w:val="both"/>
        <w:rPr>
          <w:sz w:val="26"/>
          <w:szCs w:val="26"/>
        </w:rPr>
      </w:pPr>
      <w:r w:rsidRPr="00F61F84">
        <w:rPr>
          <w:sz w:val="26"/>
          <w:szCs w:val="26"/>
        </w:rPr>
        <w:t>Cách rửa mắt: Người bệnh ngồi, mặt ngửa và nghiêng về phía bên mắt định rửa. Dùng nước sạch rửa liên tục từ 15 - 20 phút. Nơi có điều kiện cho vòi nước chảy liên tục trong 10-15 phút để rửa mắt;</w:t>
      </w:r>
    </w:p>
    <w:p w:rsidR="00A55E25" w:rsidRPr="00F61F84" w:rsidRDefault="00A55E25" w:rsidP="00F61F84">
      <w:pPr>
        <w:pStyle w:val="ListParagraph0"/>
        <w:numPr>
          <w:ilvl w:val="0"/>
          <w:numId w:val="123"/>
        </w:numPr>
        <w:spacing w:line="360" w:lineRule="auto"/>
        <w:jc w:val="both"/>
        <w:rPr>
          <w:sz w:val="26"/>
          <w:szCs w:val="26"/>
        </w:rPr>
      </w:pPr>
      <w:r w:rsidRPr="00F61F84">
        <w:rPr>
          <w:sz w:val="26"/>
          <w:szCs w:val="26"/>
        </w:rPr>
        <w:t>Nạn nhân ăn uống phải thuốc BVTV cần thực hiện ngay việc gây nôn như sau: Nếu có điều kiện pha 03 muỗng cà phê muối ăn với một chén nước chín, cho nạn nhân uống và sau đó bảo bệnh nhân há miệng, dùng ngón tay kích thích lưỡi gà (đóc giọng) để gây nôn (chú ý đầu nạn nhân phải thấp hơn ngực để tránh bị sặc vào phổi) . Nếu cấp cứu tại hiện trường, chỉ cần dùng ngón tay trỏ kích thích lưỡi gà cũng có thể gây nôn được cho bệnh nhân;</w:t>
      </w:r>
    </w:p>
    <w:p w:rsidR="00A55E25" w:rsidRPr="00F61F84" w:rsidRDefault="00A55E25" w:rsidP="00F61F84">
      <w:pPr>
        <w:pStyle w:val="ListParagraph0"/>
        <w:numPr>
          <w:ilvl w:val="0"/>
          <w:numId w:val="123"/>
        </w:numPr>
        <w:spacing w:line="360" w:lineRule="auto"/>
        <w:jc w:val="both"/>
        <w:rPr>
          <w:sz w:val="26"/>
          <w:szCs w:val="26"/>
        </w:rPr>
      </w:pPr>
      <w:r w:rsidRPr="00F61F84">
        <w:rPr>
          <w:sz w:val="26"/>
          <w:szCs w:val="26"/>
        </w:rPr>
        <w:t xml:space="preserve">Khi bệnh nhân bị suy hô hấp dẫn đến hó thở thì phải làm hô hấp hỗ trợ, đơn giản nhất là dùng phương pháp thổi ngạt: Cởi huy áo cổ, móc hết đờm, dãi trong miệng và họng đồng thời lau sạch chất độc bám trong miệng nạn nhân nếu có. Đặt bệnh nhân nằm ngửa, độn gối dưới cổ để đầu ngửa tối đa, quỳ bên cạnh nạn nhân dùng bàn tay thuận kéo hàm ra phía trước và lên trên để lưỡi hỏi lấp họng, nếu nạn nhân bị tụt lưỡi, thì phải dùng gạt hoặc khăn nắm kéo lưỡi ra và tìm cách giữ chặt bên ngoài. Dùng ngón cái và trỏ của bàn tay còn lại bịt mũi và kết hợp ấn trán để cổ ngửa hẳn ra sau. Hít thật sâu, miệng ngậm miệng nạn nhân thổi thật mạnh làm cho lồng ngực nhô lên trông thấy, thổi 4 lần liền. Sau đó, buông miệng nạn nhân để </w:t>
      </w:r>
      <w:r w:rsidRPr="00F61F84">
        <w:rPr>
          <w:sz w:val="26"/>
          <w:szCs w:val="26"/>
        </w:rPr>
        <w:lastRenderedPageBreak/>
        <w:t>không khí tự động thoát ra khỏi phổi, lồng ngực xẹp xuống. Tiếp tục thổi ngạt 15 lần/phút đến khi hết khó thở, nếu sau 20 phút không hết khó thở thì phải nhanh chóng chuyển đi bệnh viện và phải liên tục thổi ngạt trong lúc di chuyển;</w:t>
      </w:r>
    </w:p>
    <w:p w:rsidR="00A55E25" w:rsidRPr="00F61F84" w:rsidRDefault="00A55E25" w:rsidP="00F61F84">
      <w:pPr>
        <w:pStyle w:val="ListParagraph0"/>
        <w:numPr>
          <w:ilvl w:val="0"/>
          <w:numId w:val="123"/>
        </w:numPr>
        <w:spacing w:line="360" w:lineRule="auto"/>
        <w:jc w:val="both"/>
        <w:rPr>
          <w:sz w:val="26"/>
          <w:szCs w:val="26"/>
        </w:rPr>
      </w:pPr>
      <w:r w:rsidRPr="00F61F84">
        <w:rPr>
          <w:sz w:val="26"/>
          <w:szCs w:val="26"/>
        </w:rPr>
        <w:t xml:space="preserve">Khi gặp bệnh nhân ngưng tim, phải giúp nạn nhân phục hồi hoạt động tim bằng các phương pháp sau đây: Đấm vào vùng trước tim 5 cái đồng thời xem mạch bẹn (Điểm giữa rãnh đùi - bụng), nếu tim không đập thì xoa bóp tim ngoài lồng ngực. Cách xoa bóp tim ngoài lồng ngực: Đặt nạn nhân nằm ngửa trên một nền cứng, đầu thấp chân gác cao. Quỳ bên phải bệnh nhân, đặt lòng bàn tay trái ở 1/3 dưới xương ức bệnh nhân, lòng bàn tay phải đặt lên trên bàn tay trái, dùng sức mạnh của 2 tay và cơ thể ấn mạnh nhịp nhàng 60 lần phút, cứ 4 lần xoa bóp tim thì 1 lần thổi ngạt. Lực ấn khi xoa bóp tim phải đủ cho lồng ngực bệnh nhân xẹp xuống hoảng 4 cm; tuỳ thể trạng bệnh nhân dùng lực thích hợp để tránh gây tổn thương thêm; </w:t>
      </w:r>
    </w:p>
    <w:p w:rsidR="00A55E25" w:rsidRPr="00F61F84" w:rsidRDefault="00A55E25" w:rsidP="00F61F84">
      <w:pPr>
        <w:pStyle w:val="ListParagraph0"/>
        <w:numPr>
          <w:ilvl w:val="0"/>
          <w:numId w:val="123"/>
        </w:numPr>
        <w:spacing w:line="360" w:lineRule="auto"/>
        <w:jc w:val="both"/>
        <w:rPr>
          <w:sz w:val="26"/>
          <w:szCs w:val="26"/>
        </w:rPr>
      </w:pPr>
      <w:r w:rsidRPr="00F61F84">
        <w:rPr>
          <w:sz w:val="26"/>
          <w:szCs w:val="26"/>
        </w:rPr>
        <w:t>Việc cần làm tiếp sau là giữ ấm cho nạn nhân, nếu người bệnh cảm thấy lạnh thì đắp ấm và cho uống nước trà, cà phê đặc hoặc cho ăn nhẹ (cháo đậu, cháo thịt nạc băm, cháo trứng), cho uống Vitamin C, B1 và nước quả. Nếu bệnh nhân sốt, lau mát cho bệnh nhân;</w:t>
      </w:r>
    </w:p>
    <w:p w:rsidR="00A55E25" w:rsidRPr="00F61F84" w:rsidRDefault="00A55E25" w:rsidP="00F61F84">
      <w:pPr>
        <w:pStyle w:val="ListParagraph0"/>
        <w:numPr>
          <w:ilvl w:val="0"/>
          <w:numId w:val="123"/>
        </w:numPr>
        <w:spacing w:line="360" w:lineRule="auto"/>
        <w:jc w:val="both"/>
        <w:rPr>
          <w:sz w:val="26"/>
          <w:szCs w:val="26"/>
        </w:rPr>
      </w:pPr>
      <w:r w:rsidRPr="00F61F84">
        <w:rPr>
          <w:sz w:val="26"/>
          <w:szCs w:val="26"/>
        </w:rPr>
        <w:t>Không cho uống sữa khi còn nhiễm độc và cũng không cho ăn uống các dung dịch có chứa dầu, mỡ, rượu hoặc các loại nước giải hát có chứa rượu; các gia vị chất kích thích như tiêu, ớt;</w:t>
      </w:r>
    </w:p>
    <w:p w:rsidR="00A55E25" w:rsidRPr="00F61F84" w:rsidRDefault="00A55E25" w:rsidP="00F61F84">
      <w:pPr>
        <w:pStyle w:val="ListParagraph0"/>
        <w:numPr>
          <w:ilvl w:val="0"/>
          <w:numId w:val="123"/>
        </w:numPr>
        <w:spacing w:line="360" w:lineRule="auto"/>
        <w:jc w:val="both"/>
        <w:rPr>
          <w:sz w:val="26"/>
          <w:szCs w:val="26"/>
        </w:rPr>
      </w:pPr>
      <w:r w:rsidRPr="00F61F84">
        <w:rPr>
          <w:sz w:val="26"/>
          <w:szCs w:val="26"/>
        </w:rPr>
        <w:t>Trên đường vận chuyển nạn nhân đến cơ sở y tế, cần đặt nạn nhân nằm nghiêng, tốt nhất là nghiêng sang phải;</w:t>
      </w:r>
    </w:p>
    <w:p w:rsidR="00A55E25" w:rsidRPr="00F61F84" w:rsidRDefault="00A55E25" w:rsidP="00F61F84">
      <w:pPr>
        <w:pStyle w:val="ListParagraph0"/>
        <w:numPr>
          <w:ilvl w:val="0"/>
          <w:numId w:val="123"/>
        </w:numPr>
        <w:spacing w:line="360" w:lineRule="auto"/>
        <w:jc w:val="both"/>
        <w:rPr>
          <w:sz w:val="26"/>
          <w:szCs w:val="26"/>
        </w:rPr>
      </w:pPr>
      <w:r w:rsidRPr="00F61F84">
        <w:rPr>
          <w:sz w:val="26"/>
          <w:szCs w:val="26"/>
        </w:rPr>
        <w:t>Tiếp tục làm hô hấp nhân tạo nếu nạn nhân còn ngất hoặc hó thở. Cử người đi theo (có mang nhãn, bao bì thuốc gây nhiễm độc) và thông báo cho cơ sở y tế biết những biện pháp sơ cứu đã thực hiện.</w:t>
      </w:r>
    </w:p>
    <w:p w:rsidR="00A55E25" w:rsidRPr="00F61F84" w:rsidRDefault="00A55E25" w:rsidP="00DF1769">
      <w:pPr>
        <w:pStyle w:val="Heading3"/>
      </w:pPr>
      <w:bookmarkStart w:id="1245" w:name="_Toc56297567"/>
      <w:bookmarkStart w:id="1246" w:name="_Toc101779429"/>
      <w:bookmarkStart w:id="1247" w:name="_Toc104544191"/>
      <w:r w:rsidRPr="00F61F84">
        <w:t>6</w:t>
      </w:r>
      <w:r w:rsidR="004057BE" w:rsidRPr="00F61F84">
        <w:t>.5. Kế hoạch ngăn ngừa và xử lý hóa chất tràn đổ:</w:t>
      </w:r>
      <w:bookmarkEnd w:id="1245"/>
      <w:bookmarkEnd w:id="1246"/>
      <w:bookmarkEnd w:id="1247"/>
    </w:p>
    <w:p w:rsidR="00A55E25" w:rsidRPr="00F61F84" w:rsidRDefault="00A55E25" w:rsidP="00F61F84">
      <w:pPr>
        <w:spacing w:line="360" w:lineRule="auto"/>
        <w:jc w:val="both"/>
        <w:rPr>
          <w:sz w:val="26"/>
          <w:szCs w:val="26"/>
        </w:rPr>
      </w:pPr>
      <w:r w:rsidRPr="00F61F84">
        <w:rPr>
          <w:sz w:val="26"/>
          <w:szCs w:val="26"/>
        </w:rPr>
        <w:t>(1). Các quy trình xử lý sự cố hóa chất rơi vãi được ban hành tại nhà máy:</w:t>
      </w:r>
    </w:p>
    <w:p w:rsidR="00A55E25" w:rsidRPr="00F61F84" w:rsidRDefault="00A55E25" w:rsidP="00F61F84">
      <w:pPr>
        <w:spacing w:line="360" w:lineRule="auto"/>
        <w:ind w:firstLine="709"/>
        <w:jc w:val="both"/>
        <w:rPr>
          <w:sz w:val="26"/>
          <w:szCs w:val="26"/>
        </w:rPr>
      </w:pPr>
      <w:r w:rsidRPr="00F61F84">
        <w:rPr>
          <w:sz w:val="26"/>
          <w:szCs w:val="26"/>
        </w:rPr>
        <w:t>1). Đối với con người:</w:t>
      </w:r>
    </w:p>
    <w:p w:rsidR="00A55E25" w:rsidRPr="00F61F84" w:rsidRDefault="00A55E25" w:rsidP="00F61F84">
      <w:pPr>
        <w:spacing w:line="360" w:lineRule="auto"/>
        <w:ind w:firstLine="709"/>
        <w:jc w:val="both"/>
        <w:rPr>
          <w:sz w:val="26"/>
          <w:szCs w:val="26"/>
        </w:rPr>
      </w:pPr>
      <w:r w:rsidRPr="00F61F84">
        <w:rPr>
          <w:sz w:val="26"/>
          <w:szCs w:val="26"/>
        </w:rPr>
        <w:t>Nếu có sự cố văng, chảy hóa chất dính vào người xảy ra thì ứng phó như sau:</w:t>
      </w:r>
    </w:p>
    <w:p w:rsidR="00A55E25" w:rsidRPr="00F61F84" w:rsidRDefault="00A55E25" w:rsidP="00F61F84">
      <w:pPr>
        <w:spacing w:line="360" w:lineRule="auto"/>
        <w:ind w:firstLine="709"/>
        <w:jc w:val="both"/>
        <w:rPr>
          <w:sz w:val="26"/>
          <w:szCs w:val="26"/>
        </w:rPr>
      </w:pPr>
      <w:r w:rsidRPr="00F61F84">
        <w:rPr>
          <w:sz w:val="26"/>
          <w:szCs w:val="26"/>
        </w:rPr>
        <w:t>a. Nếu dính phải da: loại bỏ hết quần áo dính hóa chất và rửa da dưới nước. Trong trường hợp da bị bỏng thì đưa đến cơ sở y tế gần nhất.</w:t>
      </w:r>
    </w:p>
    <w:p w:rsidR="00A55E25" w:rsidRPr="00F61F84" w:rsidRDefault="00A55E25" w:rsidP="00F61F84">
      <w:pPr>
        <w:spacing w:line="360" w:lineRule="auto"/>
        <w:ind w:firstLine="709"/>
        <w:jc w:val="both"/>
        <w:rPr>
          <w:sz w:val="26"/>
          <w:szCs w:val="26"/>
        </w:rPr>
      </w:pPr>
      <w:r w:rsidRPr="00F61F84">
        <w:rPr>
          <w:sz w:val="26"/>
          <w:szCs w:val="26"/>
        </w:rPr>
        <w:t xml:space="preserve">b. Nếu dính phải mắt: rửa mắt trực tiếp dưới vòi nước sạch ít nhất là 15 phút (trừ khi có hướng dẫn cụ thể khác của bản dữ liệu an toàn hóa chất dính phải) sau khi rửa, băng </w:t>
      </w:r>
      <w:r w:rsidRPr="00F61F84">
        <w:rPr>
          <w:sz w:val="26"/>
          <w:szCs w:val="26"/>
        </w:rPr>
        <w:lastRenderedPageBreak/>
        <w:t>mắt nhẹ nhàng bằng vật liệu sạch mịn hoặc bằng băng vô trùng và đưa bệnh nhân đến cơ sở y tế gần nhất.</w:t>
      </w:r>
    </w:p>
    <w:p w:rsidR="00A55E25" w:rsidRPr="00F61F84" w:rsidRDefault="00A55E25" w:rsidP="00F61F84">
      <w:pPr>
        <w:spacing w:line="360" w:lineRule="auto"/>
        <w:ind w:firstLine="709"/>
        <w:jc w:val="both"/>
        <w:rPr>
          <w:sz w:val="26"/>
          <w:szCs w:val="26"/>
        </w:rPr>
      </w:pPr>
      <w:r w:rsidRPr="00F61F84">
        <w:rPr>
          <w:sz w:val="26"/>
          <w:szCs w:val="26"/>
        </w:rPr>
        <w:t>c. Bị ngạt do hơi hóa chất: đưa bệnh nhân đến nơi có hông khí sạch và thoáng, thực hiện các biện pháp sơ cấp cứu. Nếu thấy có biểu hiện hôn mê phải làm hô hấp nhân tạo và đưa</w:t>
      </w:r>
      <w:r w:rsidRPr="00F61F84">
        <w:rPr>
          <w:sz w:val="26"/>
          <w:szCs w:val="26"/>
        </w:rPr>
        <w:br/>
        <w:t>đến cơ sở y tế gần nhất.Các biện pháp sơ cấp cứu:</w:t>
      </w:r>
    </w:p>
    <w:p w:rsidR="00A55E25" w:rsidRPr="00F61F84" w:rsidRDefault="00A55E25" w:rsidP="00F61F84">
      <w:pPr>
        <w:spacing w:line="360" w:lineRule="auto"/>
        <w:ind w:firstLine="720"/>
        <w:jc w:val="both"/>
        <w:rPr>
          <w:sz w:val="26"/>
          <w:szCs w:val="26"/>
        </w:rPr>
      </w:pPr>
      <w:r w:rsidRPr="00F61F84">
        <w:rPr>
          <w:sz w:val="26"/>
          <w:szCs w:val="26"/>
        </w:rPr>
        <w:sym w:font="Symbol" w:char="F02B"/>
      </w:r>
      <w:r w:rsidRPr="00F61F84">
        <w:rPr>
          <w:sz w:val="26"/>
          <w:szCs w:val="26"/>
        </w:rPr>
        <w:t xml:space="preserve"> Đặt nạn nhân nằm ngửa, nơi thoáng khí (nếu trời lạnh thì cần đặt trong phòng ấm), nâng cao cổ hoặc lấy vật mềm (quần áo, khăn bông) kê sau cổ cho đầu nạn nhân ngửa ra sau để thông hô hấp, nới lỏng quần áo, thắt lưng, lấy dị vật trong miệng (nếu có), dùng khăn ướt lau mặt, ấn và xoáy mạnh vào điểm 1/3 trên nhân trung, xoa bóp toàn thân cho người nạn nhân ấm lên cho đến khi nạn nhân tỉnh lại hoặc có bác sĩ đến.</w:t>
      </w:r>
    </w:p>
    <w:p w:rsidR="00A55E25" w:rsidRPr="00F61F84" w:rsidRDefault="00A55E25" w:rsidP="00F61F84">
      <w:pPr>
        <w:spacing w:line="360" w:lineRule="auto"/>
        <w:ind w:firstLine="720"/>
        <w:jc w:val="both"/>
        <w:rPr>
          <w:sz w:val="26"/>
          <w:szCs w:val="26"/>
        </w:rPr>
      </w:pPr>
      <w:r w:rsidRPr="00F61F84">
        <w:rPr>
          <w:sz w:val="26"/>
          <w:szCs w:val="26"/>
        </w:rPr>
        <w:sym w:font="Symbol" w:char="F02B"/>
      </w:r>
      <w:r w:rsidRPr="00F61F84">
        <w:rPr>
          <w:sz w:val="26"/>
          <w:szCs w:val="26"/>
        </w:rPr>
        <w:t xml:space="preserve"> Tuyệt đối không được xối nước lên mặt nạn nhân, tuy như thế sẽ giúp nạn nhân mau tỉnh lại nhưng dễ bị xung huyết não do lạnh đột ngột, có thể dẫn đến tử vong hoặc gây tai biến để lại di chứng về sau.</w:t>
      </w:r>
    </w:p>
    <w:p w:rsidR="00A55E25" w:rsidRPr="00F61F84" w:rsidRDefault="00A55E25" w:rsidP="00F61F84">
      <w:pPr>
        <w:spacing w:line="360" w:lineRule="auto"/>
        <w:ind w:firstLine="720"/>
        <w:jc w:val="both"/>
        <w:rPr>
          <w:sz w:val="26"/>
          <w:szCs w:val="26"/>
        </w:rPr>
      </w:pPr>
      <w:r w:rsidRPr="00F61F84">
        <w:rPr>
          <w:sz w:val="26"/>
          <w:szCs w:val="26"/>
        </w:rPr>
        <w:t>d. Nhiễm độc qua đường miệng/ hệ tiêu hóa (ăn hoặc uống nhầm hóa chất) nếu uống phải:</w:t>
      </w:r>
    </w:p>
    <w:p w:rsidR="00A55E25" w:rsidRPr="00F61F84" w:rsidRDefault="00A55E25" w:rsidP="00F61F84">
      <w:pPr>
        <w:spacing w:line="360" w:lineRule="auto"/>
        <w:ind w:firstLine="720"/>
        <w:jc w:val="both"/>
        <w:rPr>
          <w:sz w:val="26"/>
          <w:szCs w:val="26"/>
        </w:rPr>
      </w:pPr>
      <w:r w:rsidRPr="00F61F84">
        <w:rPr>
          <w:sz w:val="26"/>
          <w:szCs w:val="26"/>
        </w:rPr>
        <w:sym w:font="Symbol" w:char="F02B"/>
      </w:r>
      <w:r w:rsidRPr="00F61F84">
        <w:rPr>
          <w:sz w:val="26"/>
          <w:szCs w:val="26"/>
        </w:rPr>
        <w:t xml:space="preserve"> Xem và ghi lại thành phần/ công thức hóa chất uống phải. </w:t>
      </w:r>
    </w:p>
    <w:p w:rsidR="00A55E25" w:rsidRPr="00F61F84" w:rsidRDefault="00A55E25" w:rsidP="00F61F84">
      <w:pPr>
        <w:spacing w:line="360" w:lineRule="auto"/>
        <w:ind w:firstLine="720"/>
        <w:jc w:val="both"/>
        <w:rPr>
          <w:sz w:val="26"/>
          <w:szCs w:val="26"/>
        </w:rPr>
      </w:pPr>
      <w:r w:rsidRPr="00F61F84">
        <w:rPr>
          <w:sz w:val="26"/>
          <w:szCs w:val="26"/>
        </w:rPr>
        <w:sym w:font="Symbol" w:char="F02B"/>
      </w:r>
      <w:r w:rsidRPr="00F61F84">
        <w:rPr>
          <w:sz w:val="26"/>
          <w:szCs w:val="26"/>
        </w:rPr>
        <w:t xml:space="preserve"> Phải tìm cách cho bệnh nhân nôn ngay ra nếu bệnh nhân còn tỉnh (trừ việc nuốt phải một số hóa chất mà trong chỉ dẫn an toàn là cấm ép nôn ra như các sản phẩm của xăng dầu, acid và dung môi hữu cơ).</w:t>
      </w:r>
    </w:p>
    <w:p w:rsidR="00A55E25" w:rsidRPr="00F61F84" w:rsidRDefault="00A55E25" w:rsidP="00F61F84">
      <w:pPr>
        <w:spacing w:line="360" w:lineRule="auto"/>
        <w:ind w:firstLine="720"/>
        <w:jc w:val="both"/>
        <w:rPr>
          <w:sz w:val="26"/>
          <w:szCs w:val="26"/>
        </w:rPr>
      </w:pPr>
      <w:r w:rsidRPr="00F61F84">
        <w:rPr>
          <w:sz w:val="26"/>
          <w:szCs w:val="26"/>
        </w:rPr>
        <w:sym w:font="Symbol" w:char="F02B"/>
      </w:r>
      <w:r w:rsidRPr="00F61F84">
        <w:rPr>
          <w:sz w:val="26"/>
          <w:szCs w:val="26"/>
        </w:rPr>
        <w:t xml:space="preserve"> Đưa ngay bệnh nhân đến cơ sở y tế gần nhất và báo cho bác sĩ thời gian xảy ra sự cố, thành phần thuốc cũng như các triệu chứng của bệnh nhân. </w:t>
      </w:r>
    </w:p>
    <w:p w:rsidR="00A55E25" w:rsidRPr="00F61F84" w:rsidRDefault="00A55E25" w:rsidP="00F61F84">
      <w:pPr>
        <w:spacing w:line="360" w:lineRule="auto"/>
        <w:ind w:firstLine="709"/>
        <w:jc w:val="both"/>
        <w:rPr>
          <w:sz w:val="26"/>
          <w:szCs w:val="26"/>
        </w:rPr>
      </w:pPr>
      <w:r w:rsidRPr="00F61F84">
        <w:rPr>
          <w:sz w:val="26"/>
          <w:szCs w:val="26"/>
        </w:rPr>
        <w:t>2). Sàn nhà:</w:t>
      </w:r>
    </w:p>
    <w:p w:rsidR="00A55E25" w:rsidRPr="00F61F84" w:rsidRDefault="00A55E25" w:rsidP="00F61F84">
      <w:pPr>
        <w:spacing w:line="360" w:lineRule="auto"/>
        <w:ind w:firstLine="709"/>
        <w:jc w:val="both"/>
        <w:rPr>
          <w:sz w:val="26"/>
          <w:szCs w:val="26"/>
        </w:rPr>
      </w:pPr>
      <w:r w:rsidRPr="00F61F84">
        <w:rPr>
          <w:sz w:val="26"/>
          <w:szCs w:val="26"/>
        </w:rPr>
        <w:t>Đối với hóa chất dạng bột:</w:t>
      </w:r>
    </w:p>
    <w:p w:rsidR="00A55E25" w:rsidRPr="00F61F84" w:rsidRDefault="00A55E25" w:rsidP="00F61F84">
      <w:pPr>
        <w:spacing w:line="360" w:lineRule="auto"/>
        <w:ind w:firstLine="709"/>
        <w:jc w:val="both"/>
        <w:rPr>
          <w:sz w:val="26"/>
          <w:szCs w:val="26"/>
        </w:rPr>
      </w:pPr>
      <w:r w:rsidRPr="00F61F84">
        <w:rPr>
          <w:sz w:val="26"/>
          <w:szCs w:val="26"/>
        </w:rPr>
        <w:sym w:font="Wingdings" w:char="F0FC"/>
      </w:r>
      <w:r w:rsidRPr="00F61F84">
        <w:rPr>
          <w:sz w:val="26"/>
          <w:szCs w:val="26"/>
        </w:rPr>
        <w:t>Dùng máy hút bụi hút phần hóa chất rơi vãi.</w:t>
      </w:r>
    </w:p>
    <w:p w:rsidR="00A55E25" w:rsidRPr="00F61F84" w:rsidRDefault="00A55E25" w:rsidP="00F61F84">
      <w:pPr>
        <w:spacing w:line="360" w:lineRule="auto"/>
        <w:ind w:firstLine="709"/>
        <w:jc w:val="both"/>
        <w:rPr>
          <w:sz w:val="26"/>
          <w:szCs w:val="26"/>
        </w:rPr>
      </w:pPr>
      <w:r w:rsidRPr="00F61F84">
        <w:rPr>
          <w:sz w:val="26"/>
          <w:szCs w:val="26"/>
        </w:rPr>
        <w:sym w:font="Wingdings" w:char="F0FC"/>
      </w:r>
      <w:r w:rsidRPr="00F61F84">
        <w:rPr>
          <w:sz w:val="26"/>
          <w:szCs w:val="26"/>
        </w:rPr>
        <w:t>Chứa phần hóa chất trong bao nylon và được thu gom, lưu giữ, xử lý như chất thải nguy hại (nếu là phân bón có thể bón cho các cây khu vực xung quanh công ty). Kết thúc lệnh sản xuất sẽ tiến hành lau vệ sinh nhà xưởng.</w:t>
      </w:r>
    </w:p>
    <w:p w:rsidR="00A55E25" w:rsidRPr="00F61F84" w:rsidRDefault="00A55E25" w:rsidP="00F61F84">
      <w:pPr>
        <w:spacing w:line="360" w:lineRule="auto"/>
        <w:ind w:firstLine="709"/>
        <w:jc w:val="both"/>
        <w:rPr>
          <w:sz w:val="26"/>
          <w:szCs w:val="26"/>
        </w:rPr>
      </w:pPr>
      <w:r w:rsidRPr="00F61F84">
        <w:rPr>
          <w:sz w:val="26"/>
          <w:szCs w:val="26"/>
        </w:rPr>
        <w:t>Đối với hóa chất dạng lỏng:</w:t>
      </w:r>
    </w:p>
    <w:p w:rsidR="00A55E25" w:rsidRPr="00F61F84" w:rsidRDefault="00A55E25" w:rsidP="00F61F84">
      <w:pPr>
        <w:spacing w:line="360" w:lineRule="auto"/>
        <w:ind w:firstLine="709"/>
        <w:jc w:val="both"/>
        <w:rPr>
          <w:sz w:val="26"/>
          <w:szCs w:val="26"/>
        </w:rPr>
      </w:pPr>
      <w:r w:rsidRPr="00F61F84">
        <w:rPr>
          <w:sz w:val="26"/>
          <w:szCs w:val="26"/>
        </w:rPr>
        <w:sym w:font="Wingdings" w:char="F0FC"/>
      </w:r>
      <w:r w:rsidRPr="00F61F84">
        <w:rPr>
          <w:sz w:val="26"/>
          <w:szCs w:val="26"/>
        </w:rPr>
        <w:t>Đổ mạt cưa, cát, đất vào nơi có hóa chất rơi vãi sao cho mạt cưa, cát, đất thấm đều hết phần hóa chất bị đổ chảy.</w:t>
      </w:r>
    </w:p>
    <w:p w:rsidR="00A55E25" w:rsidRPr="00F61F84" w:rsidRDefault="00A55E25" w:rsidP="00F61F84">
      <w:pPr>
        <w:spacing w:line="360" w:lineRule="auto"/>
        <w:ind w:firstLine="709"/>
        <w:jc w:val="both"/>
        <w:rPr>
          <w:sz w:val="26"/>
          <w:szCs w:val="26"/>
        </w:rPr>
      </w:pPr>
      <w:r w:rsidRPr="00F61F84">
        <w:rPr>
          <w:sz w:val="26"/>
          <w:szCs w:val="26"/>
        </w:rPr>
        <w:lastRenderedPageBreak/>
        <w:sym w:font="Wingdings" w:char="F0FC"/>
      </w:r>
      <w:r w:rsidRPr="00F61F84">
        <w:rPr>
          <w:sz w:val="26"/>
          <w:szCs w:val="26"/>
        </w:rPr>
        <w:t>Lau sạch bề mặt nhiễm hóa chất dạng EC lần đầu với dung môi hữu cơ (giẻ lau không được dùng để tái chế).</w:t>
      </w:r>
    </w:p>
    <w:p w:rsidR="00A55E25" w:rsidRPr="00F61F84" w:rsidRDefault="00A55E25" w:rsidP="00F61F84">
      <w:pPr>
        <w:spacing w:line="360" w:lineRule="auto"/>
        <w:ind w:firstLine="709"/>
        <w:jc w:val="both"/>
        <w:rPr>
          <w:sz w:val="26"/>
          <w:szCs w:val="26"/>
        </w:rPr>
      </w:pPr>
      <w:r w:rsidRPr="00F61F84">
        <w:rPr>
          <w:sz w:val="26"/>
          <w:szCs w:val="26"/>
        </w:rPr>
        <w:sym w:font="Wingdings" w:char="F0FC"/>
      </w:r>
      <w:r w:rsidRPr="00F61F84">
        <w:rPr>
          <w:sz w:val="26"/>
          <w:szCs w:val="26"/>
        </w:rPr>
        <w:t xml:space="preserve">Phần mạt cưa, cát, đất này sẽ trở thành chất thải nguy hại được thu gom, đóng gói, dán nhãn, lưu trữ theo hướng dẫn phân loại chất thải nguy hại. </w:t>
      </w:r>
    </w:p>
    <w:p w:rsidR="00A55E25" w:rsidRPr="00F61F84" w:rsidRDefault="00A55E25" w:rsidP="00F61F84">
      <w:pPr>
        <w:spacing w:line="360" w:lineRule="auto"/>
        <w:ind w:firstLine="709"/>
        <w:jc w:val="both"/>
        <w:rPr>
          <w:sz w:val="26"/>
          <w:szCs w:val="26"/>
        </w:rPr>
      </w:pPr>
      <w:r w:rsidRPr="00F61F84">
        <w:rPr>
          <w:sz w:val="26"/>
          <w:szCs w:val="26"/>
        </w:rPr>
        <w:t>3). Máy móc, thiết bị:</w:t>
      </w:r>
    </w:p>
    <w:p w:rsidR="00A55E25" w:rsidRPr="00F61F84" w:rsidRDefault="00A55E25" w:rsidP="00F61F84">
      <w:pPr>
        <w:spacing w:line="360" w:lineRule="auto"/>
        <w:ind w:firstLine="709"/>
        <w:jc w:val="both"/>
        <w:rPr>
          <w:sz w:val="26"/>
          <w:szCs w:val="26"/>
        </w:rPr>
      </w:pPr>
      <w:r w:rsidRPr="00F61F84">
        <w:rPr>
          <w:sz w:val="26"/>
          <w:szCs w:val="26"/>
        </w:rPr>
        <w:sym w:font="Wingdings" w:char="F0FC"/>
      </w:r>
      <w:r w:rsidRPr="00F61F84">
        <w:rPr>
          <w:sz w:val="26"/>
          <w:szCs w:val="26"/>
        </w:rPr>
        <w:t>Khi hóa chất dính vào máy móc, thiết bị phải dùng giẻ sạch lau ngay.</w:t>
      </w:r>
    </w:p>
    <w:p w:rsidR="00A55E25" w:rsidRPr="00F61F84" w:rsidRDefault="00A55E25" w:rsidP="00F61F84">
      <w:pPr>
        <w:spacing w:line="360" w:lineRule="auto"/>
        <w:ind w:firstLine="709"/>
        <w:jc w:val="both"/>
        <w:rPr>
          <w:sz w:val="26"/>
          <w:szCs w:val="26"/>
        </w:rPr>
      </w:pPr>
      <w:r w:rsidRPr="00F61F84">
        <w:rPr>
          <w:sz w:val="26"/>
          <w:szCs w:val="26"/>
        </w:rPr>
        <w:sym w:font="Wingdings" w:char="F0FC"/>
      </w:r>
      <w:r w:rsidRPr="00F61F84">
        <w:rPr>
          <w:sz w:val="26"/>
          <w:szCs w:val="26"/>
        </w:rPr>
        <w:t>Giẻ lau cũng phải xử lý như chất thải nguy hại.</w:t>
      </w:r>
    </w:p>
    <w:p w:rsidR="00A55E25" w:rsidRPr="00F61F84" w:rsidRDefault="00A55E25" w:rsidP="00F61F84">
      <w:pPr>
        <w:spacing w:line="360" w:lineRule="auto"/>
        <w:jc w:val="both"/>
        <w:rPr>
          <w:sz w:val="26"/>
          <w:szCs w:val="26"/>
        </w:rPr>
      </w:pPr>
      <w:r w:rsidRPr="00F61F84">
        <w:rPr>
          <w:sz w:val="26"/>
          <w:szCs w:val="26"/>
        </w:rPr>
        <w:t>(2). Các biện pháp cần thiết khác để ngăn ngừa chảy tràn đổ và rò rỉ hóa chất</w:t>
      </w:r>
    </w:p>
    <w:p w:rsidR="00A55E25" w:rsidRPr="00F61F84" w:rsidRDefault="00A55E25" w:rsidP="00F61F84">
      <w:pPr>
        <w:pStyle w:val="ListParagraph0"/>
        <w:numPr>
          <w:ilvl w:val="0"/>
          <w:numId w:val="124"/>
        </w:numPr>
        <w:spacing w:line="360" w:lineRule="auto"/>
        <w:ind w:left="426" w:hanging="284"/>
        <w:jc w:val="both"/>
        <w:rPr>
          <w:sz w:val="26"/>
          <w:szCs w:val="26"/>
        </w:rPr>
      </w:pPr>
      <w:r w:rsidRPr="00F61F84">
        <w:rPr>
          <w:sz w:val="26"/>
          <w:szCs w:val="26"/>
        </w:rPr>
        <w:t xml:space="preserve">Sử dụng bao bì, thùng chứa đúng thiết kế của nhà cung cấp; thường xuyên kiểm tra chất lượng bao bì, thùng chứa trong kho chứa; </w:t>
      </w:r>
    </w:p>
    <w:p w:rsidR="00A55E25" w:rsidRPr="00F61F84" w:rsidRDefault="00A55E25" w:rsidP="00F61F84">
      <w:pPr>
        <w:pStyle w:val="ListParagraph0"/>
        <w:numPr>
          <w:ilvl w:val="0"/>
          <w:numId w:val="124"/>
        </w:numPr>
        <w:spacing w:line="360" w:lineRule="auto"/>
        <w:ind w:left="426" w:hanging="284"/>
        <w:jc w:val="both"/>
        <w:rPr>
          <w:sz w:val="26"/>
          <w:szCs w:val="26"/>
        </w:rPr>
      </w:pPr>
      <w:r w:rsidRPr="00F61F84">
        <w:rPr>
          <w:sz w:val="26"/>
          <w:szCs w:val="26"/>
        </w:rPr>
        <w:t>Trang bị đủ các phương tiện để đảm bảo an toàn lao động như: Nón bảo hộ, quần áo, giày, khẩu trang than hoạt tính, bao tay, mặt nạ phòng độc…</w:t>
      </w:r>
    </w:p>
    <w:p w:rsidR="00A55E25" w:rsidRPr="00F61F84" w:rsidRDefault="00A55E25" w:rsidP="00F61F84">
      <w:pPr>
        <w:pStyle w:val="ListParagraph0"/>
        <w:numPr>
          <w:ilvl w:val="0"/>
          <w:numId w:val="124"/>
        </w:numPr>
        <w:spacing w:line="360" w:lineRule="auto"/>
        <w:ind w:left="426" w:hanging="284"/>
        <w:jc w:val="both"/>
        <w:rPr>
          <w:sz w:val="26"/>
          <w:szCs w:val="26"/>
        </w:rPr>
      </w:pPr>
      <w:r w:rsidRPr="00F61F84">
        <w:rPr>
          <w:sz w:val="26"/>
          <w:szCs w:val="26"/>
        </w:rPr>
        <w:t>Huấn luyện thường xuyên cho công nhân về vệ sinh an toàn lao động và hướng dẫn sử dụng bảo hộ lao động</w:t>
      </w:r>
    </w:p>
    <w:p w:rsidR="00A55E25" w:rsidRPr="00F61F84" w:rsidRDefault="00A55E25" w:rsidP="00F61F84">
      <w:pPr>
        <w:pStyle w:val="ListParagraph0"/>
        <w:numPr>
          <w:ilvl w:val="0"/>
          <w:numId w:val="124"/>
        </w:numPr>
        <w:spacing w:line="360" w:lineRule="auto"/>
        <w:ind w:left="426" w:hanging="284"/>
        <w:jc w:val="both"/>
        <w:rPr>
          <w:sz w:val="26"/>
          <w:szCs w:val="26"/>
        </w:rPr>
      </w:pPr>
      <w:r w:rsidRPr="00F61F84">
        <w:rPr>
          <w:sz w:val="26"/>
          <w:szCs w:val="26"/>
        </w:rPr>
        <w:t>Xây dựng nội quy an toàn lao động cho từng công đoạn sản xuất, biển báo nhắc nhở nơi sản xuất nguy hiểm.</w:t>
      </w:r>
    </w:p>
    <w:p w:rsidR="00A55E25" w:rsidRPr="00F61F84" w:rsidRDefault="00A55E25" w:rsidP="00F61F84">
      <w:pPr>
        <w:pStyle w:val="ListParagraph0"/>
        <w:numPr>
          <w:ilvl w:val="0"/>
          <w:numId w:val="124"/>
        </w:numPr>
        <w:spacing w:line="360" w:lineRule="auto"/>
        <w:ind w:left="426" w:hanging="284"/>
        <w:jc w:val="both"/>
        <w:rPr>
          <w:sz w:val="26"/>
          <w:szCs w:val="26"/>
        </w:rPr>
      </w:pPr>
      <w:r w:rsidRPr="00F61F84">
        <w:rPr>
          <w:sz w:val="26"/>
          <w:szCs w:val="26"/>
        </w:rPr>
        <w:t>Tổ chức khám sức khỏe định kỳ cho công nhân viên.</w:t>
      </w:r>
    </w:p>
    <w:p w:rsidR="00A55E25" w:rsidRPr="00F61F84" w:rsidRDefault="00A55E25" w:rsidP="00F61F84">
      <w:pPr>
        <w:pStyle w:val="ListParagraph0"/>
        <w:numPr>
          <w:ilvl w:val="0"/>
          <w:numId w:val="124"/>
        </w:numPr>
        <w:spacing w:line="360" w:lineRule="auto"/>
        <w:ind w:left="426" w:hanging="284"/>
        <w:jc w:val="both"/>
        <w:rPr>
          <w:sz w:val="26"/>
          <w:szCs w:val="26"/>
        </w:rPr>
      </w:pPr>
      <w:r w:rsidRPr="00F61F84">
        <w:rPr>
          <w:sz w:val="26"/>
          <w:szCs w:val="26"/>
        </w:rPr>
        <w:t>Thực hiện chế độ bồi dưỡng độc hại.</w:t>
      </w:r>
    </w:p>
    <w:p w:rsidR="00A55E25" w:rsidRPr="00F61F84" w:rsidRDefault="00A55E25" w:rsidP="00DF1769">
      <w:pPr>
        <w:pStyle w:val="Heading3"/>
      </w:pPr>
      <w:bookmarkStart w:id="1248" w:name="_Toc56297568"/>
      <w:bookmarkStart w:id="1249" w:name="_Toc101779430"/>
      <w:bookmarkStart w:id="1250" w:name="_Toc104544192"/>
      <w:r w:rsidRPr="00F61F84">
        <w:t>6</w:t>
      </w:r>
      <w:r w:rsidR="004057BE" w:rsidRPr="00F61F84">
        <w:t>.6. Kế hoạch ứng phó sự cố do vận chuyển, lưu trữ thuốc, nguyên liệu thuốc bảo vệ thực vật được ban hành tại nhà máy</w:t>
      </w:r>
      <w:bookmarkEnd w:id="1248"/>
      <w:bookmarkEnd w:id="1249"/>
      <w:bookmarkEnd w:id="1250"/>
      <w:r w:rsidR="004057BE" w:rsidRPr="00F61F84">
        <w:t xml:space="preserve"> </w:t>
      </w:r>
    </w:p>
    <w:p w:rsidR="00A55E25" w:rsidRPr="00F61F84" w:rsidRDefault="00A55E25" w:rsidP="00F61F84">
      <w:pPr>
        <w:spacing w:line="360" w:lineRule="auto"/>
        <w:ind w:firstLine="709"/>
        <w:jc w:val="both"/>
        <w:rPr>
          <w:b/>
          <w:sz w:val="26"/>
          <w:szCs w:val="26"/>
        </w:rPr>
      </w:pPr>
      <w:r w:rsidRPr="00F61F84">
        <w:rPr>
          <w:b/>
          <w:sz w:val="26"/>
          <w:szCs w:val="26"/>
        </w:rPr>
        <w:sym w:font="Wingdings" w:char="F076"/>
      </w:r>
      <w:r w:rsidRPr="00F61F84">
        <w:rPr>
          <w:b/>
          <w:sz w:val="26"/>
          <w:szCs w:val="26"/>
        </w:rPr>
        <w:t>Đối với người vận chuyển thuốc, nguyên liệu thuốc bảo vệ thực vật</w:t>
      </w:r>
    </w:p>
    <w:p w:rsidR="00A55E25" w:rsidRPr="00F61F84" w:rsidRDefault="00A55E25" w:rsidP="00F61F84">
      <w:pPr>
        <w:spacing w:line="360" w:lineRule="auto"/>
        <w:ind w:firstLine="709"/>
        <w:jc w:val="both"/>
        <w:rPr>
          <w:sz w:val="26"/>
          <w:szCs w:val="26"/>
        </w:rPr>
      </w:pPr>
      <w:r w:rsidRPr="00F61F84">
        <w:rPr>
          <w:sz w:val="26"/>
          <w:szCs w:val="26"/>
        </w:rPr>
        <w:t>Người lái xe, người áp tải hàng được đào tạo để hiểu rõ tính chất nguy hiểm của thuốc, nguyên liệu thuốc bảo vệ thực vật như: độc hại, dễ cháy, dễ nổ, ăn mòn và phải biết xử lý sơ bộ khi sự cố xảy ra trong quá trình vận chuyển thuốc, nguyên liệu thuốc bảo vệ thực vật.</w:t>
      </w:r>
    </w:p>
    <w:p w:rsidR="00A55E25" w:rsidRPr="00F61F84" w:rsidRDefault="00A55E25" w:rsidP="00F61F84">
      <w:pPr>
        <w:spacing w:line="360" w:lineRule="auto"/>
        <w:ind w:firstLine="709"/>
        <w:jc w:val="both"/>
        <w:rPr>
          <w:b/>
          <w:sz w:val="26"/>
          <w:szCs w:val="26"/>
        </w:rPr>
      </w:pPr>
      <w:r w:rsidRPr="00F61F84">
        <w:rPr>
          <w:b/>
          <w:sz w:val="26"/>
          <w:szCs w:val="26"/>
        </w:rPr>
        <w:sym w:font="Wingdings" w:char="F076"/>
      </w:r>
      <w:r w:rsidRPr="00F61F84">
        <w:rPr>
          <w:b/>
          <w:sz w:val="26"/>
          <w:szCs w:val="26"/>
        </w:rPr>
        <w:t>Khi sự cố xảy ra</w:t>
      </w:r>
    </w:p>
    <w:p w:rsidR="00A55E25" w:rsidRPr="00F61F84" w:rsidRDefault="00A55E25" w:rsidP="00F61F84">
      <w:pPr>
        <w:spacing w:line="360" w:lineRule="auto"/>
        <w:ind w:firstLine="709"/>
        <w:jc w:val="both"/>
        <w:rPr>
          <w:sz w:val="26"/>
          <w:szCs w:val="26"/>
        </w:rPr>
      </w:pPr>
      <w:r w:rsidRPr="00F61F84">
        <w:rPr>
          <w:sz w:val="26"/>
          <w:szCs w:val="26"/>
        </w:rPr>
        <w:t>Khi gặp sự cố do đổ vỡ, tai nạn giao thông trong quá trình vận chuyển thuốc, nguyên liệu thuốc bảo vệ thực vật, người lái xe, người áp tải phải thông báo ngay cho chính quyền địa phương hoặc cơ quan nhà nước có thẩm quyền gần nhất để có biện pháp ngăn chặn, khắc phục kịp thời hậu quả do thuốc bị rò rỉ gây ra.</w:t>
      </w:r>
    </w:p>
    <w:p w:rsidR="00A55E25" w:rsidRPr="00F61F84" w:rsidRDefault="00A55E25" w:rsidP="00F61F84">
      <w:pPr>
        <w:spacing w:line="360" w:lineRule="auto"/>
        <w:ind w:firstLine="709"/>
        <w:jc w:val="both"/>
        <w:rPr>
          <w:b/>
          <w:sz w:val="26"/>
          <w:szCs w:val="26"/>
        </w:rPr>
      </w:pPr>
      <w:r w:rsidRPr="00F61F84">
        <w:rPr>
          <w:b/>
          <w:sz w:val="26"/>
          <w:szCs w:val="26"/>
        </w:rPr>
        <w:sym w:font="Wingdings" w:char="F076"/>
      </w:r>
      <w:r w:rsidRPr="00F61F84">
        <w:rPr>
          <w:b/>
          <w:sz w:val="26"/>
          <w:szCs w:val="26"/>
        </w:rPr>
        <w:t>Đối với thùng chứa kho chứa container chứa thuốc, nguyên liệu thuốc bảo vệ thực vật trong quá trình vận chuyển</w:t>
      </w:r>
    </w:p>
    <w:p w:rsidR="00A55E25" w:rsidRPr="00F61F84" w:rsidRDefault="00A55E25" w:rsidP="00F61F84">
      <w:pPr>
        <w:spacing w:line="360" w:lineRule="auto"/>
        <w:ind w:firstLine="709"/>
        <w:jc w:val="both"/>
        <w:rPr>
          <w:sz w:val="26"/>
          <w:szCs w:val="26"/>
        </w:rPr>
      </w:pPr>
      <w:r w:rsidRPr="00F61F84">
        <w:rPr>
          <w:sz w:val="26"/>
          <w:szCs w:val="26"/>
        </w:rPr>
        <w:lastRenderedPageBreak/>
        <w:t>Thùng chứa thuốc, nguyên liệu thuốc bảo vệ thực vật để vận chuyển phải được làm bằng các vật liệu dai, bền, thấm nước.</w:t>
      </w:r>
    </w:p>
    <w:p w:rsidR="00A55E25" w:rsidRPr="00F61F84" w:rsidRDefault="00A55E25" w:rsidP="00F61F84">
      <w:pPr>
        <w:spacing w:line="360" w:lineRule="auto"/>
        <w:ind w:firstLine="709"/>
        <w:jc w:val="both"/>
        <w:rPr>
          <w:sz w:val="26"/>
          <w:szCs w:val="26"/>
        </w:rPr>
      </w:pPr>
      <w:r w:rsidRPr="00F61F84">
        <w:rPr>
          <w:sz w:val="26"/>
          <w:szCs w:val="26"/>
        </w:rPr>
        <w:t>Tất cả các thùng chứa hoặc container chứa thuốc, nguyên liệu thuốc bảo vệ thực vật phải được dán biểu trưng nguy hiểm với đầu lâu, xương chéo màu đen trên nền trắng trong hình vuông đặt lệch. Kích thước của biểu trưng nguy hiểm dán trên mỗi thùng đựng thuốc, nguyên liệu thuốc bảo vệ thực vật là 100 mm x 100 mm và dán trên container là 250 mm x 250 mm. Vị trí dán biểu trưng nguy hiểm ở hai bên thùng chứa; ở hai bên và phía sau container.</w:t>
      </w:r>
    </w:p>
    <w:p w:rsidR="00A55E25" w:rsidRPr="00F61F84" w:rsidRDefault="00A55E25" w:rsidP="00F61F84">
      <w:pPr>
        <w:spacing w:line="360" w:lineRule="auto"/>
        <w:ind w:firstLine="709"/>
        <w:jc w:val="both"/>
        <w:rPr>
          <w:b/>
          <w:sz w:val="26"/>
          <w:szCs w:val="26"/>
        </w:rPr>
      </w:pPr>
      <w:r w:rsidRPr="00F61F84">
        <w:rPr>
          <w:b/>
          <w:sz w:val="26"/>
          <w:szCs w:val="26"/>
        </w:rPr>
        <w:sym w:font="Wingdings" w:char="F076"/>
      </w:r>
      <w:r w:rsidRPr="00F61F84">
        <w:rPr>
          <w:b/>
          <w:sz w:val="26"/>
          <w:szCs w:val="26"/>
        </w:rPr>
        <w:t>Đối với phương tiện vận chuyển thuốc, nguyên liệu thuốc bảo vệ thực vật</w:t>
      </w:r>
    </w:p>
    <w:p w:rsidR="00A55E25" w:rsidRPr="00F61F84" w:rsidRDefault="00A55E25" w:rsidP="00F61F84">
      <w:pPr>
        <w:spacing w:line="360" w:lineRule="auto"/>
        <w:ind w:firstLine="709"/>
        <w:jc w:val="both"/>
        <w:rPr>
          <w:sz w:val="26"/>
          <w:szCs w:val="26"/>
        </w:rPr>
      </w:pPr>
      <w:r w:rsidRPr="00F61F84">
        <w:rPr>
          <w:sz w:val="26"/>
          <w:szCs w:val="26"/>
        </w:rPr>
        <w:t>Các phương tiện vận tải thông thường được các cơ quan có thẩm quyền cho phép lưu hành để vận chuyển hàng hoá thì được chuyên chở thuốc, nguyên liệu thuốc bảo vệ thực vật.</w:t>
      </w:r>
    </w:p>
    <w:p w:rsidR="00A55E25" w:rsidRPr="00F61F84" w:rsidRDefault="00A55E25" w:rsidP="00F61F84">
      <w:pPr>
        <w:spacing w:line="360" w:lineRule="auto"/>
        <w:ind w:firstLine="709"/>
        <w:jc w:val="both"/>
        <w:rPr>
          <w:sz w:val="26"/>
          <w:szCs w:val="26"/>
        </w:rPr>
      </w:pPr>
      <w:r w:rsidRPr="00F61F84">
        <w:rPr>
          <w:sz w:val="26"/>
          <w:szCs w:val="26"/>
        </w:rPr>
        <w:t xml:space="preserve">Phương tiện chuyên chở thuốc, nguyên liệu thuốc bảo vệ thực vật có mui, bạt che chắn, có khả năng chống lại mưa, gió bất thường trong suốt quá trình vận chuyển. </w:t>
      </w:r>
    </w:p>
    <w:p w:rsidR="00A55E25" w:rsidRPr="00F61F84" w:rsidRDefault="00A55E25" w:rsidP="00F61F84">
      <w:pPr>
        <w:spacing w:line="360" w:lineRule="auto"/>
        <w:ind w:firstLine="709"/>
        <w:jc w:val="both"/>
        <w:rPr>
          <w:sz w:val="26"/>
          <w:szCs w:val="26"/>
        </w:rPr>
      </w:pPr>
      <w:r w:rsidRPr="00F61F84">
        <w:rPr>
          <w:sz w:val="26"/>
          <w:szCs w:val="26"/>
        </w:rPr>
        <w:t>Phương tiện chuyên chở thuốc, nguyên liệu thuốc bảo vệ thực vật được xếp cuối cùng của mỗi chuyến phà, nếu bến phà không có phà chuyên dùng cho loại hàng nguy hiểm.</w:t>
      </w:r>
    </w:p>
    <w:p w:rsidR="00A55E25" w:rsidRPr="00F61F84" w:rsidRDefault="00A55E25" w:rsidP="00F61F84">
      <w:pPr>
        <w:spacing w:line="360" w:lineRule="auto"/>
        <w:ind w:firstLine="709"/>
        <w:jc w:val="both"/>
        <w:rPr>
          <w:sz w:val="26"/>
          <w:szCs w:val="26"/>
        </w:rPr>
      </w:pPr>
      <w:r w:rsidRPr="00F61F84">
        <w:rPr>
          <w:sz w:val="26"/>
          <w:szCs w:val="26"/>
        </w:rPr>
        <w:t>Phương tiện chuyên chở các thùng chứa thuốc, nguyên liệu thuốc bảo vệ thực vật được dán biểu trưng nguy hiểm và báo hiệu nguy hiểm ở hai bên. Quy cách của biểu trưng nguy hiểm và báo hiệu nguy hiểm như quy cách của biểu trưng nguy hiểm và báo hiệu nguy hiểm dán ở mỗi container.</w:t>
      </w:r>
    </w:p>
    <w:p w:rsidR="00A55E25" w:rsidRPr="00F61F84" w:rsidRDefault="004057BE" w:rsidP="00DF1769">
      <w:pPr>
        <w:pStyle w:val="Heading3"/>
      </w:pPr>
      <w:bookmarkStart w:id="1251" w:name="_Toc56297569"/>
      <w:bookmarkStart w:id="1252" w:name="_Toc101779431"/>
      <w:bookmarkStart w:id="1253" w:name="_Toc104544193"/>
      <w:r w:rsidRPr="00F61F84">
        <w:t>6.7. Kế hoạch phòng chống sự cố do kho bảo quản thành phẩm</w:t>
      </w:r>
      <w:bookmarkEnd w:id="1251"/>
      <w:bookmarkEnd w:id="1252"/>
      <w:bookmarkEnd w:id="1253"/>
    </w:p>
    <w:p w:rsidR="00A55E25" w:rsidRPr="00F61F84" w:rsidRDefault="00A55E25" w:rsidP="00F61F84">
      <w:pPr>
        <w:spacing w:line="360" w:lineRule="auto"/>
        <w:jc w:val="both"/>
        <w:rPr>
          <w:sz w:val="26"/>
          <w:szCs w:val="26"/>
        </w:rPr>
      </w:pPr>
      <w:r w:rsidRPr="00F61F84">
        <w:rPr>
          <w:sz w:val="26"/>
          <w:szCs w:val="26"/>
        </w:rPr>
        <w:t>Công ty đã ban hành các hướng dẫn như sau:</w:t>
      </w:r>
    </w:p>
    <w:p w:rsidR="00A55E25" w:rsidRPr="00F61F84" w:rsidRDefault="00A55E25" w:rsidP="00F61F84">
      <w:pPr>
        <w:spacing w:line="360" w:lineRule="auto"/>
        <w:ind w:firstLine="709"/>
        <w:jc w:val="both"/>
        <w:rPr>
          <w:sz w:val="26"/>
          <w:szCs w:val="26"/>
        </w:rPr>
      </w:pPr>
      <w:r w:rsidRPr="00F61F84">
        <w:rPr>
          <w:sz w:val="26"/>
          <w:szCs w:val="26"/>
        </w:rPr>
        <w:t xml:space="preserve">Hướng dẫn xuất – nhập thành phẩm </w:t>
      </w:r>
    </w:p>
    <w:p w:rsidR="00A55E25" w:rsidRPr="00F61F84" w:rsidRDefault="00A55E25" w:rsidP="00F61F84">
      <w:pPr>
        <w:spacing w:line="360" w:lineRule="auto"/>
        <w:ind w:firstLine="709"/>
        <w:jc w:val="both"/>
        <w:rPr>
          <w:sz w:val="26"/>
          <w:szCs w:val="26"/>
        </w:rPr>
      </w:pPr>
      <w:r w:rsidRPr="00F61F84">
        <w:rPr>
          <w:sz w:val="26"/>
          <w:szCs w:val="26"/>
        </w:rPr>
        <w:t>Hướng dẫn lưu trữ bảo quản hàng hóa:</w:t>
      </w:r>
    </w:p>
    <w:p w:rsidR="00A55E25" w:rsidRPr="00F61F84" w:rsidRDefault="00A55E25" w:rsidP="00F61F84">
      <w:pPr>
        <w:spacing w:line="360" w:lineRule="auto"/>
        <w:ind w:firstLine="709"/>
        <w:jc w:val="both"/>
        <w:rPr>
          <w:sz w:val="26"/>
          <w:szCs w:val="26"/>
        </w:rPr>
      </w:pPr>
      <w:r w:rsidRPr="00F61F84">
        <w:rPr>
          <w:sz w:val="26"/>
          <w:szCs w:val="26"/>
        </w:rPr>
        <w:t>Sàng lọc và phân loại hàng hóa theo đặc tính riêng: chất rắn, lỏng, dung môi, thành phẩm, bán thành phẩm, nguyên liệu, vật tư;</w:t>
      </w:r>
    </w:p>
    <w:p w:rsidR="00A55E25" w:rsidRPr="00F61F84" w:rsidRDefault="00A55E25" w:rsidP="00F61F84">
      <w:pPr>
        <w:spacing w:line="360" w:lineRule="auto"/>
        <w:ind w:firstLine="709"/>
        <w:jc w:val="both"/>
        <w:rPr>
          <w:sz w:val="26"/>
          <w:szCs w:val="26"/>
        </w:rPr>
      </w:pPr>
      <w:r w:rsidRPr="00F61F84">
        <w:rPr>
          <w:sz w:val="26"/>
          <w:szCs w:val="26"/>
        </w:rPr>
        <w:t>Bố trí hàng hóa theo nguyên tắc: dễ thấy, dễ lấy, dễ kiểm tra, đúng khu vực: nguyên liệu – thành phẩm – vật tư, đúng vị trí: cách ly hóa chất không tương thích, lô, loại, ngày tháng;</w:t>
      </w:r>
    </w:p>
    <w:p w:rsidR="00A55E25" w:rsidRPr="00F61F84" w:rsidRDefault="00A55E25" w:rsidP="00F61F84">
      <w:pPr>
        <w:spacing w:line="360" w:lineRule="auto"/>
        <w:ind w:firstLine="709"/>
        <w:jc w:val="both"/>
        <w:rPr>
          <w:sz w:val="26"/>
          <w:szCs w:val="26"/>
        </w:rPr>
      </w:pPr>
      <w:r w:rsidRPr="00F61F84">
        <w:rPr>
          <w:sz w:val="26"/>
          <w:szCs w:val="26"/>
        </w:rPr>
        <w:t xml:space="preserve">Đúng số lượng, khối lượng: không vượt quá quy định trên pallet, m2 sàn, kệ - Luôn giữ vệ sinh kho sạch sẽ thông thoáng: nhập – xuất hàng hóa đúng quy trình thủ tục và </w:t>
      </w:r>
      <w:r w:rsidRPr="00F61F84">
        <w:rPr>
          <w:sz w:val="26"/>
          <w:szCs w:val="26"/>
        </w:rPr>
        <w:lastRenderedPageBreak/>
        <w:t xml:space="preserve">hướng dẫn nhập – xuất nguyên vật liệu – thành phẩm - Tuân thủ các quy định an toàn lao động, PCCC và yếu tố ảnh hưởng môi trường (rò rỉ hóa chất) </w:t>
      </w:r>
    </w:p>
    <w:p w:rsidR="00A55E25" w:rsidRPr="00F61F84" w:rsidRDefault="00A55E25" w:rsidP="00F61F84">
      <w:pPr>
        <w:spacing w:line="360" w:lineRule="auto"/>
        <w:ind w:firstLine="709"/>
        <w:jc w:val="both"/>
        <w:rPr>
          <w:sz w:val="26"/>
          <w:szCs w:val="26"/>
        </w:rPr>
      </w:pPr>
      <w:r w:rsidRPr="00F61F84">
        <w:rPr>
          <w:sz w:val="26"/>
          <w:szCs w:val="26"/>
        </w:rPr>
        <w:t>Quy trình xuất – nhập hàng hóa an toàn:</w:t>
      </w:r>
    </w:p>
    <w:p w:rsidR="00A55E25" w:rsidRPr="00F61F84" w:rsidRDefault="00A55E25" w:rsidP="00F61F84">
      <w:pPr>
        <w:spacing w:line="360" w:lineRule="auto"/>
        <w:ind w:firstLine="709"/>
        <w:jc w:val="both"/>
        <w:rPr>
          <w:sz w:val="26"/>
          <w:szCs w:val="26"/>
        </w:rPr>
      </w:pPr>
      <w:r w:rsidRPr="00F61F84">
        <w:rPr>
          <w:sz w:val="26"/>
          <w:szCs w:val="26"/>
        </w:rPr>
        <w:t>Trang bị bảo hộ lao động (nón, kính, khẩu trang than hoạt tính, mặt nạ, giày, quần áo) phù hợp cho từng công việc và theo tính chất đặc trưng của hàng hóa;</w:t>
      </w:r>
    </w:p>
    <w:p w:rsidR="00A55E25" w:rsidRPr="00F61F84" w:rsidRDefault="00A55E25" w:rsidP="00F61F84">
      <w:pPr>
        <w:spacing w:line="360" w:lineRule="auto"/>
        <w:ind w:firstLine="709"/>
        <w:jc w:val="both"/>
        <w:rPr>
          <w:sz w:val="26"/>
          <w:szCs w:val="26"/>
        </w:rPr>
      </w:pPr>
      <w:r w:rsidRPr="00F61F84">
        <w:rPr>
          <w:sz w:val="26"/>
          <w:szCs w:val="26"/>
        </w:rPr>
        <w:t xml:space="preserve">Không chất xếp các hàng hóa không tương thích với nhau (dựa trên MSDS và bảng nhận diện hóa chất nguy hiểm) </w:t>
      </w:r>
    </w:p>
    <w:p w:rsidR="00A55E25" w:rsidRPr="00F61F84" w:rsidRDefault="00A55E25" w:rsidP="00F61F84">
      <w:pPr>
        <w:spacing w:line="360" w:lineRule="auto"/>
        <w:ind w:firstLine="709"/>
        <w:jc w:val="both"/>
        <w:rPr>
          <w:sz w:val="26"/>
          <w:szCs w:val="26"/>
        </w:rPr>
      </w:pPr>
      <w:r w:rsidRPr="00F61F84">
        <w:rPr>
          <w:sz w:val="26"/>
          <w:szCs w:val="26"/>
        </w:rPr>
        <w:t>- Khi dùng xe nâng hàng (xe chạy bằng dầu DO hay xe nâng tay):</w:t>
      </w:r>
    </w:p>
    <w:p w:rsidR="00A55E25" w:rsidRPr="00F61F84" w:rsidRDefault="00A55E25" w:rsidP="00F61F84">
      <w:pPr>
        <w:spacing w:line="360" w:lineRule="auto"/>
        <w:ind w:firstLine="709"/>
        <w:jc w:val="both"/>
        <w:rPr>
          <w:sz w:val="26"/>
          <w:szCs w:val="26"/>
        </w:rPr>
      </w:pPr>
      <w:r w:rsidRPr="00F61F84">
        <w:rPr>
          <w:sz w:val="26"/>
          <w:szCs w:val="26"/>
        </w:rPr>
        <w:t xml:space="preserve">Đối với hàng hóa đóng kiện (tank, phuy sắt - nhựa hoặc xếp thành khối trên pallet): </w:t>
      </w:r>
    </w:p>
    <w:p w:rsidR="00A55E25" w:rsidRPr="00F61F84" w:rsidRDefault="00A55E25" w:rsidP="00F61F84">
      <w:pPr>
        <w:spacing w:line="360" w:lineRule="auto"/>
        <w:ind w:firstLine="709"/>
        <w:jc w:val="both"/>
        <w:rPr>
          <w:sz w:val="26"/>
          <w:szCs w:val="26"/>
        </w:rPr>
      </w:pPr>
      <w:r w:rsidRPr="00F61F84">
        <w:rPr>
          <w:sz w:val="26"/>
          <w:szCs w:val="26"/>
        </w:rPr>
        <w:sym w:font="Wingdings" w:char="F0FC"/>
      </w:r>
      <w:r w:rsidRPr="00F61F84">
        <w:rPr>
          <w:sz w:val="26"/>
          <w:szCs w:val="26"/>
        </w:rPr>
        <w:t>Trước khi sắp xếp phải kiểm tra kết cấu kiện hàng và pallet phải đảm bảo chắc chắc và ngay ngắn, không bị nghiêng, xiêu vẹo;</w:t>
      </w:r>
    </w:p>
    <w:p w:rsidR="00A55E25" w:rsidRPr="00F61F84" w:rsidRDefault="00A55E25" w:rsidP="00F61F84">
      <w:pPr>
        <w:spacing w:line="360" w:lineRule="auto"/>
        <w:ind w:firstLine="709"/>
        <w:jc w:val="both"/>
        <w:rPr>
          <w:sz w:val="26"/>
          <w:szCs w:val="26"/>
        </w:rPr>
      </w:pPr>
      <w:r w:rsidRPr="00F61F84">
        <w:rPr>
          <w:sz w:val="26"/>
          <w:szCs w:val="26"/>
        </w:rPr>
        <w:sym w:font="Wingdings" w:char="F0FC"/>
      </w:r>
      <w:r w:rsidRPr="00F61F84">
        <w:rPr>
          <w:sz w:val="26"/>
          <w:szCs w:val="26"/>
        </w:rPr>
        <w:t>Nắp, van xả được đóng kín, hoặc đai buột được quấn chặt;</w:t>
      </w:r>
    </w:p>
    <w:p w:rsidR="00A55E25" w:rsidRPr="00F61F84" w:rsidRDefault="00A55E25" w:rsidP="00F61F84">
      <w:pPr>
        <w:spacing w:line="360" w:lineRule="auto"/>
        <w:ind w:firstLine="709"/>
        <w:jc w:val="both"/>
        <w:rPr>
          <w:sz w:val="26"/>
          <w:szCs w:val="26"/>
        </w:rPr>
      </w:pPr>
      <w:r w:rsidRPr="00F61F84">
        <w:rPr>
          <w:sz w:val="26"/>
          <w:szCs w:val="26"/>
        </w:rPr>
        <w:sym w:font="Wingdings" w:char="F0FC"/>
      </w:r>
      <w:r w:rsidRPr="00F61F84">
        <w:rPr>
          <w:sz w:val="26"/>
          <w:szCs w:val="26"/>
        </w:rPr>
        <w:t>Chèn chắn, bảo đảm khi lưu thông hàng hóa không bị nghiêng ngã, đổ vỡ;</w:t>
      </w:r>
    </w:p>
    <w:p w:rsidR="00A55E25" w:rsidRPr="00F61F84" w:rsidRDefault="00A55E25" w:rsidP="00F61F84">
      <w:pPr>
        <w:spacing w:line="360" w:lineRule="auto"/>
        <w:ind w:firstLine="709"/>
        <w:jc w:val="both"/>
        <w:rPr>
          <w:sz w:val="26"/>
          <w:szCs w:val="26"/>
        </w:rPr>
      </w:pPr>
      <w:r w:rsidRPr="00F61F84">
        <w:rPr>
          <w:sz w:val="26"/>
          <w:szCs w:val="26"/>
        </w:rPr>
        <w:t>Đối với hàng hóa rời không đóng kiện (phuy): dùng dụng cụ chuyên dụng càng gắp, kẹp nâng nâng hàng hóa xếp lên pallet, dùng băng hay đai quấn thành khối vững chắc trước khi di chuyển.</w:t>
      </w:r>
    </w:p>
    <w:p w:rsidR="00A55E25" w:rsidRPr="00F61F84" w:rsidRDefault="00A55E25" w:rsidP="00F61F84">
      <w:pPr>
        <w:spacing w:line="360" w:lineRule="auto"/>
        <w:ind w:firstLine="709"/>
        <w:jc w:val="both"/>
        <w:rPr>
          <w:sz w:val="26"/>
          <w:szCs w:val="26"/>
        </w:rPr>
      </w:pPr>
      <w:r w:rsidRPr="00F61F84">
        <w:rPr>
          <w:sz w:val="26"/>
          <w:szCs w:val="26"/>
        </w:rPr>
        <w:t>Vận hành xe nâng hàng an toàn theo hướng dẫn đã ban hành.</w:t>
      </w:r>
    </w:p>
    <w:p w:rsidR="00A55E25" w:rsidRPr="00F61F84" w:rsidRDefault="00A55E25" w:rsidP="00F61F84">
      <w:pPr>
        <w:spacing w:line="360" w:lineRule="auto"/>
        <w:ind w:firstLine="709"/>
        <w:jc w:val="both"/>
        <w:rPr>
          <w:sz w:val="26"/>
          <w:szCs w:val="26"/>
        </w:rPr>
      </w:pPr>
      <w:r w:rsidRPr="00F61F84">
        <w:rPr>
          <w:sz w:val="26"/>
          <w:szCs w:val="26"/>
        </w:rPr>
        <w:t xml:space="preserve">- Bốc xếp nguyên liệu, nguyên liệu thô, thành phẩm - vật tư: </w:t>
      </w:r>
    </w:p>
    <w:p w:rsidR="00A55E25" w:rsidRPr="00F61F84" w:rsidRDefault="00A55E25" w:rsidP="00F61F84">
      <w:pPr>
        <w:spacing w:line="360" w:lineRule="auto"/>
        <w:ind w:firstLine="709"/>
        <w:jc w:val="both"/>
        <w:rPr>
          <w:sz w:val="26"/>
          <w:szCs w:val="26"/>
        </w:rPr>
      </w:pPr>
      <w:r w:rsidRPr="00F61F84">
        <w:rPr>
          <w:sz w:val="26"/>
          <w:szCs w:val="26"/>
        </w:rPr>
        <w:t>Chất xếp theo nguyên tắc: nặng dưới nhẹ trên, bốc hàng từ trên xuống dưới, xếp hàng từ dưới lên trên;</w:t>
      </w:r>
    </w:p>
    <w:p w:rsidR="00A55E25" w:rsidRPr="00F61F84" w:rsidRDefault="00A55E25" w:rsidP="00F61F84">
      <w:pPr>
        <w:spacing w:line="360" w:lineRule="auto"/>
        <w:ind w:firstLine="709"/>
        <w:jc w:val="both"/>
        <w:rPr>
          <w:sz w:val="26"/>
          <w:szCs w:val="26"/>
        </w:rPr>
      </w:pPr>
      <w:r w:rsidRPr="00F61F84">
        <w:rPr>
          <w:sz w:val="26"/>
          <w:szCs w:val="26"/>
        </w:rPr>
        <w:t>Hàng hóa có cùng kết cấu và cùng loại chất xếp trước;</w:t>
      </w:r>
    </w:p>
    <w:p w:rsidR="00A55E25" w:rsidRPr="00F61F84" w:rsidRDefault="00A55E25" w:rsidP="00F61F84">
      <w:pPr>
        <w:spacing w:line="360" w:lineRule="auto"/>
        <w:ind w:firstLine="709"/>
        <w:jc w:val="both"/>
        <w:rPr>
          <w:sz w:val="26"/>
          <w:szCs w:val="26"/>
        </w:rPr>
      </w:pPr>
      <w:r w:rsidRPr="00F61F84">
        <w:rPr>
          <w:sz w:val="26"/>
          <w:szCs w:val="26"/>
        </w:rPr>
        <w:t xml:space="preserve">Tùy theo kết cấu, vật chứa hàng hóa để có cách chất xếp phù hợp: số lượng mỗi lớp, chiều cao kiện hàng; </w:t>
      </w:r>
    </w:p>
    <w:p w:rsidR="00A55E25" w:rsidRPr="00F61F84" w:rsidRDefault="00A55E25" w:rsidP="00F61F84">
      <w:pPr>
        <w:spacing w:line="360" w:lineRule="auto"/>
        <w:ind w:firstLine="709"/>
        <w:jc w:val="both"/>
        <w:rPr>
          <w:sz w:val="26"/>
          <w:szCs w:val="26"/>
        </w:rPr>
      </w:pPr>
      <w:r w:rsidRPr="00F61F84">
        <w:rPr>
          <w:sz w:val="26"/>
          <w:szCs w:val="26"/>
        </w:rPr>
        <w:t>Dàn đều trọng lượng hàng trên phương tiện vận chuyển, ngăn ngừa bị chông chênh, bị trượt, chèn chắt, buộc khối cố định để chống ngã đổ.</w:t>
      </w:r>
    </w:p>
    <w:p w:rsidR="00E173A8" w:rsidRPr="00F61F84" w:rsidRDefault="004057BE" w:rsidP="00DF1769">
      <w:pPr>
        <w:pStyle w:val="Heading3"/>
      </w:pPr>
      <w:bookmarkStart w:id="1254" w:name="_Toc104544194"/>
      <w:r w:rsidRPr="00F61F84">
        <w:t>8</w:t>
      </w:r>
      <w:r w:rsidR="00E173A8" w:rsidRPr="00F61F84">
        <w:t>. Các nội dung thay đổi so với giấy phép môi trường đã được cấp (khi đề nghị cấp lại giấy phép môi trường quy định tại điểm c khoản 4 điều 30 Nghị định này)</w:t>
      </w:r>
      <w:bookmarkEnd w:id="1254"/>
    </w:p>
    <w:p w:rsidR="004057BE" w:rsidRPr="00F61F84" w:rsidRDefault="004057BE" w:rsidP="00F61F84">
      <w:pPr>
        <w:spacing w:line="360" w:lineRule="auto"/>
        <w:ind w:firstLine="720"/>
        <w:jc w:val="both"/>
        <w:rPr>
          <w:sz w:val="26"/>
          <w:szCs w:val="26"/>
        </w:rPr>
      </w:pPr>
      <w:r w:rsidRPr="00F61F84">
        <w:rPr>
          <w:sz w:val="26"/>
          <w:szCs w:val="26"/>
        </w:rPr>
        <w:t>Các nội dung chính hiện hữu khác so với Bản đăng ký đạt tiêu chuẩn môi trường mà Công ty đã đăng ký như sau:</w:t>
      </w:r>
    </w:p>
    <w:tbl>
      <w:tblPr>
        <w:tblW w:w="10089"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
        <w:gridCol w:w="1872"/>
        <w:gridCol w:w="2825"/>
        <w:gridCol w:w="2835"/>
        <w:gridCol w:w="1909"/>
      </w:tblGrid>
      <w:tr w:rsidR="004057BE" w:rsidRPr="00F61F84" w:rsidTr="00135987">
        <w:tc>
          <w:tcPr>
            <w:tcW w:w="648" w:type="dxa"/>
            <w:shd w:val="clear" w:color="auto" w:fill="FBD4B4"/>
            <w:vAlign w:val="center"/>
          </w:tcPr>
          <w:p w:rsidR="004057BE" w:rsidRPr="00F61F84" w:rsidRDefault="004057BE" w:rsidP="00F61F84">
            <w:pPr>
              <w:spacing w:line="360" w:lineRule="auto"/>
              <w:jc w:val="center"/>
              <w:rPr>
                <w:b/>
                <w:sz w:val="26"/>
                <w:szCs w:val="26"/>
              </w:rPr>
            </w:pPr>
            <w:r w:rsidRPr="00F61F84">
              <w:rPr>
                <w:b/>
                <w:sz w:val="26"/>
                <w:szCs w:val="26"/>
              </w:rPr>
              <w:t>TT</w:t>
            </w:r>
          </w:p>
        </w:tc>
        <w:tc>
          <w:tcPr>
            <w:tcW w:w="1872" w:type="dxa"/>
            <w:shd w:val="clear" w:color="auto" w:fill="FBD4B4"/>
            <w:vAlign w:val="center"/>
          </w:tcPr>
          <w:p w:rsidR="004057BE" w:rsidRPr="00F61F84" w:rsidRDefault="004057BE" w:rsidP="00F61F84">
            <w:pPr>
              <w:spacing w:line="360" w:lineRule="auto"/>
              <w:jc w:val="center"/>
              <w:rPr>
                <w:b/>
                <w:sz w:val="26"/>
                <w:szCs w:val="26"/>
              </w:rPr>
            </w:pPr>
            <w:r w:rsidRPr="00F61F84">
              <w:rPr>
                <w:b/>
                <w:sz w:val="26"/>
                <w:szCs w:val="26"/>
              </w:rPr>
              <w:t>Nội dung</w:t>
            </w:r>
          </w:p>
        </w:tc>
        <w:tc>
          <w:tcPr>
            <w:tcW w:w="2825" w:type="dxa"/>
            <w:shd w:val="clear" w:color="auto" w:fill="FBD4B4"/>
            <w:vAlign w:val="center"/>
          </w:tcPr>
          <w:p w:rsidR="004057BE" w:rsidRPr="00F61F84" w:rsidRDefault="004057BE" w:rsidP="00F61F84">
            <w:pPr>
              <w:spacing w:line="360" w:lineRule="auto"/>
              <w:jc w:val="center"/>
              <w:rPr>
                <w:b/>
                <w:sz w:val="26"/>
                <w:szCs w:val="26"/>
              </w:rPr>
            </w:pPr>
            <w:r w:rsidRPr="00F61F84">
              <w:rPr>
                <w:b/>
                <w:sz w:val="26"/>
                <w:szCs w:val="26"/>
              </w:rPr>
              <w:t>Nội dung đăng ký trong Bản ĐKĐTCMT</w:t>
            </w:r>
          </w:p>
        </w:tc>
        <w:tc>
          <w:tcPr>
            <w:tcW w:w="2835" w:type="dxa"/>
            <w:shd w:val="clear" w:color="auto" w:fill="FBD4B4"/>
            <w:vAlign w:val="center"/>
          </w:tcPr>
          <w:p w:rsidR="004057BE" w:rsidRPr="00F61F84" w:rsidRDefault="004057BE" w:rsidP="00F61F84">
            <w:pPr>
              <w:spacing w:line="360" w:lineRule="auto"/>
              <w:jc w:val="center"/>
              <w:rPr>
                <w:b/>
                <w:sz w:val="26"/>
                <w:szCs w:val="26"/>
              </w:rPr>
            </w:pPr>
            <w:r w:rsidRPr="00F61F84">
              <w:rPr>
                <w:b/>
                <w:sz w:val="26"/>
                <w:szCs w:val="26"/>
              </w:rPr>
              <w:t>Nội dung hiện hữu</w:t>
            </w:r>
          </w:p>
        </w:tc>
        <w:tc>
          <w:tcPr>
            <w:tcW w:w="1909" w:type="dxa"/>
            <w:shd w:val="clear" w:color="auto" w:fill="FBD4B4"/>
          </w:tcPr>
          <w:p w:rsidR="004057BE" w:rsidRPr="00F61F84" w:rsidRDefault="004057BE" w:rsidP="00F61F84">
            <w:pPr>
              <w:spacing w:line="360" w:lineRule="auto"/>
              <w:jc w:val="center"/>
              <w:rPr>
                <w:b/>
                <w:sz w:val="26"/>
                <w:szCs w:val="26"/>
              </w:rPr>
            </w:pPr>
            <w:r w:rsidRPr="00F61F84">
              <w:rPr>
                <w:b/>
                <w:sz w:val="26"/>
                <w:szCs w:val="26"/>
              </w:rPr>
              <w:t>Ghi chú</w:t>
            </w:r>
          </w:p>
        </w:tc>
      </w:tr>
      <w:tr w:rsidR="004057BE" w:rsidRPr="00F61F84" w:rsidTr="00135987">
        <w:tc>
          <w:tcPr>
            <w:tcW w:w="648" w:type="dxa"/>
            <w:shd w:val="clear" w:color="auto" w:fill="auto"/>
            <w:vAlign w:val="center"/>
          </w:tcPr>
          <w:p w:rsidR="004057BE" w:rsidRPr="00F61F84" w:rsidRDefault="004057BE" w:rsidP="00F61F84">
            <w:pPr>
              <w:spacing w:line="360" w:lineRule="auto"/>
              <w:jc w:val="center"/>
              <w:rPr>
                <w:sz w:val="26"/>
                <w:szCs w:val="26"/>
              </w:rPr>
            </w:pPr>
            <w:r w:rsidRPr="00F61F84">
              <w:rPr>
                <w:sz w:val="26"/>
                <w:szCs w:val="26"/>
              </w:rPr>
              <w:t>1</w:t>
            </w:r>
          </w:p>
        </w:tc>
        <w:tc>
          <w:tcPr>
            <w:tcW w:w="1872" w:type="dxa"/>
            <w:shd w:val="clear" w:color="auto" w:fill="auto"/>
            <w:vAlign w:val="center"/>
          </w:tcPr>
          <w:p w:rsidR="004057BE" w:rsidRPr="00F61F84" w:rsidRDefault="004057BE" w:rsidP="00F61F84">
            <w:pPr>
              <w:spacing w:line="360" w:lineRule="auto"/>
              <w:jc w:val="both"/>
              <w:rPr>
                <w:sz w:val="26"/>
                <w:szCs w:val="26"/>
              </w:rPr>
            </w:pPr>
            <w:r w:rsidRPr="00F61F84">
              <w:rPr>
                <w:sz w:val="26"/>
                <w:szCs w:val="26"/>
              </w:rPr>
              <w:t xml:space="preserve">Công suất </w:t>
            </w:r>
          </w:p>
        </w:tc>
        <w:tc>
          <w:tcPr>
            <w:tcW w:w="2825" w:type="dxa"/>
            <w:shd w:val="clear" w:color="auto" w:fill="auto"/>
            <w:vAlign w:val="center"/>
          </w:tcPr>
          <w:p w:rsidR="004057BE" w:rsidRPr="00F61F84" w:rsidRDefault="004057BE" w:rsidP="00F61F84">
            <w:pPr>
              <w:spacing w:line="360" w:lineRule="auto"/>
              <w:jc w:val="center"/>
              <w:rPr>
                <w:sz w:val="26"/>
                <w:szCs w:val="26"/>
              </w:rPr>
            </w:pPr>
            <w:r w:rsidRPr="00F61F84">
              <w:rPr>
                <w:sz w:val="26"/>
                <w:szCs w:val="26"/>
              </w:rPr>
              <w:t>1.200 tấn/năm</w:t>
            </w:r>
          </w:p>
        </w:tc>
        <w:tc>
          <w:tcPr>
            <w:tcW w:w="2835" w:type="dxa"/>
            <w:shd w:val="clear" w:color="auto" w:fill="auto"/>
            <w:vAlign w:val="center"/>
          </w:tcPr>
          <w:p w:rsidR="004057BE" w:rsidRPr="00F61F84" w:rsidRDefault="004057BE" w:rsidP="00F61F84">
            <w:pPr>
              <w:spacing w:line="360" w:lineRule="auto"/>
              <w:jc w:val="center"/>
              <w:rPr>
                <w:sz w:val="26"/>
                <w:szCs w:val="26"/>
              </w:rPr>
            </w:pPr>
            <w:r w:rsidRPr="00F61F84">
              <w:rPr>
                <w:sz w:val="26"/>
                <w:szCs w:val="26"/>
              </w:rPr>
              <w:t>2.000 tấn/năm</w:t>
            </w:r>
          </w:p>
        </w:tc>
        <w:tc>
          <w:tcPr>
            <w:tcW w:w="1909" w:type="dxa"/>
          </w:tcPr>
          <w:p w:rsidR="004057BE" w:rsidRPr="00F61F84" w:rsidRDefault="004057BE" w:rsidP="00F61F84">
            <w:pPr>
              <w:spacing w:line="360" w:lineRule="auto"/>
              <w:jc w:val="center"/>
              <w:rPr>
                <w:sz w:val="26"/>
                <w:szCs w:val="26"/>
              </w:rPr>
            </w:pPr>
            <w:r w:rsidRPr="00F61F84">
              <w:rPr>
                <w:sz w:val="26"/>
                <w:szCs w:val="26"/>
              </w:rPr>
              <w:t>Tăng công suất</w:t>
            </w:r>
          </w:p>
        </w:tc>
      </w:tr>
      <w:tr w:rsidR="004057BE" w:rsidRPr="00F61F84" w:rsidTr="00135987">
        <w:tc>
          <w:tcPr>
            <w:tcW w:w="648" w:type="dxa"/>
            <w:shd w:val="clear" w:color="auto" w:fill="auto"/>
            <w:vAlign w:val="center"/>
          </w:tcPr>
          <w:p w:rsidR="004057BE" w:rsidRPr="00F61F84" w:rsidRDefault="004057BE" w:rsidP="00F61F84">
            <w:pPr>
              <w:spacing w:line="360" w:lineRule="auto"/>
              <w:jc w:val="center"/>
              <w:rPr>
                <w:sz w:val="26"/>
                <w:szCs w:val="26"/>
              </w:rPr>
            </w:pPr>
            <w:r w:rsidRPr="00F61F84">
              <w:rPr>
                <w:sz w:val="26"/>
                <w:szCs w:val="26"/>
              </w:rPr>
              <w:lastRenderedPageBreak/>
              <w:t>2</w:t>
            </w:r>
          </w:p>
        </w:tc>
        <w:tc>
          <w:tcPr>
            <w:tcW w:w="1872" w:type="dxa"/>
            <w:shd w:val="clear" w:color="auto" w:fill="auto"/>
            <w:vAlign w:val="center"/>
          </w:tcPr>
          <w:p w:rsidR="004057BE" w:rsidRPr="00F61F84" w:rsidRDefault="004057BE" w:rsidP="00F61F84">
            <w:pPr>
              <w:spacing w:line="360" w:lineRule="auto"/>
              <w:jc w:val="both"/>
              <w:rPr>
                <w:sz w:val="26"/>
                <w:szCs w:val="26"/>
              </w:rPr>
            </w:pPr>
            <w:r w:rsidRPr="00F61F84">
              <w:rPr>
                <w:sz w:val="26"/>
                <w:szCs w:val="26"/>
              </w:rPr>
              <w:t xml:space="preserve">Diện tích </w:t>
            </w:r>
          </w:p>
        </w:tc>
        <w:tc>
          <w:tcPr>
            <w:tcW w:w="2825" w:type="dxa"/>
            <w:shd w:val="clear" w:color="auto" w:fill="auto"/>
            <w:vAlign w:val="center"/>
          </w:tcPr>
          <w:p w:rsidR="004057BE" w:rsidRPr="00F61F84" w:rsidRDefault="004057BE" w:rsidP="00F61F84">
            <w:pPr>
              <w:spacing w:line="360" w:lineRule="auto"/>
              <w:jc w:val="center"/>
              <w:rPr>
                <w:sz w:val="26"/>
                <w:szCs w:val="26"/>
                <w:vertAlign w:val="superscript"/>
              </w:rPr>
            </w:pPr>
            <w:r w:rsidRPr="00F61F84">
              <w:rPr>
                <w:sz w:val="26"/>
                <w:szCs w:val="26"/>
              </w:rPr>
              <w:t>17.133m</w:t>
            </w:r>
            <w:r w:rsidRPr="00F61F84">
              <w:rPr>
                <w:sz w:val="26"/>
                <w:szCs w:val="26"/>
                <w:vertAlign w:val="superscript"/>
              </w:rPr>
              <w:t>2</w:t>
            </w:r>
          </w:p>
        </w:tc>
        <w:tc>
          <w:tcPr>
            <w:tcW w:w="2835" w:type="dxa"/>
            <w:shd w:val="clear" w:color="auto" w:fill="auto"/>
            <w:vAlign w:val="center"/>
          </w:tcPr>
          <w:p w:rsidR="004057BE" w:rsidRPr="00F61F84" w:rsidRDefault="004057BE" w:rsidP="00F61F84">
            <w:pPr>
              <w:spacing w:line="360" w:lineRule="auto"/>
              <w:jc w:val="center"/>
              <w:rPr>
                <w:sz w:val="26"/>
                <w:szCs w:val="26"/>
              </w:rPr>
            </w:pPr>
            <w:r w:rsidRPr="00F61F84">
              <w:rPr>
                <w:sz w:val="26"/>
                <w:szCs w:val="26"/>
              </w:rPr>
              <w:t>18.076m</w:t>
            </w:r>
            <w:r w:rsidRPr="00F61F84">
              <w:rPr>
                <w:sz w:val="26"/>
                <w:szCs w:val="26"/>
                <w:vertAlign w:val="superscript"/>
              </w:rPr>
              <w:t>2</w:t>
            </w:r>
          </w:p>
        </w:tc>
        <w:tc>
          <w:tcPr>
            <w:tcW w:w="1909" w:type="dxa"/>
          </w:tcPr>
          <w:p w:rsidR="004057BE" w:rsidRPr="00F61F84" w:rsidRDefault="004057BE" w:rsidP="00F61F84">
            <w:pPr>
              <w:spacing w:line="360" w:lineRule="auto"/>
              <w:jc w:val="center"/>
              <w:rPr>
                <w:sz w:val="26"/>
                <w:szCs w:val="26"/>
              </w:rPr>
            </w:pPr>
            <w:r w:rsidRPr="00F61F84">
              <w:rPr>
                <w:sz w:val="26"/>
                <w:szCs w:val="26"/>
              </w:rPr>
              <w:t>Tăng diện tích đường nội bộ, cây xanh và kho chứa</w:t>
            </w:r>
          </w:p>
        </w:tc>
      </w:tr>
      <w:tr w:rsidR="004057BE" w:rsidRPr="00F61F84" w:rsidTr="00135987">
        <w:tc>
          <w:tcPr>
            <w:tcW w:w="648" w:type="dxa"/>
            <w:shd w:val="clear" w:color="auto" w:fill="auto"/>
            <w:vAlign w:val="center"/>
          </w:tcPr>
          <w:p w:rsidR="004057BE" w:rsidRPr="00F61F84" w:rsidRDefault="004057BE" w:rsidP="00F61F84">
            <w:pPr>
              <w:spacing w:line="360" w:lineRule="auto"/>
              <w:jc w:val="center"/>
              <w:rPr>
                <w:sz w:val="26"/>
                <w:szCs w:val="26"/>
              </w:rPr>
            </w:pPr>
          </w:p>
        </w:tc>
        <w:tc>
          <w:tcPr>
            <w:tcW w:w="1872" w:type="dxa"/>
            <w:shd w:val="clear" w:color="auto" w:fill="auto"/>
            <w:vAlign w:val="center"/>
          </w:tcPr>
          <w:p w:rsidR="004057BE" w:rsidRPr="00F61F84" w:rsidRDefault="004057BE" w:rsidP="00F61F84">
            <w:pPr>
              <w:spacing w:line="360" w:lineRule="auto"/>
              <w:jc w:val="both"/>
              <w:rPr>
                <w:sz w:val="26"/>
                <w:szCs w:val="26"/>
              </w:rPr>
            </w:pPr>
            <w:r w:rsidRPr="00F61F84">
              <w:rPr>
                <w:sz w:val="26"/>
                <w:szCs w:val="26"/>
              </w:rPr>
              <w:t>Nguyên liệu</w:t>
            </w:r>
          </w:p>
        </w:tc>
        <w:tc>
          <w:tcPr>
            <w:tcW w:w="2825" w:type="dxa"/>
            <w:shd w:val="clear" w:color="auto" w:fill="auto"/>
            <w:vAlign w:val="center"/>
          </w:tcPr>
          <w:p w:rsidR="004057BE" w:rsidRPr="00F61F84" w:rsidRDefault="004057BE" w:rsidP="00F61F84">
            <w:pPr>
              <w:spacing w:line="360" w:lineRule="auto"/>
              <w:jc w:val="center"/>
              <w:rPr>
                <w:sz w:val="26"/>
                <w:szCs w:val="26"/>
              </w:rPr>
            </w:pPr>
            <w:r w:rsidRPr="00F61F84">
              <w:rPr>
                <w:sz w:val="26"/>
                <w:szCs w:val="26"/>
              </w:rPr>
              <w:t>Nhôm thỏi</w:t>
            </w:r>
          </w:p>
        </w:tc>
        <w:tc>
          <w:tcPr>
            <w:tcW w:w="2835" w:type="dxa"/>
            <w:shd w:val="clear" w:color="auto" w:fill="auto"/>
            <w:vAlign w:val="center"/>
          </w:tcPr>
          <w:p w:rsidR="004057BE" w:rsidRPr="00F61F84" w:rsidRDefault="004057BE" w:rsidP="00F61F84">
            <w:pPr>
              <w:spacing w:line="360" w:lineRule="auto"/>
              <w:jc w:val="center"/>
              <w:rPr>
                <w:sz w:val="26"/>
                <w:szCs w:val="26"/>
              </w:rPr>
            </w:pPr>
            <w:r w:rsidRPr="00F61F84">
              <w:rPr>
                <w:sz w:val="26"/>
                <w:szCs w:val="26"/>
              </w:rPr>
              <w:t>Nhôm thỏi 80% và nhôm phế liệu 20%</w:t>
            </w:r>
          </w:p>
        </w:tc>
        <w:tc>
          <w:tcPr>
            <w:tcW w:w="1909" w:type="dxa"/>
          </w:tcPr>
          <w:p w:rsidR="004057BE" w:rsidRPr="00F61F84" w:rsidRDefault="004057BE" w:rsidP="00F61F84">
            <w:pPr>
              <w:spacing w:line="360" w:lineRule="auto"/>
              <w:jc w:val="center"/>
              <w:rPr>
                <w:sz w:val="26"/>
                <w:szCs w:val="26"/>
              </w:rPr>
            </w:pPr>
            <w:r w:rsidRPr="00F61F84">
              <w:rPr>
                <w:sz w:val="26"/>
                <w:szCs w:val="26"/>
              </w:rPr>
              <w:t>Sử dụng nhôm phế liệu</w:t>
            </w:r>
          </w:p>
        </w:tc>
      </w:tr>
      <w:tr w:rsidR="004057BE" w:rsidRPr="00F61F84" w:rsidTr="00135987">
        <w:tc>
          <w:tcPr>
            <w:tcW w:w="648" w:type="dxa"/>
            <w:shd w:val="clear" w:color="auto" w:fill="auto"/>
            <w:vAlign w:val="center"/>
          </w:tcPr>
          <w:p w:rsidR="004057BE" w:rsidRPr="00F61F84" w:rsidRDefault="004057BE" w:rsidP="00F61F84">
            <w:pPr>
              <w:spacing w:line="360" w:lineRule="auto"/>
              <w:jc w:val="center"/>
              <w:rPr>
                <w:sz w:val="26"/>
                <w:szCs w:val="26"/>
              </w:rPr>
            </w:pPr>
            <w:r w:rsidRPr="00F61F84">
              <w:rPr>
                <w:sz w:val="26"/>
                <w:szCs w:val="26"/>
              </w:rPr>
              <w:t>3</w:t>
            </w:r>
          </w:p>
        </w:tc>
        <w:tc>
          <w:tcPr>
            <w:tcW w:w="1872" w:type="dxa"/>
            <w:shd w:val="clear" w:color="auto" w:fill="auto"/>
            <w:vAlign w:val="center"/>
          </w:tcPr>
          <w:p w:rsidR="004057BE" w:rsidRPr="00F61F84" w:rsidRDefault="004057BE" w:rsidP="00F61F84">
            <w:pPr>
              <w:spacing w:line="360" w:lineRule="auto"/>
              <w:jc w:val="both"/>
              <w:rPr>
                <w:sz w:val="26"/>
                <w:szCs w:val="26"/>
              </w:rPr>
            </w:pPr>
            <w:r w:rsidRPr="00F61F84">
              <w:rPr>
                <w:sz w:val="26"/>
                <w:szCs w:val="26"/>
              </w:rPr>
              <w:t>Nhiên liệu cho lò nấu và lò nung</w:t>
            </w:r>
          </w:p>
        </w:tc>
        <w:tc>
          <w:tcPr>
            <w:tcW w:w="2825" w:type="dxa"/>
            <w:shd w:val="clear" w:color="auto" w:fill="auto"/>
            <w:vAlign w:val="center"/>
          </w:tcPr>
          <w:p w:rsidR="004057BE" w:rsidRPr="00F61F84" w:rsidRDefault="004057BE" w:rsidP="00F61F84">
            <w:pPr>
              <w:spacing w:line="360" w:lineRule="auto"/>
              <w:jc w:val="both"/>
              <w:rPr>
                <w:sz w:val="26"/>
                <w:szCs w:val="26"/>
              </w:rPr>
            </w:pPr>
            <w:r w:rsidRPr="00F61F84">
              <w:rPr>
                <w:sz w:val="26"/>
                <w:szCs w:val="26"/>
              </w:rPr>
              <w:t>01 Lò nấu nhôm và lò phôi sử dụng nhiên liệu là dầu FO hoặc vỏ hạt điều</w:t>
            </w:r>
          </w:p>
        </w:tc>
        <w:tc>
          <w:tcPr>
            <w:tcW w:w="2835" w:type="dxa"/>
            <w:shd w:val="clear" w:color="auto" w:fill="auto"/>
            <w:vAlign w:val="center"/>
          </w:tcPr>
          <w:p w:rsidR="004057BE" w:rsidRPr="00F61F84" w:rsidRDefault="004057BE" w:rsidP="00F61F84">
            <w:pPr>
              <w:spacing w:line="360" w:lineRule="auto"/>
              <w:jc w:val="both"/>
              <w:rPr>
                <w:sz w:val="26"/>
                <w:szCs w:val="26"/>
              </w:rPr>
            </w:pPr>
            <w:r w:rsidRPr="00F61F84">
              <w:rPr>
                <w:sz w:val="26"/>
                <w:szCs w:val="26"/>
              </w:rPr>
              <w:t>Lò nấu nhôm và lò nung nhômi sử dụng nhiên liệu là viên nén củi.</w:t>
            </w:r>
          </w:p>
        </w:tc>
        <w:tc>
          <w:tcPr>
            <w:tcW w:w="1909" w:type="dxa"/>
          </w:tcPr>
          <w:p w:rsidR="004057BE" w:rsidRPr="00F61F84" w:rsidRDefault="004057BE" w:rsidP="00F61F84">
            <w:pPr>
              <w:spacing w:line="360" w:lineRule="auto"/>
              <w:jc w:val="center"/>
              <w:rPr>
                <w:sz w:val="26"/>
                <w:szCs w:val="26"/>
              </w:rPr>
            </w:pPr>
            <w:r w:rsidRPr="00F61F84">
              <w:rPr>
                <w:sz w:val="26"/>
                <w:szCs w:val="26"/>
              </w:rPr>
              <w:t>Thay đổi nhiên liệu đốt</w:t>
            </w:r>
          </w:p>
        </w:tc>
      </w:tr>
      <w:tr w:rsidR="004057BE" w:rsidRPr="00F61F84" w:rsidTr="00135987">
        <w:tc>
          <w:tcPr>
            <w:tcW w:w="648" w:type="dxa"/>
            <w:shd w:val="clear" w:color="auto" w:fill="auto"/>
            <w:vAlign w:val="center"/>
          </w:tcPr>
          <w:p w:rsidR="004057BE" w:rsidRPr="00F61F84" w:rsidRDefault="004057BE" w:rsidP="00F61F84">
            <w:pPr>
              <w:spacing w:line="360" w:lineRule="auto"/>
              <w:jc w:val="center"/>
              <w:rPr>
                <w:sz w:val="26"/>
                <w:szCs w:val="26"/>
              </w:rPr>
            </w:pPr>
            <w:r w:rsidRPr="00F61F84">
              <w:rPr>
                <w:sz w:val="26"/>
                <w:szCs w:val="26"/>
              </w:rPr>
              <w:t>4</w:t>
            </w:r>
          </w:p>
        </w:tc>
        <w:tc>
          <w:tcPr>
            <w:tcW w:w="1872" w:type="dxa"/>
            <w:shd w:val="clear" w:color="auto" w:fill="auto"/>
            <w:vAlign w:val="center"/>
          </w:tcPr>
          <w:p w:rsidR="004057BE" w:rsidRPr="00F61F84" w:rsidRDefault="004057BE" w:rsidP="00F61F84">
            <w:pPr>
              <w:spacing w:line="360" w:lineRule="auto"/>
              <w:jc w:val="both"/>
              <w:rPr>
                <w:sz w:val="26"/>
                <w:szCs w:val="26"/>
              </w:rPr>
            </w:pPr>
            <w:r w:rsidRPr="00F61F84">
              <w:rPr>
                <w:sz w:val="26"/>
                <w:szCs w:val="26"/>
              </w:rPr>
              <w:t>Quy trình sản xuất</w:t>
            </w:r>
          </w:p>
        </w:tc>
        <w:tc>
          <w:tcPr>
            <w:tcW w:w="2825" w:type="dxa"/>
            <w:shd w:val="clear" w:color="auto" w:fill="auto"/>
            <w:vAlign w:val="center"/>
          </w:tcPr>
          <w:p w:rsidR="004057BE" w:rsidRPr="00F61F84" w:rsidRDefault="004057BE" w:rsidP="00F61F84">
            <w:pPr>
              <w:spacing w:line="360" w:lineRule="auto"/>
              <w:jc w:val="both"/>
              <w:rPr>
                <w:sz w:val="26"/>
                <w:szCs w:val="26"/>
              </w:rPr>
            </w:pPr>
            <w:r w:rsidRPr="00F61F84">
              <w:rPr>
                <w:sz w:val="26"/>
                <w:szCs w:val="26"/>
              </w:rPr>
              <w:t>Nhôm thỏi → nấu → phôi → ép thủy lực → sản phẩm thô → điện giải định hình bề mặt kim loại → kiểm tra và đóng gói.</w:t>
            </w:r>
          </w:p>
        </w:tc>
        <w:tc>
          <w:tcPr>
            <w:tcW w:w="2835" w:type="dxa"/>
            <w:shd w:val="clear" w:color="auto" w:fill="auto"/>
            <w:vAlign w:val="center"/>
          </w:tcPr>
          <w:p w:rsidR="004057BE" w:rsidRPr="00F61F84" w:rsidRDefault="004057BE" w:rsidP="00F61F84">
            <w:pPr>
              <w:spacing w:line="360" w:lineRule="auto"/>
              <w:jc w:val="both"/>
              <w:rPr>
                <w:sz w:val="26"/>
                <w:szCs w:val="26"/>
              </w:rPr>
            </w:pPr>
            <w:r w:rsidRPr="00F61F84">
              <w:rPr>
                <w:sz w:val="26"/>
                <w:szCs w:val="26"/>
              </w:rPr>
              <w:t>Nhôm thỏi → nấu → đổ khuôn → làm mát → cắt 2 đầu → phôi → lò nung phôi → ép thủy lực → ủ → sản phẩm thô → điện giải anod → kiểm tra và đóng gói.</w:t>
            </w:r>
          </w:p>
        </w:tc>
        <w:tc>
          <w:tcPr>
            <w:tcW w:w="1909" w:type="dxa"/>
          </w:tcPr>
          <w:p w:rsidR="004057BE" w:rsidRPr="00F61F84" w:rsidRDefault="004057BE" w:rsidP="00F61F84">
            <w:pPr>
              <w:spacing w:line="360" w:lineRule="auto"/>
              <w:jc w:val="center"/>
              <w:rPr>
                <w:sz w:val="26"/>
                <w:szCs w:val="26"/>
              </w:rPr>
            </w:pPr>
            <w:r w:rsidRPr="00F61F84">
              <w:rPr>
                <w:sz w:val="26"/>
                <w:szCs w:val="26"/>
              </w:rPr>
              <w:t>-</w:t>
            </w:r>
          </w:p>
        </w:tc>
      </w:tr>
      <w:tr w:rsidR="004057BE" w:rsidRPr="00F61F84" w:rsidTr="00135987">
        <w:tc>
          <w:tcPr>
            <w:tcW w:w="648" w:type="dxa"/>
            <w:shd w:val="clear" w:color="auto" w:fill="auto"/>
            <w:vAlign w:val="center"/>
          </w:tcPr>
          <w:p w:rsidR="004057BE" w:rsidRPr="00F61F84" w:rsidRDefault="004057BE" w:rsidP="00F61F84">
            <w:pPr>
              <w:spacing w:line="360" w:lineRule="auto"/>
              <w:jc w:val="center"/>
              <w:rPr>
                <w:sz w:val="26"/>
                <w:szCs w:val="26"/>
              </w:rPr>
            </w:pPr>
            <w:r w:rsidRPr="00F61F84">
              <w:rPr>
                <w:sz w:val="26"/>
                <w:szCs w:val="26"/>
              </w:rPr>
              <w:t>5</w:t>
            </w:r>
          </w:p>
        </w:tc>
        <w:tc>
          <w:tcPr>
            <w:tcW w:w="1872" w:type="dxa"/>
            <w:shd w:val="clear" w:color="auto" w:fill="auto"/>
            <w:vAlign w:val="center"/>
          </w:tcPr>
          <w:p w:rsidR="004057BE" w:rsidRPr="00F61F84" w:rsidRDefault="004057BE" w:rsidP="00F61F84">
            <w:pPr>
              <w:spacing w:line="360" w:lineRule="auto"/>
              <w:jc w:val="both"/>
              <w:rPr>
                <w:sz w:val="26"/>
                <w:szCs w:val="26"/>
              </w:rPr>
            </w:pPr>
            <w:r w:rsidRPr="00F61F84">
              <w:rPr>
                <w:sz w:val="26"/>
                <w:szCs w:val="26"/>
              </w:rPr>
              <w:t>Nguồn nước cấp</w:t>
            </w:r>
          </w:p>
        </w:tc>
        <w:tc>
          <w:tcPr>
            <w:tcW w:w="2825" w:type="dxa"/>
            <w:shd w:val="clear" w:color="auto" w:fill="auto"/>
            <w:vAlign w:val="center"/>
          </w:tcPr>
          <w:p w:rsidR="004057BE" w:rsidRPr="00F61F84" w:rsidRDefault="004057BE" w:rsidP="00F61F84">
            <w:pPr>
              <w:spacing w:line="360" w:lineRule="auto"/>
              <w:jc w:val="center"/>
              <w:rPr>
                <w:sz w:val="26"/>
                <w:szCs w:val="26"/>
                <w:vertAlign w:val="superscript"/>
              </w:rPr>
            </w:pPr>
            <w:r w:rsidRPr="00F61F84">
              <w:rPr>
                <w:sz w:val="26"/>
                <w:szCs w:val="26"/>
              </w:rPr>
              <w:t>Sử dụng nước ngầm từ 02 giếng khoan</w:t>
            </w:r>
          </w:p>
        </w:tc>
        <w:tc>
          <w:tcPr>
            <w:tcW w:w="2835" w:type="dxa"/>
            <w:shd w:val="clear" w:color="auto" w:fill="auto"/>
            <w:vAlign w:val="center"/>
          </w:tcPr>
          <w:p w:rsidR="004057BE" w:rsidRPr="00F61F84" w:rsidRDefault="004057BE" w:rsidP="00F61F84">
            <w:pPr>
              <w:spacing w:line="360" w:lineRule="auto"/>
              <w:rPr>
                <w:sz w:val="26"/>
                <w:szCs w:val="26"/>
              </w:rPr>
            </w:pPr>
            <w:r w:rsidRPr="00F61F84">
              <w:rPr>
                <w:sz w:val="26"/>
                <w:szCs w:val="26"/>
              </w:rPr>
              <w:t>Sử dụng nước cấp</w:t>
            </w:r>
          </w:p>
        </w:tc>
        <w:tc>
          <w:tcPr>
            <w:tcW w:w="1909" w:type="dxa"/>
          </w:tcPr>
          <w:p w:rsidR="004057BE" w:rsidRPr="00F61F84" w:rsidRDefault="004057BE" w:rsidP="00F61F84">
            <w:pPr>
              <w:spacing w:line="360" w:lineRule="auto"/>
              <w:jc w:val="center"/>
              <w:rPr>
                <w:sz w:val="26"/>
                <w:szCs w:val="26"/>
              </w:rPr>
            </w:pPr>
            <w:r w:rsidRPr="00F61F84">
              <w:rPr>
                <w:sz w:val="26"/>
                <w:szCs w:val="26"/>
              </w:rPr>
              <w:t>Thay đổi nước cấp.</w:t>
            </w:r>
          </w:p>
        </w:tc>
      </w:tr>
      <w:tr w:rsidR="004057BE" w:rsidRPr="00F61F84" w:rsidTr="00135987">
        <w:tc>
          <w:tcPr>
            <w:tcW w:w="648" w:type="dxa"/>
            <w:shd w:val="clear" w:color="auto" w:fill="auto"/>
            <w:vAlign w:val="center"/>
          </w:tcPr>
          <w:p w:rsidR="004057BE" w:rsidRPr="00F61F84" w:rsidRDefault="004057BE" w:rsidP="00F61F84">
            <w:pPr>
              <w:spacing w:line="360" w:lineRule="auto"/>
              <w:jc w:val="center"/>
              <w:rPr>
                <w:sz w:val="26"/>
                <w:szCs w:val="26"/>
              </w:rPr>
            </w:pPr>
            <w:r w:rsidRPr="00F61F84">
              <w:rPr>
                <w:sz w:val="26"/>
                <w:szCs w:val="26"/>
              </w:rPr>
              <w:t>6</w:t>
            </w:r>
          </w:p>
        </w:tc>
        <w:tc>
          <w:tcPr>
            <w:tcW w:w="1872" w:type="dxa"/>
            <w:shd w:val="clear" w:color="auto" w:fill="auto"/>
            <w:vAlign w:val="center"/>
          </w:tcPr>
          <w:p w:rsidR="004057BE" w:rsidRPr="00F61F84" w:rsidRDefault="004057BE" w:rsidP="00F61F84">
            <w:pPr>
              <w:spacing w:line="360" w:lineRule="auto"/>
              <w:jc w:val="both"/>
              <w:rPr>
                <w:sz w:val="26"/>
                <w:szCs w:val="26"/>
              </w:rPr>
            </w:pPr>
            <w:r w:rsidRPr="00F61F84">
              <w:rPr>
                <w:sz w:val="26"/>
                <w:szCs w:val="26"/>
              </w:rPr>
              <w:t>HTXL Nước thải sinh hoạt</w:t>
            </w:r>
          </w:p>
        </w:tc>
        <w:tc>
          <w:tcPr>
            <w:tcW w:w="2825" w:type="dxa"/>
            <w:shd w:val="clear" w:color="auto" w:fill="auto"/>
            <w:vAlign w:val="center"/>
          </w:tcPr>
          <w:p w:rsidR="004057BE" w:rsidRPr="00F61F84" w:rsidRDefault="004057BE" w:rsidP="00F61F84">
            <w:pPr>
              <w:spacing w:line="360" w:lineRule="auto"/>
              <w:jc w:val="center"/>
              <w:rPr>
                <w:sz w:val="26"/>
                <w:szCs w:val="26"/>
              </w:rPr>
            </w:pPr>
            <w:r w:rsidRPr="00F61F84">
              <w:rPr>
                <w:sz w:val="26"/>
                <w:szCs w:val="26"/>
              </w:rPr>
              <w:t>Nước thải sinh hoạt → bể tự hoạt → thải ra cống</w:t>
            </w:r>
          </w:p>
        </w:tc>
        <w:tc>
          <w:tcPr>
            <w:tcW w:w="2835" w:type="dxa"/>
            <w:shd w:val="clear" w:color="auto" w:fill="auto"/>
            <w:vAlign w:val="center"/>
          </w:tcPr>
          <w:p w:rsidR="004057BE" w:rsidRPr="00F61F84" w:rsidRDefault="004057BE" w:rsidP="00F61F84">
            <w:pPr>
              <w:spacing w:line="360" w:lineRule="auto"/>
              <w:rPr>
                <w:sz w:val="26"/>
                <w:szCs w:val="26"/>
              </w:rPr>
            </w:pPr>
            <w:r w:rsidRPr="00F61F84">
              <w:rPr>
                <w:sz w:val="26"/>
                <w:szCs w:val="26"/>
              </w:rPr>
              <w:t>Nước thải sinh hoạt → bể tự hoạt → thải ra cống</w:t>
            </w:r>
          </w:p>
        </w:tc>
        <w:tc>
          <w:tcPr>
            <w:tcW w:w="1909" w:type="dxa"/>
          </w:tcPr>
          <w:p w:rsidR="004057BE" w:rsidRPr="00F61F84" w:rsidRDefault="004057BE" w:rsidP="00F61F84">
            <w:pPr>
              <w:spacing w:line="360" w:lineRule="auto"/>
              <w:jc w:val="center"/>
              <w:rPr>
                <w:sz w:val="26"/>
                <w:szCs w:val="26"/>
              </w:rPr>
            </w:pPr>
          </w:p>
        </w:tc>
      </w:tr>
    </w:tbl>
    <w:p w:rsidR="004057BE" w:rsidRPr="00F61F84" w:rsidRDefault="004057BE" w:rsidP="00F61F84">
      <w:pPr>
        <w:spacing w:line="360" w:lineRule="auto"/>
        <w:jc w:val="right"/>
        <w:rPr>
          <w:i/>
          <w:sz w:val="26"/>
          <w:szCs w:val="26"/>
        </w:rPr>
      </w:pPr>
      <w:r w:rsidRPr="00F61F84">
        <w:rPr>
          <w:i/>
          <w:sz w:val="26"/>
          <w:szCs w:val="26"/>
        </w:rPr>
        <w:t>Nguồn: Công ty TNHH Sản xuất Công nghiệp Kiến Phát, 2022.</w:t>
      </w:r>
    </w:p>
    <w:p w:rsidR="00F02B90" w:rsidRPr="00F61F84" w:rsidRDefault="00DC434E" w:rsidP="00DF1769">
      <w:pPr>
        <w:pStyle w:val="Heading3"/>
        <w:jc w:val="center"/>
      </w:pPr>
      <w:r w:rsidRPr="00F61F84">
        <w:br w:type="column"/>
      </w:r>
      <w:bookmarkStart w:id="1255" w:name="_Toc96853434"/>
      <w:bookmarkStart w:id="1256" w:name="_Toc104544195"/>
      <w:r w:rsidR="00F02B90" w:rsidRPr="00F61F84">
        <w:lastRenderedPageBreak/>
        <w:t xml:space="preserve">CHƯƠNG </w:t>
      </w:r>
      <w:bookmarkEnd w:id="1255"/>
      <w:r w:rsidR="00AC4544">
        <w:t>IV</w:t>
      </w:r>
      <w:bookmarkEnd w:id="1256"/>
    </w:p>
    <w:p w:rsidR="00F02B90" w:rsidRPr="00F61F84" w:rsidRDefault="00F02B90" w:rsidP="00DF1769">
      <w:pPr>
        <w:pStyle w:val="Heading3"/>
        <w:jc w:val="center"/>
      </w:pPr>
      <w:bookmarkStart w:id="1257" w:name="_Toc96853435"/>
      <w:bookmarkStart w:id="1258" w:name="_Toc104544196"/>
      <w:r w:rsidRPr="00F61F84">
        <w:t>NỘI DUNG ĐỀ NGHỊ CẤP GIẤY PHÉP MÔI TRƯỜNG</w:t>
      </w:r>
      <w:bookmarkEnd w:id="1257"/>
      <w:bookmarkEnd w:id="1258"/>
    </w:p>
    <w:p w:rsidR="00F02B90" w:rsidRPr="00F61F84" w:rsidRDefault="00F02B90" w:rsidP="00DF1769">
      <w:pPr>
        <w:pStyle w:val="Heading3"/>
      </w:pPr>
      <w:bookmarkStart w:id="1259" w:name="_Toc96853436"/>
      <w:bookmarkStart w:id="1260" w:name="_Toc104544197"/>
      <w:r w:rsidRPr="00F61F84">
        <w:t xml:space="preserve">4.1. Nội dung đề </w:t>
      </w:r>
      <w:r w:rsidR="00C31485" w:rsidRPr="00F61F84">
        <w:t>nghị cấp phép đối với nước thải</w:t>
      </w:r>
      <w:bookmarkEnd w:id="1259"/>
      <w:bookmarkEnd w:id="1260"/>
    </w:p>
    <w:p w:rsidR="0077266F" w:rsidRPr="00F61F84" w:rsidRDefault="0077266F" w:rsidP="00F61F84">
      <w:pPr>
        <w:pStyle w:val="ListParagraph0"/>
        <w:widowControl w:val="0"/>
        <w:numPr>
          <w:ilvl w:val="0"/>
          <w:numId w:val="41"/>
        </w:numPr>
        <w:tabs>
          <w:tab w:val="left" w:pos="360"/>
        </w:tabs>
        <w:spacing w:line="360" w:lineRule="auto"/>
        <w:ind w:left="360"/>
        <w:rPr>
          <w:sz w:val="26"/>
          <w:szCs w:val="26"/>
        </w:rPr>
      </w:pPr>
      <w:r w:rsidRPr="00F61F84">
        <w:rPr>
          <w:b/>
          <w:sz w:val="26"/>
          <w:szCs w:val="26"/>
        </w:rPr>
        <w:t xml:space="preserve">Nguồn phát sinh nước thải: </w:t>
      </w:r>
      <w:r w:rsidRPr="00F61F84">
        <w:rPr>
          <w:sz w:val="26"/>
          <w:szCs w:val="26"/>
        </w:rPr>
        <w:t xml:space="preserve">hiện tại công ty có 2 nguồn là nước thải sinh hoạt và nước thải sản xuất. </w:t>
      </w:r>
    </w:p>
    <w:p w:rsidR="00D76CBF" w:rsidRPr="00F61F84" w:rsidRDefault="00FD1973" w:rsidP="00F61F84">
      <w:pPr>
        <w:pStyle w:val="ListParagraph0"/>
        <w:widowControl w:val="0"/>
        <w:numPr>
          <w:ilvl w:val="0"/>
          <w:numId w:val="42"/>
        </w:numPr>
        <w:spacing w:line="360" w:lineRule="auto"/>
        <w:rPr>
          <w:sz w:val="26"/>
          <w:szCs w:val="26"/>
        </w:rPr>
      </w:pPr>
      <w:r w:rsidRPr="00F61F84">
        <w:rPr>
          <w:sz w:val="26"/>
          <w:szCs w:val="26"/>
        </w:rPr>
        <w:t xml:space="preserve">Nguồn số 1: </w:t>
      </w:r>
      <w:r w:rsidR="00A6395E" w:rsidRPr="00F61F84">
        <w:rPr>
          <w:rFonts w:eastAsia="Calibri"/>
          <w:sz w:val="26"/>
          <w:szCs w:val="26"/>
          <w:lang w:val="vi-VN"/>
        </w:rPr>
        <w:t xml:space="preserve">Nước thải sinh hoạt phát sinh từ </w:t>
      </w:r>
      <w:r w:rsidR="00A6395E" w:rsidRPr="00F61F84">
        <w:rPr>
          <w:rFonts w:eastAsia="Calibri"/>
          <w:sz w:val="26"/>
          <w:szCs w:val="26"/>
        </w:rPr>
        <w:t>nhà cầu, âu tiểu, vệ sinh rửa tay chân</w:t>
      </w:r>
      <w:r w:rsidR="00A6395E" w:rsidRPr="00F61F84">
        <w:rPr>
          <w:rFonts w:eastAsia="Calibri"/>
          <w:sz w:val="26"/>
          <w:szCs w:val="26"/>
          <w:lang w:val="vi-VN"/>
        </w:rPr>
        <w:t xml:space="preserve"> của công nhân</w:t>
      </w:r>
      <w:r w:rsidR="00A6395E" w:rsidRPr="00F61F84">
        <w:rPr>
          <w:rFonts w:eastAsia="Calibri"/>
          <w:sz w:val="26"/>
          <w:szCs w:val="26"/>
          <w:lang w:val="en-GB"/>
        </w:rPr>
        <w:t xml:space="preserve">. </w:t>
      </w:r>
      <w:r w:rsidR="00D76CBF" w:rsidRPr="00F61F84">
        <w:rPr>
          <w:rFonts w:eastAsia="Calibri"/>
          <w:sz w:val="26"/>
          <w:szCs w:val="26"/>
        </w:rPr>
        <w:t>Lưu lượng xả thải:</w:t>
      </w:r>
      <w:r w:rsidR="00264A1C" w:rsidRPr="00F61F84">
        <w:rPr>
          <w:rFonts w:eastAsia="Calibri"/>
          <w:sz w:val="26"/>
          <w:szCs w:val="26"/>
          <w:lang w:val="en-GB"/>
        </w:rPr>
        <w:t>15,1</w:t>
      </w:r>
      <w:r w:rsidR="00D76CBF" w:rsidRPr="00F61F84">
        <w:rPr>
          <w:rFonts w:eastAsia="Calibri"/>
          <w:sz w:val="26"/>
          <w:szCs w:val="26"/>
          <w:lang w:val="en-GB"/>
        </w:rPr>
        <w:t xml:space="preserve"> m</w:t>
      </w:r>
      <w:r w:rsidR="00D76CBF" w:rsidRPr="00F61F84">
        <w:rPr>
          <w:rFonts w:eastAsia="Calibri"/>
          <w:sz w:val="26"/>
          <w:szCs w:val="26"/>
          <w:vertAlign w:val="superscript"/>
          <w:lang w:val="en-GB"/>
        </w:rPr>
        <w:t>3</w:t>
      </w:r>
      <w:r w:rsidR="00D76CBF" w:rsidRPr="00F61F84">
        <w:rPr>
          <w:rFonts w:eastAsia="Calibri"/>
          <w:sz w:val="26"/>
          <w:szCs w:val="26"/>
          <w:lang w:val="en-GB"/>
        </w:rPr>
        <w:t>/ngày.</w:t>
      </w:r>
    </w:p>
    <w:p w:rsidR="005322FD" w:rsidRPr="00F61F84" w:rsidRDefault="00FD1973" w:rsidP="00F61F84">
      <w:pPr>
        <w:pStyle w:val="ListParagraph0"/>
        <w:widowControl w:val="0"/>
        <w:numPr>
          <w:ilvl w:val="0"/>
          <w:numId w:val="42"/>
        </w:numPr>
        <w:spacing w:line="360" w:lineRule="auto"/>
        <w:rPr>
          <w:sz w:val="26"/>
          <w:szCs w:val="26"/>
        </w:rPr>
      </w:pPr>
      <w:r w:rsidRPr="00F61F84">
        <w:rPr>
          <w:sz w:val="26"/>
          <w:szCs w:val="26"/>
        </w:rPr>
        <w:t>Nguồn số 2</w:t>
      </w:r>
      <w:r w:rsidR="005322FD" w:rsidRPr="00F61F84">
        <w:rPr>
          <w:sz w:val="26"/>
          <w:szCs w:val="26"/>
        </w:rPr>
        <w:t xml:space="preserve">: nước thải </w:t>
      </w:r>
      <w:r w:rsidR="005322FD" w:rsidRPr="00F61F84">
        <w:rPr>
          <w:noProof/>
          <w:sz w:val="26"/>
          <w:szCs w:val="26"/>
        </w:rPr>
        <w:t xml:space="preserve">từ công đoạn </w:t>
      </w:r>
      <w:r w:rsidR="00264A1C" w:rsidRPr="00F61F84">
        <w:rPr>
          <w:noProof/>
          <w:sz w:val="26"/>
          <w:szCs w:val="26"/>
        </w:rPr>
        <w:t>điện giải anod</w:t>
      </w:r>
      <w:r w:rsidR="005322FD" w:rsidRPr="00F61F84">
        <w:rPr>
          <w:noProof/>
          <w:sz w:val="26"/>
          <w:szCs w:val="26"/>
        </w:rPr>
        <w:t xml:space="preserve"> : 12 m</w:t>
      </w:r>
      <w:r w:rsidR="005322FD" w:rsidRPr="00F61F84">
        <w:rPr>
          <w:noProof/>
          <w:sz w:val="26"/>
          <w:szCs w:val="26"/>
          <w:vertAlign w:val="superscript"/>
        </w:rPr>
        <w:t>3</w:t>
      </w:r>
      <w:r w:rsidR="005322FD" w:rsidRPr="00F61F84">
        <w:rPr>
          <w:noProof/>
          <w:sz w:val="26"/>
          <w:szCs w:val="26"/>
        </w:rPr>
        <w:t>/ngày, n</w:t>
      </w:r>
      <w:r w:rsidR="005322FD" w:rsidRPr="00F61F84">
        <w:rPr>
          <w:noProof/>
          <w:sz w:val="26"/>
          <w:szCs w:val="26"/>
          <w:lang w:val="vi-VN"/>
        </w:rPr>
        <w:t xml:space="preserve">ước thải </w:t>
      </w:r>
      <w:r w:rsidR="00264A1C" w:rsidRPr="00F61F84">
        <w:rPr>
          <w:noProof/>
          <w:sz w:val="26"/>
          <w:szCs w:val="26"/>
          <w:lang w:val="vi-VN"/>
        </w:rPr>
        <w:t>hoạt động làm mát tách khuôn đúc phôi nhôm</w:t>
      </w:r>
      <w:r w:rsidR="005322FD" w:rsidRPr="00F61F84">
        <w:rPr>
          <w:noProof/>
          <w:sz w:val="26"/>
          <w:szCs w:val="26"/>
          <w:lang w:val="vi-VN"/>
        </w:rPr>
        <w:t xml:space="preserve">: </w:t>
      </w:r>
      <w:r w:rsidR="00264A1C" w:rsidRPr="00F61F84">
        <w:rPr>
          <w:noProof/>
          <w:sz w:val="26"/>
          <w:szCs w:val="26"/>
        </w:rPr>
        <w:t>2</w:t>
      </w:r>
      <w:r w:rsidR="005322FD" w:rsidRPr="00F61F84">
        <w:rPr>
          <w:noProof/>
          <w:sz w:val="26"/>
          <w:szCs w:val="26"/>
        </w:rPr>
        <w:t xml:space="preserve"> m</w:t>
      </w:r>
      <w:r w:rsidR="005322FD" w:rsidRPr="00F61F84">
        <w:rPr>
          <w:noProof/>
          <w:sz w:val="26"/>
          <w:szCs w:val="26"/>
          <w:vertAlign w:val="superscript"/>
        </w:rPr>
        <w:t>3</w:t>
      </w:r>
      <w:r w:rsidR="005322FD" w:rsidRPr="00F61F84">
        <w:rPr>
          <w:noProof/>
          <w:sz w:val="26"/>
          <w:szCs w:val="26"/>
        </w:rPr>
        <w:t>/</w:t>
      </w:r>
      <w:r w:rsidR="00264A1C" w:rsidRPr="00F61F84">
        <w:rPr>
          <w:noProof/>
          <w:sz w:val="26"/>
          <w:szCs w:val="26"/>
        </w:rPr>
        <w:t>tuần</w:t>
      </w:r>
      <w:r w:rsidR="005322FD" w:rsidRPr="00F61F84">
        <w:rPr>
          <w:noProof/>
          <w:sz w:val="26"/>
          <w:szCs w:val="26"/>
        </w:rPr>
        <w:t>, nước thả</w:t>
      </w:r>
      <w:r w:rsidR="005322FD" w:rsidRPr="00F61F84">
        <w:rPr>
          <w:noProof/>
          <w:sz w:val="26"/>
          <w:szCs w:val="26"/>
          <w:lang w:val="vi-VN"/>
        </w:rPr>
        <w:t xml:space="preserve">i từ </w:t>
      </w:r>
      <w:r w:rsidR="00264A1C" w:rsidRPr="00F61F84">
        <w:rPr>
          <w:noProof/>
          <w:sz w:val="26"/>
          <w:szCs w:val="26"/>
          <w:lang w:val="vi-VN"/>
        </w:rPr>
        <w:t>xử lý khí thải lò nấu nhôm</w:t>
      </w:r>
      <w:r w:rsidR="00264A1C" w:rsidRPr="00F61F84">
        <w:rPr>
          <w:noProof/>
          <w:sz w:val="26"/>
          <w:szCs w:val="26"/>
        </w:rPr>
        <w:t>:</w:t>
      </w:r>
      <w:r w:rsidR="005322FD" w:rsidRPr="00F61F84">
        <w:rPr>
          <w:noProof/>
          <w:sz w:val="26"/>
          <w:szCs w:val="26"/>
          <w:lang w:val="vi-VN"/>
        </w:rPr>
        <w:t xml:space="preserve"> </w:t>
      </w:r>
      <w:r w:rsidR="00264A1C" w:rsidRPr="00F61F84">
        <w:rPr>
          <w:noProof/>
          <w:sz w:val="26"/>
          <w:szCs w:val="26"/>
        </w:rPr>
        <w:t>2</w:t>
      </w:r>
      <w:r w:rsidR="005322FD" w:rsidRPr="00F61F84">
        <w:rPr>
          <w:noProof/>
          <w:sz w:val="26"/>
          <w:szCs w:val="26"/>
        </w:rPr>
        <w:t>m</w:t>
      </w:r>
      <w:r w:rsidR="005322FD" w:rsidRPr="00F61F84">
        <w:rPr>
          <w:noProof/>
          <w:sz w:val="26"/>
          <w:szCs w:val="26"/>
          <w:vertAlign w:val="superscript"/>
        </w:rPr>
        <w:t>3</w:t>
      </w:r>
      <w:r w:rsidR="005322FD" w:rsidRPr="00F61F84">
        <w:rPr>
          <w:noProof/>
          <w:sz w:val="26"/>
          <w:szCs w:val="26"/>
        </w:rPr>
        <w:t>/</w:t>
      </w:r>
      <w:r w:rsidR="00264A1C" w:rsidRPr="00F61F84">
        <w:rPr>
          <w:noProof/>
          <w:sz w:val="26"/>
          <w:szCs w:val="26"/>
        </w:rPr>
        <w:t>tuần,</w:t>
      </w:r>
      <w:r w:rsidR="005322FD" w:rsidRPr="00F61F84">
        <w:rPr>
          <w:noProof/>
          <w:sz w:val="26"/>
          <w:szCs w:val="26"/>
        </w:rPr>
        <w:t xml:space="preserve"> </w:t>
      </w:r>
      <w:r w:rsidR="007E79EB" w:rsidRPr="00F61F84">
        <w:rPr>
          <w:noProof/>
          <w:sz w:val="26"/>
          <w:szCs w:val="26"/>
        </w:rPr>
        <w:t>nước thả</w:t>
      </w:r>
      <w:r w:rsidR="007E79EB" w:rsidRPr="00F61F84">
        <w:rPr>
          <w:noProof/>
          <w:sz w:val="26"/>
          <w:szCs w:val="26"/>
          <w:lang w:val="vi-VN"/>
        </w:rPr>
        <w:t xml:space="preserve">i từ xử lý khí thải lò </w:t>
      </w:r>
      <w:r w:rsidR="007E79EB" w:rsidRPr="00F61F84">
        <w:rPr>
          <w:noProof/>
          <w:sz w:val="26"/>
          <w:szCs w:val="26"/>
        </w:rPr>
        <w:t>nung</w:t>
      </w:r>
      <w:r w:rsidR="007E79EB" w:rsidRPr="00F61F84">
        <w:rPr>
          <w:noProof/>
          <w:sz w:val="26"/>
          <w:szCs w:val="26"/>
          <w:lang w:val="vi-VN"/>
        </w:rPr>
        <w:t xml:space="preserve"> nhôm</w:t>
      </w:r>
      <w:r w:rsidR="007E79EB" w:rsidRPr="00F61F84">
        <w:rPr>
          <w:noProof/>
          <w:sz w:val="26"/>
          <w:szCs w:val="26"/>
        </w:rPr>
        <w:t>:</w:t>
      </w:r>
      <w:r w:rsidR="007E79EB" w:rsidRPr="00F61F84">
        <w:rPr>
          <w:noProof/>
          <w:sz w:val="26"/>
          <w:szCs w:val="26"/>
          <w:lang w:val="vi-VN"/>
        </w:rPr>
        <w:t xml:space="preserve"> </w:t>
      </w:r>
      <w:r w:rsidR="007E79EB" w:rsidRPr="00F61F84">
        <w:rPr>
          <w:noProof/>
          <w:sz w:val="26"/>
          <w:szCs w:val="26"/>
        </w:rPr>
        <w:t>2m</w:t>
      </w:r>
      <w:r w:rsidR="007E79EB" w:rsidRPr="00F61F84">
        <w:rPr>
          <w:noProof/>
          <w:sz w:val="26"/>
          <w:szCs w:val="26"/>
          <w:vertAlign w:val="superscript"/>
        </w:rPr>
        <w:t>3</w:t>
      </w:r>
      <w:r w:rsidR="007E79EB" w:rsidRPr="00F61F84">
        <w:rPr>
          <w:noProof/>
          <w:sz w:val="26"/>
          <w:szCs w:val="26"/>
        </w:rPr>
        <w:t xml:space="preserve">/tuần, </w:t>
      </w:r>
      <w:r w:rsidR="00264A1C" w:rsidRPr="00F61F84">
        <w:rPr>
          <w:noProof/>
          <w:sz w:val="26"/>
          <w:szCs w:val="26"/>
        </w:rPr>
        <w:t>nước thả</w:t>
      </w:r>
      <w:r w:rsidR="00264A1C" w:rsidRPr="00F61F84">
        <w:rPr>
          <w:noProof/>
          <w:sz w:val="26"/>
          <w:szCs w:val="26"/>
          <w:lang w:val="vi-VN"/>
        </w:rPr>
        <w:t xml:space="preserve">i </w:t>
      </w:r>
      <w:r w:rsidR="00264A1C" w:rsidRPr="00F61F84">
        <w:rPr>
          <w:noProof/>
          <w:sz w:val="26"/>
          <w:szCs w:val="26"/>
        </w:rPr>
        <w:t>từ xử lý khí thải lò nung nhôm</w:t>
      </w:r>
      <w:r w:rsidR="00264A1C" w:rsidRPr="00F61F84">
        <w:rPr>
          <w:sz w:val="26"/>
          <w:szCs w:val="26"/>
        </w:rPr>
        <w:t xml:space="preserve"> 5:</w:t>
      </w:r>
      <w:r w:rsidR="00264A1C" w:rsidRPr="00F61F84">
        <w:rPr>
          <w:b/>
          <w:sz w:val="26"/>
          <w:szCs w:val="26"/>
        </w:rPr>
        <w:t xml:space="preserve"> </w:t>
      </w:r>
      <w:r w:rsidR="00264A1C" w:rsidRPr="00F61F84">
        <w:rPr>
          <w:noProof/>
          <w:sz w:val="26"/>
          <w:szCs w:val="26"/>
        </w:rPr>
        <w:t>0,5m</w:t>
      </w:r>
      <w:r w:rsidR="00264A1C" w:rsidRPr="00F61F84">
        <w:rPr>
          <w:noProof/>
          <w:sz w:val="26"/>
          <w:szCs w:val="26"/>
          <w:vertAlign w:val="superscript"/>
        </w:rPr>
        <w:t>3</w:t>
      </w:r>
      <w:r w:rsidR="00264A1C" w:rsidRPr="00F61F84">
        <w:rPr>
          <w:noProof/>
          <w:sz w:val="26"/>
          <w:szCs w:val="26"/>
        </w:rPr>
        <w:t>/tuần, nước thải từ xử lý khí thải điện giải anod và lò đốt 6: 0,7m</w:t>
      </w:r>
      <w:r w:rsidR="00264A1C" w:rsidRPr="00F61F84">
        <w:rPr>
          <w:noProof/>
          <w:sz w:val="26"/>
          <w:szCs w:val="26"/>
          <w:vertAlign w:val="superscript"/>
        </w:rPr>
        <w:t>3</w:t>
      </w:r>
      <w:r w:rsidR="00264A1C" w:rsidRPr="00F61F84">
        <w:rPr>
          <w:noProof/>
          <w:sz w:val="26"/>
          <w:szCs w:val="26"/>
        </w:rPr>
        <w:t>/tuần</w:t>
      </w:r>
    </w:p>
    <w:p w:rsidR="0077266F" w:rsidRPr="00F61F84" w:rsidRDefault="0077266F" w:rsidP="00F61F84">
      <w:pPr>
        <w:pStyle w:val="ListParagraph1"/>
        <w:widowControl w:val="0"/>
        <w:numPr>
          <w:ilvl w:val="0"/>
          <w:numId w:val="43"/>
        </w:numPr>
        <w:tabs>
          <w:tab w:val="left" w:pos="360"/>
        </w:tabs>
        <w:spacing w:line="360" w:lineRule="auto"/>
        <w:ind w:left="360"/>
        <w:contextualSpacing w:val="0"/>
        <w:jc w:val="both"/>
        <w:rPr>
          <w:bCs/>
          <w:sz w:val="26"/>
          <w:szCs w:val="26"/>
        </w:rPr>
      </w:pPr>
      <w:r w:rsidRPr="00F61F84">
        <w:rPr>
          <w:b/>
          <w:bCs/>
          <w:sz w:val="26"/>
          <w:szCs w:val="26"/>
        </w:rPr>
        <w:t xml:space="preserve">Lưu lượng xả tối đa: </w:t>
      </w:r>
      <w:r w:rsidR="009A0957" w:rsidRPr="00F61F84">
        <w:rPr>
          <w:sz w:val="26"/>
          <w:szCs w:val="26"/>
        </w:rPr>
        <w:t>12</w:t>
      </w:r>
      <w:r w:rsidRPr="00F61F84">
        <w:rPr>
          <w:sz w:val="26"/>
          <w:szCs w:val="26"/>
        </w:rPr>
        <w:t xml:space="preserve"> </w:t>
      </w:r>
      <w:r w:rsidRPr="00F61F84">
        <w:rPr>
          <w:noProof/>
          <w:sz w:val="26"/>
          <w:szCs w:val="26"/>
        </w:rPr>
        <w:t>m</w:t>
      </w:r>
      <w:r w:rsidRPr="00F61F84">
        <w:rPr>
          <w:noProof/>
          <w:sz w:val="26"/>
          <w:szCs w:val="26"/>
          <w:vertAlign w:val="superscript"/>
        </w:rPr>
        <w:t>3</w:t>
      </w:r>
      <w:r w:rsidRPr="00F61F84">
        <w:rPr>
          <w:noProof/>
          <w:sz w:val="26"/>
          <w:szCs w:val="26"/>
        </w:rPr>
        <w:t>/ngày</w:t>
      </w:r>
      <w:r w:rsidR="009A0957" w:rsidRPr="00F61F84">
        <w:rPr>
          <w:noProof/>
          <w:sz w:val="26"/>
          <w:szCs w:val="26"/>
        </w:rPr>
        <w:t xml:space="preserve"> </w:t>
      </w:r>
      <w:r w:rsidR="007E79EB" w:rsidRPr="00F61F84">
        <w:rPr>
          <w:noProof/>
          <w:sz w:val="26"/>
          <w:szCs w:val="26"/>
        </w:rPr>
        <w:t>-</w:t>
      </w:r>
      <w:r w:rsidR="009A0957" w:rsidRPr="00F61F84">
        <w:rPr>
          <w:noProof/>
          <w:sz w:val="26"/>
          <w:szCs w:val="26"/>
        </w:rPr>
        <w:t xml:space="preserve"> </w:t>
      </w:r>
      <w:r w:rsidR="009A0957" w:rsidRPr="00F61F84">
        <w:rPr>
          <w:sz w:val="26"/>
          <w:szCs w:val="26"/>
        </w:rPr>
        <w:t>1</w:t>
      </w:r>
      <w:r w:rsidR="007E79EB" w:rsidRPr="00F61F84">
        <w:rPr>
          <w:sz w:val="26"/>
          <w:szCs w:val="26"/>
        </w:rPr>
        <w:t>9,</w:t>
      </w:r>
      <w:r w:rsidR="009A0957" w:rsidRPr="00F61F84">
        <w:rPr>
          <w:sz w:val="26"/>
          <w:szCs w:val="26"/>
        </w:rPr>
        <w:t xml:space="preserve">2 </w:t>
      </w:r>
      <w:r w:rsidR="009A0957" w:rsidRPr="00F61F84">
        <w:rPr>
          <w:noProof/>
          <w:sz w:val="26"/>
          <w:szCs w:val="26"/>
        </w:rPr>
        <w:t>m</w:t>
      </w:r>
      <w:r w:rsidR="009A0957" w:rsidRPr="00F61F84">
        <w:rPr>
          <w:noProof/>
          <w:sz w:val="26"/>
          <w:szCs w:val="26"/>
          <w:vertAlign w:val="superscript"/>
        </w:rPr>
        <w:t>3</w:t>
      </w:r>
      <w:r w:rsidR="009A0957" w:rsidRPr="00F61F84">
        <w:rPr>
          <w:noProof/>
          <w:sz w:val="26"/>
          <w:szCs w:val="26"/>
        </w:rPr>
        <w:t>/</w:t>
      </w:r>
      <w:r w:rsidR="007E79EB" w:rsidRPr="00F61F84">
        <w:rPr>
          <w:noProof/>
          <w:sz w:val="26"/>
          <w:szCs w:val="26"/>
        </w:rPr>
        <w:t>tuần</w:t>
      </w:r>
    </w:p>
    <w:p w:rsidR="000710D7" w:rsidRPr="00F61F84" w:rsidRDefault="0077266F" w:rsidP="00F61F84">
      <w:pPr>
        <w:pStyle w:val="ListParagraph1"/>
        <w:widowControl w:val="0"/>
        <w:numPr>
          <w:ilvl w:val="0"/>
          <w:numId w:val="43"/>
        </w:numPr>
        <w:tabs>
          <w:tab w:val="left" w:pos="360"/>
        </w:tabs>
        <w:spacing w:line="360" w:lineRule="auto"/>
        <w:ind w:left="360"/>
        <w:contextualSpacing w:val="0"/>
        <w:jc w:val="both"/>
        <w:rPr>
          <w:bCs/>
          <w:sz w:val="26"/>
          <w:szCs w:val="26"/>
        </w:rPr>
      </w:pPr>
      <w:r w:rsidRPr="00F61F84">
        <w:rPr>
          <w:b/>
          <w:bCs/>
          <w:sz w:val="26"/>
          <w:szCs w:val="26"/>
        </w:rPr>
        <w:t xml:space="preserve">Dòng nước thải: </w:t>
      </w:r>
      <w:r w:rsidRPr="00F61F84">
        <w:rPr>
          <w:bCs/>
          <w:sz w:val="26"/>
          <w:szCs w:val="26"/>
        </w:rPr>
        <w:t xml:space="preserve">Công ty có 2 dòng nước thải là nước thải </w:t>
      </w:r>
      <w:r w:rsidR="000710D7" w:rsidRPr="00F61F84">
        <w:rPr>
          <w:bCs/>
          <w:sz w:val="26"/>
          <w:szCs w:val="26"/>
        </w:rPr>
        <w:t xml:space="preserve">sinh hoạt và nước thải sản xuất. </w:t>
      </w:r>
    </w:p>
    <w:p w:rsidR="000710D7" w:rsidRPr="00F61F84" w:rsidRDefault="0077266F" w:rsidP="00F61F84">
      <w:pPr>
        <w:pStyle w:val="ListParagraph0"/>
        <w:widowControl w:val="0"/>
        <w:numPr>
          <w:ilvl w:val="0"/>
          <w:numId w:val="44"/>
        </w:numPr>
        <w:spacing w:line="360" w:lineRule="auto"/>
        <w:ind w:right="-24"/>
        <w:jc w:val="both"/>
        <w:rPr>
          <w:rFonts w:eastAsia="Calibri"/>
          <w:bCs/>
          <w:noProof/>
          <w:sz w:val="26"/>
          <w:szCs w:val="26"/>
          <w:lang w:val="fr-FR"/>
        </w:rPr>
      </w:pPr>
      <w:r w:rsidRPr="00F61F84">
        <w:rPr>
          <w:bCs/>
          <w:sz w:val="26"/>
          <w:szCs w:val="26"/>
        </w:rPr>
        <w:t xml:space="preserve"> </w:t>
      </w:r>
      <w:r w:rsidR="000710D7" w:rsidRPr="00F61F84">
        <w:rPr>
          <w:rFonts w:eastAsia="Calibri"/>
          <w:bCs/>
          <w:noProof/>
          <w:sz w:val="26"/>
          <w:szCs w:val="26"/>
          <w:lang w:val="fr-FR"/>
        </w:rPr>
        <w:t>Đối với nước thải sinh hoạt từ khu nhà vệ sinh sẽ được xử lý sơ bộ qua bể tự hoại 03 ngăn. Đối với nước thải từ quá trình vệ sinh, rửa tay chân củ</w:t>
      </w:r>
      <w:r w:rsidR="001F7E61" w:rsidRPr="00F61F84">
        <w:rPr>
          <w:rFonts w:eastAsia="Calibri"/>
          <w:bCs/>
          <w:noProof/>
          <w:sz w:val="26"/>
          <w:szCs w:val="26"/>
          <w:lang w:val="fr-FR"/>
        </w:rPr>
        <w:t xml:space="preserve">a công nhân và nước thải nhà ăn </w:t>
      </w:r>
      <w:r w:rsidR="000710D7" w:rsidRPr="00F61F84">
        <w:rPr>
          <w:rFonts w:eastAsia="Calibri"/>
          <w:bCs/>
          <w:noProof/>
          <w:sz w:val="26"/>
          <w:szCs w:val="26"/>
          <w:lang w:val="fr-FR"/>
        </w:rPr>
        <w:t xml:space="preserve">sẽ được thu gom theo đường ống </w:t>
      </w:r>
      <w:r w:rsidR="000710D7" w:rsidRPr="00F61F84">
        <w:rPr>
          <w:sz w:val="26"/>
          <w:szCs w:val="26"/>
          <w:lang w:val="fr-FR"/>
        </w:rPr>
        <w:t xml:space="preserve">sau đó cùng với nước thải đã được xử lý qua bể tự hoại sau </w:t>
      </w:r>
      <w:r w:rsidR="001F7E61" w:rsidRPr="00F61F84">
        <w:rPr>
          <w:sz w:val="26"/>
          <w:szCs w:val="26"/>
          <w:lang w:val="fr-FR"/>
        </w:rPr>
        <w:t>thu om về HTXLNT sinh hoạt 20 m</w:t>
      </w:r>
      <w:r w:rsidR="001F7E61" w:rsidRPr="00F61F84">
        <w:rPr>
          <w:sz w:val="26"/>
          <w:szCs w:val="26"/>
          <w:vertAlign w:val="superscript"/>
          <w:lang w:val="fr-FR"/>
        </w:rPr>
        <w:t>2</w:t>
      </w:r>
      <w:r w:rsidR="001F7E61" w:rsidRPr="00F61F84">
        <w:rPr>
          <w:sz w:val="26"/>
          <w:szCs w:val="26"/>
          <w:lang w:val="fr-FR"/>
        </w:rPr>
        <w:t>/ngày</w:t>
      </w:r>
      <w:r w:rsidR="001F7E61" w:rsidRPr="00F61F84">
        <w:rPr>
          <w:rFonts w:eastAsia="Calibri"/>
          <w:bCs/>
          <w:noProof/>
          <w:sz w:val="26"/>
          <w:szCs w:val="26"/>
          <w:lang w:val="fr-FR"/>
        </w:rPr>
        <w:t xml:space="preserve"> và xử lý đạt Q</w:t>
      </w:r>
      <w:r w:rsidR="001F7E61" w:rsidRPr="00F61F84">
        <w:rPr>
          <w:sz w:val="26"/>
          <w:szCs w:val="26"/>
        </w:rPr>
        <w:t xml:space="preserve"> QCVN 40:2011/BTNMT, cột A.</w:t>
      </w:r>
      <w:r w:rsidR="001F7E61" w:rsidRPr="00F61F84">
        <w:rPr>
          <w:sz w:val="26"/>
          <w:szCs w:val="26"/>
          <w:lang w:val="fr-FR"/>
        </w:rPr>
        <w:t xml:space="preserve"> Nước thải sau xử lý được thu gom dẫn theo đường ống thoát nước chảy ra hố ga sau đó chảy về mương Bà Tô thoát ra suối Cái, chảy về Sông Đồng Nai</w:t>
      </w:r>
    </w:p>
    <w:p w:rsidR="00E33835" w:rsidRPr="00F61F84" w:rsidRDefault="000710D7" w:rsidP="00F61F84">
      <w:pPr>
        <w:pStyle w:val="ListParagraph0"/>
        <w:widowControl w:val="0"/>
        <w:numPr>
          <w:ilvl w:val="0"/>
          <w:numId w:val="44"/>
        </w:numPr>
        <w:spacing w:line="360" w:lineRule="auto"/>
        <w:ind w:right="-24"/>
        <w:jc w:val="both"/>
        <w:rPr>
          <w:rFonts w:eastAsia="Calibri"/>
          <w:bCs/>
          <w:noProof/>
          <w:sz w:val="26"/>
          <w:szCs w:val="26"/>
          <w:lang w:val="fr-FR"/>
        </w:rPr>
      </w:pPr>
      <w:r w:rsidRPr="00F61F84">
        <w:rPr>
          <w:rFonts w:eastAsia="Calibri"/>
          <w:bCs/>
          <w:noProof/>
          <w:sz w:val="26"/>
          <w:szCs w:val="26"/>
          <w:lang w:val="fr-FR"/>
        </w:rPr>
        <w:t xml:space="preserve">Nước thải sản xuất được thu gom dẫn về </w:t>
      </w:r>
      <w:r w:rsidR="001F7E61" w:rsidRPr="00F61F84">
        <w:rPr>
          <w:sz w:val="26"/>
          <w:szCs w:val="26"/>
          <w:lang w:val="fr-FR"/>
        </w:rPr>
        <w:t>HTXLNT sản xuất 20 m</w:t>
      </w:r>
      <w:r w:rsidR="001F7E61" w:rsidRPr="00F61F84">
        <w:rPr>
          <w:sz w:val="26"/>
          <w:szCs w:val="26"/>
          <w:vertAlign w:val="superscript"/>
          <w:lang w:val="fr-FR"/>
        </w:rPr>
        <w:t>2</w:t>
      </w:r>
      <w:r w:rsidR="001F7E61" w:rsidRPr="00F61F84">
        <w:rPr>
          <w:sz w:val="26"/>
          <w:szCs w:val="26"/>
          <w:lang w:val="fr-FR"/>
        </w:rPr>
        <w:t>/ngày</w:t>
      </w:r>
      <w:r w:rsidR="001F7E61" w:rsidRPr="00F61F84">
        <w:rPr>
          <w:rFonts w:eastAsia="Calibri"/>
          <w:bCs/>
          <w:noProof/>
          <w:sz w:val="26"/>
          <w:szCs w:val="26"/>
          <w:lang w:val="fr-FR"/>
        </w:rPr>
        <w:t xml:space="preserve"> </w:t>
      </w:r>
      <w:r w:rsidRPr="00F61F84">
        <w:rPr>
          <w:rFonts w:eastAsia="Calibri"/>
          <w:bCs/>
          <w:noProof/>
          <w:sz w:val="26"/>
          <w:szCs w:val="26"/>
          <w:lang w:val="fr-FR"/>
        </w:rPr>
        <w:t xml:space="preserve">của Công ty để xử lý đạt </w:t>
      </w:r>
      <w:r w:rsidR="001F7E61" w:rsidRPr="00F61F84">
        <w:rPr>
          <w:sz w:val="26"/>
          <w:szCs w:val="26"/>
        </w:rPr>
        <w:t>QCVN 40:2011/BTNMT, cột A</w:t>
      </w:r>
      <w:r w:rsidR="001F7E61" w:rsidRPr="00F61F84">
        <w:rPr>
          <w:sz w:val="26"/>
          <w:szCs w:val="26"/>
          <w:lang w:val="fr-FR"/>
        </w:rPr>
        <w:t xml:space="preserve">, </w:t>
      </w:r>
      <w:r w:rsidRPr="00F61F84">
        <w:rPr>
          <w:sz w:val="26"/>
          <w:szCs w:val="26"/>
          <w:lang w:val="fr-FR"/>
        </w:rPr>
        <w:t xml:space="preserve">sau đó </w:t>
      </w:r>
      <w:r w:rsidR="00E33835" w:rsidRPr="00F61F84">
        <w:rPr>
          <w:rFonts w:eastAsia="MS Mincho"/>
          <w:bCs/>
          <w:noProof/>
          <w:kern w:val="32"/>
          <w:sz w:val="26"/>
          <w:szCs w:val="26"/>
          <w:lang w:val="nl-NL" w:eastAsia="ja-JP"/>
        </w:rPr>
        <w:t xml:space="preserve">Nước thải sản xuất sau xử lý dẫn theo đường ống nhập chung với nước thải sinh hoạt về hố ga thoát nước thải </w:t>
      </w:r>
      <w:r w:rsidR="001F7E61" w:rsidRPr="00F61F84">
        <w:rPr>
          <w:rFonts w:eastAsia="MS Mincho"/>
          <w:bCs/>
          <w:noProof/>
          <w:kern w:val="32"/>
          <w:sz w:val="26"/>
          <w:szCs w:val="26"/>
          <w:lang w:val="nl-NL" w:eastAsia="ja-JP"/>
        </w:rPr>
        <w:t>trước cổng bảo vệ và đấu nối vào hệ thống thoát nước chung của khu vực</w:t>
      </w:r>
      <w:r w:rsidR="00CE2F90" w:rsidRPr="00F61F84">
        <w:rPr>
          <w:rFonts w:eastAsia="MS Mincho"/>
          <w:bCs/>
          <w:noProof/>
          <w:kern w:val="32"/>
          <w:sz w:val="26"/>
          <w:szCs w:val="26"/>
          <w:lang w:val="nl-NL" w:eastAsia="ja-JP"/>
        </w:rPr>
        <w:t xml:space="preserve">, </w:t>
      </w:r>
      <w:r w:rsidR="00CE2F90" w:rsidRPr="00F61F84">
        <w:rPr>
          <w:sz w:val="26"/>
          <w:szCs w:val="26"/>
          <w:lang w:val="fr-FR"/>
        </w:rPr>
        <w:t>sau đó chảy về mương Bà Tô thoát ra suối Cái, chảy về Sông Đồng Nai.</w:t>
      </w:r>
    </w:p>
    <w:p w:rsidR="000710D7" w:rsidRDefault="000710D7" w:rsidP="00F61F84">
      <w:pPr>
        <w:pStyle w:val="ListParagraph1"/>
        <w:widowControl w:val="0"/>
        <w:numPr>
          <w:ilvl w:val="0"/>
          <w:numId w:val="43"/>
        </w:numPr>
        <w:tabs>
          <w:tab w:val="left" w:pos="360"/>
        </w:tabs>
        <w:spacing w:line="360" w:lineRule="auto"/>
        <w:ind w:left="360"/>
        <w:contextualSpacing w:val="0"/>
        <w:jc w:val="both"/>
        <w:rPr>
          <w:b/>
          <w:bCs/>
          <w:sz w:val="26"/>
          <w:szCs w:val="26"/>
        </w:rPr>
      </w:pPr>
      <w:r w:rsidRPr="00F61F84">
        <w:rPr>
          <w:b/>
          <w:bCs/>
          <w:sz w:val="26"/>
          <w:szCs w:val="26"/>
        </w:rPr>
        <w:t xml:space="preserve">Các chất ô nhiễm và giá trị giới hạn của các chất ô nhiễm: </w:t>
      </w:r>
    </w:p>
    <w:p w:rsidR="00443EB9" w:rsidRPr="00F61F84" w:rsidRDefault="00443EB9" w:rsidP="00443EB9">
      <w:pPr>
        <w:pStyle w:val="Heading5"/>
        <w:rPr>
          <w:bCs/>
          <w:szCs w:val="26"/>
        </w:rPr>
      </w:pPr>
      <w:bookmarkStart w:id="1261" w:name="_Toc104544246"/>
      <w:r w:rsidRPr="00F61F84">
        <w:t>Bảng 4.</w:t>
      </w:r>
      <w:r>
        <w:t>1</w:t>
      </w:r>
      <w:r w:rsidRPr="00F61F84">
        <w:t xml:space="preserve">. </w:t>
      </w:r>
      <w:r w:rsidRPr="00870233">
        <w:t>Các chất ô nhiễm và giá trị giới hạn</w:t>
      </w:r>
      <w:bookmarkEnd w:id="1261"/>
    </w:p>
    <w:tbl>
      <w:tblPr>
        <w:tblW w:w="438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847"/>
        <w:gridCol w:w="3068"/>
        <w:gridCol w:w="1348"/>
        <w:gridCol w:w="3239"/>
      </w:tblGrid>
      <w:tr w:rsidR="003E7E92" w:rsidRPr="00F61F84" w:rsidTr="00CE2F90">
        <w:trPr>
          <w:trHeight w:val="448"/>
          <w:tblHeader/>
          <w:jc w:val="center"/>
        </w:trPr>
        <w:tc>
          <w:tcPr>
            <w:tcW w:w="498" w:type="pct"/>
            <w:vMerge w:val="restart"/>
            <w:vAlign w:val="center"/>
          </w:tcPr>
          <w:p w:rsidR="000710D7" w:rsidRPr="00F61F84" w:rsidRDefault="000710D7" w:rsidP="00F61F84">
            <w:pPr>
              <w:spacing w:line="360" w:lineRule="auto"/>
              <w:jc w:val="center"/>
              <w:rPr>
                <w:b/>
                <w:sz w:val="26"/>
                <w:szCs w:val="26"/>
              </w:rPr>
            </w:pPr>
            <w:r w:rsidRPr="00F61F84">
              <w:rPr>
                <w:b/>
                <w:sz w:val="26"/>
                <w:szCs w:val="26"/>
              </w:rPr>
              <w:t>TT</w:t>
            </w:r>
          </w:p>
        </w:tc>
        <w:tc>
          <w:tcPr>
            <w:tcW w:w="1804" w:type="pct"/>
            <w:vMerge w:val="restart"/>
            <w:vAlign w:val="center"/>
          </w:tcPr>
          <w:p w:rsidR="000710D7" w:rsidRPr="00F61F84" w:rsidRDefault="000710D7" w:rsidP="00F61F84">
            <w:pPr>
              <w:spacing w:line="360" w:lineRule="auto"/>
              <w:jc w:val="center"/>
              <w:rPr>
                <w:b/>
                <w:sz w:val="26"/>
                <w:szCs w:val="26"/>
              </w:rPr>
            </w:pPr>
            <w:r w:rsidRPr="00F61F84">
              <w:rPr>
                <w:b/>
                <w:sz w:val="26"/>
                <w:szCs w:val="26"/>
              </w:rPr>
              <w:t>Thông số</w:t>
            </w:r>
            <w:r w:rsidR="00E33835" w:rsidRPr="00F61F84">
              <w:rPr>
                <w:b/>
                <w:sz w:val="26"/>
                <w:szCs w:val="26"/>
              </w:rPr>
              <w:t xml:space="preserve"> ô nhiễm</w:t>
            </w:r>
          </w:p>
        </w:tc>
        <w:tc>
          <w:tcPr>
            <w:tcW w:w="793" w:type="pct"/>
            <w:vMerge w:val="restart"/>
            <w:vAlign w:val="center"/>
          </w:tcPr>
          <w:p w:rsidR="000710D7" w:rsidRPr="00F61F84" w:rsidRDefault="000710D7" w:rsidP="00F61F84">
            <w:pPr>
              <w:spacing w:line="360" w:lineRule="auto"/>
              <w:jc w:val="center"/>
              <w:rPr>
                <w:b/>
                <w:sz w:val="26"/>
                <w:szCs w:val="26"/>
              </w:rPr>
            </w:pPr>
            <w:r w:rsidRPr="00F61F84">
              <w:rPr>
                <w:b/>
                <w:sz w:val="26"/>
                <w:szCs w:val="26"/>
              </w:rPr>
              <w:t>Đơn vị</w:t>
            </w:r>
          </w:p>
        </w:tc>
        <w:tc>
          <w:tcPr>
            <w:tcW w:w="1905" w:type="pct"/>
            <w:vMerge w:val="restart"/>
            <w:vAlign w:val="center"/>
          </w:tcPr>
          <w:p w:rsidR="00CE2F90" w:rsidRPr="00F61F84" w:rsidRDefault="00CE2F90" w:rsidP="00F61F84">
            <w:pPr>
              <w:pStyle w:val="Default"/>
              <w:numPr>
                <w:ilvl w:val="0"/>
                <w:numId w:val="0"/>
              </w:numPr>
              <w:spacing w:line="360" w:lineRule="auto"/>
              <w:jc w:val="center"/>
              <w:rPr>
                <w:rFonts w:eastAsia="SimSun"/>
                <w:b/>
                <w:bCs/>
                <w:color w:val="auto"/>
                <w:sz w:val="26"/>
                <w:szCs w:val="26"/>
                <w:lang w:val="cs-CZ"/>
              </w:rPr>
            </w:pPr>
            <w:r w:rsidRPr="00F61F84">
              <w:rPr>
                <w:rFonts w:eastAsia="SimSun"/>
                <w:b/>
                <w:bCs/>
                <w:color w:val="auto"/>
                <w:sz w:val="26"/>
                <w:szCs w:val="26"/>
                <w:lang w:val="cs-CZ"/>
              </w:rPr>
              <w:t>Giá trị giới hạn</w:t>
            </w:r>
          </w:p>
          <w:p w:rsidR="000710D7" w:rsidRPr="00F61F84" w:rsidRDefault="00CE2F90" w:rsidP="00F61F84">
            <w:pPr>
              <w:pStyle w:val="ListParagraph1"/>
              <w:widowControl w:val="0"/>
              <w:numPr>
                <w:ilvl w:val="0"/>
                <w:numId w:val="0"/>
              </w:numPr>
              <w:tabs>
                <w:tab w:val="left" w:pos="360"/>
              </w:tabs>
              <w:spacing w:line="360" w:lineRule="auto"/>
              <w:contextualSpacing w:val="0"/>
              <w:jc w:val="center"/>
              <w:rPr>
                <w:b/>
                <w:bCs/>
                <w:sz w:val="26"/>
                <w:szCs w:val="26"/>
              </w:rPr>
            </w:pPr>
            <w:r w:rsidRPr="00F61F84">
              <w:rPr>
                <w:b/>
                <w:sz w:val="26"/>
                <w:szCs w:val="26"/>
              </w:rPr>
              <w:t>QCVN 40:2011/BTNMT, cột A</w:t>
            </w:r>
            <w:r w:rsidR="00E33835" w:rsidRPr="00F61F84">
              <w:rPr>
                <w:b/>
                <w:sz w:val="26"/>
                <w:szCs w:val="26"/>
                <w:lang w:val="vi-VN"/>
              </w:rPr>
              <w:t>.</w:t>
            </w:r>
          </w:p>
        </w:tc>
      </w:tr>
      <w:tr w:rsidR="003E7E92" w:rsidRPr="00F61F84" w:rsidTr="00CE2F90">
        <w:trPr>
          <w:trHeight w:val="568"/>
          <w:tblHeader/>
          <w:jc w:val="center"/>
        </w:trPr>
        <w:tc>
          <w:tcPr>
            <w:tcW w:w="498" w:type="pct"/>
            <w:vMerge/>
            <w:vAlign w:val="center"/>
          </w:tcPr>
          <w:p w:rsidR="000710D7" w:rsidRPr="00F61F84" w:rsidRDefault="000710D7" w:rsidP="00F61F84">
            <w:pPr>
              <w:spacing w:line="360" w:lineRule="auto"/>
              <w:jc w:val="center"/>
              <w:rPr>
                <w:sz w:val="26"/>
                <w:szCs w:val="26"/>
              </w:rPr>
            </w:pPr>
          </w:p>
        </w:tc>
        <w:tc>
          <w:tcPr>
            <w:tcW w:w="1804" w:type="pct"/>
            <w:vMerge/>
            <w:vAlign w:val="center"/>
          </w:tcPr>
          <w:p w:rsidR="000710D7" w:rsidRPr="00F61F84" w:rsidRDefault="000710D7" w:rsidP="00F61F84">
            <w:pPr>
              <w:spacing w:line="360" w:lineRule="auto"/>
              <w:jc w:val="center"/>
              <w:rPr>
                <w:sz w:val="26"/>
                <w:szCs w:val="26"/>
              </w:rPr>
            </w:pPr>
          </w:p>
        </w:tc>
        <w:tc>
          <w:tcPr>
            <w:tcW w:w="793" w:type="pct"/>
            <w:vMerge/>
            <w:vAlign w:val="center"/>
          </w:tcPr>
          <w:p w:rsidR="000710D7" w:rsidRPr="00F61F84" w:rsidRDefault="000710D7" w:rsidP="00F61F84">
            <w:pPr>
              <w:spacing w:line="360" w:lineRule="auto"/>
              <w:jc w:val="center"/>
              <w:rPr>
                <w:sz w:val="26"/>
                <w:szCs w:val="26"/>
              </w:rPr>
            </w:pPr>
          </w:p>
        </w:tc>
        <w:tc>
          <w:tcPr>
            <w:tcW w:w="1905" w:type="pct"/>
            <w:vMerge/>
          </w:tcPr>
          <w:p w:rsidR="000710D7" w:rsidRPr="00F61F84" w:rsidRDefault="000710D7" w:rsidP="00F61F84">
            <w:pPr>
              <w:pStyle w:val="xl25"/>
              <w:spacing w:before="0" w:beforeAutospacing="0" w:after="0" w:afterAutospacing="0" w:line="360" w:lineRule="auto"/>
              <w:rPr>
                <w:rFonts w:ascii="Times New Roman" w:eastAsia="Times New Roman" w:hAnsi="Times New Roman"/>
                <w:b/>
                <w:color w:val="auto"/>
              </w:rPr>
            </w:pPr>
          </w:p>
        </w:tc>
      </w:tr>
      <w:tr w:rsidR="00FD1973" w:rsidRPr="00F61F84" w:rsidTr="00CE2F90">
        <w:trPr>
          <w:trHeight w:val="65"/>
          <w:jc w:val="center"/>
        </w:trPr>
        <w:tc>
          <w:tcPr>
            <w:tcW w:w="498" w:type="pct"/>
            <w:vAlign w:val="center"/>
          </w:tcPr>
          <w:p w:rsidR="00FD1973" w:rsidRPr="00F61F84" w:rsidRDefault="00FD1973" w:rsidP="00F61F84">
            <w:pPr>
              <w:spacing w:line="360" w:lineRule="auto"/>
              <w:ind w:left="-108" w:right="-119"/>
              <w:jc w:val="center"/>
              <w:rPr>
                <w:rFonts w:eastAsia="Calibri"/>
                <w:noProof/>
                <w:sz w:val="26"/>
                <w:szCs w:val="26"/>
                <w:lang w:val="pt-BR"/>
              </w:rPr>
            </w:pPr>
            <w:r w:rsidRPr="00F61F84">
              <w:rPr>
                <w:rFonts w:eastAsia="Calibri"/>
                <w:noProof/>
                <w:sz w:val="26"/>
                <w:szCs w:val="26"/>
                <w:lang w:val="pt-BR"/>
              </w:rPr>
              <w:lastRenderedPageBreak/>
              <w:t>1</w:t>
            </w:r>
          </w:p>
        </w:tc>
        <w:tc>
          <w:tcPr>
            <w:tcW w:w="1804" w:type="pct"/>
            <w:vAlign w:val="center"/>
          </w:tcPr>
          <w:p w:rsidR="00FD1973" w:rsidRPr="00F61F84" w:rsidRDefault="00FD1973" w:rsidP="00F61F84">
            <w:pPr>
              <w:spacing w:line="360" w:lineRule="auto"/>
              <w:outlineLvl w:val="1"/>
              <w:rPr>
                <w:sz w:val="26"/>
                <w:szCs w:val="26"/>
              </w:rPr>
            </w:pPr>
            <w:r w:rsidRPr="00F61F84">
              <w:rPr>
                <w:sz w:val="26"/>
                <w:szCs w:val="26"/>
              </w:rPr>
              <w:t>pH</w:t>
            </w:r>
          </w:p>
        </w:tc>
        <w:tc>
          <w:tcPr>
            <w:tcW w:w="793" w:type="pct"/>
            <w:vAlign w:val="center"/>
          </w:tcPr>
          <w:p w:rsidR="00FD1973" w:rsidRPr="00F61F84" w:rsidRDefault="00FD1973" w:rsidP="00F61F84">
            <w:pPr>
              <w:spacing w:line="360" w:lineRule="auto"/>
              <w:ind w:left="-100" w:right="-108"/>
              <w:jc w:val="center"/>
              <w:rPr>
                <w:rFonts w:eastAsia="Calibri"/>
                <w:noProof/>
                <w:sz w:val="26"/>
                <w:szCs w:val="26"/>
                <w:lang w:val="pt-BR"/>
              </w:rPr>
            </w:pPr>
            <w:r w:rsidRPr="00F61F84">
              <w:rPr>
                <w:rFonts w:eastAsia="Calibri"/>
                <w:noProof/>
                <w:sz w:val="26"/>
                <w:szCs w:val="26"/>
                <w:vertAlign w:val="superscript"/>
                <w:lang w:val="pt-BR"/>
              </w:rPr>
              <w:t>o</w:t>
            </w:r>
            <w:r w:rsidRPr="00F61F84">
              <w:rPr>
                <w:rFonts w:eastAsia="Calibri"/>
                <w:noProof/>
                <w:sz w:val="26"/>
                <w:szCs w:val="26"/>
                <w:lang w:val="pt-BR"/>
              </w:rPr>
              <w:t>C</w:t>
            </w:r>
          </w:p>
        </w:tc>
        <w:tc>
          <w:tcPr>
            <w:tcW w:w="1905" w:type="pct"/>
            <w:vAlign w:val="center"/>
          </w:tcPr>
          <w:p w:rsidR="00FD1973" w:rsidRPr="00F61F84" w:rsidRDefault="00FD1973" w:rsidP="00F61F84">
            <w:pPr>
              <w:spacing w:line="360" w:lineRule="auto"/>
              <w:ind w:right="-7"/>
              <w:jc w:val="center"/>
              <w:rPr>
                <w:rFonts w:eastAsia="Calibri"/>
                <w:noProof/>
                <w:sz w:val="26"/>
                <w:szCs w:val="26"/>
                <w:lang w:val="pt-BR"/>
              </w:rPr>
            </w:pPr>
            <w:r w:rsidRPr="00F61F84">
              <w:rPr>
                <w:rFonts w:eastAsia="Calibri"/>
                <w:noProof/>
                <w:sz w:val="26"/>
                <w:szCs w:val="26"/>
                <w:lang w:val="pt-BR"/>
              </w:rPr>
              <w:t>40</w:t>
            </w:r>
          </w:p>
        </w:tc>
      </w:tr>
      <w:tr w:rsidR="00FD1973" w:rsidRPr="00F61F84" w:rsidTr="00CE2F90">
        <w:trPr>
          <w:trHeight w:val="65"/>
          <w:jc w:val="center"/>
        </w:trPr>
        <w:tc>
          <w:tcPr>
            <w:tcW w:w="498" w:type="pct"/>
            <w:vAlign w:val="center"/>
          </w:tcPr>
          <w:p w:rsidR="00FD1973" w:rsidRPr="00F61F84" w:rsidRDefault="00FD1973" w:rsidP="00F61F84">
            <w:pPr>
              <w:spacing w:line="360" w:lineRule="auto"/>
              <w:ind w:left="-108" w:right="-119"/>
              <w:jc w:val="center"/>
              <w:rPr>
                <w:rFonts w:eastAsia="Calibri"/>
                <w:noProof/>
                <w:sz w:val="26"/>
                <w:szCs w:val="26"/>
                <w:lang w:val="pt-BR"/>
              </w:rPr>
            </w:pPr>
            <w:r w:rsidRPr="00F61F84">
              <w:rPr>
                <w:rFonts w:eastAsia="Calibri"/>
                <w:noProof/>
                <w:sz w:val="26"/>
                <w:szCs w:val="26"/>
                <w:lang w:val="pt-BR"/>
              </w:rPr>
              <w:t>2</w:t>
            </w:r>
          </w:p>
        </w:tc>
        <w:tc>
          <w:tcPr>
            <w:tcW w:w="1804" w:type="pct"/>
            <w:vAlign w:val="center"/>
          </w:tcPr>
          <w:p w:rsidR="00FD1973" w:rsidRPr="00F61F84" w:rsidRDefault="00FD1973" w:rsidP="00F61F84">
            <w:pPr>
              <w:spacing w:line="360" w:lineRule="auto"/>
              <w:outlineLvl w:val="1"/>
              <w:rPr>
                <w:sz w:val="26"/>
                <w:szCs w:val="26"/>
                <w:vertAlign w:val="superscript"/>
              </w:rPr>
            </w:pPr>
            <w:r w:rsidRPr="00F61F84">
              <w:rPr>
                <w:sz w:val="26"/>
                <w:szCs w:val="26"/>
              </w:rPr>
              <w:t>TSS</w:t>
            </w:r>
          </w:p>
        </w:tc>
        <w:tc>
          <w:tcPr>
            <w:tcW w:w="793" w:type="pct"/>
            <w:vAlign w:val="center"/>
          </w:tcPr>
          <w:p w:rsidR="00FD1973" w:rsidRPr="00F61F84" w:rsidRDefault="00FD1973" w:rsidP="00F61F84">
            <w:pPr>
              <w:spacing w:line="360" w:lineRule="auto"/>
              <w:ind w:left="-100" w:right="-108"/>
              <w:jc w:val="center"/>
              <w:rPr>
                <w:rFonts w:eastAsia="Calibri"/>
                <w:noProof/>
                <w:sz w:val="26"/>
                <w:szCs w:val="26"/>
                <w:lang w:val="pt-BR"/>
              </w:rPr>
            </w:pPr>
            <w:r w:rsidRPr="00F61F84">
              <w:rPr>
                <w:rFonts w:eastAsia="Calibri"/>
                <w:noProof/>
                <w:sz w:val="26"/>
                <w:szCs w:val="26"/>
                <w:lang w:val="pt-BR"/>
              </w:rPr>
              <w:t>–</w:t>
            </w:r>
          </w:p>
        </w:tc>
        <w:tc>
          <w:tcPr>
            <w:tcW w:w="1905" w:type="pct"/>
            <w:vAlign w:val="center"/>
          </w:tcPr>
          <w:p w:rsidR="00FD1973" w:rsidRPr="00F61F84" w:rsidRDefault="00FD1973" w:rsidP="00F61F84">
            <w:pPr>
              <w:spacing w:line="360" w:lineRule="auto"/>
              <w:jc w:val="center"/>
              <w:outlineLvl w:val="1"/>
              <w:rPr>
                <w:b/>
                <w:sz w:val="26"/>
                <w:szCs w:val="26"/>
              </w:rPr>
            </w:pPr>
            <w:r w:rsidRPr="00F61F84">
              <w:rPr>
                <w:b/>
                <w:sz w:val="26"/>
                <w:szCs w:val="26"/>
              </w:rPr>
              <w:t xml:space="preserve">6 – 9 </w:t>
            </w:r>
          </w:p>
        </w:tc>
      </w:tr>
      <w:tr w:rsidR="00FD1973" w:rsidRPr="00F61F84" w:rsidTr="00CE2F90">
        <w:trPr>
          <w:trHeight w:val="65"/>
          <w:jc w:val="center"/>
        </w:trPr>
        <w:tc>
          <w:tcPr>
            <w:tcW w:w="498" w:type="pct"/>
            <w:vAlign w:val="center"/>
          </w:tcPr>
          <w:p w:rsidR="00FD1973" w:rsidRPr="00F61F84" w:rsidRDefault="00FD1973" w:rsidP="00F61F84">
            <w:pPr>
              <w:spacing w:line="360" w:lineRule="auto"/>
              <w:ind w:left="-108" w:right="-119"/>
              <w:jc w:val="center"/>
              <w:rPr>
                <w:rFonts w:eastAsia="Calibri"/>
                <w:noProof/>
                <w:sz w:val="26"/>
                <w:szCs w:val="26"/>
                <w:lang w:val="pt-BR"/>
              </w:rPr>
            </w:pPr>
            <w:r w:rsidRPr="00F61F84">
              <w:rPr>
                <w:rFonts w:eastAsia="Calibri"/>
                <w:noProof/>
                <w:sz w:val="26"/>
                <w:szCs w:val="26"/>
                <w:lang w:val="pt-BR"/>
              </w:rPr>
              <w:t>3</w:t>
            </w:r>
          </w:p>
        </w:tc>
        <w:tc>
          <w:tcPr>
            <w:tcW w:w="1804" w:type="pct"/>
            <w:vAlign w:val="center"/>
          </w:tcPr>
          <w:p w:rsidR="00FD1973" w:rsidRPr="00F61F84" w:rsidRDefault="00FD1973" w:rsidP="00F61F84">
            <w:pPr>
              <w:spacing w:line="360" w:lineRule="auto"/>
              <w:outlineLvl w:val="1"/>
              <w:rPr>
                <w:sz w:val="26"/>
                <w:szCs w:val="26"/>
                <w:vertAlign w:val="superscript"/>
              </w:rPr>
            </w:pPr>
            <w:r w:rsidRPr="00F61F84">
              <w:rPr>
                <w:sz w:val="26"/>
                <w:szCs w:val="26"/>
              </w:rPr>
              <w:t>COD</w:t>
            </w:r>
            <w:r w:rsidRPr="00F61F84">
              <w:rPr>
                <w:sz w:val="26"/>
                <w:szCs w:val="26"/>
                <w:vertAlign w:val="superscript"/>
              </w:rPr>
              <w:t>*</w:t>
            </w:r>
          </w:p>
        </w:tc>
        <w:tc>
          <w:tcPr>
            <w:tcW w:w="793" w:type="pct"/>
            <w:vAlign w:val="center"/>
          </w:tcPr>
          <w:p w:rsidR="00FD1973" w:rsidRPr="00F61F84" w:rsidRDefault="00FD1973" w:rsidP="00F61F84">
            <w:pPr>
              <w:spacing w:line="360" w:lineRule="auto"/>
              <w:ind w:left="-100" w:right="-108"/>
              <w:jc w:val="center"/>
              <w:rPr>
                <w:rFonts w:eastAsia="Calibri"/>
                <w:noProof/>
                <w:sz w:val="26"/>
                <w:szCs w:val="26"/>
                <w:lang w:val="pl-PL"/>
              </w:rPr>
            </w:pPr>
            <w:r w:rsidRPr="00F61F84">
              <w:rPr>
                <w:rFonts w:eastAsia="Calibri"/>
                <w:noProof/>
                <w:sz w:val="26"/>
                <w:szCs w:val="26"/>
                <w:lang w:val="pl-PL"/>
              </w:rPr>
              <w:t>Pt/Co</w:t>
            </w:r>
          </w:p>
        </w:tc>
        <w:tc>
          <w:tcPr>
            <w:tcW w:w="1905" w:type="pct"/>
            <w:vAlign w:val="center"/>
          </w:tcPr>
          <w:p w:rsidR="00FD1973" w:rsidRPr="00F61F84" w:rsidRDefault="00FD1973" w:rsidP="00F61F84">
            <w:pPr>
              <w:spacing w:line="360" w:lineRule="auto"/>
              <w:jc w:val="center"/>
              <w:outlineLvl w:val="1"/>
              <w:rPr>
                <w:b/>
                <w:sz w:val="26"/>
                <w:szCs w:val="26"/>
              </w:rPr>
            </w:pPr>
            <w:r w:rsidRPr="00F61F84">
              <w:rPr>
                <w:b/>
                <w:sz w:val="26"/>
                <w:szCs w:val="26"/>
              </w:rPr>
              <w:t>50</w:t>
            </w:r>
          </w:p>
        </w:tc>
      </w:tr>
      <w:tr w:rsidR="00FD1973" w:rsidRPr="00F61F84" w:rsidTr="00CE2F90">
        <w:trPr>
          <w:trHeight w:val="65"/>
          <w:jc w:val="center"/>
        </w:trPr>
        <w:tc>
          <w:tcPr>
            <w:tcW w:w="498" w:type="pct"/>
            <w:vAlign w:val="center"/>
          </w:tcPr>
          <w:p w:rsidR="00FD1973" w:rsidRPr="00F61F84" w:rsidRDefault="00FD1973" w:rsidP="00F61F84">
            <w:pPr>
              <w:spacing w:line="360" w:lineRule="auto"/>
              <w:ind w:left="-108" w:right="-119"/>
              <w:jc w:val="center"/>
              <w:rPr>
                <w:rFonts w:eastAsia="Calibri"/>
                <w:noProof/>
                <w:sz w:val="26"/>
                <w:szCs w:val="26"/>
                <w:lang w:val="pt-BR"/>
              </w:rPr>
            </w:pPr>
            <w:r w:rsidRPr="00F61F84">
              <w:rPr>
                <w:rFonts w:eastAsia="Calibri"/>
                <w:noProof/>
                <w:sz w:val="26"/>
                <w:szCs w:val="26"/>
                <w:lang w:val="pt-BR"/>
              </w:rPr>
              <w:t>4</w:t>
            </w:r>
          </w:p>
        </w:tc>
        <w:tc>
          <w:tcPr>
            <w:tcW w:w="1804" w:type="pct"/>
            <w:vAlign w:val="center"/>
          </w:tcPr>
          <w:p w:rsidR="00FD1973" w:rsidRPr="00F61F84" w:rsidRDefault="00FD1973" w:rsidP="00F61F84">
            <w:pPr>
              <w:spacing w:line="360" w:lineRule="auto"/>
              <w:outlineLvl w:val="1"/>
              <w:rPr>
                <w:sz w:val="26"/>
                <w:szCs w:val="26"/>
                <w:vertAlign w:val="superscript"/>
              </w:rPr>
            </w:pPr>
            <w:r w:rsidRPr="00F61F84">
              <w:rPr>
                <w:sz w:val="26"/>
                <w:szCs w:val="26"/>
              </w:rPr>
              <w:t>BOD</w:t>
            </w:r>
            <w:r w:rsidRPr="00F61F84">
              <w:rPr>
                <w:sz w:val="26"/>
                <w:szCs w:val="26"/>
                <w:vertAlign w:val="subscript"/>
              </w:rPr>
              <w:t>5</w:t>
            </w:r>
            <w:r w:rsidRPr="00F61F84">
              <w:rPr>
                <w:sz w:val="26"/>
                <w:szCs w:val="26"/>
                <w:vertAlign w:val="superscript"/>
              </w:rPr>
              <w:t>*</w:t>
            </w:r>
          </w:p>
        </w:tc>
        <w:tc>
          <w:tcPr>
            <w:tcW w:w="793" w:type="pct"/>
            <w:vAlign w:val="center"/>
          </w:tcPr>
          <w:p w:rsidR="00FD1973" w:rsidRPr="00F61F84" w:rsidRDefault="00FD1973" w:rsidP="00F61F84">
            <w:pPr>
              <w:spacing w:line="360" w:lineRule="auto"/>
              <w:ind w:left="-100" w:right="-108"/>
              <w:jc w:val="center"/>
              <w:rPr>
                <w:rFonts w:eastAsia="Calibri"/>
                <w:noProof/>
                <w:sz w:val="26"/>
                <w:szCs w:val="26"/>
                <w:lang w:val="pt-BR"/>
              </w:rPr>
            </w:pPr>
            <w:r w:rsidRPr="00F61F84">
              <w:rPr>
                <w:rFonts w:eastAsia="Calibri"/>
                <w:noProof/>
                <w:sz w:val="26"/>
                <w:szCs w:val="26"/>
                <w:lang w:val="pt-BR"/>
              </w:rPr>
              <w:t>mg/l</w:t>
            </w:r>
          </w:p>
        </w:tc>
        <w:tc>
          <w:tcPr>
            <w:tcW w:w="1905" w:type="pct"/>
            <w:vAlign w:val="center"/>
          </w:tcPr>
          <w:p w:rsidR="00FD1973" w:rsidRPr="00F61F84" w:rsidRDefault="00FD1973" w:rsidP="00F61F84">
            <w:pPr>
              <w:spacing w:line="360" w:lineRule="auto"/>
              <w:jc w:val="center"/>
              <w:outlineLvl w:val="1"/>
              <w:rPr>
                <w:b/>
                <w:sz w:val="26"/>
                <w:szCs w:val="26"/>
              </w:rPr>
            </w:pPr>
            <w:r w:rsidRPr="00F61F84">
              <w:rPr>
                <w:b/>
                <w:sz w:val="26"/>
                <w:szCs w:val="26"/>
              </w:rPr>
              <w:t>75</w:t>
            </w:r>
          </w:p>
        </w:tc>
      </w:tr>
      <w:tr w:rsidR="00FD1973" w:rsidRPr="00F61F84" w:rsidTr="00CE2F90">
        <w:trPr>
          <w:trHeight w:val="65"/>
          <w:jc w:val="center"/>
        </w:trPr>
        <w:tc>
          <w:tcPr>
            <w:tcW w:w="498" w:type="pct"/>
            <w:vAlign w:val="center"/>
          </w:tcPr>
          <w:p w:rsidR="00FD1973" w:rsidRPr="00F61F84" w:rsidRDefault="00FD1973" w:rsidP="00F61F84">
            <w:pPr>
              <w:spacing w:line="360" w:lineRule="auto"/>
              <w:ind w:left="-108" w:right="-119"/>
              <w:jc w:val="center"/>
              <w:rPr>
                <w:rFonts w:eastAsia="Calibri"/>
                <w:noProof/>
                <w:sz w:val="26"/>
                <w:szCs w:val="26"/>
                <w:lang w:val="pt-BR"/>
              </w:rPr>
            </w:pPr>
            <w:r w:rsidRPr="00F61F84">
              <w:rPr>
                <w:rFonts w:eastAsia="Calibri"/>
                <w:noProof/>
                <w:sz w:val="26"/>
                <w:szCs w:val="26"/>
                <w:lang w:val="pt-BR"/>
              </w:rPr>
              <w:t>5</w:t>
            </w:r>
          </w:p>
        </w:tc>
        <w:tc>
          <w:tcPr>
            <w:tcW w:w="1804" w:type="pct"/>
            <w:vAlign w:val="center"/>
          </w:tcPr>
          <w:p w:rsidR="00FD1973" w:rsidRPr="00F61F84" w:rsidRDefault="00FD1973" w:rsidP="00F61F84">
            <w:pPr>
              <w:spacing w:line="360" w:lineRule="auto"/>
              <w:outlineLvl w:val="1"/>
              <w:rPr>
                <w:sz w:val="26"/>
                <w:szCs w:val="26"/>
              </w:rPr>
            </w:pPr>
            <w:r w:rsidRPr="00F61F84">
              <w:rPr>
                <w:sz w:val="26"/>
                <w:szCs w:val="26"/>
              </w:rPr>
              <w:t>Tổng N</w:t>
            </w:r>
          </w:p>
        </w:tc>
        <w:tc>
          <w:tcPr>
            <w:tcW w:w="793" w:type="pct"/>
            <w:vAlign w:val="center"/>
          </w:tcPr>
          <w:p w:rsidR="00FD1973" w:rsidRPr="00F61F84" w:rsidRDefault="00FD1973" w:rsidP="00F61F84">
            <w:pPr>
              <w:spacing w:line="360" w:lineRule="auto"/>
              <w:ind w:left="-100" w:right="-108"/>
              <w:jc w:val="center"/>
              <w:rPr>
                <w:rFonts w:eastAsia="Calibri"/>
                <w:noProof/>
                <w:sz w:val="26"/>
                <w:szCs w:val="26"/>
                <w:lang w:val="vi-VN"/>
              </w:rPr>
            </w:pPr>
            <w:r w:rsidRPr="00F61F84">
              <w:rPr>
                <w:rFonts w:eastAsia="Calibri"/>
                <w:noProof/>
                <w:sz w:val="26"/>
                <w:szCs w:val="26"/>
                <w:lang w:val="pt-BR"/>
              </w:rPr>
              <w:t>mg/l</w:t>
            </w:r>
          </w:p>
        </w:tc>
        <w:tc>
          <w:tcPr>
            <w:tcW w:w="1905" w:type="pct"/>
            <w:vAlign w:val="center"/>
          </w:tcPr>
          <w:p w:rsidR="00FD1973" w:rsidRPr="00F61F84" w:rsidRDefault="00FD1973" w:rsidP="00F61F84">
            <w:pPr>
              <w:spacing w:line="360" w:lineRule="auto"/>
              <w:jc w:val="center"/>
              <w:outlineLvl w:val="1"/>
              <w:rPr>
                <w:b/>
                <w:sz w:val="26"/>
                <w:szCs w:val="26"/>
              </w:rPr>
            </w:pPr>
            <w:r w:rsidRPr="00F61F84">
              <w:rPr>
                <w:b/>
                <w:sz w:val="26"/>
                <w:szCs w:val="26"/>
              </w:rPr>
              <w:t>30</w:t>
            </w:r>
          </w:p>
        </w:tc>
      </w:tr>
      <w:tr w:rsidR="00FD1973" w:rsidRPr="00F61F84" w:rsidTr="00CE2F90">
        <w:trPr>
          <w:trHeight w:val="65"/>
          <w:jc w:val="center"/>
        </w:trPr>
        <w:tc>
          <w:tcPr>
            <w:tcW w:w="498" w:type="pct"/>
            <w:vAlign w:val="center"/>
          </w:tcPr>
          <w:p w:rsidR="00FD1973" w:rsidRPr="00F61F84" w:rsidRDefault="00FD1973" w:rsidP="00F61F84">
            <w:pPr>
              <w:spacing w:line="360" w:lineRule="auto"/>
              <w:ind w:left="-108" w:right="-119"/>
              <w:jc w:val="center"/>
              <w:rPr>
                <w:rFonts w:eastAsia="Calibri"/>
                <w:noProof/>
                <w:sz w:val="26"/>
                <w:szCs w:val="26"/>
                <w:lang w:val="pt-BR"/>
              </w:rPr>
            </w:pPr>
            <w:r w:rsidRPr="00F61F84">
              <w:rPr>
                <w:rFonts w:eastAsia="Calibri"/>
                <w:noProof/>
                <w:sz w:val="26"/>
                <w:szCs w:val="26"/>
                <w:lang w:val="pt-BR"/>
              </w:rPr>
              <w:t>6</w:t>
            </w:r>
          </w:p>
        </w:tc>
        <w:tc>
          <w:tcPr>
            <w:tcW w:w="1804" w:type="pct"/>
            <w:vAlign w:val="center"/>
          </w:tcPr>
          <w:p w:rsidR="00FD1973" w:rsidRPr="00F61F84" w:rsidRDefault="00FD1973" w:rsidP="00F61F84">
            <w:pPr>
              <w:spacing w:line="360" w:lineRule="auto"/>
              <w:outlineLvl w:val="1"/>
              <w:rPr>
                <w:sz w:val="26"/>
                <w:szCs w:val="26"/>
                <w:vertAlign w:val="superscript"/>
              </w:rPr>
            </w:pPr>
            <w:r w:rsidRPr="00F61F84">
              <w:rPr>
                <w:sz w:val="26"/>
                <w:szCs w:val="26"/>
              </w:rPr>
              <w:t>Tổng P</w:t>
            </w:r>
          </w:p>
        </w:tc>
        <w:tc>
          <w:tcPr>
            <w:tcW w:w="793" w:type="pct"/>
            <w:vAlign w:val="center"/>
          </w:tcPr>
          <w:p w:rsidR="00FD1973" w:rsidRPr="00F61F84" w:rsidRDefault="00FD1973" w:rsidP="00F61F84">
            <w:pPr>
              <w:spacing w:line="360" w:lineRule="auto"/>
              <w:ind w:left="-100" w:right="-108"/>
              <w:jc w:val="center"/>
              <w:rPr>
                <w:rFonts w:eastAsia="Calibri"/>
                <w:noProof/>
                <w:sz w:val="26"/>
                <w:szCs w:val="26"/>
                <w:lang w:val="vi-VN"/>
              </w:rPr>
            </w:pPr>
            <w:r w:rsidRPr="00F61F84">
              <w:rPr>
                <w:rFonts w:eastAsia="Calibri"/>
                <w:noProof/>
                <w:sz w:val="26"/>
                <w:szCs w:val="26"/>
                <w:lang w:val="pt-BR"/>
              </w:rPr>
              <w:t>mg/l</w:t>
            </w:r>
          </w:p>
        </w:tc>
        <w:tc>
          <w:tcPr>
            <w:tcW w:w="1905" w:type="pct"/>
            <w:vAlign w:val="center"/>
          </w:tcPr>
          <w:p w:rsidR="00FD1973" w:rsidRPr="00F61F84" w:rsidRDefault="00FD1973" w:rsidP="00F61F84">
            <w:pPr>
              <w:spacing w:line="360" w:lineRule="auto"/>
              <w:jc w:val="center"/>
              <w:outlineLvl w:val="1"/>
              <w:rPr>
                <w:b/>
                <w:sz w:val="26"/>
                <w:szCs w:val="26"/>
              </w:rPr>
            </w:pPr>
            <w:r w:rsidRPr="00F61F84">
              <w:rPr>
                <w:b/>
                <w:sz w:val="26"/>
                <w:szCs w:val="26"/>
              </w:rPr>
              <w:t>20</w:t>
            </w:r>
          </w:p>
        </w:tc>
      </w:tr>
      <w:tr w:rsidR="00FD1973" w:rsidRPr="00F61F84" w:rsidTr="00CE2F90">
        <w:trPr>
          <w:trHeight w:val="65"/>
          <w:jc w:val="center"/>
        </w:trPr>
        <w:tc>
          <w:tcPr>
            <w:tcW w:w="498" w:type="pct"/>
            <w:vAlign w:val="center"/>
          </w:tcPr>
          <w:p w:rsidR="00FD1973" w:rsidRPr="00F61F84" w:rsidRDefault="00FD1973" w:rsidP="00F61F84">
            <w:pPr>
              <w:spacing w:line="360" w:lineRule="auto"/>
              <w:ind w:left="-108" w:right="-119"/>
              <w:jc w:val="center"/>
              <w:rPr>
                <w:rFonts w:eastAsia="Calibri"/>
                <w:noProof/>
                <w:sz w:val="26"/>
                <w:szCs w:val="26"/>
                <w:lang w:val="pt-BR"/>
              </w:rPr>
            </w:pPr>
            <w:r w:rsidRPr="00F61F84">
              <w:rPr>
                <w:rFonts w:eastAsia="Calibri"/>
                <w:noProof/>
                <w:sz w:val="26"/>
                <w:szCs w:val="26"/>
                <w:lang w:val="pt-BR"/>
              </w:rPr>
              <w:t>7</w:t>
            </w:r>
          </w:p>
        </w:tc>
        <w:tc>
          <w:tcPr>
            <w:tcW w:w="1804" w:type="pct"/>
            <w:vAlign w:val="center"/>
          </w:tcPr>
          <w:p w:rsidR="00FD1973" w:rsidRPr="00F61F84" w:rsidRDefault="00FD1973" w:rsidP="00F61F84">
            <w:pPr>
              <w:spacing w:line="360" w:lineRule="auto"/>
              <w:outlineLvl w:val="1"/>
              <w:rPr>
                <w:sz w:val="26"/>
                <w:szCs w:val="26"/>
              </w:rPr>
            </w:pPr>
            <w:r w:rsidRPr="00F61F84">
              <w:rPr>
                <w:sz w:val="26"/>
                <w:szCs w:val="26"/>
              </w:rPr>
              <w:t>Tổng Coliform</w:t>
            </w:r>
          </w:p>
        </w:tc>
        <w:tc>
          <w:tcPr>
            <w:tcW w:w="793" w:type="pct"/>
            <w:vAlign w:val="center"/>
          </w:tcPr>
          <w:p w:rsidR="00FD1973" w:rsidRPr="00F61F84" w:rsidRDefault="00FD1973" w:rsidP="00F61F84">
            <w:pPr>
              <w:spacing w:line="360" w:lineRule="auto"/>
              <w:ind w:left="-100" w:right="-108"/>
              <w:jc w:val="center"/>
              <w:rPr>
                <w:rFonts w:eastAsia="Calibri"/>
                <w:noProof/>
                <w:sz w:val="26"/>
                <w:szCs w:val="26"/>
                <w:lang w:val="vi-VN"/>
              </w:rPr>
            </w:pPr>
            <w:r w:rsidRPr="00F61F84">
              <w:rPr>
                <w:rFonts w:eastAsia="Calibri"/>
                <w:noProof/>
                <w:sz w:val="26"/>
                <w:szCs w:val="26"/>
                <w:lang w:val="pt-BR"/>
              </w:rPr>
              <w:t>mg/l</w:t>
            </w:r>
          </w:p>
        </w:tc>
        <w:tc>
          <w:tcPr>
            <w:tcW w:w="1905" w:type="pct"/>
            <w:vAlign w:val="center"/>
          </w:tcPr>
          <w:p w:rsidR="00FD1973" w:rsidRPr="00F61F84" w:rsidRDefault="00FD1973" w:rsidP="00F61F84">
            <w:pPr>
              <w:spacing w:line="360" w:lineRule="auto"/>
              <w:jc w:val="center"/>
              <w:outlineLvl w:val="1"/>
              <w:rPr>
                <w:b/>
                <w:sz w:val="26"/>
                <w:szCs w:val="26"/>
              </w:rPr>
            </w:pPr>
            <w:r w:rsidRPr="00F61F84">
              <w:rPr>
                <w:b/>
                <w:sz w:val="26"/>
                <w:szCs w:val="26"/>
              </w:rPr>
              <w:t>4</w:t>
            </w:r>
          </w:p>
        </w:tc>
      </w:tr>
    </w:tbl>
    <w:p w:rsidR="00CE2F90" w:rsidRPr="00F61F84" w:rsidRDefault="00CE2F90" w:rsidP="00F61F84">
      <w:pPr>
        <w:pStyle w:val="ListParagraph1"/>
        <w:widowControl w:val="0"/>
        <w:numPr>
          <w:ilvl w:val="0"/>
          <w:numId w:val="0"/>
        </w:numPr>
        <w:tabs>
          <w:tab w:val="left" w:pos="360"/>
        </w:tabs>
        <w:spacing w:line="360" w:lineRule="auto"/>
        <w:ind w:left="360"/>
        <w:contextualSpacing w:val="0"/>
        <w:jc w:val="right"/>
        <w:rPr>
          <w:b/>
          <w:bCs/>
          <w:sz w:val="26"/>
          <w:szCs w:val="26"/>
        </w:rPr>
      </w:pPr>
      <w:r w:rsidRPr="00F61F84">
        <w:rPr>
          <w:rFonts w:eastAsia="SimSun"/>
          <w:i/>
          <w:sz w:val="26"/>
          <w:szCs w:val="26"/>
          <w:lang w:val="cs-CZ"/>
        </w:rPr>
        <w:t xml:space="preserve">Nguồn: </w:t>
      </w:r>
      <w:r w:rsidR="00FD1973" w:rsidRPr="00F61F84">
        <w:rPr>
          <w:i/>
          <w:sz w:val="26"/>
          <w:szCs w:val="26"/>
        </w:rPr>
        <w:t xml:space="preserve">Công ty TNHH Sản xuất Công nghiệp Kiến Phát, </w:t>
      </w:r>
      <w:r w:rsidRPr="00F61F84">
        <w:rPr>
          <w:rFonts w:eastAsia="SimSun"/>
          <w:i/>
          <w:sz w:val="26"/>
          <w:szCs w:val="26"/>
          <w:lang w:val="cs-CZ"/>
        </w:rPr>
        <w:t>2022</w:t>
      </w:r>
    </w:p>
    <w:p w:rsidR="00D76CBF" w:rsidRPr="00F61F84" w:rsidRDefault="00E33835" w:rsidP="00F61F84">
      <w:pPr>
        <w:pStyle w:val="ListParagraph1"/>
        <w:widowControl w:val="0"/>
        <w:numPr>
          <w:ilvl w:val="0"/>
          <w:numId w:val="43"/>
        </w:numPr>
        <w:tabs>
          <w:tab w:val="left" w:pos="360"/>
        </w:tabs>
        <w:spacing w:line="360" w:lineRule="auto"/>
        <w:ind w:left="360"/>
        <w:contextualSpacing w:val="0"/>
        <w:jc w:val="both"/>
        <w:rPr>
          <w:b/>
          <w:bCs/>
          <w:sz w:val="26"/>
          <w:szCs w:val="26"/>
        </w:rPr>
      </w:pPr>
      <w:r w:rsidRPr="00F61F84">
        <w:rPr>
          <w:b/>
          <w:sz w:val="26"/>
          <w:szCs w:val="26"/>
        </w:rPr>
        <w:t>Vị trí, p</w:t>
      </w:r>
      <w:r w:rsidR="00D76CBF" w:rsidRPr="00F61F84">
        <w:rPr>
          <w:b/>
          <w:sz w:val="26"/>
          <w:szCs w:val="26"/>
        </w:rPr>
        <w:t xml:space="preserve">hương thức xả </w:t>
      </w:r>
      <w:r w:rsidR="00F45199" w:rsidRPr="00F61F84">
        <w:rPr>
          <w:b/>
          <w:sz w:val="26"/>
          <w:szCs w:val="26"/>
        </w:rPr>
        <w:t xml:space="preserve">nước </w:t>
      </w:r>
      <w:r w:rsidR="00D76CBF" w:rsidRPr="00F61F84">
        <w:rPr>
          <w:b/>
          <w:sz w:val="26"/>
          <w:szCs w:val="26"/>
        </w:rPr>
        <w:t xml:space="preserve">thải: </w:t>
      </w:r>
    </w:p>
    <w:p w:rsidR="00F45199" w:rsidRPr="00F61F84" w:rsidRDefault="00E33835" w:rsidP="00F61F84">
      <w:pPr>
        <w:pStyle w:val="ListParagraph0"/>
        <w:widowControl w:val="0"/>
        <w:numPr>
          <w:ilvl w:val="0"/>
          <w:numId w:val="44"/>
        </w:numPr>
        <w:spacing w:line="360" w:lineRule="auto"/>
        <w:ind w:right="-24"/>
        <w:jc w:val="both"/>
        <w:rPr>
          <w:rFonts w:eastAsia="Calibri"/>
          <w:bCs/>
          <w:noProof/>
          <w:sz w:val="26"/>
          <w:szCs w:val="26"/>
          <w:lang w:val="fr-FR"/>
        </w:rPr>
      </w:pPr>
      <w:r w:rsidRPr="00F61F84">
        <w:rPr>
          <w:b/>
          <w:bCs/>
          <w:sz w:val="26"/>
          <w:szCs w:val="26"/>
        </w:rPr>
        <w:t xml:space="preserve">Vị trí xả thải: </w:t>
      </w:r>
      <w:r w:rsidRPr="00F61F84">
        <w:rPr>
          <w:sz w:val="26"/>
          <w:szCs w:val="26"/>
        </w:rPr>
        <w:t xml:space="preserve">01 điểm </w:t>
      </w:r>
      <w:r w:rsidRPr="00F61F84">
        <w:rPr>
          <w:sz w:val="26"/>
          <w:szCs w:val="26"/>
          <w:lang w:val="vi-VN"/>
        </w:rPr>
        <w:t xml:space="preserve">tại hố gas trước khi </w:t>
      </w:r>
      <w:r w:rsidRPr="00F61F84">
        <w:rPr>
          <w:sz w:val="26"/>
          <w:szCs w:val="26"/>
        </w:rPr>
        <w:t xml:space="preserve">đấu nối vào hệ thống thoát nước chung của </w:t>
      </w:r>
      <w:r w:rsidR="00CE2F90" w:rsidRPr="00F61F84">
        <w:rPr>
          <w:sz w:val="26"/>
          <w:szCs w:val="26"/>
        </w:rPr>
        <w:t>khu vực</w:t>
      </w:r>
      <w:r w:rsidRPr="00F61F84">
        <w:rPr>
          <w:sz w:val="26"/>
          <w:szCs w:val="26"/>
        </w:rPr>
        <w:t>. (NT)</w:t>
      </w:r>
      <w:r w:rsidR="00F45199" w:rsidRPr="00F61F84">
        <w:rPr>
          <w:sz w:val="26"/>
          <w:szCs w:val="26"/>
        </w:rPr>
        <w:t>.</w:t>
      </w:r>
      <w:r w:rsidR="00134484" w:rsidRPr="00F61F84">
        <w:rPr>
          <w:sz w:val="26"/>
          <w:szCs w:val="26"/>
        </w:rPr>
        <w:t xml:space="preserve">  </w:t>
      </w:r>
    </w:p>
    <w:p w:rsidR="00E33835" w:rsidRPr="00F61F84" w:rsidRDefault="00E33835" w:rsidP="00F61F84">
      <w:pPr>
        <w:pStyle w:val="ListParagraph0"/>
        <w:widowControl w:val="0"/>
        <w:numPr>
          <w:ilvl w:val="0"/>
          <w:numId w:val="44"/>
        </w:numPr>
        <w:spacing w:line="360" w:lineRule="auto"/>
        <w:ind w:right="-24"/>
        <w:jc w:val="both"/>
        <w:rPr>
          <w:rFonts w:eastAsia="Calibri"/>
          <w:bCs/>
          <w:noProof/>
          <w:sz w:val="26"/>
          <w:szCs w:val="26"/>
          <w:lang w:val="fr-FR"/>
        </w:rPr>
      </w:pPr>
      <w:r w:rsidRPr="00F61F84">
        <w:rPr>
          <w:b/>
          <w:bCs/>
          <w:sz w:val="26"/>
          <w:szCs w:val="26"/>
        </w:rPr>
        <w:t xml:space="preserve">Phương thức xả thải: </w:t>
      </w:r>
      <w:r w:rsidRPr="00F61F84">
        <w:rPr>
          <w:bCs/>
          <w:sz w:val="26"/>
          <w:szCs w:val="26"/>
        </w:rPr>
        <w:t>tự chảy.</w:t>
      </w:r>
    </w:p>
    <w:p w:rsidR="00A6395E" w:rsidRPr="00F61F84" w:rsidRDefault="008F041D" w:rsidP="00443EB9">
      <w:pPr>
        <w:pStyle w:val="Heading3"/>
      </w:pPr>
      <w:bookmarkStart w:id="1262" w:name="_Toc96853437"/>
      <w:bookmarkStart w:id="1263" w:name="_Toc104544198"/>
      <w:r w:rsidRPr="00F61F84">
        <w:t>4.</w:t>
      </w:r>
      <w:r w:rsidR="00A6395E" w:rsidRPr="00F61F84">
        <w:t xml:space="preserve">2. </w:t>
      </w:r>
      <w:r w:rsidR="00E33835" w:rsidRPr="00F61F84">
        <w:t>Nội dung đề nghị cấp phép đối với khí thải</w:t>
      </w:r>
      <w:bookmarkEnd w:id="1262"/>
      <w:bookmarkEnd w:id="1263"/>
    </w:p>
    <w:p w:rsidR="00DD4FA4" w:rsidRPr="00F61F84" w:rsidRDefault="00A63709" w:rsidP="00F61F84">
      <w:pPr>
        <w:pStyle w:val="ListParagraph0"/>
        <w:widowControl w:val="0"/>
        <w:numPr>
          <w:ilvl w:val="0"/>
          <w:numId w:val="41"/>
        </w:numPr>
        <w:tabs>
          <w:tab w:val="left" w:pos="360"/>
        </w:tabs>
        <w:spacing w:line="360" w:lineRule="auto"/>
        <w:ind w:left="360"/>
        <w:rPr>
          <w:bCs/>
          <w:sz w:val="26"/>
          <w:szCs w:val="26"/>
        </w:rPr>
      </w:pPr>
      <w:r w:rsidRPr="00F61F84">
        <w:rPr>
          <w:b/>
          <w:sz w:val="26"/>
          <w:szCs w:val="26"/>
        </w:rPr>
        <w:t xml:space="preserve">Nguồn phát sinh </w:t>
      </w:r>
      <w:r w:rsidR="002312BE" w:rsidRPr="00F61F84">
        <w:rPr>
          <w:b/>
          <w:sz w:val="26"/>
          <w:szCs w:val="26"/>
        </w:rPr>
        <w:t>khí thải:</w:t>
      </w:r>
    </w:p>
    <w:p w:rsidR="00DD4FA4" w:rsidRPr="00F61F84" w:rsidRDefault="00DD4FA4" w:rsidP="00F61F84">
      <w:pPr>
        <w:widowControl w:val="0"/>
        <w:tabs>
          <w:tab w:val="left" w:pos="360"/>
        </w:tabs>
        <w:spacing w:line="360" w:lineRule="auto"/>
        <w:ind w:firstLine="720"/>
        <w:rPr>
          <w:bCs/>
          <w:sz w:val="26"/>
          <w:szCs w:val="26"/>
        </w:rPr>
      </w:pPr>
      <w:r w:rsidRPr="00F61F84">
        <w:rPr>
          <w:b/>
          <w:sz w:val="26"/>
          <w:szCs w:val="26"/>
        </w:rPr>
        <w:t xml:space="preserve">+ </w:t>
      </w:r>
      <w:r w:rsidR="00A63709" w:rsidRPr="00F61F84">
        <w:rPr>
          <w:sz w:val="26"/>
          <w:szCs w:val="26"/>
        </w:rPr>
        <w:t xml:space="preserve"> </w:t>
      </w:r>
      <w:r w:rsidRPr="00F61F84">
        <w:rPr>
          <w:bCs/>
          <w:sz w:val="26"/>
          <w:szCs w:val="26"/>
        </w:rPr>
        <w:t>K</w:t>
      </w:r>
      <w:r w:rsidR="00CE2F90" w:rsidRPr="00F61F84">
        <w:rPr>
          <w:bCs/>
          <w:sz w:val="26"/>
          <w:szCs w:val="26"/>
        </w:rPr>
        <w:t>hí thải</w:t>
      </w:r>
      <w:r w:rsidR="002312BE" w:rsidRPr="00F61F84">
        <w:rPr>
          <w:bCs/>
          <w:sz w:val="26"/>
          <w:szCs w:val="26"/>
        </w:rPr>
        <w:t xml:space="preserve"> phát sinh từ quá trình </w:t>
      </w:r>
      <w:r w:rsidRPr="00F61F84">
        <w:rPr>
          <w:bCs/>
          <w:sz w:val="26"/>
          <w:szCs w:val="26"/>
        </w:rPr>
        <w:t>nấu nhôm</w:t>
      </w:r>
    </w:p>
    <w:p w:rsidR="00DD4FA4" w:rsidRPr="00F61F84" w:rsidRDefault="00DD4FA4" w:rsidP="00F61F84">
      <w:pPr>
        <w:widowControl w:val="0"/>
        <w:tabs>
          <w:tab w:val="left" w:pos="360"/>
        </w:tabs>
        <w:spacing w:line="360" w:lineRule="auto"/>
        <w:ind w:firstLine="720"/>
        <w:rPr>
          <w:bCs/>
          <w:sz w:val="26"/>
          <w:szCs w:val="26"/>
        </w:rPr>
      </w:pPr>
      <w:r w:rsidRPr="00F61F84">
        <w:rPr>
          <w:bCs/>
          <w:sz w:val="26"/>
          <w:szCs w:val="26"/>
        </w:rPr>
        <w:t>+ Khí thải phát sinh từ quá trình nung nhôm 1234</w:t>
      </w:r>
    </w:p>
    <w:p w:rsidR="00DD4FA4" w:rsidRPr="00F61F84" w:rsidRDefault="00DD4FA4" w:rsidP="00F61F84">
      <w:pPr>
        <w:widowControl w:val="0"/>
        <w:tabs>
          <w:tab w:val="left" w:pos="360"/>
        </w:tabs>
        <w:spacing w:line="360" w:lineRule="auto"/>
        <w:ind w:firstLine="720"/>
        <w:rPr>
          <w:bCs/>
          <w:sz w:val="26"/>
          <w:szCs w:val="26"/>
        </w:rPr>
      </w:pPr>
      <w:r w:rsidRPr="00F61F84">
        <w:rPr>
          <w:bCs/>
          <w:sz w:val="26"/>
          <w:szCs w:val="26"/>
        </w:rPr>
        <w:t>+ Khí thải phát sinh từ quá trình nung nhôm 5</w:t>
      </w:r>
    </w:p>
    <w:p w:rsidR="002312BE" w:rsidRPr="00F61F84" w:rsidRDefault="00DD4FA4" w:rsidP="00F61F84">
      <w:pPr>
        <w:widowControl w:val="0"/>
        <w:tabs>
          <w:tab w:val="left" w:pos="360"/>
        </w:tabs>
        <w:spacing w:line="360" w:lineRule="auto"/>
        <w:ind w:firstLine="720"/>
        <w:rPr>
          <w:bCs/>
          <w:sz w:val="26"/>
          <w:szCs w:val="26"/>
        </w:rPr>
      </w:pPr>
      <w:r w:rsidRPr="00F61F84">
        <w:rPr>
          <w:bCs/>
          <w:sz w:val="26"/>
          <w:szCs w:val="26"/>
        </w:rPr>
        <w:t>+ Khí thải phát sinh từ quá trình điện giải anod và lò đốt</w:t>
      </w:r>
      <w:r w:rsidR="002312BE" w:rsidRPr="00F61F84">
        <w:rPr>
          <w:bCs/>
          <w:sz w:val="26"/>
          <w:szCs w:val="26"/>
        </w:rPr>
        <w:t xml:space="preserve"> </w:t>
      </w:r>
    </w:p>
    <w:p w:rsidR="00A63709" w:rsidRPr="00F61F84" w:rsidRDefault="002312BE" w:rsidP="00F61F84">
      <w:pPr>
        <w:pStyle w:val="ListParagraph0"/>
        <w:widowControl w:val="0"/>
        <w:numPr>
          <w:ilvl w:val="0"/>
          <w:numId w:val="41"/>
        </w:numPr>
        <w:tabs>
          <w:tab w:val="left" w:pos="360"/>
        </w:tabs>
        <w:spacing w:line="360" w:lineRule="auto"/>
        <w:ind w:left="360"/>
        <w:rPr>
          <w:bCs/>
          <w:sz w:val="26"/>
          <w:szCs w:val="26"/>
        </w:rPr>
      </w:pPr>
      <w:r w:rsidRPr="00F61F84">
        <w:rPr>
          <w:b/>
          <w:bCs/>
          <w:sz w:val="26"/>
          <w:szCs w:val="26"/>
        </w:rPr>
        <w:t>Lưu lượng xả thải</w:t>
      </w:r>
      <w:r w:rsidR="00A63709" w:rsidRPr="00F61F84">
        <w:rPr>
          <w:b/>
          <w:bCs/>
          <w:sz w:val="26"/>
          <w:szCs w:val="26"/>
        </w:rPr>
        <w:t xml:space="preserve"> </w:t>
      </w:r>
      <w:r w:rsidR="002F1A77" w:rsidRPr="00F61F84">
        <w:rPr>
          <w:b/>
          <w:bCs/>
          <w:sz w:val="26"/>
          <w:szCs w:val="26"/>
        </w:rPr>
        <w:t>phát sinh</w:t>
      </w:r>
      <w:r w:rsidRPr="00F61F84">
        <w:rPr>
          <w:b/>
          <w:bCs/>
          <w:sz w:val="26"/>
          <w:szCs w:val="26"/>
        </w:rPr>
        <w:t xml:space="preserve"> tối đa</w:t>
      </w:r>
      <w:r w:rsidR="00A63709" w:rsidRPr="00F61F84">
        <w:rPr>
          <w:bCs/>
          <w:sz w:val="26"/>
          <w:szCs w:val="26"/>
        </w:rPr>
        <w:t>:</w:t>
      </w:r>
      <w:r w:rsidRPr="00F61F84">
        <w:rPr>
          <w:sz w:val="26"/>
          <w:szCs w:val="26"/>
        </w:rPr>
        <w:t xml:space="preserve">.   </w:t>
      </w:r>
    </w:p>
    <w:p w:rsidR="00DD4FA4" w:rsidRPr="00F61F84" w:rsidRDefault="00DD4FA4" w:rsidP="00443EB9">
      <w:pPr>
        <w:pStyle w:val="Heading5"/>
      </w:pPr>
      <w:bookmarkStart w:id="1264" w:name="_Toc101785887"/>
      <w:bookmarkStart w:id="1265" w:name="_Toc104544247"/>
      <w:r w:rsidRPr="00F61F84">
        <w:t>Bảng 4.</w:t>
      </w:r>
      <w:r w:rsidR="00443EB9">
        <w:t>2</w:t>
      </w:r>
      <w:r w:rsidRPr="00F61F84">
        <w:t>. Lưu lượng xả bụi, khí thải tại dự án.</w:t>
      </w:r>
      <w:bookmarkEnd w:id="1264"/>
      <w:bookmarkEnd w:id="1265"/>
    </w:p>
    <w:tbl>
      <w:tblPr>
        <w:tblStyle w:val="TableGrid"/>
        <w:tblW w:w="9648" w:type="dxa"/>
        <w:tblLook w:val="04A0" w:firstRow="1" w:lastRow="0" w:firstColumn="1" w:lastColumn="0" w:noHBand="0" w:noVBand="1"/>
      </w:tblPr>
      <w:tblGrid>
        <w:gridCol w:w="613"/>
        <w:gridCol w:w="1745"/>
        <w:gridCol w:w="4950"/>
        <w:gridCol w:w="2340"/>
      </w:tblGrid>
      <w:tr w:rsidR="00DD4FA4" w:rsidRPr="00F61F84" w:rsidTr="00135987">
        <w:tc>
          <w:tcPr>
            <w:tcW w:w="613" w:type="dxa"/>
            <w:shd w:val="clear" w:color="auto" w:fill="auto"/>
            <w:vAlign w:val="center"/>
          </w:tcPr>
          <w:p w:rsidR="00DD4FA4" w:rsidRPr="00F61F84" w:rsidRDefault="00DD4FA4" w:rsidP="00F61F84">
            <w:pPr>
              <w:tabs>
                <w:tab w:val="left" w:pos="851"/>
              </w:tabs>
              <w:spacing w:line="360" w:lineRule="auto"/>
              <w:jc w:val="center"/>
              <w:rPr>
                <w:rFonts w:eastAsia="SimSun"/>
                <w:b/>
                <w:sz w:val="26"/>
                <w:szCs w:val="26"/>
              </w:rPr>
            </w:pPr>
            <w:r w:rsidRPr="00F61F84">
              <w:rPr>
                <w:rFonts w:eastAsia="SimSun"/>
                <w:b/>
                <w:sz w:val="26"/>
                <w:szCs w:val="26"/>
              </w:rPr>
              <w:t>TT</w:t>
            </w:r>
          </w:p>
        </w:tc>
        <w:tc>
          <w:tcPr>
            <w:tcW w:w="1745" w:type="dxa"/>
            <w:vAlign w:val="center"/>
          </w:tcPr>
          <w:p w:rsidR="00DD4FA4" w:rsidRPr="00F61F84" w:rsidRDefault="00DD4FA4" w:rsidP="00F61F84">
            <w:pPr>
              <w:tabs>
                <w:tab w:val="left" w:pos="851"/>
              </w:tabs>
              <w:spacing w:line="360" w:lineRule="auto"/>
              <w:jc w:val="center"/>
              <w:rPr>
                <w:rFonts w:eastAsia="SimSun"/>
                <w:b/>
                <w:sz w:val="26"/>
                <w:szCs w:val="26"/>
              </w:rPr>
            </w:pPr>
            <w:r w:rsidRPr="00F61F84">
              <w:rPr>
                <w:rFonts w:eastAsia="SimSun"/>
                <w:b/>
                <w:sz w:val="26"/>
                <w:szCs w:val="26"/>
              </w:rPr>
              <w:t>Nguồn thải</w:t>
            </w:r>
          </w:p>
        </w:tc>
        <w:tc>
          <w:tcPr>
            <w:tcW w:w="4950" w:type="dxa"/>
            <w:shd w:val="clear" w:color="auto" w:fill="auto"/>
            <w:vAlign w:val="center"/>
          </w:tcPr>
          <w:p w:rsidR="00DD4FA4" w:rsidRPr="00F61F84" w:rsidRDefault="00DD4FA4" w:rsidP="00F61F84">
            <w:pPr>
              <w:tabs>
                <w:tab w:val="left" w:pos="851"/>
              </w:tabs>
              <w:spacing w:line="360" w:lineRule="auto"/>
              <w:jc w:val="center"/>
              <w:rPr>
                <w:rFonts w:eastAsia="SimSun"/>
                <w:b/>
                <w:sz w:val="26"/>
                <w:szCs w:val="26"/>
              </w:rPr>
            </w:pPr>
            <w:r w:rsidRPr="00F61F84">
              <w:rPr>
                <w:rFonts w:eastAsia="SimSun"/>
                <w:b/>
                <w:sz w:val="26"/>
                <w:szCs w:val="26"/>
              </w:rPr>
              <w:t>Loại nước thải</w:t>
            </w:r>
          </w:p>
        </w:tc>
        <w:tc>
          <w:tcPr>
            <w:tcW w:w="2340" w:type="dxa"/>
            <w:shd w:val="clear" w:color="auto" w:fill="auto"/>
            <w:vAlign w:val="center"/>
          </w:tcPr>
          <w:p w:rsidR="00DD4FA4" w:rsidRPr="00F61F84" w:rsidRDefault="00DD4FA4" w:rsidP="00F61F84">
            <w:pPr>
              <w:tabs>
                <w:tab w:val="left" w:pos="851"/>
              </w:tabs>
              <w:spacing w:line="360" w:lineRule="auto"/>
              <w:jc w:val="center"/>
              <w:rPr>
                <w:rFonts w:eastAsia="SimSun"/>
                <w:b/>
                <w:sz w:val="26"/>
                <w:szCs w:val="26"/>
              </w:rPr>
            </w:pPr>
            <w:r w:rsidRPr="00F61F84">
              <w:rPr>
                <w:rFonts w:eastAsia="SimSun"/>
                <w:b/>
                <w:sz w:val="26"/>
                <w:szCs w:val="26"/>
              </w:rPr>
              <w:t>Lưu lượng thải lớn nhất (m</w:t>
            </w:r>
            <w:r w:rsidRPr="00F61F84">
              <w:rPr>
                <w:rFonts w:eastAsia="SimSun"/>
                <w:b/>
                <w:sz w:val="26"/>
                <w:szCs w:val="26"/>
                <w:vertAlign w:val="superscript"/>
              </w:rPr>
              <w:t>3</w:t>
            </w:r>
            <w:r w:rsidRPr="00F61F84">
              <w:rPr>
                <w:rFonts w:eastAsia="SimSun"/>
                <w:b/>
                <w:sz w:val="26"/>
                <w:szCs w:val="26"/>
              </w:rPr>
              <w:t>/h)</w:t>
            </w:r>
          </w:p>
        </w:tc>
      </w:tr>
      <w:tr w:rsidR="00DD4FA4" w:rsidRPr="00F61F84" w:rsidTr="00135987">
        <w:tc>
          <w:tcPr>
            <w:tcW w:w="613" w:type="dxa"/>
            <w:vAlign w:val="center"/>
          </w:tcPr>
          <w:p w:rsidR="00DD4FA4" w:rsidRPr="00F61F84" w:rsidRDefault="00DD4FA4" w:rsidP="00F61F84">
            <w:pPr>
              <w:tabs>
                <w:tab w:val="left" w:pos="851"/>
              </w:tabs>
              <w:spacing w:line="360" w:lineRule="auto"/>
              <w:jc w:val="center"/>
              <w:rPr>
                <w:rFonts w:eastAsia="SimSun"/>
                <w:sz w:val="26"/>
                <w:szCs w:val="26"/>
              </w:rPr>
            </w:pPr>
            <w:r w:rsidRPr="00F61F84">
              <w:rPr>
                <w:rFonts w:eastAsia="SimSun"/>
                <w:sz w:val="26"/>
                <w:szCs w:val="26"/>
              </w:rPr>
              <w:t>1</w:t>
            </w:r>
          </w:p>
        </w:tc>
        <w:tc>
          <w:tcPr>
            <w:tcW w:w="1745" w:type="dxa"/>
            <w:vAlign w:val="center"/>
          </w:tcPr>
          <w:p w:rsidR="00DD4FA4" w:rsidRPr="00F61F84" w:rsidRDefault="00DD4FA4" w:rsidP="00F61F84">
            <w:pPr>
              <w:tabs>
                <w:tab w:val="left" w:pos="851"/>
              </w:tabs>
              <w:spacing w:line="360" w:lineRule="auto"/>
              <w:jc w:val="center"/>
              <w:rPr>
                <w:rFonts w:eastAsia="SimSun"/>
                <w:sz w:val="26"/>
                <w:szCs w:val="26"/>
              </w:rPr>
            </w:pPr>
            <w:r w:rsidRPr="00F61F84">
              <w:rPr>
                <w:rFonts w:eastAsia="SimSun"/>
                <w:sz w:val="26"/>
                <w:szCs w:val="26"/>
              </w:rPr>
              <w:t>Nguồn số 1</w:t>
            </w:r>
          </w:p>
        </w:tc>
        <w:tc>
          <w:tcPr>
            <w:tcW w:w="4950" w:type="dxa"/>
            <w:vAlign w:val="center"/>
          </w:tcPr>
          <w:p w:rsidR="00DD4FA4" w:rsidRPr="00F61F84" w:rsidRDefault="00DD4FA4" w:rsidP="00F61F84">
            <w:pPr>
              <w:tabs>
                <w:tab w:val="left" w:pos="851"/>
              </w:tabs>
              <w:spacing w:line="360" w:lineRule="auto"/>
              <w:rPr>
                <w:rFonts w:eastAsia="SimSun"/>
                <w:sz w:val="26"/>
                <w:szCs w:val="26"/>
              </w:rPr>
            </w:pPr>
            <w:r w:rsidRPr="00F61F84">
              <w:rPr>
                <w:bCs/>
                <w:sz w:val="26"/>
                <w:szCs w:val="26"/>
              </w:rPr>
              <w:t>Khí thải phát sinh từ quá trình nấu nhôm</w:t>
            </w:r>
          </w:p>
        </w:tc>
        <w:tc>
          <w:tcPr>
            <w:tcW w:w="2340" w:type="dxa"/>
            <w:vAlign w:val="center"/>
          </w:tcPr>
          <w:p w:rsidR="00DD4FA4" w:rsidRPr="00F61F84" w:rsidRDefault="00DD4FA4" w:rsidP="00F61F84">
            <w:pPr>
              <w:tabs>
                <w:tab w:val="left" w:pos="851"/>
              </w:tabs>
              <w:spacing w:line="360" w:lineRule="auto"/>
              <w:jc w:val="center"/>
              <w:rPr>
                <w:rFonts w:eastAsia="SimSun"/>
                <w:b/>
                <w:sz w:val="26"/>
                <w:szCs w:val="26"/>
              </w:rPr>
            </w:pPr>
            <w:r w:rsidRPr="00F61F84">
              <w:rPr>
                <w:rStyle w:val="fontstyle01"/>
                <w:rFonts w:eastAsia="SimSun"/>
              </w:rPr>
              <w:t>16.000 m</w:t>
            </w:r>
            <w:r w:rsidRPr="00F61F84">
              <w:rPr>
                <w:rStyle w:val="fontstyle01"/>
                <w:rFonts w:eastAsia="SimSun"/>
                <w:vertAlign w:val="superscript"/>
              </w:rPr>
              <w:t>3</w:t>
            </w:r>
            <w:r w:rsidRPr="00F61F84">
              <w:rPr>
                <w:rStyle w:val="fontstyle01"/>
                <w:rFonts w:eastAsia="SimSun"/>
              </w:rPr>
              <w:t>/h</w:t>
            </w:r>
          </w:p>
        </w:tc>
      </w:tr>
      <w:tr w:rsidR="00DD4FA4" w:rsidRPr="00F61F84" w:rsidTr="00135987">
        <w:tc>
          <w:tcPr>
            <w:tcW w:w="613" w:type="dxa"/>
            <w:vAlign w:val="center"/>
          </w:tcPr>
          <w:p w:rsidR="00DD4FA4" w:rsidRPr="00F61F84" w:rsidRDefault="00DD4FA4" w:rsidP="00F61F84">
            <w:pPr>
              <w:tabs>
                <w:tab w:val="left" w:pos="851"/>
              </w:tabs>
              <w:spacing w:line="360" w:lineRule="auto"/>
              <w:jc w:val="center"/>
              <w:rPr>
                <w:rFonts w:eastAsia="SimSun"/>
                <w:sz w:val="26"/>
                <w:szCs w:val="26"/>
              </w:rPr>
            </w:pPr>
            <w:r w:rsidRPr="00F61F84">
              <w:rPr>
                <w:rFonts w:eastAsia="SimSun"/>
                <w:sz w:val="26"/>
                <w:szCs w:val="26"/>
              </w:rPr>
              <w:t>2</w:t>
            </w:r>
          </w:p>
        </w:tc>
        <w:tc>
          <w:tcPr>
            <w:tcW w:w="1745" w:type="dxa"/>
            <w:vAlign w:val="center"/>
          </w:tcPr>
          <w:p w:rsidR="00DD4FA4" w:rsidRPr="00F61F84" w:rsidRDefault="00DD4FA4" w:rsidP="00F61F84">
            <w:pPr>
              <w:tabs>
                <w:tab w:val="left" w:pos="851"/>
              </w:tabs>
              <w:spacing w:line="360" w:lineRule="auto"/>
              <w:jc w:val="center"/>
              <w:rPr>
                <w:rFonts w:eastAsia="SimSun"/>
                <w:sz w:val="26"/>
                <w:szCs w:val="26"/>
              </w:rPr>
            </w:pPr>
            <w:r w:rsidRPr="00F61F84">
              <w:rPr>
                <w:rFonts w:eastAsia="SimSun"/>
                <w:sz w:val="26"/>
                <w:szCs w:val="26"/>
              </w:rPr>
              <w:t>Nguồn số 2</w:t>
            </w:r>
          </w:p>
        </w:tc>
        <w:tc>
          <w:tcPr>
            <w:tcW w:w="4950" w:type="dxa"/>
            <w:vAlign w:val="center"/>
          </w:tcPr>
          <w:p w:rsidR="00DD4FA4" w:rsidRPr="00F61F84" w:rsidRDefault="00DD4FA4" w:rsidP="00F61F84">
            <w:pPr>
              <w:tabs>
                <w:tab w:val="left" w:pos="851"/>
              </w:tabs>
              <w:spacing w:line="360" w:lineRule="auto"/>
              <w:rPr>
                <w:rFonts w:eastAsia="SimSun"/>
                <w:sz w:val="26"/>
                <w:szCs w:val="26"/>
              </w:rPr>
            </w:pPr>
            <w:r w:rsidRPr="00F61F84">
              <w:rPr>
                <w:bCs/>
                <w:sz w:val="26"/>
                <w:szCs w:val="26"/>
              </w:rPr>
              <w:t>Khí thải phát sinh từ quá trình nung nhôm1234</w:t>
            </w:r>
          </w:p>
        </w:tc>
        <w:tc>
          <w:tcPr>
            <w:tcW w:w="2340" w:type="dxa"/>
            <w:vAlign w:val="center"/>
          </w:tcPr>
          <w:p w:rsidR="00DD4FA4" w:rsidRPr="00F61F84" w:rsidRDefault="00DD4FA4" w:rsidP="00F61F84">
            <w:pPr>
              <w:tabs>
                <w:tab w:val="left" w:pos="851"/>
              </w:tabs>
              <w:spacing w:line="360" w:lineRule="auto"/>
              <w:jc w:val="center"/>
              <w:rPr>
                <w:rFonts w:eastAsia="SimSun"/>
                <w:b/>
                <w:sz w:val="26"/>
                <w:szCs w:val="26"/>
              </w:rPr>
            </w:pPr>
            <w:r w:rsidRPr="00F61F84">
              <w:rPr>
                <w:rStyle w:val="fontstyle01"/>
                <w:rFonts w:eastAsia="SimSun"/>
              </w:rPr>
              <w:t>16.000 m</w:t>
            </w:r>
            <w:r w:rsidRPr="00F61F84">
              <w:rPr>
                <w:rStyle w:val="fontstyle01"/>
                <w:rFonts w:eastAsia="SimSun"/>
                <w:vertAlign w:val="superscript"/>
              </w:rPr>
              <w:t>3</w:t>
            </w:r>
            <w:r w:rsidRPr="00F61F84">
              <w:rPr>
                <w:rStyle w:val="fontstyle01"/>
                <w:rFonts w:eastAsia="SimSun"/>
              </w:rPr>
              <w:t>/h</w:t>
            </w:r>
          </w:p>
        </w:tc>
      </w:tr>
      <w:tr w:rsidR="00DD4FA4" w:rsidRPr="00F61F84" w:rsidTr="00135987">
        <w:tc>
          <w:tcPr>
            <w:tcW w:w="613" w:type="dxa"/>
            <w:vAlign w:val="center"/>
          </w:tcPr>
          <w:p w:rsidR="00DD4FA4" w:rsidRPr="00F61F84" w:rsidRDefault="00DD4FA4" w:rsidP="00F61F84">
            <w:pPr>
              <w:tabs>
                <w:tab w:val="left" w:pos="851"/>
              </w:tabs>
              <w:spacing w:line="360" w:lineRule="auto"/>
              <w:jc w:val="center"/>
              <w:rPr>
                <w:rFonts w:eastAsia="SimSun"/>
                <w:sz w:val="26"/>
                <w:szCs w:val="26"/>
              </w:rPr>
            </w:pPr>
            <w:r w:rsidRPr="00F61F84">
              <w:rPr>
                <w:rFonts w:eastAsia="SimSun"/>
                <w:sz w:val="26"/>
                <w:szCs w:val="26"/>
              </w:rPr>
              <w:t>3</w:t>
            </w:r>
          </w:p>
        </w:tc>
        <w:tc>
          <w:tcPr>
            <w:tcW w:w="1745" w:type="dxa"/>
            <w:vAlign w:val="center"/>
          </w:tcPr>
          <w:p w:rsidR="00DD4FA4" w:rsidRPr="00F61F84" w:rsidRDefault="00DD4FA4" w:rsidP="00F61F84">
            <w:pPr>
              <w:tabs>
                <w:tab w:val="left" w:pos="851"/>
              </w:tabs>
              <w:spacing w:line="360" w:lineRule="auto"/>
              <w:jc w:val="center"/>
              <w:rPr>
                <w:rFonts w:eastAsia="SimSun"/>
                <w:sz w:val="26"/>
                <w:szCs w:val="26"/>
              </w:rPr>
            </w:pPr>
            <w:r w:rsidRPr="00F61F84">
              <w:rPr>
                <w:rFonts w:eastAsia="SimSun"/>
                <w:sz w:val="26"/>
                <w:szCs w:val="26"/>
              </w:rPr>
              <w:t>Nguồn số 3</w:t>
            </w:r>
          </w:p>
        </w:tc>
        <w:tc>
          <w:tcPr>
            <w:tcW w:w="4950" w:type="dxa"/>
            <w:vAlign w:val="center"/>
          </w:tcPr>
          <w:p w:rsidR="00DD4FA4" w:rsidRPr="00F61F84" w:rsidRDefault="00DD4FA4" w:rsidP="00F61F84">
            <w:pPr>
              <w:tabs>
                <w:tab w:val="left" w:pos="851"/>
              </w:tabs>
              <w:spacing w:line="360" w:lineRule="auto"/>
              <w:rPr>
                <w:rFonts w:eastAsia="SimSun"/>
                <w:b/>
                <w:sz w:val="26"/>
                <w:szCs w:val="26"/>
              </w:rPr>
            </w:pPr>
            <w:r w:rsidRPr="00F61F84">
              <w:rPr>
                <w:bCs/>
                <w:sz w:val="26"/>
                <w:szCs w:val="26"/>
              </w:rPr>
              <w:t>Khí thải phát sinh từ quá trình nung nhôm 5</w:t>
            </w:r>
          </w:p>
        </w:tc>
        <w:tc>
          <w:tcPr>
            <w:tcW w:w="2340" w:type="dxa"/>
            <w:vAlign w:val="center"/>
          </w:tcPr>
          <w:p w:rsidR="00DD4FA4" w:rsidRPr="00F61F84" w:rsidRDefault="00DD4FA4" w:rsidP="00F61F84">
            <w:pPr>
              <w:tabs>
                <w:tab w:val="left" w:pos="851"/>
              </w:tabs>
              <w:spacing w:line="360" w:lineRule="auto"/>
              <w:jc w:val="center"/>
              <w:rPr>
                <w:rFonts w:eastAsia="SimSun"/>
                <w:b/>
                <w:sz w:val="26"/>
                <w:szCs w:val="26"/>
              </w:rPr>
            </w:pPr>
            <w:r w:rsidRPr="00F61F84">
              <w:rPr>
                <w:rStyle w:val="fontstyle01"/>
                <w:rFonts w:eastAsia="SimSun"/>
              </w:rPr>
              <w:t>5.000 m</w:t>
            </w:r>
            <w:r w:rsidRPr="00F61F84">
              <w:rPr>
                <w:rStyle w:val="fontstyle01"/>
                <w:rFonts w:eastAsia="SimSun"/>
                <w:vertAlign w:val="superscript"/>
              </w:rPr>
              <w:t>3</w:t>
            </w:r>
            <w:r w:rsidRPr="00F61F84">
              <w:rPr>
                <w:rStyle w:val="fontstyle01"/>
                <w:rFonts w:eastAsia="SimSun"/>
              </w:rPr>
              <w:t>/h</w:t>
            </w:r>
          </w:p>
        </w:tc>
      </w:tr>
      <w:tr w:rsidR="00DD4FA4" w:rsidRPr="00F61F84" w:rsidTr="00135987">
        <w:tc>
          <w:tcPr>
            <w:tcW w:w="613" w:type="dxa"/>
            <w:vAlign w:val="center"/>
          </w:tcPr>
          <w:p w:rsidR="00DD4FA4" w:rsidRPr="00F61F84" w:rsidRDefault="00DD4FA4" w:rsidP="00F61F84">
            <w:pPr>
              <w:tabs>
                <w:tab w:val="left" w:pos="851"/>
              </w:tabs>
              <w:spacing w:line="360" w:lineRule="auto"/>
              <w:jc w:val="center"/>
              <w:rPr>
                <w:rFonts w:eastAsia="SimSun"/>
                <w:sz w:val="26"/>
                <w:szCs w:val="26"/>
              </w:rPr>
            </w:pPr>
            <w:r w:rsidRPr="00F61F84">
              <w:rPr>
                <w:rFonts w:eastAsia="SimSun"/>
                <w:sz w:val="26"/>
                <w:szCs w:val="26"/>
              </w:rPr>
              <w:t>4</w:t>
            </w:r>
          </w:p>
        </w:tc>
        <w:tc>
          <w:tcPr>
            <w:tcW w:w="1745" w:type="dxa"/>
            <w:vAlign w:val="center"/>
          </w:tcPr>
          <w:p w:rsidR="00DD4FA4" w:rsidRPr="00F61F84" w:rsidRDefault="00DD4FA4" w:rsidP="00F61F84">
            <w:pPr>
              <w:tabs>
                <w:tab w:val="left" w:pos="851"/>
              </w:tabs>
              <w:spacing w:line="360" w:lineRule="auto"/>
              <w:jc w:val="center"/>
              <w:rPr>
                <w:rFonts w:eastAsia="SimSun"/>
                <w:sz w:val="26"/>
                <w:szCs w:val="26"/>
              </w:rPr>
            </w:pPr>
            <w:r w:rsidRPr="00F61F84">
              <w:rPr>
                <w:rFonts w:eastAsia="SimSun"/>
                <w:sz w:val="26"/>
                <w:szCs w:val="26"/>
              </w:rPr>
              <w:t>Nguồn số 4</w:t>
            </w:r>
          </w:p>
        </w:tc>
        <w:tc>
          <w:tcPr>
            <w:tcW w:w="4950" w:type="dxa"/>
            <w:vAlign w:val="center"/>
          </w:tcPr>
          <w:p w:rsidR="00DD4FA4" w:rsidRPr="00F61F84" w:rsidRDefault="00DD4FA4" w:rsidP="00F61F84">
            <w:pPr>
              <w:tabs>
                <w:tab w:val="left" w:pos="851"/>
              </w:tabs>
              <w:spacing w:line="360" w:lineRule="auto"/>
              <w:rPr>
                <w:rFonts w:eastAsia="SimSun"/>
                <w:b/>
                <w:sz w:val="26"/>
                <w:szCs w:val="26"/>
              </w:rPr>
            </w:pPr>
            <w:r w:rsidRPr="00F61F84">
              <w:rPr>
                <w:bCs/>
                <w:sz w:val="26"/>
                <w:szCs w:val="26"/>
              </w:rPr>
              <w:t>Khí thải phát sinh từ quá trình điện giải anod và lò đốt</w:t>
            </w:r>
          </w:p>
        </w:tc>
        <w:tc>
          <w:tcPr>
            <w:tcW w:w="2340" w:type="dxa"/>
            <w:vAlign w:val="center"/>
          </w:tcPr>
          <w:p w:rsidR="00DD4FA4" w:rsidRPr="00F61F84" w:rsidRDefault="00DD4FA4" w:rsidP="00F61F84">
            <w:pPr>
              <w:tabs>
                <w:tab w:val="left" w:pos="851"/>
              </w:tabs>
              <w:spacing w:line="360" w:lineRule="auto"/>
              <w:jc w:val="center"/>
              <w:rPr>
                <w:rFonts w:eastAsia="SimSun"/>
                <w:b/>
                <w:sz w:val="26"/>
                <w:szCs w:val="26"/>
              </w:rPr>
            </w:pPr>
            <w:r w:rsidRPr="00F61F84">
              <w:rPr>
                <w:rStyle w:val="fontstyle01"/>
                <w:rFonts w:eastAsia="SimSun"/>
              </w:rPr>
              <w:t>8.000 m</w:t>
            </w:r>
            <w:r w:rsidRPr="00F61F84">
              <w:rPr>
                <w:rStyle w:val="fontstyle01"/>
                <w:rFonts w:eastAsia="SimSun"/>
                <w:vertAlign w:val="superscript"/>
              </w:rPr>
              <w:t>3</w:t>
            </w:r>
            <w:r w:rsidRPr="00F61F84">
              <w:rPr>
                <w:rStyle w:val="fontstyle01"/>
                <w:rFonts w:eastAsia="SimSun"/>
              </w:rPr>
              <w:t>/h</w:t>
            </w:r>
          </w:p>
        </w:tc>
      </w:tr>
      <w:tr w:rsidR="00DD4FA4" w:rsidRPr="00F61F84" w:rsidTr="00135987">
        <w:tc>
          <w:tcPr>
            <w:tcW w:w="613" w:type="dxa"/>
            <w:vAlign w:val="center"/>
          </w:tcPr>
          <w:p w:rsidR="00DD4FA4" w:rsidRPr="00F61F84" w:rsidRDefault="00DD4FA4" w:rsidP="00F61F84">
            <w:pPr>
              <w:tabs>
                <w:tab w:val="left" w:pos="851"/>
              </w:tabs>
              <w:spacing w:line="360" w:lineRule="auto"/>
              <w:jc w:val="center"/>
              <w:rPr>
                <w:rFonts w:eastAsia="SimSun"/>
                <w:b/>
                <w:sz w:val="26"/>
                <w:szCs w:val="26"/>
              </w:rPr>
            </w:pPr>
          </w:p>
        </w:tc>
        <w:tc>
          <w:tcPr>
            <w:tcW w:w="1745" w:type="dxa"/>
            <w:vAlign w:val="center"/>
          </w:tcPr>
          <w:p w:rsidR="00DD4FA4" w:rsidRPr="00F61F84" w:rsidRDefault="00DD4FA4" w:rsidP="00F61F84">
            <w:pPr>
              <w:tabs>
                <w:tab w:val="left" w:pos="851"/>
              </w:tabs>
              <w:spacing w:line="360" w:lineRule="auto"/>
              <w:jc w:val="center"/>
              <w:rPr>
                <w:rFonts w:eastAsia="SimSun"/>
                <w:b/>
                <w:sz w:val="26"/>
                <w:szCs w:val="26"/>
              </w:rPr>
            </w:pPr>
          </w:p>
        </w:tc>
        <w:tc>
          <w:tcPr>
            <w:tcW w:w="4950" w:type="dxa"/>
            <w:vAlign w:val="center"/>
          </w:tcPr>
          <w:p w:rsidR="00DD4FA4" w:rsidRPr="00F61F84" w:rsidRDefault="00DD4FA4" w:rsidP="00F61F84">
            <w:pPr>
              <w:tabs>
                <w:tab w:val="left" w:pos="851"/>
              </w:tabs>
              <w:spacing w:line="360" w:lineRule="auto"/>
              <w:jc w:val="center"/>
              <w:rPr>
                <w:rFonts w:eastAsia="SimSun"/>
                <w:b/>
                <w:sz w:val="26"/>
                <w:szCs w:val="26"/>
              </w:rPr>
            </w:pPr>
            <w:r w:rsidRPr="00F61F84">
              <w:rPr>
                <w:rFonts w:eastAsia="SimSun"/>
                <w:b/>
                <w:sz w:val="26"/>
                <w:szCs w:val="26"/>
              </w:rPr>
              <w:t>Tổng cộng</w:t>
            </w:r>
          </w:p>
        </w:tc>
        <w:tc>
          <w:tcPr>
            <w:tcW w:w="2340" w:type="dxa"/>
            <w:vAlign w:val="center"/>
          </w:tcPr>
          <w:p w:rsidR="00DD4FA4" w:rsidRPr="00F61F84" w:rsidRDefault="00DD4FA4" w:rsidP="00F61F84">
            <w:pPr>
              <w:tabs>
                <w:tab w:val="left" w:pos="851"/>
              </w:tabs>
              <w:spacing w:line="360" w:lineRule="auto"/>
              <w:jc w:val="center"/>
              <w:rPr>
                <w:rFonts w:eastAsia="SimSun"/>
                <w:b/>
                <w:sz w:val="26"/>
                <w:szCs w:val="26"/>
              </w:rPr>
            </w:pPr>
            <w:r w:rsidRPr="00F61F84">
              <w:rPr>
                <w:rFonts w:eastAsia="SimSun"/>
                <w:b/>
                <w:sz w:val="26"/>
                <w:szCs w:val="26"/>
              </w:rPr>
              <w:t>45.000 m</w:t>
            </w:r>
            <w:r w:rsidRPr="00F61F84">
              <w:rPr>
                <w:rFonts w:eastAsia="SimSun"/>
                <w:b/>
                <w:sz w:val="26"/>
                <w:szCs w:val="26"/>
                <w:vertAlign w:val="superscript"/>
              </w:rPr>
              <w:t>3</w:t>
            </w:r>
            <w:r w:rsidRPr="00F61F84">
              <w:rPr>
                <w:rFonts w:eastAsia="SimSun"/>
                <w:b/>
                <w:sz w:val="26"/>
                <w:szCs w:val="26"/>
              </w:rPr>
              <w:t>/h</w:t>
            </w:r>
          </w:p>
        </w:tc>
      </w:tr>
    </w:tbl>
    <w:p w:rsidR="00DD4FA4" w:rsidRPr="00F61F84" w:rsidRDefault="00DD4FA4" w:rsidP="00F61F84">
      <w:pPr>
        <w:pStyle w:val="ListParagraph0"/>
        <w:spacing w:line="360" w:lineRule="auto"/>
        <w:ind w:left="540"/>
        <w:jc w:val="right"/>
        <w:rPr>
          <w:rFonts w:eastAsia="SimSun"/>
          <w:i/>
          <w:sz w:val="26"/>
          <w:szCs w:val="26"/>
          <w:lang w:val="cs-CZ"/>
        </w:rPr>
      </w:pPr>
      <w:r w:rsidRPr="00F61F84">
        <w:rPr>
          <w:i/>
          <w:sz w:val="26"/>
          <w:szCs w:val="26"/>
        </w:rPr>
        <w:t>Nguồn: Công ty TNHH Sản xuất Công nghiệp Kiến Phát, 2022</w:t>
      </w:r>
    </w:p>
    <w:p w:rsidR="002312BE" w:rsidRPr="00F61F84" w:rsidRDefault="002312BE" w:rsidP="00F61F84">
      <w:pPr>
        <w:pStyle w:val="ListParagraph0"/>
        <w:widowControl w:val="0"/>
        <w:numPr>
          <w:ilvl w:val="0"/>
          <w:numId w:val="41"/>
        </w:numPr>
        <w:tabs>
          <w:tab w:val="left" w:pos="360"/>
        </w:tabs>
        <w:spacing w:line="360" w:lineRule="auto"/>
        <w:ind w:left="360"/>
        <w:rPr>
          <w:b/>
          <w:bCs/>
          <w:sz w:val="26"/>
          <w:szCs w:val="26"/>
        </w:rPr>
      </w:pPr>
      <w:r w:rsidRPr="00F61F84">
        <w:rPr>
          <w:b/>
          <w:sz w:val="26"/>
          <w:szCs w:val="26"/>
        </w:rPr>
        <w:t xml:space="preserve">Dòng khí thải: </w:t>
      </w:r>
    </w:p>
    <w:p w:rsidR="00DD4FA4" w:rsidRPr="00F61F84" w:rsidRDefault="00DD4FA4" w:rsidP="00F61F84">
      <w:pPr>
        <w:pStyle w:val="ListParagraph0"/>
        <w:widowControl w:val="0"/>
        <w:numPr>
          <w:ilvl w:val="0"/>
          <w:numId w:val="45"/>
        </w:numPr>
        <w:tabs>
          <w:tab w:val="left" w:pos="360"/>
        </w:tabs>
        <w:spacing w:line="360" w:lineRule="auto"/>
        <w:rPr>
          <w:sz w:val="26"/>
          <w:szCs w:val="26"/>
        </w:rPr>
      </w:pPr>
      <w:r w:rsidRPr="00F61F84">
        <w:rPr>
          <w:sz w:val="26"/>
          <w:szCs w:val="26"/>
        </w:rPr>
        <w:t>Dòng bụi, khí thải đầu ra đề nghị cấp phép: 04 dòng sau 04 HTXL bụi, khí thải.</w:t>
      </w:r>
    </w:p>
    <w:p w:rsidR="002312BE" w:rsidRPr="00F61F84" w:rsidRDefault="00F45199" w:rsidP="00F61F84">
      <w:pPr>
        <w:pStyle w:val="ListParagraph0"/>
        <w:widowControl w:val="0"/>
        <w:numPr>
          <w:ilvl w:val="0"/>
          <w:numId w:val="45"/>
        </w:numPr>
        <w:tabs>
          <w:tab w:val="left" w:pos="360"/>
        </w:tabs>
        <w:spacing w:line="360" w:lineRule="auto"/>
        <w:rPr>
          <w:bCs/>
          <w:sz w:val="26"/>
          <w:szCs w:val="26"/>
        </w:rPr>
      </w:pPr>
      <w:r w:rsidRPr="00F61F84">
        <w:rPr>
          <w:sz w:val="26"/>
          <w:szCs w:val="26"/>
        </w:rPr>
        <w:t>Khí thải sau khi thu gom bằng chụp hút sẽ được hút nhờ lực của quạt hút sau đó dẫn theo đường ống đường kính D400mm sau đó dẫn về tháp hấp phụ than để xử lý. Khí thải sau khi qua hệ thống xử lý sẽ đạt tiêu chuẩn môi trường quy định QCVN 19:2009/BTNMT, cột B</w:t>
      </w:r>
      <w:r w:rsidR="00DD4FA4" w:rsidRPr="00F61F84">
        <w:rPr>
          <w:sz w:val="26"/>
          <w:szCs w:val="26"/>
        </w:rPr>
        <w:t xml:space="preserve"> và QCVN 20:2009/BTNMT</w:t>
      </w:r>
      <w:r w:rsidRPr="00F61F84">
        <w:rPr>
          <w:sz w:val="26"/>
          <w:szCs w:val="26"/>
        </w:rPr>
        <w:t xml:space="preserve">. </w:t>
      </w:r>
    </w:p>
    <w:p w:rsidR="009921FE" w:rsidRPr="00F61F84" w:rsidRDefault="009921FE" w:rsidP="00F61F84">
      <w:pPr>
        <w:pStyle w:val="ListParagraph0"/>
        <w:widowControl w:val="0"/>
        <w:numPr>
          <w:ilvl w:val="0"/>
          <w:numId w:val="45"/>
        </w:numPr>
        <w:tabs>
          <w:tab w:val="left" w:pos="360"/>
        </w:tabs>
        <w:spacing w:line="360" w:lineRule="auto"/>
        <w:rPr>
          <w:bCs/>
          <w:sz w:val="26"/>
          <w:szCs w:val="26"/>
        </w:rPr>
      </w:pPr>
      <w:r w:rsidRPr="00F61F84">
        <w:rPr>
          <w:rFonts w:eastAsia="SimSun"/>
          <w:sz w:val="26"/>
          <w:szCs w:val="26"/>
          <w:lang w:eastAsia="vi-VN"/>
        </w:rPr>
        <w:t xml:space="preserve">lưu lượng, nhiệt độ, bụi tổng, bụi chứa silic, </w:t>
      </w:r>
      <w:r w:rsidRPr="00F61F84">
        <w:rPr>
          <w:rFonts w:eastAsia="Arial"/>
          <w:sz w:val="26"/>
          <w:szCs w:val="26"/>
          <w:lang w:eastAsia="vi-VN"/>
        </w:rPr>
        <w:t>SO</w:t>
      </w:r>
      <w:r w:rsidRPr="00F61F84">
        <w:rPr>
          <w:rFonts w:eastAsia="Arial"/>
          <w:sz w:val="26"/>
          <w:szCs w:val="26"/>
          <w:vertAlign w:val="subscript"/>
          <w:lang w:eastAsia="vi-VN"/>
        </w:rPr>
        <w:t>2</w:t>
      </w:r>
      <w:r w:rsidRPr="00F61F84">
        <w:rPr>
          <w:rFonts w:eastAsia="Arial"/>
          <w:sz w:val="26"/>
          <w:szCs w:val="26"/>
          <w:lang w:eastAsia="vi-VN"/>
        </w:rPr>
        <w:t>, NO</w:t>
      </w:r>
      <w:r w:rsidRPr="00F61F84">
        <w:rPr>
          <w:rFonts w:eastAsia="Arial"/>
          <w:sz w:val="26"/>
          <w:szCs w:val="26"/>
          <w:vertAlign w:val="subscript"/>
          <w:lang w:eastAsia="vi-VN"/>
        </w:rPr>
        <w:t>x</w:t>
      </w:r>
      <w:r w:rsidR="00CA40AF">
        <w:rPr>
          <w:rFonts w:eastAsia="Arial"/>
          <w:sz w:val="26"/>
          <w:szCs w:val="26"/>
          <w:lang w:eastAsia="vi-VN"/>
        </w:rPr>
        <w:t>, CO</w:t>
      </w:r>
    </w:p>
    <w:p w:rsidR="00A63709" w:rsidRPr="00F61F84" w:rsidRDefault="00A63709" w:rsidP="00F61F84">
      <w:pPr>
        <w:pStyle w:val="ListParagraph1"/>
        <w:widowControl w:val="0"/>
        <w:numPr>
          <w:ilvl w:val="0"/>
          <w:numId w:val="43"/>
        </w:numPr>
        <w:tabs>
          <w:tab w:val="left" w:pos="360"/>
        </w:tabs>
        <w:spacing w:line="360" w:lineRule="auto"/>
        <w:ind w:left="360"/>
        <w:contextualSpacing w:val="0"/>
        <w:jc w:val="both"/>
        <w:rPr>
          <w:b/>
          <w:bCs/>
          <w:sz w:val="26"/>
          <w:szCs w:val="26"/>
        </w:rPr>
      </w:pPr>
      <w:r w:rsidRPr="00F61F84">
        <w:rPr>
          <w:b/>
          <w:bCs/>
          <w:sz w:val="26"/>
          <w:szCs w:val="26"/>
        </w:rPr>
        <w:t xml:space="preserve">Các chất ô nhiễm và giá trị giới hạn của các chất ô nhiễm: </w:t>
      </w:r>
    </w:p>
    <w:p w:rsidR="006C4B14" w:rsidRPr="00F61F84" w:rsidRDefault="006C4B14" w:rsidP="00443EB9">
      <w:pPr>
        <w:pStyle w:val="Heading5"/>
      </w:pPr>
      <w:bookmarkStart w:id="1266" w:name="_Toc96853658"/>
      <w:bookmarkStart w:id="1267" w:name="_Toc104544248"/>
      <w:r w:rsidRPr="00F61F84">
        <w:t>Bảng 4.</w:t>
      </w:r>
      <w:r w:rsidR="00443EB9">
        <w:t>3</w:t>
      </w:r>
      <w:r w:rsidRPr="00F61F84">
        <w:t>. Giá trị giới hạn các chất ô nhiễm</w:t>
      </w:r>
      <w:bookmarkEnd w:id="1266"/>
      <w:bookmarkEnd w:id="1267"/>
      <w:r w:rsidRPr="00F61F84">
        <w:t xml:space="preserve"> </w:t>
      </w:r>
    </w:p>
    <w:tbl>
      <w:tblPr>
        <w:tblW w:w="8869" w:type="dxa"/>
        <w:jc w:val="center"/>
        <w:tblInd w:w="-1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9"/>
        <w:gridCol w:w="2338"/>
        <w:gridCol w:w="3062"/>
        <w:gridCol w:w="2640"/>
      </w:tblGrid>
      <w:tr w:rsidR="00DD4FA4" w:rsidRPr="00F61F84" w:rsidTr="00135987">
        <w:trPr>
          <w:trHeight w:val="346"/>
          <w:jc w:val="center"/>
        </w:trPr>
        <w:tc>
          <w:tcPr>
            <w:tcW w:w="829" w:type="dxa"/>
            <w:vMerge w:val="restart"/>
            <w:vAlign w:val="center"/>
          </w:tcPr>
          <w:p w:rsidR="00DD4FA4" w:rsidRPr="00F61F84" w:rsidRDefault="00DD4FA4" w:rsidP="00F61F84">
            <w:pPr>
              <w:pStyle w:val="Default"/>
              <w:numPr>
                <w:ilvl w:val="0"/>
                <w:numId w:val="0"/>
              </w:numPr>
              <w:spacing w:line="360" w:lineRule="auto"/>
              <w:rPr>
                <w:rFonts w:eastAsia="SimSun"/>
                <w:color w:val="auto"/>
                <w:sz w:val="26"/>
                <w:szCs w:val="26"/>
              </w:rPr>
            </w:pPr>
            <w:r w:rsidRPr="00F61F84">
              <w:rPr>
                <w:rFonts w:eastAsia="SimSun"/>
                <w:b/>
                <w:bCs/>
                <w:color w:val="auto"/>
                <w:sz w:val="26"/>
                <w:szCs w:val="26"/>
              </w:rPr>
              <w:t>STT</w:t>
            </w:r>
          </w:p>
        </w:tc>
        <w:tc>
          <w:tcPr>
            <w:tcW w:w="2338" w:type="dxa"/>
            <w:vMerge w:val="restart"/>
            <w:vAlign w:val="center"/>
          </w:tcPr>
          <w:p w:rsidR="00DD4FA4" w:rsidRPr="00F61F84" w:rsidRDefault="00DD4FA4" w:rsidP="00F61F84">
            <w:pPr>
              <w:pStyle w:val="Default"/>
              <w:numPr>
                <w:ilvl w:val="0"/>
                <w:numId w:val="0"/>
              </w:numPr>
              <w:spacing w:line="360" w:lineRule="auto"/>
              <w:rPr>
                <w:rFonts w:eastAsia="SimSun"/>
                <w:b/>
                <w:bCs/>
                <w:color w:val="auto"/>
                <w:sz w:val="26"/>
                <w:szCs w:val="26"/>
              </w:rPr>
            </w:pPr>
            <w:r w:rsidRPr="00F61F84">
              <w:rPr>
                <w:rFonts w:eastAsia="SimSun"/>
                <w:b/>
                <w:sz w:val="26"/>
                <w:szCs w:val="26"/>
                <w:lang w:val="cs-CZ"/>
              </w:rPr>
              <w:t>Các chất ô nhiễm</w:t>
            </w:r>
          </w:p>
        </w:tc>
        <w:tc>
          <w:tcPr>
            <w:tcW w:w="5702" w:type="dxa"/>
            <w:gridSpan w:val="2"/>
            <w:vAlign w:val="center"/>
          </w:tcPr>
          <w:p w:rsidR="00DD4FA4" w:rsidRPr="00F61F84" w:rsidRDefault="00DD4FA4" w:rsidP="00F61F84">
            <w:pPr>
              <w:pStyle w:val="Default"/>
              <w:numPr>
                <w:ilvl w:val="0"/>
                <w:numId w:val="0"/>
              </w:numPr>
              <w:spacing w:line="360" w:lineRule="auto"/>
              <w:rPr>
                <w:rFonts w:eastAsia="SimSun"/>
                <w:b/>
                <w:bCs/>
                <w:color w:val="auto"/>
                <w:sz w:val="26"/>
                <w:szCs w:val="26"/>
              </w:rPr>
            </w:pPr>
            <w:r w:rsidRPr="00F61F84">
              <w:rPr>
                <w:rFonts w:eastAsia="SimSun"/>
                <w:b/>
                <w:bCs/>
                <w:color w:val="auto"/>
                <w:sz w:val="26"/>
                <w:szCs w:val="26"/>
                <w:lang w:val="cs-CZ"/>
              </w:rPr>
              <w:t>Giá trị giới hạn</w:t>
            </w:r>
          </w:p>
        </w:tc>
      </w:tr>
      <w:tr w:rsidR="00DD4FA4" w:rsidRPr="00F61F84" w:rsidTr="00135987">
        <w:trPr>
          <w:trHeight w:val="540"/>
          <w:jc w:val="center"/>
        </w:trPr>
        <w:tc>
          <w:tcPr>
            <w:tcW w:w="829" w:type="dxa"/>
            <w:vMerge/>
            <w:vAlign w:val="center"/>
          </w:tcPr>
          <w:p w:rsidR="00DD4FA4" w:rsidRPr="00F61F84" w:rsidRDefault="00DD4FA4" w:rsidP="00F61F84">
            <w:pPr>
              <w:pStyle w:val="Default"/>
              <w:spacing w:line="360" w:lineRule="auto"/>
              <w:jc w:val="center"/>
              <w:rPr>
                <w:rFonts w:eastAsia="SimSun"/>
                <w:b/>
                <w:bCs/>
                <w:color w:val="auto"/>
                <w:sz w:val="26"/>
                <w:szCs w:val="26"/>
              </w:rPr>
            </w:pPr>
          </w:p>
        </w:tc>
        <w:tc>
          <w:tcPr>
            <w:tcW w:w="2338" w:type="dxa"/>
            <w:vMerge/>
            <w:vAlign w:val="center"/>
          </w:tcPr>
          <w:p w:rsidR="00DD4FA4" w:rsidRPr="00F61F84" w:rsidRDefault="00DD4FA4" w:rsidP="00F61F84">
            <w:pPr>
              <w:pStyle w:val="Default"/>
              <w:spacing w:line="360" w:lineRule="auto"/>
              <w:jc w:val="center"/>
              <w:rPr>
                <w:rFonts w:eastAsia="SimSun"/>
                <w:b/>
                <w:sz w:val="26"/>
                <w:szCs w:val="26"/>
                <w:lang w:val="cs-CZ"/>
              </w:rPr>
            </w:pPr>
          </w:p>
        </w:tc>
        <w:tc>
          <w:tcPr>
            <w:tcW w:w="3062" w:type="dxa"/>
            <w:vAlign w:val="center"/>
          </w:tcPr>
          <w:p w:rsidR="00DD4FA4" w:rsidRPr="00F61F84" w:rsidRDefault="00DD4FA4" w:rsidP="00F61F84">
            <w:pPr>
              <w:pStyle w:val="Default"/>
              <w:numPr>
                <w:ilvl w:val="0"/>
                <w:numId w:val="0"/>
              </w:numPr>
              <w:spacing w:line="360" w:lineRule="auto"/>
              <w:jc w:val="center"/>
              <w:rPr>
                <w:rFonts w:eastAsia="SimSun"/>
                <w:b/>
                <w:bCs/>
                <w:color w:val="auto"/>
                <w:sz w:val="26"/>
                <w:szCs w:val="26"/>
                <w:lang w:val="cs-CZ"/>
              </w:rPr>
            </w:pPr>
            <w:r w:rsidRPr="00F61F84">
              <w:rPr>
                <w:rFonts w:eastAsia="SimSun"/>
                <w:b/>
                <w:bCs/>
                <w:color w:val="auto"/>
                <w:sz w:val="26"/>
                <w:szCs w:val="26"/>
                <w:lang w:val="cs-CZ"/>
              </w:rPr>
              <w:t>(QCVN 19:2009/BTNMT, cột B)</w:t>
            </w:r>
          </w:p>
        </w:tc>
        <w:tc>
          <w:tcPr>
            <w:tcW w:w="2640" w:type="dxa"/>
            <w:vAlign w:val="center"/>
          </w:tcPr>
          <w:p w:rsidR="00DD4FA4" w:rsidRPr="00F61F84" w:rsidRDefault="00DD4FA4" w:rsidP="00F61F84">
            <w:pPr>
              <w:pStyle w:val="Default"/>
              <w:numPr>
                <w:ilvl w:val="0"/>
                <w:numId w:val="0"/>
              </w:numPr>
              <w:spacing w:line="360" w:lineRule="auto"/>
              <w:jc w:val="center"/>
              <w:rPr>
                <w:rFonts w:eastAsia="SimSun"/>
                <w:b/>
                <w:bCs/>
                <w:color w:val="auto"/>
                <w:sz w:val="26"/>
                <w:szCs w:val="26"/>
                <w:lang w:val="cs-CZ"/>
              </w:rPr>
            </w:pPr>
            <w:r w:rsidRPr="00F61F84">
              <w:rPr>
                <w:rFonts w:eastAsia="SimSun"/>
                <w:b/>
                <w:bCs/>
                <w:color w:val="auto"/>
                <w:sz w:val="26"/>
                <w:szCs w:val="26"/>
                <w:lang w:val="cs-CZ"/>
              </w:rPr>
              <w:t>(QCVN 20:2009/BTNMT)</w:t>
            </w:r>
          </w:p>
        </w:tc>
      </w:tr>
      <w:tr w:rsidR="00DD4FA4" w:rsidRPr="00F61F84" w:rsidTr="00135987">
        <w:trPr>
          <w:trHeight w:val="323"/>
          <w:jc w:val="center"/>
        </w:trPr>
        <w:tc>
          <w:tcPr>
            <w:tcW w:w="829" w:type="dxa"/>
            <w:vAlign w:val="center"/>
          </w:tcPr>
          <w:p w:rsidR="00DD4FA4" w:rsidRPr="00F61F84" w:rsidRDefault="00DD4FA4" w:rsidP="00F61F84">
            <w:pPr>
              <w:tabs>
                <w:tab w:val="left" w:pos="8400"/>
              </w:tabs>
              <w:spacing w:line="360" w:lineRule="auto"/>
              <w:jc w:val="center"/>
              <w:rPr>
                <w:rFonts w:eastAsia="SimSun"/>
                <w:b/>
                <w:bCs/>
                <w:iCs/>
                <w:sz w:val="26"/>
                <w:szCs w:val="26"/>
              </w:rPr>
            </w:pPr>
            <w:r w:rsidRPr="00F61F84">
              <w:rPr>
                <w:rFonts w:eastAsia="SimSun"/>
                <w:b/>
                <w:bCs/>
                <w:iCs/>
                <w:sz w:val="26"/>
                <w:szCs w:val="26"/>
              </w:rPr>
              <w:t>I</w:t>
            </w:r>
          </w:p>
        </w:tc>
        <w:tc>
          <w:tcPr>
            <w:tcW w:w="8040" w:type="dxa"/>
            <w:gridSpan w:val="3"/>
            <w:vAlign w:val="center"/>
          </w:tcPr>
          <w:p w:rsidR="00DD4FA4" w:rsidRPr="00F61F84" w:rsidRDefault="00DD4FA4" w:rsidP="00F61F84">
            <w:pPr>
              <w:tabs>
                <w:tab w:val="left" w:pos="8400"/>
              </w:tabs>
              <w:spacing w:line="360" w:lineRule="auto"/>
              <w:rPr>
                <w:rFonts w:eastAsia="SimSun"/>
                <w:b/>
                <w:iCs/>
                <w:sz w:val="26"/>
                <w:szCs w:val="26"/>
              </w:rPr>
            </w:pPr>
            <w:r w:rsidRPr="00F61F84">
              <w:rPr>
                <w:rFonts w:eastAsia="SimSun"/>
                <w:b/>
                <w:sz w:val="26"/>
                <w:szCs w:val="26"/>
                <w:lang w:eastAsia="vi-VN"/>
              </w:rPr>
              <w:t>Nguồn số 1 (</w:t>
            </w:r>
            <w:r w:rsidRPr="00F61F84">
              <w:rPr>
                <w:bCs/>
                <w:sz w:val="26"/>
                <w:szCs w:val="26"/>
              </w:rPr>
              <w:t>Khí thải phát sinh từ quá trình nấu nhôm</w:t>
            </w:r>
            <w:r w:rsidRPr="00F61F84">
              <w:rPr>
                <w:rFonts w:eastAsia="SimSun"/>
                <w:b/>
                <w:bCs/>
                <w:iCs/>
                <w:sz w:val="26"/>
                <w:szCs w:val="26"/>
                <w:lang w:eastAsia="vi-VN"/>
              </w:rPr>
              <w:t>).</w:t>
            </w:r>
          </w:p>
        </w:tc>
      </w:tr>
      <w:tr w:rsidR="00DD4FA4" w:rsidRPr="00F61F84" w:rsidTr="00135987">
        <w:trPr>
          <w:trHeight w:val="323"/>
          <w:jc w:val="center"/>
        </w:trPr>
        <w:tc>
          <w:tcPr>
            <w:tcW w:w="829" w:type="dxa"/>
            <w:vAlign w:val="center"/>
          </w:tcPr>
          <w:p w:rsidR="00DD4FA4" w:rsidRPr="00F61F84" w:rsidRDefault="00DD4FA4" w:rsidP="00F61F84">
            <w:pPr>
              <w:tabs>
                <w:tab w:val="left" w:pos="8400"/>
              </w:tabs>
              <w:spacing w:line="360" w:lineRule="auto"/>
              <w:jc w:val="center"/>
              <w:rPr>
                <w:rFonts w:eastAsia="SimSun"/>
                <w:sz w:val="26"/>
                <w:szCs w:val="26"/>
              </w:rPr>
            </w:pPr>
            <w:r w:rsidRPr="00F61F84">
              <w:rPr>
                <w:rFonts w:eastAsia="SimSun"/>
                <w:bCs/>
                <w:iCs/>
                <w:sz w:val="26"/>
                <w:szCs w:val="26"/>
              </w:rPr>
              <w:t>1</w:t>
            </w:r>
          </w:p>
        </w:tc>
        <w:tc>
          <w:tcPr>
            <w:tcW w:w="2338" w:type="dxa"/>
            <w:vAlign w:val="center"/>
          </w:tcPr>
          <w:p w:rsidR="00DD4FA4" w:rsidRPr="00F61F84" w:rsidRDefault="00DD4FA4" w:rsidP="00F61F84">
            <w:pPr>
              <w:tabs>
                <w:tab w:val="left" w:pos="8400"/>
              </w:tabs>
              <w:spacing w:line="360" w:lineRule="auto"/>
              <w:rPr>
                <w:rFonts w:eastAsia="SimSun"/>
                <w:sz w:val="26"/>
                <w:szCs w:val="26"/>
              </w:rPr>
            </w:pPr>
            <w:r w:rsidRPr="00F61F84">
              <w:rPr>
                <w:rFonts w:eastAsia="SimSun"/>
                <w:sz w:val="26"/>
                <w:szCs w:val="26"/>
                <w:lang w:eastAsia="vi-VN"/>
              </w:rPr>
              <w:t>Lưu lượng</w:t>
            </w:r>
          </w:p>
        </w:tc>
        <w:tc>
          <w:tcPr>
            <w:tcW w:w="3062" w:type="dxa"/>
            <w:vAlign w:val="center"/>
          </w:tcPr>
          <w:p w:rsidR="00DD4FA4" w:rsidRPr="00F61F84" w:rsidRDefault="00DD4FA4" w:rsidP="00F61F84">
            <w:pPr>
              <w:tabs>
                <w:tab w:val="left" w:pos="8400"/>
              </w:tabs>
              <w:spacing w:line="360" w:lineRule="auto"/>
              <w:jc w:val="center"/>
              <w:rPr>
                <w:rFonts w:eastAsia="SimSun"/>
                <w:b/>
                <w:sz w:val="26"/>
                <w:szCs w:val="26"/>
              </w:rPr>
            </w:pPr>
            <w:r w:rsidRPr="00F61F84">
              <w:rPr>
                <w:rFonts w:eastAsia="SimSun"/>
                <w:b/>
                <w:iCs/>
                <w:sz w:val="26"/>
                <w:szCs w:val="26"/>
              </w:rPr>
              <w:t>C</w:t>
            </w:r>
            <w:r w:rsidRPr="00F61F84">
              <w:rPr>
                <w:rFonts w:eastAsia="SimSun"/>
                <w:b/>
                <w:iCs/>
                <w:sz w:val="26"/>
                <w:szCs w:val="26"/>
                <w:vertAlign w:val="subscript"/>
              </w:rPr>
              <w:t>max</w:t>
            </w:r>
            <w:r w:rsidRPr="00F61F84">
              <w:rPr>
                <w:rFonts w:eastAsia="SimSun"/>
                <w:b/>
                <w:iCs/>
                <w:sz w:val="26"/>
                <w:szCs w:val="26"/>
              </w:rPr>
              <w:t xml:space="preserve"> = C*K</w:t>
            </w:r>
            <w:r w:rsidRPr="00F61F84">
              <w:rPr>
                <w:rFonts w:eastAsia="SimSun"/>
                <w:b/>
                <w:iCs/>
                <w:sz w:val="26"/>
                <w:szCs w:val="26"/>
                <w:vertAlign w:val="subscript"/>
              </w:rPr>
              <w:t>p</w:t>
            </w:r>
            <w:r w:rsidRPr="00F61F84">
              <w:rPr>
                <w:rFonts w:eastAsia="SimSun"/>
                <w:b/>
                <w:iCs/>
                <w:sz w:val="26"/>
                <w:szCs w:val="26"/>
              </w:rPr>
              <w:t>*K</w:t>
            </w:r>
            <w:r w:rsidRPr="00F61F84">
              <w:rPr>
                <w:rFonts w:eastAsia="SimSun"/>
                <w:b/>
                <w:iCs/>
                <w:sz w:val="26"/>
                <w:szCs w:val="26"/>
                <w:vertAlign w:val="subscript"/>
              </w:rPr>
              <w:t>v</w:t>
            </w:r>
            <w:r w:rsidRPr="00F61F84">
              <w:rPr>
                <w:rFonts w:eastAsia="SimSun"/>
                <w:b/>
                <w:iCs/>
                <w:sz w:val="26"/>
                <w:szCs w:val="26"/>
              </w:rPr>
              <w:t xml:space="preserve"> với K</w:t>
            </w:r>
            <w:r w:rsidRPr="00F61F84">
              <w:rPr>
                <w:rFonts w:eastAsia="SimSun"/>
                <w:b/>
                <w:iCs/>
                <w:sz w:val="26"/>
                <w:szCs w:val="26"/>
                <w:vertAlign w:val="subscript"/>
              </w:rPr>
              <w:t>p</w:t>
            </w:r>
            <w:r w:rsidRPr="00F61F84">
              <w:rPr>
                <w:rFonts w:eastAsia="SimSun"/>
                <w:b/>
                <w:iCs/>
                <w:sz w:val="26"/>
                <w:szCs w:val="26"/>
              </w:rPr>
              <w:t>=1 và K</w:t>
            </w:r>
            <w:r w:rsidRPr="00F61F84">
              <w:rPr>
                <w:rFonts w:eastAsia="SimSun"/>
                <w:b/>
                <w:iCs/>
                <w:sz w:val="26"/>
                <w:szCs w:val="26"/>
                <w:vertAlign w:val="subscript"/>
              </w:rPr>
              <w:t>v</w:t>
            </w:r>
            <w:r w:rsidRPr="00F61F84">
              <w:rPr>
                <w:rFonts w:eastAsia="SimSun"/>
                <w:b/>
                <w:iCs/>
                <w:sz w:val="26"/>
                <w:szCs w:val="26"/>
              </w:rPr>
              <w:t>=1</w:t>
            </w:r>
          </w:p>
        </w:tc>
        <w:tc>
          <w:tcPr>
            <w:tcW w:w="2640" w:type="dxa"/>
            <w:vAlign w:val="center"/>
          </w:tcPr>
          <w:p w:rsidR="00DD4FA4" w:rsidRPr="00F61F84" w:rsidRDefault="00DD4FA4" w:rsidP="00F61F84">
            <w:pPr>
              <w:tabs>
                <w:tab w:val="left" w:pos="8400"/>
              </w:tabs>
              <w:spacing w:line="360" w:lineRule="auto"/>
              <w:jc w:val="center"/>
              <w:rPr>
                <w:rFonts w:eastAsia="SimSun"/>
                <w:b/>
                <w:sz w:val="26"/>
                <w:szCs w:val="26"/>
              </w:rPr>
            </w:pPr>
            <w:r w:rsidRPr="00F61F84">
              <w:rPr>
                <w:rFonts w:eastAsia="SimSun"/>
                <w:b/>
                <w:iCs/>
                <w:sz w:val="26"/>
                <w:szCs w:val="26"/>
              </w:rPr>
              <w:t>-</w:t>
            </w:r>
          </w:p>
        </w:tc>
      </w:tr>
      <w:tr w:rsidR="009921FE" w:rsidRPr="00F61F84" w:rsidTr="00135987">
        <w:trPr>
          <w:trHeight w:val="323"/>
          <w:jc w:val="center"/>
        </w:trPr>
        <w:tc>
          <w:tcPr>
            <w:tcW w:w="829" w:type="dxa"/>
            <w:vAlign w:val="center"/>
          </w:tcPr>
          <w:p w:rsidR="009921FE" w:rsidRPr="00F61F84" w:rsidRDefault="009921FE" w:rsidP="00F61F84">
            <w:pPr>
              <w:tabs>
                <w:tab w:val="left" w:pos="8400"/>
              </w:tabs>
              <w:spacing w:line="360" w:lineRule="auto"/>
              <w:jc w:val="center"/>
              <w:rPr>
                <w:rFonts w:eastAsia="SimSun"/>
                <w:bCs/>
                <w:iCs/>
                <w:sz w:val="26"/>
                <w:szCs w:val="26"/>
              </w:rPr>
            </w:pPr>
          </w:p>
        </w:tc>
        <w:tc>
          <w:tcPr>
            <w:tcW w:w="2338" w:type="dxa"/>
            <w:vAlign w:val="center"/>
          </w:tcPr>
          <w:p w:rsidR="009921FE" w:rsidRPr="00F61F84" w:rsidRDefault="009921FE" w:rsidP="00F61F84">
            <w:pPr>
              <w:tabs>
                <w:tab w:val="left" w:pos="8400"/>
              </w:tabs>
              <w:spacing w:line="360" w:lineRule="auto"/>
              <w:rPr>
                <w:rFonts w:eastAsia="SimSun"/>
                <w:sz w:val="26"/>
                <w:szCs w:val="26"/>
                <w:lang w:eastAsia="vi-VN"/>
              </w:rPr>
            </w:pPr>
            <w:r w:rsidRPr="00F61F84">
              <w:rPr>
                <w:rFonts w:eastAsia="SimSun"/>
                <w:sz w:val="26"/>
                <w:szCs w:val="26"/>
                <w:lang w:eastAsia="vi-VN"/>
              </w:rPr>
              <w:t>nhiệt độ</w:t>
            </w:r>
          </w:p>
        </w:tc>
        <w:tc>
          <w:tcPr>
            <w:tcW w:w="3062" w:type="dxa"/>
            <w:vAlign w:val="center"/>
          </w:tcPr>
          <w:p w:rsidR="009921FE" w:rsidRPr="00F61F84" w:rsidRDefault="009921FE" w:rsidP="00F61F84">
            <w:pPr>
              <w:tabs>
                <w:tab w:val="left" w:pos="8400"/>
              </w:tabs>
              <w:spacing w:line="360" w:lineRule="auto"/>
              <w:jc w:val="center"/>
              <w:rPr>
                <w:rFonts w:eastAsia="SimSun"/>
                <w:b/>
                <w:iCs/>
                <w:sz w:val="26"/>
                <w:szCs w:val="26"/>
              </w:rPr>
            </w:pPr>
          </w:p>
        </w:tc>
        <w:tc>
          <w:tcPr>
            <w:tcW w:w="2640" w:type="dxa"/>
            <w:vAlign w:val="center"/>
          </w:tcPr>
          <w:p w:rsidR="009921FE" w:rsidRPr="00F61F84" w:rsidRDefault="009921FE" w:rsidP="00F61F84">
            <w:pPr>
              <w:tabs>
                <w:tab w:val="left" w:pos="8400"/>
              </w:tabs>
              <w:spacing w:line="360" w:lineRule="auto"/>
              <w:jc w:val="center"/>
              <w:rPr>
                <w:rFonts w:eastAsia="SimSun"/>
                <w:b/>
                <w:iCs/>
                <w:sz w:val="26"/>
                <w:szCs w:val="26"/>
              </w:rPr>
            </w:pPr>
          </w:p>
        </w:tc>
      </w:tr>
      <w:tr w:rsidR="00DD4FA4" w:rsidRPr="00F61F84" w:rsidTr="00135987">
        <w:trPr>
          <w:trHeight w:val="323"/>
          <w:jc w:val="center"/>
        </w:trPr>
        <w:tc>
          <w:tcPr>
            <w:tcW w:w="829" w:type="dxa"/>
            <w:vAlign w:val="center"/>
          </w:tcPr>
          <w:p w:rsidR="00DD4FA4" w:rsidRPr="00F61F84" w:rsidRDefault="00DD4FA4" w:rsidP="00F61F84">
            <w:pPr>
              <w:tabs>
                <w:tab w:val="left" w:pos="8400"/>
              </w:tabs>
              <w:spacing w:line="360" w:lineRule="auto"/>
              <w:jc w:val="center"/>
              <w:rPr>
                <w:rFonts w:eastAsia="SimSun"/>
                <w:sz w:val="26"/>
                <w:szCs w:val="26"/>
              </w:rPr>
            </w:pPr>
            <w:r w:rsidRPr="00F61F84">
              <w:rPr>
                <w:rFonts w:eastAsia="SimSun"/>
                <w:bCs/>
                <w:iCs/>
                <w:sz w:val="26"/>
                <w:szCs w:val="26"/>
              </w:rPr>
              <w:t>2</w:t>
            </w:r>
          </w:p>
        </w:tc>
        <w:tc>
          <w:tcPr>
            <w:tcW w:w="2338" w:type="dxa"/>
            <w:vAlign w:val="center"/>
          </w:tcPr>
          <w:p w:rsidR="00DD4FA4" w:rsidRPr="00F61F84" w:rsidRDefault="00DD4FA4" w:rsidP="00F61F84">
            <w:pPr>
              <w:tabs>
                <w:tab w:val="left" w:pos="8400"/>
              </w:tabs>
              <w:spacing w:line="360" w:lineRule="auto"/>
              <w:rPr>
                <w:rFonts w:eastAsia="SimSun"/>
                <w:sz w:val="26"/>
                <w:szCs w:val="26"/>
              </w:rPr>
            </w:pPr>
            <w:r w:rsidRPr="00F61F84">
              <w:rPr>
                <w:rFonts w:eastAsia="SimSun"/>
                <w:bCs/>
                <w:iCs/>
                <w:sz w:val="26"/>
                <w:szCs w:val="26"/>
              </w:rPr>
              <w:t>Bụi</w:t>
            </w:r>
          </w:p>
        </w:tc>
        <w:tc>
          <w:tcPr>
            <w:tcW w:w="3062" w:type="dxa"/>
            <w:vAlign w:val="center"/>
          </w:tcPr>
          <w:p w:rsidR="00DD4FA4" w:rsidRPr="00F61F84" w:rsidRDefault="00DD4FA4" w:rsidP="00F61F84">
            <w:pPr>
              <w:tabs>
                <w:tab w:val="left" w:pos="8400"/>
              </w:tabs>
              <w:spacing w:line="360" w:lineRule="auto"/>
              <w:jc w:val="center"/>
              <w:rPr>
                <w:rFonts w:eastAsia="SimSun"/>
                <w:b/>
                <w:sz w:val="26"/>
                <w:szCs w:val="26"/>
              </w:rPr>
            </w:pPr>
            <w:r w:rsidRPr="00F61F84">
              <w:rPr>
                <w:rFonts w:eastAsia="SimSun"/>
                <w:b/>
                <w:iCs/>
                <w:sz w:val="26"/>
                <w:szCs w:val="26"/>
              </w:rPr>
              <w:t>200</w:t>
            </w:r>
          </w:p>
        </w:tc>
        <w:tc>
          <w:tcPr>
            <w:tcW w:w="2640" w:type="dxa"/>
            <w:vAlign w:val="center"/>
          </w:tcPr>
          <w:p w:rsidR="00DD4FA4" w:rsidRPr="00F61F84" w:rsidRDefault="00DD4FA4" w:rsidP="00F61F84">
            <w:pPr>
              <w:tabs>
                <w:tab w:val="left" w:pos="8400"/>
              </w:tabs>
              <w:spacing w:line="360" w:lineRule="auto"/>
              <w:jc w:val="center"/>
              <w:rPr>
                <w:rFonts w:eastAsia="SimSun"/>
                <w:b/>
                <w:sz w:val="26"/>
                <w:szCs w:val="26"/>
              </w:rPr>
            </w:pPr>
            <w:r w:rsidRPr="00F61F84">
              <w:rPr>
                <w:rFonts w:eastAsia="SimSun"/>
                <w:b/>
                <w:iCs/>
                <w:sz w:val="26"/>
                <w:szCs w:val="26"/>
              </w:rPr>
              <w:t>-</w:t>
            </w:r>
          </w:p>
        </w:tc>
      </w:tr>
      <w:tr w:rsidR="00DD4FA4" w:rsidRPr="00F61F84" w:rsidTr="00135987">
        <w:trPr>
          <w:trHeight w:val="323"/>
          <w:jc w:val="center"/>
        </w:trPr>
        <w:tc>
          <w:tcPr>
            <w:tcW w:w="829" w:type="dxa"/>
            <w:vAlign w:val="center"/>
          </w:tcPr>
          <w:p w:rsidR="00DD4FA4" w:rsidRPr="00F61F84" w:rsidRDefault="00DD4FA4" w:rsidP="00F61F84">
            <w:pPr>
              <w:tabs>
                <w:tab w:val="left" w:pos="8400"/>
              </w:tabs>
              <w:spacing w:line="360" w:lineRule="auto"/>
              <w:jc w:val="center"/>
              <w:rPr>
                <w:rFonts w:eastAsia="SimSun"/>
                <w:sz w:val="26"/>
                <w:szCs w:val="26"/>
              </w:rPr>
            </w:pPr>
            <w:r w:rsidRPr="00F61F84">
              <w:rPr>
                <w:rFonts w:eastAsia="SimSun"/>
                <w:bCs/>
                <w:iCs/>
                <w:sz w:val="26"/>
                <w:szCs w:val="26"/>
              </w:rPr>
              <w:t>3</w:t>
            </w:r>
          </w:p>
        </w:tc>
        <w:tc>
          <w:tcPr>
            <w:tcW w:w="2338" w:type="dxa"/>
            <w:vAlign w:val="center"/>
          </w:tcPr>
          <w:p w:rsidR="00DD4FA4" w:rsidRPr="00F61F84" w:rsidRDefault="009921FE" w:rsidP="00F61F84">
            <w:pPr>
              <w:tabs>
                <w:tab w:val="left" w:pos="8400"/>
              </w:tabs>
              <w:spacing w:line="360" w:lineRule="auto"/>
              <w:rPr>
                <w:rFonts w:eastAsia="SimSun"/>
                <w:sz w:val="26"/>
                <w:szCs w:val="26"/>
              </w:rPr>
            </w:pPr>
            <w:r w:rsidRPr="00F61F84">
              <w:rPr>
                <w:rFonts w:eastAsia="SimSun"/>
                <w:sz w:val="26"/>
                <w:szCs w:val="26"/>
                <w:lang w:eastAsia="vi-VN"/>
              </w:rPr>
              <w:t>bụi chứa silic</w:t>
            </w:r>
          </w:p>
        </w:tc>
        <w:tc>
          <w:tcPr>
            <w:tcW w:w="3062" w:type="dxa"/>
            <w:vAlign w:val="center"/>
          </w:tcPr>
          <w:p w:rsidR="00DD4FA4" w:rsidRPr="00F61F84" w:rsidRDefault="00DD4FA4" w:rsidP="00F61F84">
            <w:pPr>
              <w:tabs>
                <w:tab w:val="left" w:pos="8400"/>
              </w:tabs>
              <w:spacing w:line="360" w:lineRule="auto"/>
              <w:jc w:val="center"/>
              <w:rPr>
                <w:rFonts w:eastAsia="SimSun"/>
                <w:b/>
                <w:sz w:val="26"/>
                <w:szCs w:val="26"/>
              </w:rPr>
            </w:pPr>
            <w:r w:rsidRPr="00F61F84">
              <w:rPr>
                <w:rFonts w:eastAsia="SimSun"/>
                <w:b/>
                <w:sz w:val="26"/>
                <w:szCs w:val="26"/>
              </w:rPr>
              <w:t>-</w:t>
            </w:r>
          </w:p>
        </w:tc>
        <w:tc>
          <w:tcPr>
            <w:tcW w:w="2640" w:type="dxa"/>
            <w:vAlign w:val="center"/>
          </w:tcPr>
          <w:p w:rsidR="00DD4FA4" w:rsidRPr="00F61F84" w:rsidRDefault="00DD4FA4" w:rsidP="00F61F84">
            <w:pPr>
              <w:tabs>
                <w:tab w:val="left" w:pos="8400"/>
              </w:tabs>
              <w:spacing w:line="360" w:lineRule="auto"/>
              <w:jc w:val="center"/>
              <w:rPr>
                <w:rFonts w:eastAsia="SimSun"/>
                <w:b/>
                <w:sz w:val="26"/>
                <w:szCs w:val="26"/>
              </w:rPr>
            </w:pPr>
            <w:r w:rsidRPr="00F61F84">
              <w:rPr>
                <w:rFonts w:eastAsia="SimSun"/>
                <w:b/>
                <w:sz w:val="26"/>
                <w:szCs w:val="26"/>
              </w:rPr>
              <w:t>5</w:t>
            </w:r>
          </w:p>
        </w:tc>
      </w:tr>
      <w:tr w:rsidR="00DD4FA4" w:rsidRPr="00F61F84" w:rsidTr="00135987">
        <w:trPr>
          <w:trHeight w:val="323"/>
          <w:jc w:val="center"/>
        </w:trPr>
        <w:tc>
          <w:tcPr>
            <w:tcW w:w="829" w:type="dxa"/>
            <w:vAlign w:val="center"/>
          </w:tcPr>
          <w:p w:rsidR="00DD4FA4" w:rsidRPr="00F61F84" w:rsidRDefault="00DD4FA4" w:rsidP="00F61F84">
            <w:pPr>
              <w:tabs>
                <w:tab w:val="left" w:pos="8400"/>
              </w:tabs>
              <w:spacing w:line="360" w:lineRule="auto"/>
              <w:jc w:val="center"/>
              <w:rPr>
                <w:rFonts w:eastAsia="SimSun"/>
                <w:sz w:val="26"/>
                <w:szCs w:val="26"/>
              </w:rPr>
            </w:pPr>
            <w:r w:rsidRPr="00F61F84">
              <w:rPr>
                <w:rFonts w:eastAsia="SimSun"/>
                <w:bCs/>
                <w:iCs/>
                <w:sz w:val="26"/>
                <w:szCs w:val="26"/>
              </w:rPr>
              <w:t>4</w:t>
            </w:r>
          </w:p>
        </w:tc>
        <w:tc>
          <w:tcPr>
            <w:tcW w:w="2338" w:type="dxa"/>
          </w:tcPr>
          <w:p w:rsidR="00DD4FA4" w:rsidRPr="00F61F84" w:rsidRDefault="009921FE" w:rsidP="00F61F84">
            <w:pPr>
              <w:tabs>
                <w:tab w:val="left" w:pos="8400"/>
              </w:tabs>
              <w:spacing w:line="360" w:lineRule="auto"/>
              <w:rPr>
                <w:rFonts w:eastAsia="SimSun"/>
                <w:sz w:val="26"/>
                <w:szCs w:val="26"/>
              </w:rPr>
            </w:pPr>
            <w:r w:rsidRPr="00F61F84">
              <w:rPr>
                <w:rFonts w:eastAsia="Arial"/>
                <w:sz w:val="26"/>
                <w:szCs w:val="26"/>
                <w:lang w:eastAsia="vi-VN"/>
              </w:rPr>
              <w:t>SO</w:t>
            </w:r>
            <w:r w:rsidRPr="00F61F84">
              <w:rPr>
                <w:rFonts w:eastAsia="Arial"/>
                <w:sz w:val="26"/>
                <w:szCs w:val="26"/>
                <w:vertAlign w:val="subscript"/>
                <w:lang w:eastAsia="vi-VN"/>
              </w:rPr>
              <w:t>2</w:t>
            </w:r>
          </w:p>
        </w:tc>
        <w:tc>
          <w:tcPr>
            <w:tcW w:w="3062" w:type="dxa"/>
            <w:vAlign w:val="center"/>
          </w:tcPr>
          <w:p w:rsidR="00DD4FA4" w:rsidRPr="00F61F84" w:rsidRDefault="00DD4FA4" w:rsidP="00F61F84">
            <w:pPr>
              <w:tabs>
                <w:tab w:val="left" w:pos="8400"/>
              </w:tabs>
              <w:spacing w:line="360" w:lineRule="auto"/>
              <w:jc w:val="center"/>
              <w:rPr>
                <w:rFonts w:eastAsia="SimSun"/>
                <w:b/>
                <w:sz w:val="26"/>
                <w:szCs w:val="26"/>
              </w:rPr>
            </w:pPr>
            <w:r w:rsidRPr="00F61F84">
              <w:rPr>
                <w:rFonts w:eastAsia="SimSun"/>
                <w:b/>
                <w:sz w:val="26"/>
                <w:szCs w:val="26"/>
              </w:rPr>
              <w:t>-</w:t>
            </w:r>
          </w:p>
        </w:tc>
        <w:tc>
          <w:tcPr>
            <w:tcW w:w="2640" w:type="dxa"/>
            <w:vAlign w:val="center"/>
          </w:tcPr>
          <w:p w:rsidR="00DD4FA4" w:rsidRPr="00F61F84" w:rsidRDefault="00DD4FA4" w:rsidP="00F61F84">
            <w:pPr>
              <w:tabs>
                <w:tab w:val="left" w:pos="8400"/>
              </w:tabs>
              <w:spacing w:line="360" w:lineRule="auto"/>
              <w:jc w:val="center"/>
              <w:rPr>
                <w:rFonts w:eastAsia="SimSun"/>
                <w:b/>
                <w:sz w:val="26"/>
                <w:szCs w:val="26"/>
              </w:rPr>
            </w:pPr>
            <w:r w:rsidRPr="00F61F84">
              <w:rPr>
                <w:rFonts w:eastAsia="SimSun"/>
                <w:b/>
                <w:sz w:val="26"/>
                <w:szCs w:val="26"/>
              </w:rPr>
              <w:t>870</w:t>
            </w:r>
          </w:p>
        </w:tc>
      </w:tr>
      <w:tr w:rsidR="00DD4FA4" w:rsidRPr="00F61F84" w:rsidTr="00135987">
        <w:trPr>
          <w:trHeight w:val="323"/>
          <w:jc w:val="center"/>
        </w:trPr>
        <w:tc>
          <w:tcPr>
            <w:tcW w:w="829" w:type="dxa"/>
            <w:vAlign w:val="center"/>
          </w:tcPr>
          <w:p w:rsidR="00DD4FA4" w:rsidRPr="00F61F84" w:rsidRDefault="00DD4FA4" w:rsidP="00F61F84">
            <w:pPr>
              <w:tabs>
                <w:tab w:val="left" w:pos="8400"/>
              </w:tabs>
              <w:spacing w:line="360" w:lineRule="auto"/>
              <w:jc w:val="center"/>
              <w:rPr>
                <w:rFonts w:eastAsia="SimSun"/>
                <w:sz w:val="26"/>
                <w:szCs w:val="26"/>
              </w:rPr>
            </w:pPr>
            <w:r w:rsidRPr="00F61F84">
              <w:rPr>
                <w:rFonts w:eastAsia="SimSun"/>
                <w:bCs/>
                <w:iCs/>
                <w:sz w:val="26"/>
                <w:szCs w:val="26"/>
              </w:rPr>
              <w:t>5</w:t>
            </w:r>
          </w:p>
        </w:tc>
        <w:tc>
          <w:tcPr>
            <w:tcW w:w="2338" w:type="dxa"/>
          </w:tcPr>
          <w:p w:rsidR="00DD4FA4" w:rsidRPr="00F61F84" w:rsidRDefault="009921FE" w:rsidP="00F61F84">
            <w:pPr>
              <w:tabs>
                <w:tab w:val="left" w:pos="8400"/>
              </w:tabs>
              <w:spacing w:line="360" w:lineRule="auto"/>
              <w:rPr>
                <w:rFonts w:eastAsia="SimSun"/>
                <w:sz w:val="26"/>
                <w:szCs w:val="26"/>
              </w:rPr>
            </w:pPr>
            <w:r w:rsidRPr="00F61F84">
              <w:rPr>
                <w:rFonts w:eastAsia="Arial"/>
                <w:sz w:val="26"/>
                <w:szCs w:val="26"/>
                <w:lang w:eastAsia="vi-VN"/>
              </w:rPr>
              <w:t>NO</w:t>
            </w:r>
            <w:r w:rsidRPr="00F61F84">
              <w:rPr>
                <w:rFonts w:eastAsia="Arial"/>
                <w:sz w:val="26"/>
                <w:szCs w:val="26"/>
                <w:vertAlign w:val="subscript"/>
                <w:lang w:eastAsia="vi-VN"/>
              </w:rPr>
              <w:t>x</w:t>
            </w:r>
          </w:p>
        </w:tc>
        <w:tc>
          <w:tcPr>
            <w:tcW w:w="3062" w:type="dxa"/>
            <w:vAlign w:val="center"/>
          </w:tcPr>
          <w:p w:rsidR="00DD4FA4" w:rsidRPr="00F61F84" w:rsidRDefault="00DD4FA4" w:rsidP="00F61F84">
            <w:pPr>
              <w:tabs>
                <w:tab w:val="left" w:pos="8400"/>
              </w:tabs>
              <w:spacing w:line="360" w:lineRule="auto"/>
              <w:jc w:val="center"/>
              <w:rPr>
                <w:rFonts w:eastAsia="SimSun"/>
                <w:b/>
                <w:sz w:val="26"/>
                <w:szCs w:val="26"/>
              </w:rPr>
            </w:pPr>
            <w:r w:rsidRPr="00F61F84">
              <w:rPr>
                <w:rFonts w:eastAsia="SimSun"/>
                <w:b/>
                <w:sz w:val="26"/>
                <w:szCs w:val="26"/>
              </w:rPr>
              <w:t>-</w:t>
            </w:r>
          </w:p>
        </w:tc>
        <w:tc>
          <w:tcPr>
            <w:tcW w:w="2640" w:type="dxa"/>
            <w:vAlign w:val="center"/>
          </w:tcPr>
          <w:p w:rsidR="00DD4FA4" w:rsidRPr="00F61F84" w:rsidRDefault="00DD4FA4" w:rsidP="00F61F84">
            <w:pPr>
              <w:tabs>
                <w:tab w:val="left" w:pos="8400"/>
              </w:tabs>
              <w:spacing w:line="360" w:lineRule="auto"/>
              <w:jc w:val="center"/>
              <w:rPr>
                <w:rFonts w:eastAsia="SimSun"/>
                <w:b/>
                <w:sz w:val="26"/>
                <w:szCs w:val="26"/>
              </w:rPr>
            </w:pPr>
            <w:r w:rsidRPr="00F61F84">
              <w:rPr>
                <w:rFonts w:eastAsia="SimSun"/>
                <w:b/>
                <w:sz w:val="26"/>
                <w:szCs w:val="26"/>
              </w:rPr>
              <w:t>1.300</w:t>
            </w:r>
          </w:p>
        </w:tc>
      </w:tr>
      <w:tr w:rsidR="00DD4FA4" w:rsidRPr="00F61F84" w:rsidTr="00135987">
        <w:trPr>
          <w:trHeight w:val="323"/>
          <w:jc w:val="center"/>
        </w:trPr>
        <w:tc>
          <w:tcPr>
            <w:tcW w:w="829" w:type="dxa"/>
            <w:vAlign w:val="center"/>
          </w:tcPr>
          <w:p w:rsidR="00DD4FA4" w:rsidRPr="00F61F84" w:rsidRDefault="00DD4FA4" w:rsidP="00F61F84">
            <w:pPr>
              <w:tabs>
                <w:tab w:val="left" w:pos="8400"/>
              </w:tabs>
              <w:spacing w:line="360" w:lineRule="auto"/>
              <w:jc w:val="center"/>
              <w:rPr>
                <w:rFonts w:eastAsia="SimSun"/>
                <w:sz w:val="26"/>
                <w:szCs w:val="26"/>
              </w:rPr>
            </w:pPr>
            <w:r w:rsidRPr="00F61F84">
              <w:rPr>
                <w:rFonts w:eastAsia="SimSun"/>
                <w:bCs/>
                <w:iCs/>
                <w:sz w:val="26"/>
                <w:szCs w:val="26"/>
              </w:rPr>
              <w:t>6</w:t>
            </w:r>
          </w:p>
        </w:tc>
        <w:tc>
          <w:tcPr>
            <w:tcW w:w="2338" w:type="dxa"/>
          </w:tcPr>
          <w:p w:rsidR="00DD4FA4" w:rsidRPr="00F61F84" w:rsidRDefault="009921FE" w:rsidP="00F61F84">
            <w:pPr>
              <w:tabs>
                <w:tab w:val="left" w:pos="8400"/>
              </w:tabs>
              <w:spacing w:line="360" w:lineRule="auto"/>
              <w:rPr>
                <w:rFonts w:eastAsia="SimSun"/>
                <w:sz w:val="26"/>
                <w:szCs w:val="26"/>
              </w:rPr>
            </w:pPr>
            <w:r w:rsidRPr="00F61F84">
              <w:rPr>
                <w:rFonts w:eastAsia="Arial"/>
                <w:sz w:val="26"/>
                <w:szCs w:val="26"/>
                <w:lang w:eastAsia="vi-VN"/>
              </w:rPr>
              <w:t>CO</w:t>
            </w:r>
          </w:p>
        </w:tc>
        <w:tc>
          <w:tcPr>
            <w:tcW w:w="3062" w:type="dxa"/>
            <w:vAlign w:val="center"/>
          </w:tcPr>
          <w:p w:rsidR="00DD4FA4" w:rsidRPr="00F61F84" w:rsidRDefault="00DD4FA4" w:rsidP="00F61F84">
            <w:pPr>
              <w:tabs>
                <w:tab w:val="left" w:pos="8400"/>
              </w:tabs>
              <w:spacing w:line="360" w:lineRule="auto"/>
              <w:jc w:val="center"/>
              <w:rPr>
                <w:rFonts w:eastAsia="SimSun"/>
                <w:b/>
                <w:sz w:val="26"/>
                <w:szCs w:val="26"/>
              </w:rPr>
            </w:pPr>
            <w:r w:rsidRPr="00F61F84">
              <w:rPr>
                <w:rFonts w:eastAsia="SimSun"/>
                <w:b/>
                <w:sz w:val="26"/>
                <w:szCs w:val="26"/>
              </w:rPr>
              <w:t>-</w:t>
            </w:r>
          </w:p>
        </w:tc>
        <w:tc>
          <w:tcPr>
            <w:tcW w:w="2640" w:type="dxa"/>
            <w:vAlign w:val="center"/>
          </w:tcPr>
          <w:p w:rsidR="00DD4FA4" w:rsidRPr="00F61F84" w:rsidRDefault="00DD4FA4" w:rsidP="00F61F84">
            <w:pPr>
              <w:tabs>
                <w:tab w:val="left" w:pos="8400"/>
              </w:tabs>
              <w:spacing w:line="360" w:lineRule="auto"/>
              <w:jc w:val="center"/>
              <w:rPr>
                <w:rFonts w:eastAsia="SimSun"/>
                <w:b/>
                <w:sz w:val="26"/>
                <w:szCs w:val="26"/>
              </w:rPr>
            </w:pPr>
            <w:r w:rsidRPr="00F61F84">
              <w:rPr>
                <w:rFonts w:eastAsia="SimSun"/>
                <w:b/>
                <w:sz w:val="26"/>
                <w:szCs w:val="26"/>
              </w:rPr>
              <w:t>150</w:t>
            </w:r>
          </w:p>
        </w:tc>
      </w:tr>
      <w:tr w:rsidR="00DD4FA4" w:rsidRPr="00F61F84" w:rsidTr="00135987">
        <w:trPr>
          <w:trHeight w:val="323"/>
          <w:jc w:val="center"/>
        </w:trPr>
        <w:tc>
          <w:tcPr>
            <w:tcW w:w="829" w:type="dxa"/>
            <w:vAlign w:val="center"/>
          </w:tcPr>
          <w:p w:rsidR="00DD4FA4" w:rsidRPr="00F61F84" w:rsidRDefault="00DD4FA4" w:rsidP="00F61F84">
            <w:pPr>
              <w:tabs>
                <w:tab w:val="left" w:pos="8400"/>
              </w:tabs>
              <w:spacing w:line="360" w:lineRule="auto"/>
              <w:jc w:val="center"/>
              <w:rPr>
                <w:rFonts w:eastAsia="SimSun"/>
                <w:b/>
                <w:bCs/>
                <w:iCs/>
                <w:sz w:val="26"/>
                <w:szCs w:val="26"/>
              </w:rPr>
            </w:pPr>
            <w:r w:rsidRPr="00F61F84">
              <w:rPr>
                <w:rFonts w:eastAsia="SimSun"/>
                <w:b/>
                <w:bCs/>
                <w:iCs/>
                <w:sz w:val="26"/>
                <w:szCs w:val="26"/>
              </w:rPr>
              <w:t>II</w:t>
            </w:r>
          </w:p>
        </w:tc>
        <w:tc>
          <w:tcPr>
            <w:tcW w:w="8040" w:type="dxa"/>
            <w:gridSpan w:val="3"/>
            <w:vAlign w:val="center"/>
          </w:tcPr>
          <w:p w:rsidR="00DD4FA4" w:rsidRPr="00F61F84" w:rsidRDefault="00DD4FA4" w:rsidP="00F61F84">
            <w:pPr>
              <w:tabs>
                <w:tab w:val="left" w:pos="8400"/>
              </w:tabs>
              <w:spacing w:line="360" w:lineRule="auto"/>
              <w:rPr>
                <w:rFonts w:eastAsia="SimSun"/>
                <w:b/>
                <w:iCs/>
                <w:sz w:val="26"/>
                <w:szCs w:val="26"/>
              </w:rPr>
            </w:pPr>
            <w:r w:rsidRPr="00F61F84">
              <w:rPr>
                <w:rFonts w:eastAsia="SimSun"/>
                <w:b/>
                <w:sz w:val="26"/>
                <w:szCs w:val="26"/>
                <w:lang w:eastAsia="vi-VN"/>
              </w:rPr>
              <w:t>Nguồn số 2</w:t>
            </w:r>
            <w:r w:rsidR="00B91147" w:rsidRPr="00F61F84">
              <w:rPr>
                <w:rFonts w:eastAsia="SimSun"/>
                <w:b/>
                <w:sz w:val="26"/>
                <w:szCs w:val="26"/>
                <w:lang w:eastAsia="vi-VN"/>
              </w:rPr>
              <w:t xml:space="preserve"> và nguồn số 3</w:t>
            </w:r>
            <w:r w:rsidRPr="00F61F84">
              <w:rPr>
                <w:rFonts w:eastAsia="SimSun"/>
                <w:b/>
                <w:sz w:val="26"/>
                <w:szCs w:val="26"/>
                <w:lang w:eastAsia="vi-VN"/>
              </w:rPr>
              <w:t xml:space="preserve"> (</w:t>
            </w:r>
            <w:r w:rsidR="009921FE" w:rsidRPr="00F61F84">
              <w:rPr>
                <w:bCs/>
                <w:sz w:val="26"/>
                <w:szCs w:val="26"/>
              </w:rPr>
              <w:t>Khí thải phát sinh từ quá trình nung nhôm 12345</w:t>
            </w:r>
            <w:r w:rsidRPr="00F61F84">
              <w:rPr>
                <w:rFonts w:eastAsia="SimSun"/>
                <w:b/>
                <w:bCs/>
                <w:iCs/>
                <w:sz w:val="26"/>
                <w:szCs w:val="26"/>
                <w:lang w:eastAsia="vi-VN"/>
              </w:rPr>
              <w:t>).</w:t>
            </w:r>
          </w:p>
        </w:tc>
      </w:tr>
      <w:tr w:rsidR="009921FE" w:rsidRPr="00F61F84" w:rsidTr="00135987">
        <w:trPr>
          <w:trHeight w:val="323"/>
          <w:jc w:val="center"/>
        </w:trPr>
        <w:tc>
          <w:tcPr>
            <w:tcW w:w="829" w:type="dxa"/>
            <w:vAlign w:val="center"/>
          </w:tcPr>
          <w:p w:rsidR="009921FE" w:rsidRPr="00F61F84" w:rsidRDefault="009921FE" w:rsidP="00F61F84">
            <w:pPr>
              <w:tabs>
                <w:tab w:val="left" w:pos="8400"/>
              </w:tabs>
              <w:spacing w:line="360" w:lineRule="auto"/>
              <w:jc w:val="center"/>
              <w:rPr>
                <w:rFonts w:eastAsia="SimSun"/>
                <w:sz w:val="26"/>
                <w:szCs w:val="26"/>
              </w:rPr>
            </w:pPr>
            <w:r w:rsidRPr="00F61F84">
              <w:rPr>
                <w:rFonts w:eastAsia="SimSun"/>
                <w:bCs/>
                <w:iCs/>
                <w:sz w:val="26"/>
                <w:szCs w:val="26"/>
              </w:rPr>
              <w:t>1</w:t>
            </w:r>
          </w:p>
        </w:tc>
        <w:tc>
          <w:tcPr>
            <w:tcW w:w="2338" w:type="dxa"/>
            <w:vAlign w:val="center"/>
          </w:tcPr>
          <w:p w:rsidR="009921FE" w:rsidRPr="00F61F84" w:rsidRDefault="009921FE" w:rsidP="00F61F84">
            <w:pPr>
              <w:tabs>
                <w:tab w:val="left" w:pos="8400"/>
              </w:tabs>
              <w:spacing w:line="360" w:lineRule="auto"/>
              <w:rPr>
                <w:rFonts w:eastAsia="SimSun"/>
                <w:sz w:val="26"/>
                <w:szCs w:val="26"/>
              </w:rPr>
            </w:pPr>
            <w:r w:rsidRPr="00F61F84">
              <w:rPr>
                <w:rFonts w:eastAsia="SimSun"/>
                <w:sz w:val="26"/>
                <w:szCs w:val="26"/>
                <w:lang w:eastAsia="vi-VN"/>
              </w:rPr>
              <w:t>Lưu lượng</w:t>
            </w:r>
          </w:p>
        </w:tc>
        <w:tc>
          <w:tcPr>
            <w:tcW w:w="3062" w:type="dxa"/>
            <w:vAlign w:val="center"/>
          </w:tcPr>
          <w:p w:rsidR="009921FE" w:rsidRPr="00F61F84" w:rsidRDefault="009921FE" w:rsidP="00F61F84">
            <w:pPr>
              <w:tabs>
                <w:tab w:val="left" w:pos="8400"/>
              </w:tabs>
              <w:spacing w:line="360" w:lineRule="auto"/>
              <w:jc w:val="center"/>
              <w:rPr>
                <w:rFonts w:eastAsia="SimSun"/>
                <w:b/>
                <w:sz w:val="26"/>
                <w:szCs w:val="26"/>
              </w:rPr>
            </w:pPr>
            <w:r w:rsidRPr="00F61F84">
              <w:rPr>
                <w:rFonts w:eastAsia="SimSun"/>
                <w:b/>
                <w:iCs/>
                <w:sz w:val="26"/>
                <w:szCs w:val="26"/>
              </w:rPr>
              <w:t>C</w:t>
            </w:r>
            <w:r w:rsidRPr="00F61F84">
              <w:rPr>
                <w:rFonts w:eastAsia="SimSun"/>
                <w:b/>
                <w:iCs/>
                <w:sz w:val="26"/>
                <w:szCs w:val="26"/>
                <w:vertAlign w:val="subscript"/>
              </w:rPr>
              <w:t>max</w:t>
            </w:r>
            <w:r w:rsidRPr="00F61F84">
              <w:rPr>
                <w:rFonts w:eastAsia="SimSun"/>
                <w:b/>
                <w:iCs/>
                <w:sz w:val="26"/>
                <w:szCs w:val="26"/>
              </w:rPr>
              <w:t xml:space="preserve"> = C*K</w:t>
            </w:r>
            <w:r w:rsidRPr="00F61F84">
              <w:rPr>
                <w:rFonts w:eastAsia="SimSun"/>
                <w:b/>
                <w:iCs/>
                <w:sz w:val="26"/>
                <w:szCs w:val="26"/>
                <w:vertAlign w:val="subscript"/>
              </w:rPr>
              <w:t>p</w:t>
            </w:r>
            <w:r w:rsidRPr="00F61F84">
              <w:rPr>
                <w:rFonts w:eastAsia="SimSun"/>
                <w:b/>
                <w:iCs/>
                <w:sz w:val="26"/>
                <w:szCs w:val="26"/>
              </w:rPr>
              <w:t>*K</w:t>
            </w:r>
            <w:r w:rsidRPr="00F61F84">
              <w:rPr>
                <w:rFonts w:eastAsia="SimSun"/>
                <w:b/>
                <w:iCs/>
                <w:sz w:val="26"/>
                <w:szCs w:val="26"/>
                <w:vertAlign w:val="subscript"/>
              </w:rPr>
              <w:t>v</w:t>
            </w:r>
            <w:r w:rsidRPr="00F61F84">
              <w:rPr>
                <w:rFonts w:eastAsia="SimSun"/>
                <w:b/>
                <w:iCs/>
                <w:sz w:val="26"/>
                <w:szCs w:val="26"/>
              </w:rPr>
              <w:t xml:space="preserve"> với K</w:t>
            </w:r>
            <w:r w:rsidRPr="00F61F84">
              <w:rPr>
                <w:rFonts w:eastAsia="SimSun"/>
                <w:b/>
                <w:iCs/>
                <w:sz w:val="26"/>
                <w:szCs w:val="26"/>
                <w:vertAlign w:val="subscript"/>
              </w:rPr>
              <w:t>p</w:t>
            </w:r>
            <w:r w:rsidRPr="00F61F84">
              <w:rPr>
                <w:rFonts w:eastAsia="SimSun"/>
                <w:b/>
                <w:iCs/>
                <w:sz w:val="26"/>
                <w:szCs w:val="26"/>
              </w:rPr>
              <w:t>=1 và K</w:t>
            </w:r>
            <w:r w:rsidRPr="00F61F84">
              <w:rPr>
                <w:rFonts w:eastAsia="SimSun"/>
                <w:b/>
                <w:iCs/>
                <w:sz w:val="26"/>
                <w:szCs w:val="26"/>
                <w:vertAlign w:val="subscript"/>
              </w:rPr>
              <w:t>v</w:t>
            </w:r>
            <w:r w:rsidRPr="00F61F84">
              <w:rPr>
                <w:rFonts w:eastAsia="SimSun"/>
                <w:b/>
                <w:iCs/>
                <w:sz w:val="26"/>
                <w:szCs w:val="26"/>
              </w:rPr>
              <w:t>=1</w:t>
            </w:r>
          </w:p>
        </w:tc>
        <w:tc>
          <w:tcPr>
            <w:tcW w:w="2640" w:type="dxa"/>
            <w:vMerge w:val="restart"/>
            <w:vAlign w:val="center"/>
          </w:tcPr>
          <w:p w:rsidR="009921FE" w:rsidRPr="00F61F84" w:rsidRDefault="009921FE" w:rsidP="00F61F84">
            <w:pPr>
              <w:tabs>
                <w:tab w:val="left" w:pos="8400"/>
              </w:tabs>
              <w:spacing w:line="360" w:lineRule="auto"/>
              <w:jc w:val="center"/>
              <w:rPr>
                <w:rFonts w:eastAsia="SimSun"/>
                <w:b/>
                <w:sz w:val="26"/>
                <w:szCs w:val="26"/>
              </w:rPr>
            </w:pPr>
            <w:r w:rsidRPr="00F61F84">
              <w:rPr>
                <w:rFonts w:eastAsia="SimSun"/>
                <w:b/>
                <w:sz w:val="26"/>
                <w:szCs w:val="26"/>
              </w:rPr>
              <w:t>Không áp dụng</w:t>
            </w:r>
          </w:p>
        </w:tc>
      </w:tr>
      <w:tr w:rsidR="009921FE" w:rsidRPr="00F61F84" w:rsidTr="00135987">
        <w:trPr>
          <w:trHeight w:val="323"/>
          <w:jc w:val="center"/>
        </w:trPr>
        <w:tc>
          <w:tcPr>
            <w:tcW w:w="829" w:type="dxa"/>
            <w:vAlign w:val="center"/>
          </w:tcPr>
          <w:p w:rsidR="009921FE" w:rsidRPr="00F61F84" w:rsidRDefault="009921FE" w:rsidP="00F61F84">
            <w:pPr>
              <w:tabs>
                <w:tab w:val="left" w:pos="8400"/>
              </w:tabs>
              <w:spacing w:line="360" w:lineRule="auto"/>
              <w:jc w:val="center"/>
              <w:rPr>
                <w:rFonts w:eastAsia="SimSun"/>
                <w:sz w:val="26"/>
                <w:szCs w:val="26"/>
              </w:rPr>
            </w:pPr>
            <w:r w:rsidRPr="00F61F84">
              <w:rPr>
                <w:rFonts w:eastAsia="SimSun"/>
                <w:bCs/>
                <w:iCs/>
                <w:sz w:val="26"/>
                <w:szCs w:val="26"/>
              </w:rPr>
              <w:t>2</w:t>
            </w:r>
          </w:p>
        </w:tc>
        <w:tc>
          <w:tcPr>
            <w:tcW w:w="2338" w:type="dxa"/>
            <w:vAlign w:val="center"/>
          </w:tcPr>
          <w:p w:rsidR="009921FE" w:rsidRPr="00F61F84" w:rsidRDefault="009921FE" w:rsidP="00F61F84">
            <w:pPr>
              <w:tabs>
                <w:tab w:val="left" w:pos="8400"/>
              </w:tabs>
              <w:spacing w:line="360" w:lineRule="auto"/>
              <w:rPr>
                <w:rFonts w:eastAsia="SimSun"/>
                <w:sz w:val="26"/>
                <w:szCs w:val="26"/>
                <w:lang w:eastAsia="vi-VN"/>
              </w:rPr>
            </w:pPr>
            <w:r w:rsidRPr="00F61F84">
              <w:rPr>
                <w:rFonts w:eastAsia="SimSun"/>
                <w:sz w:val="26"/>
                <w:szCs w:val="26"/>
                <w:lang w:eastAsia="vi-VN"/>
              </w:rPr>
              <w:t>nhiệt độ</w:t>
            </w:r>
          </w:p>
        </w:tc>
        <w:tc>
          <w:tcPr>
            <w:tcW w:w="3062" w:type="dxa"/>
            <w:vAlign w:val="center"/>
          </w:tcPr>
          <w:p w:rsidR="009921FE" w:rsidRPr="00F61F84" w:rsidRDefault="009921FE" w:rsidP="00F61F84">
            <w:pPr>
              <w:tabs>
                <w:tab w:val="left" w:pos="8400"/>
              </w:tabs>
              <w:spacing w:line="360" w:lineRule="auto"/>
              <w:jc w:val="center"/>
              <w:rPr>
                <w:rFonts w:eastAsia="SimSun"/>
                <w:b/>
                <w:sz w:val="26"/>
                <w:szCs w:val="26"/>
              </w:rPr>
            </w:pPr>
            <w:r w:rsidRPr="00F61F84">
              <w:rPr>
                <w:rFonts w:eastAsia="SimSun"/>
                <w:b/>
                <w:iCs/>
                <w:sz w:val="26"/>
                <w:szCs w:val="26"/>
              </w:rPr>
              <w:t>200</w:t>
            </w:r>
          </w:p>
        </w:tc>
        <w:tc>
          <w:tcPr>
            <w:tcW w:w="2640" w:type="dxa"/>
            <w:vMerge/>
            <w:vAlign w:val="center"/>
          </w:tcPr>
          <w:p w:rsidR="009921FE" w:rsidRPr="00F61F84" w:rsidRDefault="009921FE" w:rsidP="00F61F84">
            <w:pPr>
              <w:tabs>
                <w:tab w:val="left" w:pos="8400"/>
              </w:tabs>
              <w:spacing w:line="360" w:lineRule="auto"/>
              <w:jc w:val="center"/>
              <w:rPr>
                <w:rFonts w:eastAsia="SimSun"/>
                <w:b/>
                <w:sz w:val="26"/>
                <w:szCs w:val="26"/>
              </w:rPr>
            </w:pPr>
          </w:p>
        </w:tc>
      </w:tr>
      <w:tr w:rsidR="009921FE" w:rsidRPr="00F61F84" w:rsidTr="00135987">
        <w:trPr>
          <w:trHeight w:val="323"/>
          <w:jc w:val="center"/>
        </w:trPr>
        <w:tc>
          <w:tcPr>
            <w:tcW w:w="829" w:type="dxa"/>
            <w:vAlign w:val="center"/>
          </w:tcPr>
          <w:p w:rsidR="009921FE" w:rsidRPr="00F61F84" w:rsidRDefault="009921FE" w:rsidP="00F61F84">
            <w:pPr>
              <w:tabs>
                <w:tab w:val="left" w:pos="8400"/>
              </w:tabs>
              <w:spacing w:line="360" w:lineRule="auto"/>
              <w:jc w:val="center"/>
              <w:rPr>
                <w:rFonts w:eastAsia="SimSun"/>
                <w:sz w:val="26"/>
                <w:szCs w:val="26"/>
              </w:rPr>
            </w:pPr>
            <w:r w:rsidRPr="00F61F84">
              <w:rPr>
                <w:rFonts w:eastAsia="SimSun"/>
                <w:bCs/>
                <w:iCs/>
                <w:sz w:val="26"/>
                <w:szCs w:val="26"/>
              </w:rPr>
              <w:t>3</w:t>
            </w:r>
          </w:p>
        </w:tc>
        <w:tc>
          <w:tcPr>
            <w:tcW w:w="2338" w:type="dxa"/>
            <w:vAlign w:val="center"/>
          </w:tcPr>
          <w:p w:rsidR="009921FE" w:rsidRPr="00F61F84" w:rsidRDefault="009921FE" w:rsidP="00F61F84">
            <w:pPr>
              <w:tabs>
                <w:tab w:val="left" w:pos="8400"/>
              </w:tabs>
              <w:spacing w:line="360" w:lineRule="auto"/>
              <w:rPr>
                <w:rFonts w:eastAsia="SimSun"/>
                <w:sz w:val="26"/>
                <w:szCs w:val="26"/>
              </w:rPr>
            </w:pPr>
            <w:r w:rsidRPr="00F61F84">
              <w:rPr>
                <w:rFonts w:eastAsia="SimSun"/>
                <w:bCs/>
                <w:iCs/>
                <w:sz w:val="26"/>
                <w:szCs w:val="26"/>
              </w:rPr>
              <w:t>Bụi</w:t>
            </w:r>
          </w:p>
        </w:tc>
        <w:tc>
          <w:tcPr>
            <w:tcW w:w="3062" w:type="dxa"/>
            <w:vAlign w:val="center"/>
          </w:tcPr>
          <w:p w:rsidR="009921FE" w:rsidRPr="00F61F84" w:rsidRDefault="009921FE" w:rsidP="00F61F84">
            <w:pPr>
              <w:tabs>
                <w:tab w:val="left" w:pos="8400"/>
              </w:tabs>
              <w:spacing w:line="360" w:lineRule="auto"/>
              <w:jc w:val="center"/>
              <w:rPr>
                <w:rFonts w:eastAsia="SimSun"/>
                <w:b/>
                <w:iCs/>
                <w:sz w:val="26"/>
                <w:szCs w:val="26"/>
              </w:rPr>
            </w:pPr>
          </w:p>
        </w:tc>
        <w:tc>
          <w:tcPr>
            <w:tcW w:w="2640" w:type="dxa"/>
            <w:vAlign w:val="center"/>
          </w:tcPr>
          <w:p w:rsidR="009921FE" w:rsidRPr="00F61F84" w:rsidRDefault="009921FE" w:rsidP="00F61F84">
            <w:pPr>
              <w:tabs>
                <w:tab w:val="left" w:pos="8400"/>
              </w:tabs>
              <w:spacing w:line="360" w:lineRule="auto"/>
              <w:jc w:val="center"/>
              <w:rPr>
                <w:rFonts w:eastAsia="SimSun"/>
                <w:b/>
                <w:sz w:val="26"/>
                <w:szCs w:val="26"/>
              </w:rPr>
            </w:pPr>
          </w:p>
        </w:tc>
      </w:tr>
      <w:tr w:rsidR="009921FE" w:rsidRPr="00F61F84" w:rsidTr="00135987">
        <w:trPr>
          <w:trHeight w:val="323"/>
          <w:jc w:val="center"/>
        </w:trPr>
        <w:tc>
          <w:tcPr>
            <w:tcW w:w="829" w:type="dxa"/>
            <w:vAlign w:val="center"/>
          </w:tcPr>
          <w:p w:rsidR="009921FE" w:rsidRPr="00F61F84" w:rsidRDefault="009921FE" w:rsidP="00F61F84">
            <w:pPr>
              <w:tabs>
                <w:tab w:val="left" w:pos="8400"/>
              </w:tabs>
              <w:spacing w:line="360" w:lineRule="auto"/>
              <w:jc w:val="center"/>
              <w:rPr>
                <w:rFonts w:eastAsia="SimSun"/>
                <w:sz w:val="26"/>
                <w:szCs w:val="26"/>
              </w:rPr>
            </w:pPr>
            <w:r w:rsidRPr="00F61F84">
              <w:rPr>
                <w:rFonts w:eastAsia="SimSun"/>
                <w:bCs/>
                <w:iCs/>
                <w:sz w:val="26"/>
                <w:szCs w:val="26"/>
              </w:rPr>
              <w:t>4</w:t>
            </w:r>
          </w:p>
        </w:tc>
        <w:tc>
          <w:tcPr>
            <w:tcW w:w="2338" w:type="dxa"/>
            <w:vAlign w:val="center"/>
          </w:tcPr>
          <w:p w:rsidR="009921FE" w:rsidRPr="00F61F84" w:rsidRDefault="00B91147" w:rsidP="00F61F84">
            <w:pPr>
              <w:tabs>
                <w:tab w:val="left" w:pos="8400"/>
              </w:tabs>
              <w:spacing w:line="360" w:lineRule="auto"/>
              <w:rPr>
                <w:rFonts w:eastAsia="SimSun"/>
                <w:sz w:val="26"/>
                <w:szCs w:val="26"/>
              </w:rPr>
            </w:pPr>
            <w:r w:rsidRPr="00F61F84">
              <w:rPr>
                <w:rFonts w:eastAsia="SimSun"/>
                <w:sz w:val="26"/>
                <w:szCs w:val="26"/>
                <w:lang w:eastAsia="vi-VN"/>
              </w:rPr>
              <w:t>B</w:t>
            </w:r>
            <w:r w:rsidR="009921FE" w:rsidRPr="00F61F84">
              <w:rPr>
                <w:rFonts w:eastAsia="SimSun"/>
                <w:sz w:val="26"/>
                <w:szCs w:val="26"/>
                <w:lang w:eastAsia="vi-VN"/>
              </w:rPr>
              <w:t>ụi chứa silic</w:t>
            </w:r>
          </w:p>
        </w:tc>
        <w:tc>
          <w:tcPr>
            <w:tcW w:w="3062" w:type="dxa"/>
            <w:vAlign w:val="center"/>
          </w:tcPr>
          <w:p w:rsidR="009921FE" w:rsidRPr="00F61F84" w:rsidRDefault="009921FE" w:rsidP="00F61F84">
            <w:pPr>
              <w:tabs>
                <w:tab w:val="left" w:pos="8400"/>
              </w:tabs>
              <w:spacing w:line="360" w:lineRule="auto"/>
              <w:jc w:val="center"/>
              <w:rPr>
                <w:rFonts w:eastAsia="SimSun"/>
                <w:b/>
                <w:iCs/>
                <w:sz w:val="26"/>
                <w:szCs w:val="26"/>
              </w:rPr>
            </w:pPr>
          </w:p>
        </w:tc>
        <w:tc>
          <w:tcPr>
            <w:tcW w:w="2640" w:type="dxa"/>
            <w:vAlign w:val="center"/>
          </w:tcPr>
          <w:p w:rsidR="009921FE" w:rsidRPr="00F61F84" w:rsidRDefault="009921FE" w:rsidP="00F61F84">
            <w:pPr>
              <w:tabs>
                <w:tab w:val="left" w:pos="8400"/>
              </w:tabs>
              <w:spacing w:line="360" w:lineRule="auto"/>
              <w:jc w:val="center"/>
              <w:rPr>
                <w:rFonts w:eastAsia="SimSun"/>
                <w:b/>
                <w:sz w:val="26"/>
                <w:szCs w:val="26"/>
              </w:rPr>
            </w:pPr>
          </w:p>
        </w:tc>
      </w:tr>
      <w:tr w:rsidR="009921FE" w:rsidRPr="00F61F84" w:rsidTr="00135987">
        <w:trPr>
          <w:trHeight w:val="323"/>
          <w:jc w:val="center"/>
        </w:trPr>
        <w:tc>
          <w:tcPr>
            <w:tcW w:w="829" w:type="dxa"/>
            <w:vAlign w:val="center"/>
          </w:tcPr>
          <w:p w:rsidR="009921FE" w:rsidRPr="00F61F84" w:rsidRDefault="009921FE" w:rsidP="00F61F84">
            <w:pPr>
              <w:tabs>
                <w:tab w:val="left" w:pos="8400"/>
              </w:tabs>
              <w:spacing w:line="360" w:lineRule="auto"/>
              <w:jc w:val="center"/>
              <w:rPr>
                <w:rFonts w:eastAsia="SimSun"/>
                <w:sz w:val="26"/>
                <w:szCs w:val="26"/>
              </w:rPr>
            </w:pPr>
            <w:r w:rsidRPr="00F61F84">
              <w:rPr>
                <w:rFonts w:eastAsia="SimSun"/>
                <w:bCs/>
                <w:iCs/>
                <w:sz w:val="26"/>
                <w:szCs w:val="26"/>
              </w:rPr>
              <w:t>5</w:t>
            </w:r>
          </w:p>
        </w:tc>
        <w:tc>
          <w:tcPr>
            <w:tcW w:w="2338" w:type="dxa"/>
          </w:tcPr>
          <w:p w:rsidR="009921FE" w:rsidRPr="00F61F84" w:rsidRDefault="009921FE" w:rsidP="00F61F84">
            <w:pPr>
              <w:tabs>
                <w:tab w:val="left" w:pos="8400"/>
              </w:tabs>
              <w:spacing w:line="360" w:lineRule="auto"/>
              <w:rPr>
                <w:rFonts w:eastAsia="SimSun"/>
                <w:sz w:val="26"/>
                <w:szCs w:val="26"/>
              </w:rPr>
            </w:pPr>
            <w:r w:rsidRPr="00F61F84">
              <w:rPr>
                <w:rFonts w:eastAsia="Arial"/>
                <w:sz w:val="26"/>
                <w:szCs w:val="26"/>
                <w:lang w:eastAsia="vi-VN"/>
              </w:rPr>
              <w:t>SO</w:t>
            </w:r>
            <w:r w:rsidRPr="00F61F84">
              <w:rPr>
                <w:rFonts w:eastAsia="Arial"/>
                <w:sz w:val="26"/>
                <w:szCs w:val="26"/>
                <w:vertAlign w:val="subscript"/>
                <w:lang w:eastAsia="vi-VN"/>
              </w:rPr>
              <w:t>2</w:t>
            </w:r>
          </w:p>
        </w:tc>
        <w:tc>
          <w:tcPr>
            <w:tcW w:w="3062" w:type="dxa"/>
            <w:vAlign w:val="center"/>
          </w:tcPr>
          <w:p w:rsidR="009921FE" w:rsidRPr="00F61F84" w:rsidRDefault="009921FE" w:rsidP="00F61F84">
            <w:pPr>
              <w:tabs>
                <w:tab w:val="left" w:pos="8400"/>
              </w:tabs>
              <w:spacing w:line="360" w:lineRule="auto"/>
              <w:jc w:val="center"/>
              <w:rPr>
                <w:rFonts w:eastAsia="SimSun"/>
                <w:b/>
                <w:iCs/>
                <w:sz w:val="26"/>
                <w:szCs w:val="26"/>
              </w:rPr>
            </w:pPr>
          </w:p>
        </w:tc>
        <w:tc>
          <w:tcPr>
            <w:tcW w:w="2640" w:type="dxa"/>
            <w:vAlign w:val="center"/>
          </w:tcPr>
          <w:p w:rsidR="009921FE" w:rsidRPr="00F61F84" w:rsidRDefault="009921FE" w:rsidP="00F61F84">
            <w:pPr>
              <w:tabs>
                <w:tab w:val="left" w:pos="8400"/>
              </w:tabs>
              <w:spacing w:line="360" w:lineRule="auto"/>
              <w:jc w:val="center"/>
              <w:rPr>
                <w:rFonts w:eastAsia="SimSun"/>
                <w:b/>
                <w:sz w:val="26"/>
                <w:szCs w:val="26"/>
              </w:rPr>
            </w:pPr>
          </w:p>
        </w:tc>
      </w:tr>
      <w:tr w:rsidR="009921FE" w:rsidRPr="00F61F84" w:rsidTr="00135987">
        <w:trPr>
          <w:trHeight w:val="323"/>
          <w:jc w:val="center"/>
        </w:trPr>
        <w:tc>
          <w:tcPr>
            <w:tcW w:w="829" w:type="dxa"/>
            <w:vAlign w:val="center"/>
          </w:tcPr>
          <w:p w:rsidR="009921FE" w:rsidRPr="00F61F84" w:rsidRDefault="009921FE" w:rsidP="00F61F84">
            <w:pPr>
              <w:tabs>
                <w:tab w:val="left" w:pos="8400"/>
              </w:tabs>
              <w:spacing w:line="360" w:lineRule="auto"/>
              <w:jc w:val="center"/>
              <w:rPr>
                <w:rFonts w:eastAsia="SimSun"/>
                <w:sz w:val="26"/>
                <w:szCs w:val="26"/>
              </w:rPr>
            </w:pPr>
            <w:r w:rsidRPr="00F61F84">
              <w:rPr>
                <w:rFonts w:eastAsia="SimSun"/>
                <w:bCs/>
                <w:iCs/>
                <w:sz w:val="26"/>
                <w:szCs w:val="26"/>
              </w:rPr>
              <w:lastRenderedPageBreak/>
              <w:t>6</w:t>
            </w:r>
          </w:p>
        </w:tc>
        <w:tc>
          <w:tcPr>
            <w:tcW w:w="2338" w:type="dxa"/>
          </w:tcPr>
          <w:p w:rsidR="009921FE" w:rsidRPr="00F61F84" w:rsidRDefault="009921FE" w:rsidP="00F61F84">
            <w:pPr>
              <w:tabs>
                <w:tab w:val="left" w:pos="8400"/>
              </w:tabs>
              <w:spacing w:line="360" w:lineRule="auto"/>
              <w:rPr>
                <w:rFonts w:eastAsia="SimSun"/>
                <w:sz w:val="26"/>
                <w:szCs w:val="26"/>
              </w:rPr>
            </w:pPr>
            <w:r w:rsidRPr="00F61F84">
              <w:rPr>
                <w:rFonts w:eastAsia="Arial"/>
                <w:sz w:val="26"/>
                <w:szCs w:val="26"/>
                <w:lang w:eastAsia="vi-VN"/>
              </w:rPr>
              <w:t>NO</w:t>
            </w:r>
            <w:r w:rsidRPr="00F61F84">
              <w:rPr>
                <w:rFonts w:eastAsia="Arial"/>
                <w:sz w:val="26"/>
                <w:szCs w:val="26"/>
                <w:vertAlign w:val="subscript"/>
                <w:lang w:eastAsia="vi-VN"/>
              </w:rPr>
              <w:t>x</w:t>
            </w:r>
          </w:p>
        </w:tc>
        <w:tc>
          <w:tcPr>
            <w:tcW w:w="3062" w:type="dxa"/>
            <w:vAlign w:val="center"/>
          </w:tcPr>
          <w:p w:rsidR="009921FE" w:rsidRPr="00F61F84" w:rsidRDefault="009921FE" w:rsidP="00F61F84">
            <w:pPr>
              <w:tabs>
                <w:tab w:val="left" w:pos="8400"/>
              </w:tabs>
              <w:spacing w:line="360" w:lineRule="auto"/>
              <w:jc w:val="center"/>
              <w:rPr>
                <w:rFonts w:eastAsia="SimSun"/>
                <w:b/>
                <w:iCs/>
                <w:sz w:val="26"/>
                <w:szCs w:val="26"/>
              </w:rPr>
            </w:pPr>
          </w:p>
        </w:tc>
        <w:tc>
          <w:tcPr>
            <w:tcW w:w="2640" w:type="dxa"/>
            <w:vAlign w:val="center"/>
          </w:tcPr>
          <w:p w:rsidR="009921FE" w:rsidRPr="00F61F84" w:rsidRDefault="009921FE" w:rsidP="00F61F84">
            <w:pPr>
              <w:tabs>
                <w:tab w:val="left" w:pos="8400"/>
              </w:tabs>
              <w:spacing w:line="360" w:lineRule="auto"/>
              <w:jc w:val="center"/>
              <w:rPr>
                <w:rFonts w:eastAsia="SimSun"/>
                <w:b/>
                <w:sz w:val="26"/>
                <w:szCs w:val="26"/>
              </w:rPr>
            </w:pPr>
          </w:p>
        </w:tc>
      </w:tr>
      <w:tr w:rsidR="009921FE" w:rsidRPr="00F61F84" w:rsidTr="00135987">
        <w:trPr>
          <w:trHeight w:val="323"/>
          <w:jc w:val="center"/>
        </w:trPr>
        <w:tc>
          <w:tcPr>
            <w:tcW w:w="829" w:type="dxa"/>
            <w:vAlign w:val="center"/>
          </w:tcPr>
          <w:p w:rsidR="009921FE" w:rsidRPr="00F61F84" w:rsidRDefault="009921FE" w:rsidP="00F61F84">
            <w:pPr>
              <w:tabs>
                <w:tab w:val="left" w:pos="8400"/>
              </w:tabs>
              <w:spacing w:line="360" w:lineRule="auto"/>
              <w:jc w:val="center"/>
              <w:rPr>
                <w:rFonts w:eastAsia="SimSun"/>
                <w:sz w:val="26"/>
                <w:szCs w:val="26"/>
              </w:rPr>
            </w:pPr>
            <w:r w:rsidRPr="00F61F84">
              <w:rPr>
                <w:rFonts w:eastAsia="SimSun"/>
                <w:bCs/>
                <w:iCs/>
                <w:sz w:val="26"/>
                <w:szCs w:val="26"/>
              </w:rPr>
              <w:t>7</w:t>
            </w:r>
          </w:p>
        </w:tc>
        <w:tc>
          <w:tcPr>
            <w:tcW w:w="2338" w:type="dxa"/>
          </w:tcPr>
          <w:p w:rsidR="009921FE" w:rsidRPr="00F61F84" w:rsidRDefault="009921FE" w:rsidP="00F61F84">
            <w:pPr>
              <w:tabs>
                <w:tab w:val="left" w:pos="8400"/>
              </w:tabs>
              <w:spacing w:line="360" w:lineRule="auto"/>
              <w:rPr>
                <w:rFonts w:eastAsia="SimSun"/>
                <w:sz w:val="26"/>
                <w:szCs w:val="26"/>
              </w:rPr>
            </w:pPr>
            <w:r w:rsidRPr="00F61F84">
              <w:rPr>
                <w:rFonts w:eastAsia="Arial"/>
                <w:sz w:val="26"/>
                <w:szCs w:val="26"/>
                <w:lang w:eastAsia="vi-VN"/>
              </w:rPr>
              <w:t>CO</w:t>
            </w:r>
          </w:p>
        </w:tc>
        <w:tc>
          <w:tcPr>
            <w:tcW w:w="3062" w:type="dxa"/>
            <w:vAlign w:val="center"/>
          </w:tcPr>
          <w:p w:rsidR="009921FE" w:rsidRPr="00F61F84" w:rsidRDefault="009921FE" w:rsidP="00F61F84">
            <w:pPr>
              <w:tabs>
                <w:tab w:val="left" w:pos="8400"/>
              </w:tabs>
              <w:spacing w:line="360" w:lineRule="auto"/>
              <w:jc w:val="center"/>
              <w:rPr>
                <w:rFonts w:eastAsia="SimSun"/>
                <w:b/>
                <w:iCs/>
                <w:sz w:val="26"/>
                <w:szCs w:val="26"/>
              </w:rPr>
            </w:pPr>
          </w:p>
        </w:tc>
        <w:tc>
          <w:tcPr>
            <w:tcW w:w="2640" w:type="dxa"/>
            <w:vAlign w:val="center"/>
          </w:tcPr>
          <w:p w:rsidR="009921FE" w:rsidRPr="00F61F84" w:rsidRDefault="009921FE" w:rsidP="00F61F84">
            <w:pPr>
              <w:tabs>
                <w:tab w:val="left" w:pos="8400"/>
              </w:tabs>
              <w:spacing w:line="360" w:lineRule="auto"/>
              <w:jc w:val="center"/>
              <w:rPr>
                <w:rFonts w:eastAsia="SimSun"/>
                <w:b/>
                <w:sz w:val="26"/>
                <w:szCs w:val="26"/>
              </w:rPr>
            </w:pPr>
          </w:p>
        </w:tc>
      </w:tr>
      <w:tr w:rsidR="009921FE" w:rsidRPr="00F61F84" w:rsidTr="00135987">
        <w:trPr>
          <w:trHeight w:val="323"/>
          <w:jc w:val="center"/>
        </w:trPr>
        <w:tc>
          <w:tcPr>
            <w:tcW w:w="829" w:type="dxa"/>
            <w:vAlign w:val="center"/>
          </w:tcPr>
          <w:p w:rsidR="009921FE" w:rsidRPr="00F61F84" w:rsidRDefault="009921FE" w:rsidP="00CA40AF">
            <w:pPr>
              <w:tabs>
                <w:tab w:val="left" w:pos="8400"/>
              </w:tabs>
              <w:spacing w:line="360" w:lineRule="auto"/>
              <w:jc w:val="center"/>
              <w:rPr>
                <w:rFonts w:eastAsia="SimSun"/>
                <w:b/>
                <w:bCs/>
                <w:iCs/>
                <w:sz w:val="26"/>
                <w:szCs w:val="26"/>
              </w:rPr>
            </w:pPr>
            <w:r w:rsidRPr="00F61F84">
              <w:rPr>
                <w:rFonts w:eastAsia="SimSun"/>
                <w:b/>
                <w:bCs/>
                <w:iCs/>
                <w:sz w:val="26"/>
                <w:szCs w:val="26"/>
              </w:rPr>
              <w:t>I</w:t>
            </w:r>
            <w:r w:rsidR="00CA40AF">
              <w:rPr>
                <w:rFonts w:eastAsia="SimSun"/>
                <w:b/>
                <w:bCs/>
                <w:iCs/>
                <w:sz w:val="26"/>
                <w:szCs w:val="26"/>
              </w:rPr>
              <w:t>II</w:t>
            </w:r>
          </w:p>
        </w:tc>
        <w:tc>
          <w:tcPr>
            <w:tcW w:w="8040" w:type="dxa"/>
            <w:gridSpan w:val="3"/>
            <w:vAlign w:val="center"/>
          </w:tcPr>
          <w:p w:rsidR="009921FE" w:rsidRPr="00F61F84" w:rsidRDefault="009921FE" w:rsidP="00F61F84">
            <w:pPr>
              <w:tabs>
                <w:tab w:val="left" w:pos="8400"/>
              </w:tabs>
              <w:spacing w:line="360" w:lineRule="auto"/>
              <w:rPr>
                <w:rFonts w:eastAsia="SimSun"/>
                <w:b/>
                <w:iCs/>
                <w:sz w:val="26"/>
                <w:szCs w:val="26"/>
              </w:rPr>
            </w:pPr>
            <w:r w:rsidRPr="00F61F84">
              <w:rPr>
                <w:rFonts w:eastAsia="SimSun"/>
                <w:b/>
                <w:sz w:val="26"/>
                <w:szCs w:val="26"/>
                <w:lang w:eastAsia="vi-VN"/>
              </w:rPr>
              <w:t>Nguồn số 4 (</w:t>
            </w:r>
            <w:r w:rsidR="00B91147" w:rsidRPr="00F61F84">
              <w:rPr>
                <w:rFonts w:eastAsia="SimSun"/>
                <w:b/>
                <w:sz w:val="26"/>
                <w:szCs w:val="26"/>
                <w:lang w:eastAsia="vi-VN"/>
              </w:rPr>
              <w:t>Khí thải phát sinh từ quá trình điện giải anod và lò đốt</w:t>
            </w:r>
            <w:r w:rsidRPr="00F61F84">
              <w:rPr>
                <w:rFonts w:eastAsia="SimSun"/>
                <w:b/>
                <w:sz w:val="26"/>
                <w:szCs w:val="26"/>
                <w:lang w:eastAsia="vi-VN"/>
              </w:rPr>
              <w:t>).</w:t>
            </w:r>
          </w:p>
        </w:tc>
      </w:tr>
      <w:tr w:rsidR="009921FE" w:rsidRPr="00F61F84" w:rsidTr="00135987">
        <w:trPr>
          <w:trHeight w:val="323"/>
          <w:jc w:val="center"/>
        </w:trPr>
        <w:tc>
          <w:tcPr>
            <w:tcW w:w="829" w:type="dxa"/>
            <w:vAlign w:val="center"/>
          </w:tcPr>
          <w:p w:rsidR="009921FE" w:rsidRPr="00F61F84" w:rsidRDefault="009921FE" w:rsidP="00F61F84">
            <w:pPr>
              <w:tabs>
                <w:tab w:val="left" w:pos="8400"/>
              </w:tabs>
              <w:spacing w:line="360" w:lineRule="auto"/>
              <w:jc w:val="center"/>
              <w:rPr>
                <w:rFonts w:eastAsia="SimSun"/>
                <w:sz w:val="26"/>
                <w:szCs w:val="26"/>
              </w:rPr>
            </w:pPr>
            <w:r w:rsidRPr="00F61F84">
              <w:rPr>
                <w:rFonts w:eastAsia="SimSun"/>
                <w:bCs/>
                <w:iCs/>
                <w:sz w:val="26"/>
                <w:szCs w:val="26"/>
              </w:rPr>
              <w:t>1</w:t>
            </w:r>
          </w:p>
        </w:tc>
        <w:tc>
          <w:tcPr>
            <w:tcW w:w="2338" w:type="dxa"/>
            <w:vAlign w:val="center"/>
          </w:tcPr>
          <w:p w:rsidR="009921FE" w:rsidRPr="00F61F84" w:rsidRDefault="009921FE" w:rsidP="00F61F84">
            <w:pPr>
              <w:tabs>
                <w:tab w:val="left" w:pos="8400"/>
              </w:tabs>
              <w:spacing w:line="360" w:lineRule="auto"/>
              <w:rPr>
                <w:rFonts w:eastAsia="SimSun"/>
                <w:sz w:val="26"/>
                <w:szCs w:val="26"/>
              </w:rPr>
            </w:pPr>
            <w:r w:rsidRPr="00F61F84">
              <w:rPr>
                <w:rFonts w:eastAsia="SimSun"/>
                <w:sz w:val="26"/>
                <w:szCs w:val="26"/>
                <w:lang w:eastAsia="vi-VN"/>
              </w:rPr>
              <w:t>Lưu lượng</w:t>
            </w:r>
          </w:p>
        </w:tc>
        <w:tc>
          <w:tcPr>
            <w:tcW w:w="3062" w:type="dxa"/>
            <w:vAlign w:val="center"/>
          </w:tcPr>
          <w:p w:rsidR="009921FE" w:rsidRPr="00F61F84" w:rsidRDefault="009921FE" w:rsidP="00F61F84">
            <w:pPr>
              <w:tabs>
                <w:tab w:val="left" w:pos="8400"/>
              </w:tabs>
              <w:spacing w:line="360" w:lineRule="auto"/>
              <w:jc w:val="center"/>
              <w:rPr>
                <w:rFonts w:eastAsia="SimSun"/>
                <w:b/>
                <w:sz w:val="26"/>
                <w:szCs w:val="26"/>
              </w:rPr>
            </w:pPr>
            <w:r w:rsidRPr="00F61F84">
              <w:rPr>
                <w:rFonts w:eastAsia="SimSun"/>
                <w:b/>
                <w:iCs/>
                <w:sz w:val="26"/>
                <w:szCs w:val="26"/>
              </w:rPr>
              <w:t>C</w:t>
            </w:r>
            <w:r w:rsidRPr="00F61F84">
              <w:rPr>
                <w:rFonts w:eastAsia="SimSun"/>
                <w:b/>
                <w:iCs/>
                <w:sz w:val="26"/>
                <w:szCs w:val="26"/>
                <w:vertAlign w:val="subscript"/>
              </w:rPr>
              <w:t>max</w:t>
            </w:r>
            <w:r w:rsidRPr="00F61F84">
              <w:rPr>
                <w:rFonts w:eastAsia="SimSun"/>
                <w:b/>
                <w:iCs/>
                <w:sz w:val="26"/>
                <w:szCs w:val="26"/>
              </w:rPr>
              <w:t xml:space="preserve"> = C*K</w:t>
            </w:r>
            <w:r w:rsidRPr="00F61F84">
              <w:rPr>
                <w:rFonts w:eastAsia="SimSun"/>
                <w:b/>
                <w:iCs/>
                <w:sz w:val="26"/>
                <w:szCs w:val="26"/>
                <w:vertAlign w:val="subscript"/>
              </w:rPr>
              <w:t>p</w:t>
            </w:r>
            <w:r w:rsidRPr="00F61F84">
              <w:rPr>
                <w:rFonts w:eastAsia="SimSun"/>
                <w:b/>
                <w:iCs/>
                <w:sz w:val="26"/>
                <w:szCs w:val="26"/>
              </w:rPr>
              <w:t>*K</w:t>
            </w:r>
            <w:r w:rsidRPr="00F61F84">
              <w:rPr>
                <w:rFonts w:eastAsia="SimSun"/>
                <w:b/>
                <w:iCs/>
                <w:sz w:val="26"/>
                <w:szCs w:val="26"/>
                <w:vertAlign w:val="subscript"/>
              </w:rPr>
              <w:t>v</w:t>
            </w:r>
            <w:r w:rsidRPr="00F61F84">
              <w:rPr>
                <w:rFonts w:eastAsia="SimSun"/>
                <w:b/>
                <w:iCs/>
                <w:sz w:val="26"/>
                <w:szCs w:val="26"/>
              </w:rPr>
              <w:t xml:space="preserve"> với K</w:t>
            </w:r>
            <w:r w:rsidRPr="00F61F84">
              <w:rPr>
                <w:rFonts w:eastAsia="SimSun"/>
                <w:b/>
                <w:iCs/>
                <w:sz w:val="26"/>
                <w:szCs w:val="26"/>
                <w:vertAlign w:val="subscript"/>
              </w:rPr>
              <w:t>p</w:t>
            </w:r>
            <w:r w:rsidRPr="00F61F84">
              <w:rPr>
                <w:rFonts w:eastAsia="SimSun"/>
                <w:b/>
                <w:iCs/>
                <w:sz w:val="26"/>
                <w:szCs w:val="26"/>
              </w:rPr>
              <w:t>=1 và K</w:t>
            </w:r>
            <w:r w:rsidRPr="00F61F84">
              <w:rPr>
                <w:rFonts w:eastAsia="SimSun"/>
                <w:b/>
                <w:iCs/>
                <w:sz w:val="26"/>
                <w:szCs w:val="26"/>
                <w:vertAlign w:val="subscript"/>
              </w:rPr>
              <w:t>v</w:t>
            </w:r>
            <w:r w:rsidRPr="00F61F84">
              <w:rPr>
                <w:rFonts w:eastAsia="SimSun"/>
                <w:b/>
                <w:iCs/>
                <w:sz w:val="26"/>
                <w:szCs w:val="26"/>
              </w:rPr>
              <w:t>=1</w:t>
            </w:r>
          </w:p>
        </w:tc>
        <w:tc>
          <w:tcPr>
            <w:tcW w:w="2640" w:type="dxa"/>
            <w:vMerge w:val="restart"/>
            <w:vAlign w:val="center"/>
          </w:tcPr>
          <w:p w:rsidR="009921FE" w:rsidRPr="00F61F84" w:rsidRDefault="009921FE" w:rsidP="00F61F84">
            <w:pPr>
              <w:tabs>
                <w:tab w:val="left" w:pos="8400"/>
              </w:tabs>
              <w:spacing w:line="360" w:lineRule="auto"/>
              <w:jc w:val="center"/>
              <w:rPr>
                <w:rFonts w:eastAsia="SimSun"/>
                <w:b/>
                <w:sz w:val="26"/>
                <w:szCs w:val="26"/>
              </w:rPr>
            </w:pPr>
            <w:r w:rsidRPr="00F61F84">
              <w:rPr>
                <w:rFonts w:eastAsia="SimSun"/>
                <w:b/>
                <w:sz w:val="26"/>
                <w:szCs w:val="26"/>
              </w:rPr>
              <w:t>Không áp dụng</w:t>
            </w:r>
          </w:p>
        </w:tc>
      </w:tr>
      <w:tr w:rsidR="009921FE" w:rsidRPr="00F61F84" w:rsidTr="00135987">
        <w:trPr>
          <w:trHeight w:val="323"/>
          <w:jc w:val="center"/>
        </w:trPr>
        <w:tc>
          <w:tcPr>
            <w:tcW w:w="829" w:type="dxa"/>
            <w:vAlign w:val="center"/>
          </w:tcPr>
          <w:p w:rsidR="009921FE" w:rsidRPr="00F61F84" w:rsidRDefault="009921FE" w:rsidP="00F61F84">
            <w:pPr>
              <w:tabs>
                <w:tab w:val="left" w:pos="8400"/>
              </w:tabs>
              <w:spacing w:line="360" w:lineRule="auto"/>
              <w:jc w:val="center"/>
              <w:rPr>
                <w:rFonts w:eastAsia="SimSun"/>
                <w:sz w:val="26"/>
                <w:szCs w:val="26"/>
              </w:rPr>
            </w:pPr>
            <w:r w:rsidRPr="00F61F84">
              <w:rPr>
                <w:rFonts w:eastAsia="SimSun"/>
                <w:bCs/>
                <w:iCs/>
                <w:sz w:val="26"/>
                <w:szCs w:val="26"/>
              </w:rPr>
              <w:t>2</w:t>
            </w:r>
          </w:p>
        </w:tc>
        <w:tc>
          <w:tcPr>
            <w:tcW w:w="2338" w:type="dxa"/>
            <w:vAlign w:val="center"/>
          </w:tcPr>
          <w:p w:rsidR="009921FE" w:rsidRPr="00F61F84" w:rsidRDefault="009921FE" w:rsidP="00F61F84">
            <w:pPr>
              <w:tabs>
                <w:tab w:val="left" w:pos="8400"/>
              </w:tabs>
              <w:spacing w:line="360" w:lineRule="auto"/>
              <w:rPr>
                <w:rFonts w:eastAsia="SimSun"/>
                <w:sz w:val="26"/>
                <w:szCs w:val="26"/>
              </w:rPr>
            </w:pPr>
            <w:r w:rsidRPr="00F61F84">
              <w:rPr>
                <w:rFonts w:eastAsia="SimSun"/>
                <w:bCs/>
                <w:iCs/>
                <w:sz w:val="26"/>
                <w:szCs w:val="26"/>
              </w:rPr>
              <w:t>Bụi</w:t>
            </w:r>
          </w:p>
        </w:tc>
        <w:tc>
          <w:tcPr>
            <w:tcW w:w="3062" w:type="dxa"/>
            <w:vAlign w:val="center"/>
          </w:tcPr>
          <w:p w:rsidR="009921FE" w:rsidRPr="00F61F84" w:rsidRDefault="009921FE" w:rsidP="00F61F84">
            <w:pPr>
              <w:tabs>
                <w:tab w:val="left" w:pos="8400"/>
              </w:tabs>
              <w:spacing w:line="360" w:lineRule="auto"/>
              <w:jc w:val="center"/>
              <w:rPr>
                <w:rFonts w:eastAsia="SimSun"/>
                <w:b/>
                <w:sz w:val="26"/>
                <w:szCs w:val="26"/>
              </w:rPr>
            </w:pPr>
            <w:r w:rsidRPr="00F61F84">
              <w:rPr>
                <w:rFonts w:eastAsia="SimSun"/>
                <w:b/>
                <w:iCs/>
                <w:sz w:val="26"/>
                <w:szCs w:val="26"/>
              </w:rPr>
              <w:t>200</w:t>
            </w:r>
          </w:p>
        </w:tc>
        <w:tc>
          <w:tcPr>
            <w:tcW w:w="2640" w:type="dxa"/>
            <w:vMerge/>
            <w:vAlign w:val="center"/>
          </w:tcPr>
          <w:p w:rsidR="009921FE" w:rsidRPr="00F61F84" w:rsidRDefault="009921FE" w:rsidP="00F61F84">
            <w:pPr>
              <w:tabs>
                <w:tab w:val="left" w:pos="8400"/>
              </w:tabs>
              <w:spacing w:line="360" w:lineRule="auto"/>
              <w:jc w:val="center"/>
              <w:rPr>
                <w:rFonts w:eastAsia="SimSun"/>
                <w:b/>
                <w:sz w:val="26"/>
                <w:szCs w:val="26"/>
              </w:rPr>
            </w:pPr>
          </w:p>
        </w:tc>
      </w:tr>
      <w:tr w:rsidR="009921FE" w:rsidRPr="00F61F84" w:rsidTr="00135987">
        <w:trPr>
          <w:trHeight w:val="323"/>
          <w:jc w:val="center"/>
        </w:trPr>
        <w:tc>
          <w:tcPr>
            <w:tcW w:w="829" w:type="dxa"/>
            <w:vAlign w:val="center"/>
          </w:tcPr>
          <w:p w:rsidR="009921FE" w:rsidRPr="00F61F84" w:rsidRDefault="009921FE" w:rsidP="00F61F84">
            <w:pPr>
              <w:tabs>
                <w:tab w:val="left" w:pos="8400"/>
              </w:tabs>
              <w:spacing w:line="360" w:lineRule="auto"/>
              <w:jc w:val="center"/>
              <w:rPr>
                <w:rFonts w:eastAsia="SimSun"/>
                <w:bCs/>
                <w:iCs/>
                <w:sz w:val="26"/>
                <w:szCs w:val="26"/>
              </w:rPr>
            </w:pPr>
            <w:r w:rsidRPr="00F61F84">
              <w:rPr>
                <w:rFonts w:eastAsia="SimSun"/>
                <w:bCs/>
                <w:iCs/>
                <w:sz w:val="26"/>
                <w:szCs w:val="26"/>
              </w:rPr>
              <w:t>3</w:t>
            </w:r>
          </w:p>
        </w:tc>
        <w:tc>
          <w:tcPr>
            <w:tcW w:w="2338" w:type="dxa"/>
            <w:vAlign w:val="center"/>
          </w:tcPr>
          <w:p w:rsidR="009921FE" w:rsidRPr="00F61F84" w:rsidRDefault="009921FE" w:rsidP="00F61F84">
            <w:pPr>
              <w:tabs>
                <w:tab w:val="left" w:pos="8400"/>
              </w:tabs>
              <w:spacing w:line="360" w:lineRule="auto"/>
              <w:rPr>
                <w:rFonts w:eastAsia="SimSun"/>
                <w:bCs/>
                <w:iCs/>
                <w:sz w:val="26"/>
                <w:szCs w:val="26"/>
              </w:rPr>
            </w:pPr>
            <w:r w:rsidRPr="00F61F84">
              <w:rPr>
                <w:rFonts w:eastAsia="SimSun"/>
                <w:bCs/>
                <w:iCs/>
                <w:sz w:val="26"/>
                <w:szCs w:val="26"/>
              </w:rPr>
              <w:t>CO</w:t>
            </w:r>
          </w:p>
        </w:tc>
        <w:tc>
          <w:tcPr>
            <w:tcW w:w="3062" w:type="dxa"/>
            <w:vAlign w:val="center"/>
          </w:tcPr>
          <w:p w:rsidR="009921FE" w:rsidRPr="00F61F84" w:rsidRDefault="009921FE" w:rsidP="00F61F84">
            <w:pPr>
              <w:tabs>
                <w:tab w:val="left" w:pos="8400"/>
              </w:tabs>
              <w:spacing w:line="360" w:lineRule="auto"/>
              <w:jc w:val="center"/>
              <w:rPr>
                <w:rFonts w:eastAsia="SimSun"/>
                <w:b/>
                <w:iCs/>
                <w:sz w:val="26"/>
                <w:szCs w:val="26"/>
              </w:rPr>
            </w:pPr>
            <w:r w:rsidRPr="00F61F84">
              <w:rPr>
                <w:rFonts w:eastAsia="SimSun"/>
                <w:b/>
                <w:iCs/>
                <w:sz w:val="26"/>
                <w:szCs w:val="26"/>
              </w:rPr>
              <w:t>1.000</w:t>
            </w:r>
          </w:p>
        </w:tc>
        <w:tc>
          <w:tcPr>
            <w:tcW w:w="2640" w:type="dxa"/>
            <w:vAlign w:val="center"/>
          </w:tcPr>
          <w:p w:rsidR="009921FE" w:rsidRPr="00F61F84" w:rsidRDefault="009921FE" w:rsidP="00F61F84">
            <w:pPr>
              <w:tabs>
                <w:tab w:val="left" w:pos="8400"/>
              </w:tabs>
              <w:spacing w:line="360" w:lineRule="auto"/>
              <w:jc w:val="center"/>
              <w:rPr>
                <w:rFonts w:eastAsia="SimSun"/>
                <w:b/>
                <w:sz w:val="26"/>
                <w:szCs w:val="26"/>
              </w:rPr>
            </w:pPr>
            <w:r w:rsidRPr="00F61F84">
              <w:rPr>
                <w:rFonts w:eastAsia="SimSun"/>
                <w:b/>
                <w:sz w:val="26"/>
                <w:szCs w:val="26"/>
              </w:rPr>
              <w:t>-</w:t>
            </w:r>
          </w:p>
        </w:tc>
      </w:tr>
      <w:tr w:rsidR="009921FE" w:rsidRPr="00F61F84" w:rsidTr="00135987">
        <w:trPr>
          <w:trHeight w:val="323"/>
          <w:jc w:val="center"/>
        </w:trPr>
        <w:tc>
          <w:tcPr>
            <w:tcW w:w="829" w:type="dxa"/>
            <w:vAlign w:val="center"/>
          </w:tcPr>
          <w:p w:rsidR="009921FE" w:rsidRPr="00F61F84" w:rsidRDefault="009921FE" w:rsidP="00F61F84">
            <w:pPr>
              <w:tabs>
                <w:tab w:val="left" w:pos="8400"/>
              </w:tabs>
              <w:spacing w:line="360" w:lineRule="auto"/>
              <w:jc w:val="center"/>
              <w:rPr>
                <w:rFonts w:eastAsia="SimSun"/>
                <w:bCs/>
                <w:iCs/>
                <w:sz w:val="26"/>
                <w:szCs w:val="26"/>
              </w:rPr>
            </w:pPr>
            <w:r w:rsidRPr="00F61F84">
              <w:rPr>
                <w:rFonts w:eastAsia="SimSun"/>
                <w:bCs/>
                <w:iCs/>
                <w:sz w:val="26"/>
                <w:szCs w:val="26"/>
              </w:rPr>
              <w:t>4</w:t>
            </w:r>
          </w:p>
        </w:tc>
        <w:tc>
          <w:tcPr>
            <w:tcW w:w="2338" w:type="dxa"/>
            <w:vAlign w:val="center"/>
          </w:tcPr>
          <w:p w:rsidR="009921FE" w:rsidRPr="00F61F84" w:rsidRDefault="009921FE" w:rsidP="00F61F84">
            <w:pPr>
              <w:tabs>
                <w:tab w:val="left" w:pos="8400"/>
              </w:tabs>
              <w:spacing w:line="360" w:lineRule="auto"/>
              <w:rPr>
                <w:rFonts w:eastAsia="SimSun"/>
                <w:bCs/>
                <w:iCs/>
                <w:sz w:val="26"/>
                <w:szCs w:val="26"/>
              </w:rPr>
            </w:pPr>
            <w:r w:rsidRPr="00F61F84">
              <w:rPr>
                <w:rFonts w:eastAsia="SimSun"/>
                <w:sz w:val="26"/>
                <w:szCs w:val="26"/>
                <w:lang w:eastAsia="vi-VN"/>
              </w:rPr>
              <w:t>SO</w:t>
            </w:r>
            <w:r w:rsidRPr="00F61F84">
              <w:rPr>
                <w:rFonts w:eastAsia="SimSun"/>
                <w:sz w:val="26"/>
                <w:szCs w:val="26"/>
                <w:vertAlign w:val="subscript"/>
                <w:lang w:eastAsia="vi-VN"/>
              </w:rPr>
              <w:t>2</w:t>
            </w:r>
          </w:p>
        </w:tc>
        <w:tc>
          <w:tcPr>
            <w:tcW w:w="3062" w:type="dxa"/>
            <w:vAlign w:val="center"/>
          </w:tcPr>
          <w:p w:rsidR="009921FE" w:rsidRPr="00F61F84" w:rsidRDefault="009921FE" w:rsidP="00F61F84">
            <w:pPr>
              <w:tabs>
                <w:tab w:val="left" w:pos="8400"/>
              </w:tabs>
              <w:spacing w:line="360" w:lineRule="auto"/>
              <w:jc w:val="center"/>
              <w:rPr>
                <w:rFonts w:eastAsia="SimSun"/>
                <w:b/>
                <w:iCs/>
                <w:sz w:val="26"/>
                <w:szCs w:val="26"/>
              </w:rPr>
            </w:pPr>
            <w:r w:rsidRPr="00F61F84">
              <w:rPr>
                <w:rFonts w:eastAsia="SimSun"/>
                <w:b/>
                <w:iCs/>
                <w:sz w:val="26"/>
                <w:szCs w:val="26"/>
              </w:rPr>
              <w:t>500</w:t>
            </w:r>
          </w:p>
        </w:tc>
        <w:tc>
          <w:tcPr>
            <w:tcW w:w="2640" w:type="dxa"/>
            <w:vAlign w:val="center"/>
          </w:tcPr>
          <w:p w:rsidR="009921FE" w:rsidRPr="00F61F84" w:rsidRDefault="009921FE" w:rsidP="00F61F84">
            <w:pPr>
              <w:tabs>
                <w:tab w:val="left" w:pos="8400"/>
              </w:tabs>
              <w:spacing w:line="360" w:lineRule="auto"/>
              <w:jc w:val="center"/>
              <w:rPr>
                <w:rFonts w:eastAsia="SimSun"/>
                <w:b/>
                <w:sz w:val="26"/>
                <w:szCs w:val="26"/>
              </w:rPr>
            </w:pPr>
            <w:r w:rsidRPr="00F61F84">
              <w:rPr>
                <w:rFonts w:eastAsia="SimSun"/>
                <w:b/>
                <w:sz w:val="26"/>
                <w:szCs w:val="26"/>
              </w:rPr>
              <w:t>-</w:t>
            </w:r>
          </w:p>
        </w:tc>
      </w:tr>
      <w:tr w:rsidR="009921FE" w:rsidRPr="00F61F84" w:rsidTr="00135987">
        <w:trPr>
          <w:trHeight w:val="323"/>
          <w:jc w:val="center"/>
        </w:trPr>
        <w:tc>
          <w:tcPr>
            <w:tcW w:w="829" w:type="dxa"/>
            <w:vAlign w:val="center"/>
          </w:tcPr>
          <w:p w:rsidR="009921FE" w:rsidRPr="00F61F84" w:rsidRDefault="009921FE" w:rsidP="00F61F84">
            <w:pPr>
              <w:tabs>
                <w:tab w:val="left" w:pos="8400"/>
              </w:tabs>
              <w:spacing w:line="360" w:lineRule="auto"/>
              <w:jc w:val="center"/>
              <w:rPr>
                <w:rFonts w:eastAsia="SimSun"/>
                <w:bCs/>
                <w:iCs/>
                <w:sz w:val="26"/>
                <w:szCs w:val="26"/>
              </w:rPr>
            </w:pPr>
            <w:r w:rsidRPr="00F61F84">
              <w:rPr>
                <w:rFonts w:eastAsia="SimSun"/>
                <w:bCs/>
                <w:iCs/>
                <w:sz w:val="26"/>
                <w:szCs w:val="26"/>
              </w:rPr>
              <w:t>5</w:t>
            </w:r>
          </w:p>
        </w:tc>
        <w:tc>
          <w:tcPr>
            <w:tcW w:w="2338" w:type="dxa"/>
            <w:vAlign w:val="center"/>
          </w:tcPr>
          <w:p w:rsidR="009921FE" w:rsidRPr="00F61F84" w:rsidRDefault="009921FE" w:rsidP="00F61F84">
            <w:pPr>
              <w:tabs>
                <w:tab w:val="left" w:pos="8400"/>
              </w:tabs>
              <w:spacing w:line="360" w:lineRule="auto"/>
              <w:rPr>
                <w:rFonts w:eastAsia="SimSun"/>
                <w:bCs/>
                <w:iCs/>
                <w:sz w:val="26"/>
                <w:szCs w:val="26"/>
              </w:rPr>
            </w:pPr>
            <w:r w:rsidRPr="00F61F84">
              <w:rPr>
                <w:rFonts w:eastAsia="SimSun"/>
                <w:bCs/>
                <w:iCs/>
                <w:sz w:val="26"/>
                <w:szCs w:val="26"/>
              </w:rPr>
              <w:t>NO</w:t>
            </w:r>
            <w:r w:rsidRPr="00F61F84">
              <w:rPr>
                <w:rFonts w:eastAsia="SimSun"/>
                <w:bCs/>
                <w:iCs/>
                <w:sz w:val="26"/>
                <w:szCs w:val="26"/>
                <w:vertAlign w:val="subscript"/>
              </w:rPr>
              <w:t>x</w:t>
            </w:r>
          </w:p>
        </w:tc>
        <w:tc>
          <w:tcPr>
            <w:tcW w:w="3062" w:type="dxa"/>
            <w:vAlign w:val="center"/>
          </w:tcPr>
          <w:p w:rsidR="009921FE" w:rsidRPr="00F61F84" w:rsidRDefault="009921FE" w:rsidP="00F61F84">
            <w:pPr>
              <w:tabs>
                <w:tab w:val="left" w:pos="8400"/>
              </w:tabs>
              <w:spacing w:line="360" w:lineRule="auto"/>
              <w:jc w:val="center"/>
              <w:rPr>
                <w:rFonts w:eastAsia="SimSun"/>
                <w:b/>
                <w:iCs/>
                <w:sz w:val="26"/>
                <w:szCs w:val="26"/>
              </w:rPr>
            </w:pPr>
            <w:r w:rsidRPr="00F61F84">
              <w:rPr>
                <w:rFonts w:eastAsia="SimSun"/>
                <w:b/>
                <w:iCs/>
                <w:sz w:val="26"/>
                <w:szCs w:val="26"/>
              </w:rPr>
              <w:t>850</w:t>
            </w:r>
          </w:p>
        </w:tc>
        <w:tc>
          <w:tcPr>
            <w:tcW w:w="2640" w:type="dxa"/>
            <w:vAlign w:val="center"/>
          </w:tcPr>
          <w:p w:rsidR="009921FE" w:rsidRPr="00F61F84" w:rsidRDefault="009921FE" w:rsidP="00F61F84">
            <w:pPr>
              <w:tabs>
                <w:tab w:val="left" w:pos="8400"/>
              </w:tabs>
              <w:spacing w:line="360" w:lineRule="auto"/>
              <w:jc w:val="center"/>
              <w:rPr>
                <w:rFonts w:eastAsia="SimSun"/>
                <w:b/>
                <w:sz w:val="26"/>
                <w:szCs w:val="26"/>
              </w:rPr>
            </w:pPr>
            <w:r w:rsidRPr="00F61F84">
              <w:rPr>
                <w:rFonts w:eastAsia="SimSun"/>
                <w:b/>
                <w:sz w:val="26"/>
                <w:szCs w:val="26"/>
              </w:rPr>
              <w:t>-</w:t>
            </w:r>
          </w:p>
        </w:tc>
      </w:tr>
    </w:tbl>
    <w:p w:rsidR="00A63709" w:rsidRPr="00F61F84" w:rsidRDefault="00A63709" w:rsidP="00F61F84">
      <w:pPr>
        <w:pStyle w:val="ListParagraph1"/>
        <w:widowControl w:val="0"/>
        <w:numPr>
          <w:ilvl w:val="0"/>
          <w:numId w:val="43"/>
        </w:numPr>
        <w:tabs>
          <w:tab w:val="left" w:pos="360"/>
        </w:tabs>
        <w:spacing w:line="360" w:lineRule="auto"/>
        <w:ind w:left="360"/>
        <w:contextualSpacing w:val="0"/>
        <w:jc w:val="both"/>
        <w:rPr>
          <w:b/>
          <w:bCs/>
          <w:sz w:val="26"/>
          <w:szCs w:val="26"/>
        </w:rPr>
      </w:pPr>
      <w:r w:rsidRPr="00F61F84">
        <w:rPr>
          <w:b/>
          <w:sz w:val="26"/>
          <w:szCs w:val="26"/>
        </w:rPr>
        <w:t xml:space="preserve">Vị trí, phương thức xả </w:t>
      </w:r>
      <w:r w:rsidR="00F45199" w:rsidRPr="00F61F84">
        <w:rPr>
          <w:b/>
          <w:sz w:val="26"/>
          <w:szCs w:val="26"/>
        </w:rPr>
        <w:t xml:space="preserve">khí </w:t>
      </w:r>
      <w:r w:rsidRPr="00F61F84">
        <w:rPr>
          <w:b/>
          <w:sz w:val="26"/>
          <w:szCs w:val="26"/>
        </w:rPr>
        <w:t xml:space="preserve">thải: </w:t>
      </w:r>
    </w:p>
    <w:p w:rsidR="00B91147" w:rsidRPr="00F61F84" w:rsidRDefault="00A63709" w:rsidP="00F61F84">
      <w:pPr>
        <w:pStyle w:val="ListParagraph0"/>
        <w:widowControl w:val="0"/>
        <w:numPr>
          <w:ilvl w:val="0"/>
          <w:numId w:val="44"/>
        </w:numPr>
        <w:spacing w:line="360" w:lineRule="auto"/>
        <w:ind w:right="-24"/>
        <w:jc w:val="both"/>
        <w:rPr>
          <w:rFonts w:eastAsia="Calibri"/>
          <w:bCs/>
          <w:noProof/>
          <w:sz w:val="26"/>
          <w:szCs w:val="26"/>
          <w:lang w:val="fr-FR"/>
        </w:rPr>
      </w:pPr>
      <w:r w:rsidRPr="00F61F84">
        <w:rPr>
          <w:b/>
          <w:bCs/>
          <w:sz w:val="26"/>
          <w:szCs w:val="26"/>
        </w:rPr>
        <w:t xml:space="preserve">Vị trí xả </w:t>
      </w:r>
      <w:r w:rsidR="00F45199" w:rsidRPr="00F61F84">
        <w:rPr>
          <w:b/>
          <w:bCs/>
          <w:sz w:val="26"/>
          <w:szCs w:val="26"/>
        </w:rPr>
        <w:t xml:space="preserve">khí </w:t>
      </w:r>
      <w:r w:rsidRPr="00F61F84">
        <w:rPr>
          <w:b/>
          <w:bCs/>
          <w:sz w:val="26"/>
          <w:szCs w:val="26"/>
        </w:rPr>
        <w:t>thải:</w:t>
      </w:r>
    </w:p>
    <w:p w:rsidR="00B91147" w:rsidRPr="00F61F84" w:rsidRDefault="00B91147" w:rsidP="00F61F84">
      <w:pPr>
        <w:pStyle w:val="ListParagraph0"/>
        <w:tabs>
          <w:tab w:val="left" w:pos="900"/>
        </w:tabs>
        <w:spacing w:line="360" w:lineRule="auto"/>
        <w:ind w:left="0" w:firstLine="720"/>
        <w:jc w:val="both"/>
        <w:rPr>
          <w:rFonts w:eastAsia="SimSun"/>
          <w:color w:val="FF0000"/>
          <w:sz w:val="26"/>
          <w:szCs w:val="26"/>
          <w:lang w:val="cs-CZ"/>
        </w:rPr>
      </w:pPr>
      <w:r w:rsidRPr="00F61F84">
        <w:rPr>
          <w:rFonts w:eastAsia="SimSun"/>
          <w:sz w:val="26"/>
          <w:szCs w:val="26"/>
          <w:lang w:val="cs-CZ"/>
        </w:rPr>
        <w:t>+ Nguồn số 1 (</w:t>
      </w:r>
      <w:r w:rsidRPr="00F61F84">
        <w:rPr>
          <w:rFonts w:eastAsia="SimSun"/>
          <w:sz w:val="26"/>
          <w:szCs w:val="26"/>
        </w:rPr>
        <w:t xml:space="preserve">Công trình xử lý </w:t>
      </w:r>
      <w:r w:rsidRPr="00F61F84">
        <w:rPr>
          <w:bCs/>
          <w:sz w:val="26"/>
          <w:szCs w:val="26"/>
        </w:rPr>
        <w:t>Khí thải phát sinh từ quá trình nấu nhôm</w:t>
      </w:r>
      <w:r w:rsidRPr="00F61F84">
        <w:rPr>
          <w:rFonts w:eastAsia="SimSun"/>
          <w:sz w:val="26"/>
          <w:szCs w:val="26"/>
          <w:lang w:val="cs-CZ"/>
        </w:rPr>
        <w:t xml:space="preserve">): </w:t>
      </w:r>
      <w:r w:rsidRPr="00F61F84">
        <w:rPr>
          <w:sz w:val="26"/>
          <w:szCs w:val="26"/>
        </w:rPr>
        <w:t xml:space="preserve">01 điểm </w:t>
      </w:r>
      <w:r w:rsidRPr="00F61F84">
        <w:rPr>
          <w:sz w:val="26"/>
          <w:szCs w:val="26"/>
          <w:lang w:val="vi-VN"/>
        </w:rPr>
        <w:t xml:space="preserve">tại </w:t>
      </w:r>
      <w:r w:rsidRPr="00F61F84">
        <w:rPr>
          <w:sz w:val="26"/>
          <w:szCs w:val="26"/>
        </w:rPr>
        <w:t>ống thải sau HTXL</w:t>
      </w:r>
    </w:p>
    <w:p w:rsidR="00B91147" w:rsidRPr="00F61F84" w:rsidRDefault="00B91147" w:rsidP="00F61F84">
      <w:pPr>
        <w:pStyle w:val="ListParagraph0"/>
        <w:tabs>
          <w:tab w:val="left" w:pos="900"/>
        </w:tabs>
        <w:spacing w:line="360" w:lineRule="auto"/>
        <w:ind w:left="0" w:firstLine="720"/>
        <w:jc w:val="both"/>
        <w:rPr>
          <w:rFonts w:eastAsia="SimSun"/>
          <w:color w:val="FF0000"/>
          <w:sz w:val="26"/>
          <w:szCs w:val="26"/>
          <w:lang w:val="cs-CZ"/>
        </w:rPr>
      </w:pPr>
      <w:r w:rsidRPr="00F61F84">
        <w:rPr>
          <w:rFonts w:eastAsia="SimSun"/>
          <w:sz w:val="26"/>
          <w:szCs w:val="26"/>
          <w:lang w:val="cs-CZ"/>
        </w:rPr>
        <w:t>+ Nguồn số 2 (</w:t>
      </w:r>
      <w:r w:rsidRPr="00F61F84">
        <w:rPr>
          <w:rFonts w:eastAsia="SimSun"/>
          <w:sz w:val="26"/>
          <w:szCs w:val="26"/>
          <w:lang w:eastAsia="vi-VN"/>
        </w:rPr>
        <w:t xml:space="preserve">Công trình xử lý </w:t>
      </w:r>
      <w:r w:rsidRPr="00F61F84">
        <w:rPr>
          <w:bCs/>
          <w:sz w:val="26"/>
          <w:szCs w:val="26"/>
        </w:rPr>
        <w:t>Khí thải phát sinh từ quá trình nung nhôm 1234</w:t>
      </w:r>
      <w:r w:rsidRPr="00F61F84">
        <w:rPr>
          <w:rFonts w:eastAsia="SimSun"/>
          <w:sz w:val="26"/>
          <w:szCs w:val="26"/>
          <w:lang w:val="cs-CZ"/>
        </w:rPr>
        <w:t xml:space="preserve">): </w:t>
      </w:r>
      <w:r w:rsidRPr="00F61F84">
        <w:rPr>
          <w:sz w:val="26"/>
          <w:szCs w:val="26"/>
        </w:rPr>
        <w:t xml:space="preserve">01 điểm </w:t>
      </w:r>
      <w:r w:rsidRPr="00F61F84">
        <w:rPr>
          <w:sz w:val="26"/>
          <w:szCs w:val="26"/>
          <w:lang w:val="vi-VN"/>
        </w:rPr>
        <w:t xml:space="preserve">tại </w:t>
      </w:r>
      <w:r w:rsidRPr="00F61F84">
        <w:rPr>
          <w:sz w:val="26"/>
          <w:szCs w:val="26"/>
        </w:rPr>
        <w:t>ống thải sau HTXL</w:t>
      </w:r>
    </w:p>
    <w:p w:rsidR="00B91147" w:rsidRPr="00F61F84" w:rsidRDefault="00B91147" w:rsidP="00F61F84">
      <w:pPr>
        <w:pStyle w:val="ListParagraph0"/>
        <w:tabs>
          <w:tab w:val="left" w:pos="900"/>
        </w:tabs>
        <w:spacing w:line="360" w:lineRule="auto"/>
        <w:ind w:left="0" w:firstLine="720"/>
        <w:jc w:val="both"/>
        <w:rPr>
          <w:rFonts w:eastAsia="SimSun"/>
          <w:color w:val="FF0000"/>
          <w:sz w:val="26"/>
          <w:szCs w:val="26"/>
          <w:lang w:val="cs-CZ"/>
        </w:rPr>
      </w:pPr>
      <w:r w:rsidRPr="00F61F84">
        <w:rPr>
          <w:rFonts w:eastAsia="SimSun"/>
          <w:sz w:val="26"/>
          <w:szCs w:val="26"/>
          <w:lang w:val="cs-CZ"/>
        </w:rPr>
        <w:t>+ Nguồn số 3 (</w:t>
      </w:r>
      <w:r w:rsidRPr="00F61F84">
        <w:rPr>
          <w:rFonts w:eastAsia="SimSun"/>
          <w:sz w:val="26"/>
          <w:szCs w:val="26"/>
          <w:lang w:eastAsia="vi-VN"/>
        </w:rPr>
        <w:t xml:space="preserve">Công trình xử lý </w:t>
      </w:r>
      <w:r w:rsidRPr="00F61F84">
        <w:rPr>
          <w:bCs/>
          <w:sz w:val="26"/>
          <w:szCs w:val="26"/>
        </w:rPr>
        <w:t>Khí thải phát sinh từ quá trình nung nhôm 5</w:t>
      </w:r>
      <w:r w:rsidRPr="00F61F84">
        <w:rPr>
          <w:rFonts w:eastAsia="SimSun"/>
          <w:sz w:val="26"/>
          <w:szCs w:val="26"/>
          <w:lang w:val="cs-CZ"/>
        </w:rPr>
        <w:t xml:space="preserve">): </w:t>
      </w:r>
      <w:r w:rsidRPr="00F61F84">
        <w:rPr>
          <w:sz w:val="26"/>
          <w:szCs w:val="26"/>
        </w:rPr>
        <w:t xml:space="preserve">01 điểm </w:t>
      </w:r>
      <w:r w:rsidRPr="00F61F84">
        <w:rPr>
          <w:sz w:val="26"/>
          <w:szCs w:val="26"/>
          <w:lang w:val="vi-VN"/>
        </w:rPr>
        <w:t xml:space="preserve">tại </w:t>
      </w:r>
      <w:r w:rsidRPr="00F61F84">
        <w:rPr>
          <w:sz w:val="26"/>
          <w:szCs w:val="26"/>
        </w:rPr>
        <w:t>ống thải sau HTXL</w:t>
      </w:r>
      <w:r w:rsidRPr="00F61F84">
        <w:rPr>
          <w:rFonts w:eastAsia="SimSun"/>
          <w:sz w:val="26"/>
          <w:szCs w:val="26"/>
          <w:lang w:val="cs-CZ"/>
        </w:rPr>
        <w:t xml:space="preserve">. </w:t>
      </w:r>
    </w:p>
    <w:p w:rsidR="00B91147" w:rsidRPr="00F61F84" w:rsidRDefault="00B91147" w:rsidP="00F61F84">
      <w:pPr>
        <w:pStyle w:val="ListParagraph0"/>
        <w:tabs>
          <w:tab w:val="left" w:pos="900"/>
        </w:tabs>
        <w:spacing w:line="360" w:lineRule="auto"/>
        <w:ind w:left="0" w:firstLine="720"/>
        <w:jc w:val="both"/>
        <w:rPr>
          <w:rFonts w:eastAsia="SimSun"/>
          <w:color w:val="FF0000"/>
          <w:sz w:val="26"/>
          <w:szCs w:val="26"/>
          <w:lang w:val="cs-CZ"/>
        </w:rPr>
      </w:pPr>
      <w:r w:rsidRPr="00F61F84">
        <w:rPr>
          <w:rFonts w:eastAsia="SimSun"/>
          <w:sz w:val="26"/>
          <w:szCs w:val="26"/>
          <w:lang w:val="cs-CZ"/>
        </w:rPr>
        <w:t>+ Nguồn số 4 (</w:t>
      </w:r>
      <w:r w:rsidRPr="00F61F84">
        <w:rPr>
          <w:rFonts w:eastAsia="SimSun"/>
          <w:sz w:val="26"/>
          <w:szCs w:val="26"/>
          <w:lang w:eastAsia="vi-VN"/>
        </w:rPr>
        <w:t xml:space="preserve">Công trình xử lý Khí thải phát sinh từ quá trình điện giải anod và lò đốt): </w:t>
      </w:r>
      <w:r w:rsidRPr="00F61F84">
        <w:rPr>
          <w:sz w:val="26"/>
          <w:szCs w:val="26"/>
        </w:rPr>
        <w:t xml:space="preserve">01 điểm </w:t>
      </w:r>
      <w:r w:rsidRPr="00F61F84">
        <w:rPr>
          <w:sz w:val="26"/>
          <w:szCs w:val="26"/>
          <w:lang w:val="vi-VN"/>
        </w:rPr>
        <w:t xml:space="preserve">tại </w:t>
      </w:r>
      <w:r w:rsidRPr="00F61F84">
        <w:rPr>
          <w:sz w:val="26"/>
          <w:szCs w:val="26"/>
        </w:rPr>
        <w:t>ống thải sau HTXL</w:t>
      </w:r>
      <w:r w:rsidRPr="00F61F84">
        <w:rPr>
          <w:rFonts w:eastAsia="SimSun"/>
          <w:sz w:val="26"/>
          <w:szCs w:val="26"/>
          <w:lang w:val="cs-CZ"/>
        </w:rPr>
        <w:t>.</w:t>
      </w:r>
    </w:p>
    <w:p w:rsidR="00A63709" w:rsidRPr="00F61F84" w:rsidRDefault="00A63709" w:rsidP="00F61F84">
      <w:pPr>
        <w:pStyle w:val="ListParagraph0"/>
        <w:widowControl w:val="0"/>
        <w:numPr>
          <w:ilvl w:val="0"/>
          <w:numId w:val="44"/>
        </w:numPr>
        <w:spacing w:line="360" w:lineRule="auto"/>
        <w:ind w:right="-24"/>
        <w:jc w:val="both"/>
        <w:rPr>
          <w:b/>
          <w:sz w:val="26"/>
          <w:szCs w:val="26"/>
        </w:rPr>
      </w:pPr>
      <w:r w:rsidRPr="00F61F84">
        <w:rPr>
          <w:b/>
          <w:bCs/>
          <w:sz w:val="26"/>
          <w:szCs w:val="26"/>
        </w:rPr>
        <w:t xml:space="preserve">Phương thức </w:t>
      </w:r>
      <w:r w:rsidR="008F041D" w:rsidRPr="00F61F84">
        <w:rPr>
          <w:b/>
          <w:bCs/>
          <w:sz w:val="26"/>
          <w:szCs w:val="26"/>
        </w:rPr>
        <w:t xml:space="preserve">xả </w:t>
      </w:r>
      <w:r w:rsidR="00F45199" w:rsidRPr="00F61F84">
        <w:rPr>
          <w:b/>
          <w:bCs/>
          <w:sz w:val="26"/>
          <w:szCs w:val="26"/>
        </w:rPr>
        <w:t>khí</w:t>
      </w:r>
      <w:r w:rsidRPr="00F61F84">
        <w:rPr>
          <w:b/>
          <w:bCs/>
          <w:sz w:val="26"/>
          <w:szCs w:val="26"/>
        </w:rPr>
        <w:t xml:space="preserve"> thải: </w:t>
      </w:r>
      <w:r w:rsidR="008F041D" w:rsidRPr="00F61F84">
        <w:rPr>
          <w:bCs/>
          <w:sz w:val="26"/>
          <w:szCs w:val="26"/>
        </w:rPr>
        <w:t xml:space="preserve">dùng quạt hút đẩy khí thải ra ngoài </w:t>
      </w:r>
      <w:r w:rsidR="008F041D" w:rsidRPr="00F61F84">
        <w:rPr>
          <w:b/>
          <w:bCs/>
          <w:sz w:val="26"/>
          <w:szCs w:val="26"/>
        </w:rPr>
        <w:t>.</w:t>
      </w:r>
    </w:p>
    <w:p w:rsidR="00F45199" w:rsidRPr="00F61F84" w:rsidRDefault="008F041D" w:rsidP="00443EB9">
      <w:pPr>
        <w:pStyle w:val="Heading3"/>
      </w:pPr>
      <w:bookmarkStart w:id="1268" w:name="_Toc104544199"/>
      <w:r w:rsidRPr="00F61F84">
        <w:t>4.3. Nội dung đề nghị cấp phép đối với tiếng ồn. độ rung:</w:t>
      </w:r>
      <w:bookmarkEnd w:id="1268"/>
    </w:p>
    <w:p w:rsidR="008F041D" w:rsidRPr="00F61F84" w:rsidRDefault="008F041D" w:rsidP="00F61F84">
      <w:pPr>
        <w:widowControl w:val="0"/>
        <w:spacing w:line="360" w:lineRule="auto"/>
        <w:ind w:right="-24"/>
        <w:jc w:val="both"/>
        <w:rPr>
          <w:b/>
          <w:sz w:val="26"/>
          <w:szCs w:val="26"/>
        </w:rPr>
      </w:pPr>
      <w:r w:rsidRPr="00F61F84">
        <w:rPr>
          <w:b/>
          <w:sz w:val="26"/>
          <w:szCs w:val="26"/>
        </w:rPr>
        <w:t>Nguồn phát sinh</w:t>
      </w:r>
      <w:r w:rsidR="00487BD4" w:rsidRPr="00F61F84">
        <w:rPr>
          <w:b/>
          <w:sz w:val="26"/>
          <w:szCs w:val="26"/>
        </w:rPr>
        <w:t xml:space="preserve"> tiếng ồn</w:t>
      </w:r>
      <w:r w:rsidR="00E21B8C" w:rsidRPr="00F61F84">
        <w:rPr>
          <w:b/>
          <w:sz w:val="26"/>
          <w:szCs w:val="26"/>
        </w:rPr>
        <w:t>, độ rung</w:t>
      </w:r>
      <w:r w:rsidRPr="00F61F84">
        <w:rPr>
          <w:b/>
          <w:sz w:val="26"/>
          <w:szCs w:val="26"/>
        </w:rPr>
        <w:t xml:space="preserve">: </w:t>
      </w:r>
    </w:p>
    <w:p w:rsidR="007843A4" w:rsidRPr="00F61F84" w:rsidRDefault="007843A4" w:rsidP="00F61F84">
      <w:pPr>
        <w:pStyle w:val="ListParagraph0"/>
        <w:widowControl w:val="0"/>
        <w:numPr>
          <w:ilvl w:val="0"/>
          <w:numId w:val="46"/>
        </w:numPr>
        <w:spacing w:line="360" w:lineRule="auto"/>
        <w:ind w:right="-24"/>
        <w:jc w:val="both"/>
        <w:rPr>
          <w:sz w:val="26"/>
          <w:szCs w:val="26"/>
        </w:rPr>
      </w:pPr>
      <w:r w:rsidRPr="00F61F84">
        <w:rPr>
          <w:sz w:val="26"/>
          <w:szCs w:val="26"/>
        </w:rPr>
        <w:t xml:space="preserve">Từ quá trình </w:t>
      </w:r>
      <w:r w:rsidR="00B91147" w:rsidRPr="00F61F84">
        <w:rPr>
          <w:sz w:val="26"/>
          <w:szCs w:val="26"/>
        </w:rPr>
        <w:t xml:space="preserve">ép khối </w:t>
      </w:r>
      <w:r w:rsidRPr="00F61F84">
        <w:rPr>
          <w:sz w:val="26"/>
          <w:szCs w:val="26"/>
        </w:rPr>
        <w:t>.</w:t>
      </w:r>
    </w:p>
    <w:p w:rsidR="007843A4" w:rsidRPr="00F61F84" w:rsidRDefault="007843A4" w:rsidP="00F61F84">
      <w:pPr>
        <w:pStyle w:val="ListParagraph0"/>
        <w:widowControl w:val="0"/>
        <w:numPr>
          <w:ilvl w:val="0"/>
          <w:numId w:val="46"/>
        </w:numPr>
        <w:spacing w:line="360" w:lineRule="auto"/>
        <w:ind w:right="-24"/>
        <w:jc w:val="both"/>
        <w:rPr>
          <w:sz w:val="26"/>
          <w:szCs w:val="26"/>
        </w:rPr>
      </w:pPr>
      <w:r w:rsidRPr="00F61F84">
        <w:rPr>
          <w:sz w:val="26"/>
          <w:szCs w:val="26"/>
        </w:rPr>
        <w:t xml:space="preserve">Từ quá trình </w:t>
      </w:r>
      <w:r w:rsidR="00B91147" w:rsidRPr="00F61F84">
        <w:rPr>
          <w:sz w:val="26"/>
          <w:szCs w:val="26"/>
        </w:rPr>
        <w:t>nấu nhôm</w:t>
      </w:r>
      <w:r w:rsidRPr="00F61F84">
        <w:rPr>
          <w:sz w:val="26"/>
          <w:szCs w:val="26"/>
        </w:rPr>
        <w:t>.</w:t>
      </w:r>
    </w:p>
    <w:p w:rsidR="007843A4" w:rsidRPr="00F61F84" w:rsidRDefault="00B91147" w:rsidP="00F61F84">
      <w:pPr>
        <w:pStyle w:val="ListParagraph0"/>
        <w:widowControl w:val="0"/>
        <w:numPr>
          <w:ilvl w:val="0"/>
          <w:numId w:val="46"/>
        </w:numPr>
        <w:spacing w:line="360" w:lineRule="auto"/>
        <w:ind w:right="-24"/>
        <w:jc w:val="both"/>
        <w:rPr>
          <w:sz w:val="26"/>
          <w:szCs w:val="26"/>
        </w:rPr>
      </w:pPr>
      <w:r w:rsidRPr="00F61F84">
        <w:rPr>
          <w:sz w:val="26"/>
          <w:szCs w:val="26"/>
        </w:rPr>
        <w:t xml:space="preserve">Từ quá trình </w:t>
      </w:r>
      <w:r w:rsidR="00621A85" w:rsidRPr="00F61F84">
        <w:rPr>
          <w:sz w:val="26"/>
          <w:szCs w:val="26"/>
        </w:rPr>
        <w:t>nung nhôm</w:t>
      </w:r>
      <w:r w:rsidR="007843A4" w:rsidRPr="00F61F84">
        <w:rPr>
          <w:sz w:val="26"/>
          <w:szCs w:val="26"/>
        </w:rPr>
        <w:t>.</w:t>
      </w:r>
    </w:p>
    <w:p w:rsidR="00621A85" w:rsidRPr="00F61F84" w:rsidRDefault="00621A85" w:rsidP="00F61F84">
      <w:pPr>
        <w:pStyle w:val="ListParagraph0"/>
        <w:widowControl w:val="0"/>
        <w:numPr>
          <w:ilvl w:val="0"/>
          <w:numId w:val="46"/>
        </w:numPr>
        <w:spacing w:line="360" w:lineRule="auto"/>
        <w:ind w:right="-24"/>
        <w:jc w:val="both"/>
        <w:rPr>
          <w:sz w:val="26"/>
          <w:szCs w:val="26"/>
        </w:rPr>
      </w:pPr>
      <w:r w:rsidRPr="00F61F84">
        <w:rPr>
          <w:sz w:val="26"/>
          <w:szCs w:val="26"/>
        </w:rPr>
        <w:t>Từ quá trình đùn ép nhôm</w:t>
      </w:r>
    </w:p>
    <w:p w:rsidR="00621A85" w:rsidRPr="00F61F84" w:rsidRDefault="00621A85" w:rsidP="00F61F84">
      <w:pPr>
        <w:pStyle w:val="ListParagraph0"/>
        <w:widowControl w:val="0"/>
        <w:numPr>
          <w:ilvl w:val="0"/>
          <w:numId w:val="46"/>
        </w:numPr>
        <w:spacing w:line="360" w:lineRule="auto"/>
        <w:ind w:right="-24"/>
        <w:jc w:val="both"/>
        <w:rPr>
          <w:sz w:val="26"/>
          <w:szCs w:val="26"/>
        </w:rPr>
      </w:pPr>
      <w:r w:rsidRPr="00F61F84">
        <w:rPr>
          <w:sz w:val="26"/>
          <w:szCs w:val="26"/>
        </w:rPr>
        <w:t>Từ quá trình điện giải anod</w:t>
      </w:r>
    </w:p>
    <w:p w:rsidR="007843A4" w:rsidRPr="00F61F84" w:rsidRDefault="00487BD4" w:rsidP="00F61F84">
      <w:pPr>
        <w:pStyle w:val="ListParagraph0"/>
        <w:widowControl w:val="0"/>
        <w:numPr>
          <w:ilvl w:val="0"/>
          <w:numId w:val="46"/>
        </w:numPr>
        <w:spacing w:line="360" w:lineRule="auto"/>
        <w:ind w:right="-24"/>
        <w:jc w:val="both"/>
        <w:rPr>
          <w:sz w:val="26"/>
          <w:szCs w:val="26"/>
        </w:rPr>
      </w:pPr>
      <w:r w:rsidRPr="00F61F84">
        <w:rPr>
          <w:sz w:val="26"/>
          <w:szCs w:val="26"/>
        </w:rPr>
        <w:t>Từ khu vực kho lưu trữ</w:t>
      </w:r>
    </w:p>
    <w:p w:rsidR="00487BD4" w:rsidRPr="00F61F84" w:rsidRDefault="00487BD4" w:rsidP="00F61F84">
      <w:pPr>
        <w:pStyle w:val="ListParagraph0"/>
        <w:widowControl w:val="0"/>
        <w:numPr>
          <w:ilvl w:val="0"/>
          <w:numId w:val="46"/>
        </w:numPr>
        <w:spacing w:line="360" w:lineRule="auto"/>
        <w:ind w:right="-24"/>
        <w:jc w:val="both"/>
        <w:rPr>
          <w:sz w:val="26"/>
          <w:szCs w:val="26"/>
        </w:rPr>
      </w:pPr>
      <w:r w:rsidRPr="00F61F84">
        <w:rPr>
          <w:sz w:val="26"/>
          <w:szCs w:val="26"/>
        </w:rPr>
        <w:t xml:space="preserve">Từ khu vực HTXL </w:t>
      </w:r>
    </w:p>
    <w:p w:rsidR="00487BD4" w:rsidRPr="00F61F84" w:rsidRDefault="00487BD4" w:rsidP="00F61F84">
      <w:pPr>
        <w:pStyle w:val="ListParagraph0"/>
        <w:widowControl w:val="0"/>
        <w:numPr>
          <w:ilvl w:val="0"/>
          <w:numId w:val="46"/>
        </w:numPr>
        <w:spacing w:line="360" w:lineRule="auto"/>
        <w:ind w:right="-24"/>
        <w:jc w:val="both"/>
        <w:rPr>
          <w:sz w:val="26"/>
          <w:szCs w:val="26"/>
        </w:rPr>
      </w:pPr>
      <w:r w:rsidRPr="00F61F84">
        <w:rPr>
          <w:sz w:val="26"/>
          <w:szCs w:val="26"/>
        </w:rPr>
        <w:t>Từ khu vực bãi đậu xe</w:t>
      </w:r>
    </w:p>
    <w:p w:rsidR="003E7E92" w:rsidRPr="00F61F84" w:rsidRDefault="003E7E92" w:rsidP="00F61F84">
      <w:pPr>
        <w:pStyle w:val="ListParagraph0"/>
        <w:widowControl w:val="0"/>
        <w:numPr>
          <w:ilvl w:val="0"/>
          <w:numId w:val="46"/>
        </w:numPr>
        <w:spacing w:line="360" w:lineRule="auto"/>
        <w:ind w:right="-24"/>
        <w:jc w:val="both"/>
        <w:rPr>
          <w:sz w:val="26"/>
          <w:szCs w:val="26"/>
        </w:rPr>
      </w:pPr>
      <w:r w:rsidRPr="00F61F84">
        <w:rPr>
          <w:sz w:val="26"/>
          <w:szCs w:val="26"/>
        </w:rPr>
        <w:t>Từ khu vực sấy</w:t>
      </w:r>
    </w:p>
    <w:p w:rsidR="003E7E92" w:rsidRPr="00F61F84" w:rsidRDefault="003E7E92" w:rsidP="00F61F84">
      <w:pPr>
        <w:pStyle w:val="ListParagraph0"/>
        <w:widowControl w:val="0"/>
        <w:numPr>
          <w:ilvl w:val="0"/>
          <w:numId w:val="46"/>
        </w:numPr>
        <w:spacing w:line="360" w:lineRule="auto"/>
        <w:ind w:right="-24"/>
        <w:jc w:val="both"/>
        <w:rPr>
          <w:sz w:val="26"/>
          <w:szCs w:val="26"/>
        </w:rPr>
      </w:pPr>
      <w:r w:rsidRPr="00F61F84">
        <w:rPr>
          <w:sz w:val="26"/>
          <w:szCs w:val="26"/>
        </w:rPr>
        <w:t>Từ khu vực kiểm tra</w:t>
      </w:r>
    </w:p>
    <w:p w:rsidR="003E7E92" w:rsidRPr="00F61F84" w:rsidRDefault="003E7E92" w:rsidP="00F61F84">
      <w:pPr>
        <w:pStyle w:val="ListParagraph0"/>
        <w:widowControl w:val="0"/>
        <w:numPr>
          <w:ilvl w:val="0"/>
          <w:numId w:val="46"/>
        </w:numPr>
        <w:spacing w:line="360" w:lineRule="auto"/>
        <w:ind w:right="-24"/>
        <w:jc w:val="both"/>
        <w:rPr>
          <w:sz w:val="26"/>
          <w:szCs w:val="26"/>
        </w:rPr>
      </w:pPr>
      <w:r w:rsidRPr="00F61F84">
        <w:rPr>
          <w:sz w:val="26"/>
          <w:szCs w:val="26"/>
        </w:rPr>
        <w:lastRenderedPageBreak/>
        <w:t>Từ khu vực đóng gói</w:t>
      </w:r>
    </w:p>
    <w:p w:rsidR="003E7E92" w:rsidRPr="00F61F84" w:rsidRDefault="003E7E92" w:rsidP="00F61F84">
      <w:pPr>
        <w:pStyle w:val="ListParagraph0"/>
        <w:widowControl w:val="0"/>
        <w:numPr>
          <w:ilvl w:val="0"/>
          <w:numId w:val="46"/>
        </w:numPr>
        <w:spacing w:line="360" w:lineRule="auto"/>
        <w:ind w:right="-24"/>
        <w:jc w:val="both"/>
        <w:rPr>
          <w:sz w:val="26"/>
          <w:szCs w:val="26"/>
        </w:rPr>
      </w:pPr>
      <w:r w:rsidRPr="00F61F84">
        <w:rPr>
          <w:sz w:val="26"/>
          <w:szCs w:val="26"/>
        </w:rPr>
        <w:t xml:space="preserve">Từ khu vực văn phòng </w:t>
      </w:r>
    </w:p>
    <w:p w:rsidR="007843A4" w:rsidRPr="00F61F84" w:rsidRDefault="007843A4" w:rsidP="00F61F84">
      <w:pPr>
        <w:widowControl w:val="0"/>
        <w:spacing w:line="360" w:lineRule="auto"/>
        <w:ind w:right="-24"/>
        <w:jc w:val="both"/>
        <w:rPr>
          <w:b/>
          <w:sz w:val="26"/>
          <w:szCs w:val="26"/>
        </w:rPr>
      </w:pPr>
      <w:r w:rsidRPr="00F61F84">
        <w:rPr>
          <w:b/>
          <w:sz w:val="26"/>
          <w:szCs w:val="26"/>
        </w:rPr>
        <w:t xml:space="preserve">Giá trị giới hạn đối với tiếng ồn, độ rung: </w:t>
      </w:r>
    </w:p>
    <w:p w:rsidR="00E21B8C" w:rsidRPr="00F61F84" w:rsidRDefault="007E4D78" w:rsidP="00443EB9">
      <w:pPr>
        <w:pStyle w:val="Heading5"/>
      </w:pPr>
      <w:bookmarkStart w:id="1269" w:name="_Toc96853659"/>
      <w:bookmarkStart w:id="1270" w:name="_Toc104544249"/>
      <w:r w:rsidRPr="00F61F84">
        <w:t>Bảng 4.</w:t>
      </w:r>
      <w:r w:rsidR="00443EB9">
        <w:t>4</w:t>
      </w:r>
      <w:r w:rsidRPr="00F61F84">
        <w:t>. giá trị giới hạn tiếng ồn</w:t>
      </w:r>
      <w:bookmarkEnd w:id="1269"/>
      <w:bookmarkEnd w:id="1270"/>
    </w:p>
    <w:tbl>
      <w:tblPr>
        <w:tblW w:w="4713"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721"/>
        <w:gridCol w:w="4237"/>
        <w:gridCol w:w="1350"/>
        <w:gridCol w:w="2840"/>
      </w:tblGrid>
      <w:tr w:rsidR="003E7E92" w:rsidRPr="00F61F84" w:rsidTr="0078444C">
        <w:trPr>
          <w:trHeight w:val="444"/>
          <w:tblHeader/>
          <w:jc w:val="center"/>
        </w:trPr>
        <w:tc>
          <w:tcPr>
            <w:tcW w:w="394" w:type="pct"/>
            <w:vMerge w:val="restart"/>
            <w:vAlign w:val="center"/>
          </w:tcPr>
          <w:p w:rsidR="00487BD4" w:rsidRPr="00F61F84" w:rsidRDefault="00487BD4" w:rsidP="00F61F84">
            <w:pPr>
              <w:spacing w:line="360" w:lineRule="auto"/>
              <w:jc w:val="center"/>
              <w:rPr>
                <w:b/>
                <w:sz w:val="26"/>
                <w:szCs w:val="26"/>
              </w:rPr>
            </w:pPr>
            <w:r w:rsidRPr="00F61F84">
              <w:rPr>
                <w:b/>
                <w:sz w:val="26"/>
                <w:szCs w:val="26"/>
              </w:rPr>
              <w:t>TT</w:t>
            </w:r>
          </w:p>
        </w:tc>
        <w:tc>
          <w:tcPr>
            <w:tcW w:w="2316" w:type="pct"/>
            <w:vMerge w:val="restart"/>
            <w:vAlign w:val="center"/>
          </w:tcPr>
          <w:p w:rsidR="00487BD4" w:rsidRPr="00F61F84" w:rsidRDefault="00487BD4" w:rsidP="00F61F84">
            <w:pPr>
              <w:spacing w:line="360" w:lineRule="auto"/>
              <w:jc w:val="center"/>
              <w:rPr>
                <w:b/>
                <w:sz w:val="26"/>
                <w:szCs w:val="26"/>
              </w:rPr>
            </w:pPr>
            <w:r w:rsidRPr="00F61F84">
              <w:rPr>
                <w:b/>
                <w:sz w:val="26"/>
                <w:szCs w:val="26"/>
              </w:rPr>
              <w:t xml:space="preserve">Hoạt động gây tiếng ồn </w:t>
            </w:r>
          </w:p>
        </w:tc>
        <w:tc>
          <w:tcPr>
            <w:tcW w:w="738" w:type="pct"/>
            <w:vMerge w:val="restart"/>
            <w:vAlign w:val="center"/>
          </w:tcPr>
          <w:p w:rsidR="00487BD4" w:rsidRPr="00F61F84" w:rsidRDefault="00487BD4" w:rsidP="00F61F84">
            <w:pPr>
              <w:spacing w:line="360" w:lineRule="auto"/>
              <w:jc w:val="center"/>
              <w:rPr>
                <w:b/>
                <w:sz w:val="26"/>
                <w:szCs w:val="26"/>
              </w:rPr>
            </w:pPr>
            <w:r w:rsidRPr="00F61F84">
              <w:rPr>
                <w:b/>
                <w:sz w:val="26"/>
                <w:szCs w:val="26"/>
              </w:rPr>
              <w:t>Đơn vị</w:t>
            </w:r>
          </w:p>
        </w:tc>
        <w:tc>
          <w:tcPr>
            <w:tcW w:w="1553" w:type="pct"/>
            <w:tcBorders>
              <w:right w:val="single" w:sz="4" w:space="0" w:color="auto"/>
            </w:tcBorders>
            <w:vAlign w:val="center"/>
          </w:tcPr>
          <w:p w:rsidR="00487BD4" w:rsidRPr="00F61F84" w:rsidRDefault="00487BD4" w:rsidP="00F61F84">
            <w:pPr>
              <w:pStyle w:val="ListParagraph1"/>
              <w:widowControl w:val="0"/>
              <w:numPr>
                <w:ilvl w:val="0"/>
                <w:numId w:val="0"/>
              </w:numPr>
              <w:tabs>
                <w:tab w:val="left" w:pos="360"/>
              </w:tabs>
              <w:spacing w:line="360" w:lineRule="auto"/>
              <w:contextualSpacing w:val="0"/>
              <w:jc w:val="center"/>
              <w:rPr>
                <w:b/>
                <w:sz w:val="26"/>
                <w:szCs w:val="26"/>
                <w:lang w:val="nl-NL"/>
              </w:rPr>
            </w:pPr>
            <w:r w:rsidRPr="00F61F84">
              <w:rPr>
                <w:b/>
                <w:sz w:val="26"/>
                <w:szCs w:val="26"/>
                <w:lang w:val="nl-NL"/>
              </w:rPr>
              <w:t xml:space="preserve">Giá trị giới hạn </w:t>
            </w:r>
          </w:p>
        </w:tc>
      </w:tr>
      <w:tr w:rsidR="003E7E92" w:rsidRPr="00F61F84" w:rsidTr="0078444C">
        <w:trPr>
          <w:trHeight w:val="894"/>
          <w:tblHeader/>
          <w:jc w:val="center"/>
        </w:trPr>
        <w:tc>
          <w:tcPr>
            <w:tcW w:w="394" w:type="pct"/>
            <w:vMerge/>
            <w:vAlign w:val="center"/>
          </w:tcPr>
          <w:p w:rsidR="00487BD4" w:rsidRPr="00F61F84" w:rsidRDefault="00487BD4" w:rsidP="00F61F84">
            <w:pPr>
              <w:spacing w:line="360" w:lineRule="auto"/>
              <w:jc w:val="center"/>
              <w:rPr>
                <w:b/>
                <w:sz w:val="26"/>
                <w:szCs w:val="26"/>
              </w:rPr>
            </w:pPr>
          </w:p>
        </w:tc>
        <w:tc>
          <w:tcPr>
            <w:tcW w:w="2316" w:type="pct"/>
            <w:vMerge/>
            <w:vAlign w:val="center"/>
          </w:tcPr>
          <w:p w:rsidR="00487BD4" w:rsidRPr="00F61F84" w:rsidRDefault="00487BD4" w:rsidP="00F61F84">
            <w:pPr>
              <w:spacing w:line="360" w:lineRule="auto"/>
              <w:jc w:val="center"/>
              <w:rPr>
                <w:b/>
                <w:sz w:val="26"/>
                <w:szCs w:val="26"/>
              </w:rPr>
            </w:pPr>
          </w:p>
        </w:tc>
        <w:tc>
          <w:tcPr>
            <w:tcW w:w="738" w:type="pct"/>
            <w:vMerge/>
            <w:vAlign w:val="center"/>
          </w:tcPr>
          <w:p w:rsidR="00487BD4" w:rsidRPr="00F61F84" w:rsidRDefault="00487BD4" w:rsidP="00F61F84">
            <w:pPr>
              <w:spacing w:line="360" w:lineRule="auto"/>
              <w:jc w:val="center"/>
              <w:rPr>
                <w:b/>
                <w:sz w:val="26"/>
                <w:szCs w:val="26"/>
              </w:rPr>
            </w:pPr>
          </w:p>
        </w:tc>
        <w:tc>
          <w:tcPr>
            <w:tcW w:w="1553" w:type="pct"/>
            <w:tcBorders>
              <w:right w:val="single" w:sz="4" w:space="0" w:color="auto"/>
            </w:tcBorders>
            <w:vAlign w:val="center"/>
          </w:tcPr>
          <w:p w:rsidR="00487BD4" w:rsidRPr="00F61F84" w:rsidRDefault="00487BD4" w:rsidP="00F61F84">
            <w:pPr>
              <w:pStyle w:val="ListParagraph1"/>
              <w:widowControl w:val="0"/>
              <w:numPr>
                <w:ilvl w:val="0"/>
                <w:numId w:val="0"/>
              </w:numPr>
              <w:tabs>
                <w:tab w:val="left" w:pos="360"/>
              </w:tabs>
              <w:spacing w:line="360" w:lineRule="auto"/>
              <w:contextualSpacing w:val="0"/>
              <w:jc w:val="center"/>
              <w:rPr>
                <w:b/>
                <w:bCs/>
                <w:sz w:val="26"/>
                <w:szCs w:val="26"/>
              </w:rPr>
            </w:pPr>
            <w:r w:rsidRPr="00F61F84">
              <w:rPr>
                <w:rFonts w:eastAsia="PMingLiU"/>
                <w:b/>
                <w:sz w:val="26"/>
                <w:szCs w:val="26"/>
              </w:rPr>
              <w:t>QCVN 24:2016/BYT</w:t>
            </w:r>
          </w:p>
        </w:tc>
      </w:tr>
      <w:tr w:rsidR="003E7E92" w:rsidRPr="00F61F84" w:rsidTr="0078444C">
        <w:trPr>
          <w:trHeight w:val="65"/>
          <w:jc w:val="center"/>
        </w:trPr>
        <w:tc>
          <w:tcPr>
            <w:tcW w:w="394" w:type="pct"/>
            <w:vAlign w:val="center"/>
          </w:tcPr>
          <w:p w:rsidR="007E4D78" w:rsidRPr="00F61F84" w:rsidRDefault="007E4D78" w:rsidP="00F61F84">
            <w:pPr>
              <w:spacing w:line="360" w:lineRule="auto"/>
              <w:ind w:left="-108" w:right="-119"/>
              <w:jc w:val="center"/>
              <w:rPr>
                <w:rFonts w:eastAsia="Calibri"/>
                <w:noProof/>
                <w:sz w:val="26"/>
                <w:szCs w:val="26"/>
                <w:lang w:val="pt-BR"/>
              </w:rPr>
            </w:pPr>
            <w:r w:rsidRPr="00F61F84">
              <w:rPr>
                <w:rFonts w:eastAsia="Calibri"/>
                <w:noProof/>
                <w:sz w:val="26"/>
                <w:szCs w:val="26"/>
                <w:lang w:val="pt-BR"/>
              </w:rPr>
              <w:t>1</w:t>
            </w:r>
          </w:p>
        </w:tc>
        <w:tc>
          <w:tcPr>
            <w:tcW w:w="2316" w:type="pct"/>
            <w:vAlign w:val="center"/>
          </w:tcPr>
          <w:p w:rsidR="007E4D78" w:rsidRPr="00F61F84" w:rsidRDefault="00621A85" w:rsidP="00F61F84">
            <w:pPr>
              <w:widowControl w:val="0"/>
              <w:spacing w:line="360" w:lineRule="auto"/>
              <w:ind w:right="-24"/>
              <w:jc w:val="both"/>
              <w:rPr>
                <w:sz w:val="26"/>
                <w:szCs w:val="26"/>
              </w:rPr>
            </w:pPr>
            <w:r w:rsidRPr="00F61F84">
              <w:rPr>
                <w:sz w:val="26"/>
                <w:szCs w:val="26"/>
              </w:rPr>
              <w:t>Từ quá trình ép khối .</w:t>
            </w:r>
          </w:p>
        </w:tc>
        <w:tc>
          <w:tcPr>
            <w:tcW w:w="738" w:type="pct"/>
            <w:vAlign w:val="center"/>
          </w:tcPr>
          <w:p w:rsidR="007E4D78" w:rsidRPr="00F61F84" w:rsidRDefault="007E4D78" w:rsidP="00F61F84">
            <w:pPr>
              <w:spacing w:line="360" w:lineRule="auto"/>
              <w:ind w:left="-100" w:right="-108"/>
              <w:jc w:val="center"/>
              <w:rPr>
                <w:rFonts w:eastAsia="Calibri"/>
                <w:noProof/>
                <w:sz w:val="26"/>
                <w:szCs w:val="26"/>
                <w:lang w:val="pt-BR"/>
              </w:rPr>
            </w:pPr>
            <w:r w:rsidRPr="00F61F84">
              <w:rPr>
                <w:sz w:val="26"/>
                <w:szCs w:val="26"/>
                <w:lang w:val="de-DE"/>
              </w:rPr>
              <w:t>dBA</w:t>
            </w:r>
          </w:p>
        </w:tc>
        <w:tc>
          <w:tcPr>
            <w:tcW w:w="1553" w:type="pct"/>
            <w:vMerge w:val="restart"/>
            <w:vAlign w:val="center"/>
          </w:tcPr>
          <w:p w:rsidR="007E4D78" w:rsidRPr="00F61F84" w:rsidRDefault="007E4D78" w:rsidP="00F61F84">
            <w:pPr>
              <w:spacing w:line="360" w:lineRule="auto"/>
              <w:ind w:right="-7"/>
              <w:jc w:val="center"/>
              <w:rPr>
                <w:rFonts w:eastAsia="Calibri"/>
                <w:noProof/>
                <w:sz w:val="26"/>
                <w:szCs w:val="26"/>
                <w:lang w:val="pt-BR"/>
              </w:rPr>
            </w:pPr>
            <w:r w:rsidRPr="00F61F84">
              <w:rPr>
                <w:b/>
                <w:sz w:val="26"/>
                <w:szCs w:val="26"/>
              </w:rPr>
              <w:t>≤85</w:t>
            </w:r>
          </w:p>
        </w:tc>
      </w:tr>
      <w:tr w:rsidR="003E7E92" w:rsidRPr="00F61F84" w:rsidTr="0078444C">
        <w:trPr>
          <w:trHeight w:val="65"/>
          <w:jc w:val="center"/>
        </w:trPr>
        <w:tc>
          <w:tcPr>
            <w:tcW w:w="394" w:type="pct"/>
            <w:vAlign w:val="center"/>
          </w:tcPr>
          <w:p w:rsidR="007E4D78" w:rsidRPr="00F61F84" w:rsidRDefault="007E4D78" w:rsidP="00F61F84">
            <w:pPr>
              <w:spacing w:line="360" w:lineRule="auto"/>
              <w:ind w:left="-108" w:right="-119"/>
              <w:jc w:val="center"/>
              <w:rPr>
                <w:rFonts w:eastAsia="Calibri"/>
                <w:noProof/>
                <w:sz w:val="26"/>
                <w:szCs w:val="26"/>
                <w:lang w:val="pt-BR"/>
              </w:rPr>
            </w:pPr>
            <w:r w:rsidRPr="00F61F84">
              <w:rPr>
                <w:rFonts w:eastAsia="Calibri"/>
                <w:noProof/>
                <w:sz w:val="26"/>
                <w:szCs w:val="26"/>
                <w:lang w:val="pt-BR"/>
              </w:rPr>
              <w:t>2</w:t>
            </w:r>
          </w:p>
        </w:tc>
        <w:tc>
          <w:tcPr>
            <w:tcW w:w="2316" w:type="pct"/>
            <w:vAlign w:val="center"/>
          </w:tcPr>
          <w:p w:rsidR="007E4D78" w:rsidRPr="00F61F84" w:rsidRDefault="003E7E92" w:rsidP="00F61F84">
            <w:pPr>
              <w:spacing w:line="360" w:lineRule="auto"/>
              <w:ind w:right="-7"/>
              <w:jc w:val="both"/>
              <w:rPr>
                <w:rFonts w:eastAsia="Calibri"/>
                <w:noProof/>
                <w:sz w:val="26"/>
                <w:szCs w:val="26"/>
                <w:lang w:val="pt-BR"/>
              </w:rPr>
            </w:pPr>
            <w:r w:rsidRPr="00F61F84">
              <w:rPr>
                <w:sz w:val="26"/>
                <w:szCs w:val="26"/>
              </w:rPr>
              <w:t>Q</w:t>
            </w:r>
            <w:r w:rsidR="007E4D78" w:rsidRPr="00F61F84">
              <w:rPr>
                <w:sz w:val="26"/>
                <w:szCs w:val="26"/>
              </w:rPr>
              <w:t xml:space="preserve">uá trình </w:t>
            </w:r>
            <w:r w:rsidR="00621A85" w:rsidRPr="00F61F84">
              <w:rPr>
                <w:sz w:val="26"/>
                <w:szCs w:val="26"/>
              </w:rPr>
              <w:t>nấu nhôm</w:t>
            </w:r>
          </w:p>
        </w:tc>
        <w:tc>
          <w:tcPr>
            <w:tcW w:w="738" w:type="pct"/>
            <w:vAlign w:val="center"/>
          </w:tcPr>
          <w:p w:rsidR="007E4D78" w:rsidRPr="00F61F84" w:rsidRDefault="007E4D78" w:rsidP="00F61F84">
            <w:pPr>
              <w:spacing w:line="360" w:lineRule="auto"/>
              <w:ind w:left="-100" w:right="-108"/>
              <w:jc w:val="center"/>
              <w:rPr>
                <w:rFonts w:eastAsia="Calibri"/>
                <w:noProof/>
                <w:sz w:val="26"/>
                <w:szCs w:val="26"/>
                <w:vertAlign w:val="superscript"/>
                <w:lang w:val="pt-BR"/>
              </w:rPr>
            </w:pPr>
            <w:r w:rsidRPr="00F61F84">
              <w:rPr>
                <w:sz w:val="26"/>
                <w:szCs w:val="26"/>
                <w:lang w:val="de-DE"/>
              </w:rPr>
              <w:t>dBA</w:t>
            </w:r>
          </w:p>
        </w:tc>
        <w:tc>
          <w:tcPr>
            <w:tcW w:w="1553" w:type="pct"/>
            <w:vMerge/>
            <w:vAlign w:val="center"/>
          </w:tcPr>
          <w:p w:rsidR="007E4D78" w:rsidRPr="00F61F84" w:rsidRDefault="007E4D78" w:rsidP="00F61F84">
            <w:pPr>
              <w:spacing w:line="360" w:lineRule="auto"/>
              <w:ind w:right="-7"/>
              <w:jc w:val="center"/>
              <w:rPr>
                <w:rFonts w:eastAsia="Calibri"/>
                <w:noProof/>
                <w:sz w:val="26"/>
                <w:szCs w:val="26"/>
                <w:lang w:val="pt-BR"/>
              </w:rPr>
            </w:pPr>
          </w:p>
        </w:tc>
      </w:tr>
      <w:tr w:rsidR="003E7E92" w:rsidRPr="00F61F84" w:rsidTr="0078444C">
        <w:trPr>
          <w:trHeight w:val="65"/>
          <w:jc w:val="center"/>
        </w:trPr>
        <w:tc>
          <w:tcPr>
            <w:tcW w:w="394" w:type="pct"/>
            <w:vAlign w:val="center"/>
          </w:tcPr>
          <w:p w:rsidR="007E4D78" w:rsidRPr="00F61F84" w:rsidRDefault="007E4D78" w:rsidP="00F61F84">
            <w:pPr>
              <w:spacing w:line="360" w:lineRule="auto"/>
              <w:ind w:left="-108" w:right="-119"/>
              <w:jc w:val="center"/>
              <w:rPr>
                <w:rFonts w:eastAsia="Calibri"/>
                <w:noProof/>
                <w:sz w:val="26"/>
                <w:szCs w:val="26"/>
                <w:lang w:val="pt-BR"/>
              </w:rPr>
            </w:pPr>
            <w:r w:rsidRPr="00F61F84">
              <w:rPr>
                <w:rFonts w:eastAsia="Calibri"/>
                <w:noProof/>
                <w:sz w:val="26"/>
                <w:szCs w:val="26"/>
                <w:lang w:val="pt-BR"/>
              </w:rPr>
              <w:t>3</w:t>
            </w:r>
          </w:p>
        </w:tc>
        <w:tc>
          <w:tcPr>
            <w:tcW w:w="2316" w:type="pct"/>
            <w:vAlign w:val="center"/>
          </w:tcPr>
          <w:p w:rsidR="007E4D78" w:rsidRPr="00F61F84" w:rsidRDefault="00621A85" w:rsidP="00F61F84">
            <w:pPr>
              <w:spacing w:line="360" w:lineRule="auto"/>
              <w:ind w:right="-7"/>
              <w:jc w:val="both"/>
              <w:rPr>
                <w:rFonts w:eastAsia="Calibri"/>
                <w:noProof/>
                <w:sz w:val="26"/>
                <w:szCs w:val="26"/>
                <w:lang w:val="pt-BR"/>
              </w:rPr>
            </w:pPr>
            <w:r w:rsidRPr="00F61F84">
              <w:rPr>
                <w:sz w:val="26"/>
                <w:szCs w:val="26"/>
              </w:rPr>
              <w:t>Quá trình Nung nhôm</w:t>
            </w:r>
            <w:r w:rsidR="007E4D78" w:rsidRPr="00F61F84">
              <w:rPr>
                <w:sz w:val="26"/>
                <w:szCs w:val="26"/>
              </w:rPr>
              <w:t>.</w:t>
            </w:r>
          </w:p>
        </w:tc>
        <w:tc>
          <w:tcPr>
            <w:tcW w:w="738" w:type="pct"/>
            <w:vAlign w:val="center"/>
          </w:tcPr>
          <w:p w:rsidR="007E4D78" w:rsidRPr="00F61F84" w:rsidRDefault="007E4D78" w:rsidP="00F61F84">
            <w:pPr>
              <w:spacing w:line="360" w:lineRule="auto"/>
              <w:ind w:left="-100" w:right="-108"/>
              <w:jc w:val="center"/>
              <w:rPr>
                <w:rFonts w:eastAsia="Calibri"/>
                <w:noProof/>
                <w:sz w:val="26"/>
                <w:szCs w:val="26"/>
                <w:vertAlign w:val="superscript"/>
                <w:lang w:val="pt-BR"/>
              </w:rPr>
            </w:pPr>
            <w:r w:rsidRPr="00F61F84">
              <w:rPr>
                <w:sz w:val="26"/>
                <w:szCs w:val="26"/>
                <w:lang w:val="de-DE"/>
              </w:rPr>
              <w:t>dBA</w:t>
            </w:r>
          </w:p>
        </w:tc>
        <w:tc>
          <w:tcPr>
            <w:tcW w:w="1553" w:type="pct"/>
            <w:vMerge/>
            <w:vAlign w:val="center"/>
          </w:tcPr>
          <w:p w:rsidR="007E4D78" w:rsidRPr="00F61F84" w:rsidRDefault="007E4D78" w:rsidP="00F61F84">
            <w:pPr>
              <w:spacing w:line="360" w:lineRule="auto"/>
              <w:ind w:right="-7"/>
              <w:jc w:val="center"/>
              <w:rPr>
                <w:rFonts w:eastAsia="Calibri"/>
                <w:noProof/>
                <w:sz w:val="26"/>
                <w:szCs w:val="26"/>
                <w:lang w:val="pt-BR"/>
              </w:rPr>
            </w:pPr>
          </w:p>
        </w:tc>
      </w:tr>
      <w:tr w:rsidR="0078444C" w:rsidRPr="00F61F84" w:rsidTr="0078444C">
        <w:trPr>
          <w:trHeight w:val="65"/>
          <w:jc w:val="center"/>
        </w:trPr>
        <w:tc>
          <w:tcPr>
            <w:tcW w:w="394" w:type="pct"/>
            <w:vAlign w:val="center"/>
          </w:tcPr>
          <w:p w:rsidR="0078444C" w:rsidRPr="00F61F84" w:rsidRDefault="0078444C" w:rsidP="00F61F84">
            <w:pPr>
              <w:spacing w:line="360" w:lineRule="auto"/>
              <w:ind w:left="-108" w:right="-119"/>
              <w:jc w:val="center"/>
              <w:rPr>
                <w:rFonts w:eastAsia="Calibri"/>
                <w:noProof/>
                <w:sz w:val="26"/>
                <w:szCs w:val="26"/>
                <w:lang w:val="pt-BR"/>
              </w:rPr>
            </w:pPr>
            <w:r w:rsidRPr="00F61F84">
              <w:rPr>
                <w:rFonts w:eastAsia="Calibri"/>
                <w:noProof/>
                <w:sz w:val="26"/>
                <w:szCs w:val="26"/>
                <w:lang w:val="pt-BR"/>
              </w:rPr>
              <w:t>4</w:t>
            </w:r>
          </w:p>
        </w:tc>
        <w:tc>
          <w:tcPr>
            <w:tcW w:w="2316" w:type="pct"/>
            <w:vAlign w:val="center"/>
          </w:tcPr>
          <w:p w:rsidR="0078444C" w:rsidRPr="00F61F84" w:rsidRDefault="0078444C" w:rsidP="00F61F84">
            <w:pPr>
              <w:spacing w:line="360" w:lineRule="auto"/>
              <w:ind w:right="-7"/>
              <w:jc w:val="both"/>
              <w:rPr>
                <w:sz w:val="26"/>
                <w:szCs w:val="26"/>
              </w:rPr>
            </w:pPr>
            <w:r w:rsidRPr="00F61F84">
              <w:rPr>
                <w:sz w:val="26"/>
                <w:szCs w:val="26"/>
              </w:rPr>
              <w:t>Quá trình đùn ép thanh nhôm</w:t>
            </w:r>
          </w:p>
        </w:tc>
        <w:tc>
          <w:tcPr>
            <w:tcW w:w="738" w:type="pct"/>
            <w:vAlign w:val="center"/>
          </w:tcPr>
          <w:p w:rsidR="0078444C" w:rsidRPr="00F61F84" w:rsidRDefault="0078444C" w:rsidP="00B555F4">
            <w:pPr>
              <w:spacing w:line="360" w:lineRule="auto"/>
              <w:ind w:left="-100" w:right="-108"/>
              <w:jc w:val="center"/>
              <w:rPr>
                <w:rFonts w:eastAsia="Calibri"/>
                <w:noProof/>
                <w:sz w:val="26"/>
                <w:szCs w:val="26"/>
                <w:vertAlign w:val="superscript"/>
                <w:lang w:val="pt-BR"/>
              </w:rPr>
            </w:pPr>
            <w:r w:rsidRPr="00F61F84">
              <w:rPr>
                <w:sz w:val="26"/>
                <w:szCs w:val="26"/>
                <w:lang w:val="de-DE"/>
              </w:rPr>
              <w:t>dBA</w:t>
            </w:r>
          </w:p>
        </w:tc>
        <w:tc>
          <w:tcPr>
            <w:tcW w:w="1553" w:type="pct"/>
            <w:vMerge/>
            <w:vAlign w:val="center"/>
          </w:tcPr>
          <w:p w:rsidR="0078444C" w:rsidRPr="00F61F84" w:rsidRDefault="0078444C" w:rsidP="00F61F84">
            <w:pPr>
              <w:spacing w:line="360" w:lineRule="auto"/>
              <w:ind w:right="-7"/>
              <w:jc w:val="center"/>
              <w:rPr>
                <w:rFonts w:eastAsia="Calibri"/>
                <w:noProof/>
                <w:sz w:val="26"/>
                <w:szCs w:val="26"/>
                <w:lang w:val="pt-BR"/>
              </w:rPr>
            </w:pPr>
          </w:p>
        </w:tc>
      </w:tr>
      <w:tr w:rsidR="0078444C" w:rsidRPr="00F61F84" w:rsidTr="0078444C">
        <w:trPr>
          <w:trHeight w:val="65"/>
          <w:jc w:val="center"/>
        </w:trPr>
        <w:tc>
          <w:tcPr>
            <w:tcW w:w="394" w:type="pct"/>
            <w:vAlign w:val="center"/>
          </w:tcPr>
          <w:p w:rsidR="0078444C" w:rsidRPr="00F61F84" w:rsidRDefault="0078444C" w:rsidP="00F61F84">
            <w:pPr>
              <w:spacing w:line="360" w:lineRule="auto"/>
              <w:ind w:left="-108" w:right="-119"/>
              <w:jc w:val="center"/>
              <w:rPr>
                <w:rFonts w:eastAsia="Calibri"/>
                <w:noProof/>
                <w:sz w:val="26"/>
                <w:szCs w:val="26"/>
                <w:lang w:val="pt-BR"/>
              </w:rPr>
            </w:pPr>
            <w:r w:rsidRPr="00F61F84">
              <w:rPr>
                <w:rFonts w:eastAsia="Calibri"/>
                <w:noProof/>
                <w:sz w:val="26"/>
                <w:szCs w:val="26"/>
                <w:lang w:val="pt-BR"/>
              </w:rPr>
              <w:t>5</w:t>
            </w:r>
          </w:p>
        </w:tc>
        <w:tc>
          <w:tcPr>
            <w:tcW w:w="2316" w:type="pct"/>
            <w:vAlign w:val="center"/>
          </w:tcPr>
          <w:p w:rsidR="0078444C" w:rsidRPr="00F61F84" w:rsidRDefault="0078444C" w:rsidP="00F61F84">
            <w:pPr>
              <w:spacing w:line="360" w:lineRule="auto"/>
              <w:ind w:right="-7"/>
              <w:jc w:val="both"/>
              <w:rPr>
                <w:sz w:val="26"/>
                <w:szCs w:val="26"/>
              </w:rPr>
            </w:pPr>
            <w:r w:rsidRPr="00F61F84">
              <w:rPr>
                <w:sz w:val="26"/>
                <w:szCs w:val="26"/>
              </w:rPr>
              <w:t>Quá trình điện giải anode</w:t>
            </w:r>
          </w:p>
        </w:tc>
        <w:tc>
          <w:tcPr>
            <w:tcW w:w="738" w:type="pct"/>
            <w:vAlign w:val="center"/>
          </w:tcPr>
          <w:p w:rsidR="0078444C" w:rsidRPr="00F61F84" w:rsidRDefault="0078444C" w:rsidP="00B555F4">
            <w:pPr>
              <w:spacing w:line="360" w:lineRule="auto"/>
              <w:ind w:left="-100" w:right="-108"/>
              <w:jc w:val="center"/>
              <w:rPr>
                <w:rFonts w:eastAsia="Calibri"/>
                <w:noProof/>
                <w:sz w:val="26"/>
                <w:szCs w:val="26"/>
                <w:vertAlign w:val="superscript"/>
                <w:lang w:val="pt-BR"/>
              </w:rPr>
            </w:pPr>
            <w:r w:rsidRPr="00F61F84">
              <w:rPr>
                <w:sz w:val="26"/>
                <w:szCs w:val="26"/>
                <w:lang w:val="de-DE"/>
              </w:rPr>
              <w:t>dBA</w:t>
            </w:r>
          </w:p>
        </w:tc>
        <w:tc>
          <w:tcPr>
            <w:tcW w:w="1553" w:type="pct"/>
            <w:vMerge/>
            <w:vAlign w:val="center"/>
          </w:tcPr>
          <w:p w:rsidR="0078444C" w:rsidRPr="00F61F84" w:rsidRDefault="0078444C" w:rsidP="00F61F84">
            <w:pPr>
              <w:spacing w:line="360" w:lineRule="auto"/>
              <w:ind w:right="-7"/>
              <w:jc w:val="center"/>
              <w:rPr>
                <w:rFonts w:eastAsia="Calibri"/>
                <w:noProof/>
                <w:sz w:val="26"/>
                <w:szCs w:val="26"/>
                <w:lang w:val="pt-BR"/>
              </w:rPr>
            </w:pPr>
          </w:p>
        </w:tc>
      </w:tr>
      <w:tr w:rsidR="0078444C" w:rsidRPr="00F61F84" w:rsidTr="0078444C">
        <w:trPr>
          <w:trHeight w:val="65"/>
          <w:jc w:val="center"/>
        </w:trPr>
        <w:tc>
          <w:tcPr>
            <w:tcW w:w="394" w:type="pct"/>
            <w:vAlign w:val="center"/>
          </w:tcPr>
          <w:p w:rsidR="0078444C" w:rsidRPr="00F61F84" w:rsidRDefault="0078444C" w:rsidP="00F61F84">
            <w:pPr>
              <w:spacing w:line="360" w:lineRule="auto"/>
              <w:ind w:left="-108" w:right="-119"/>
              <w:jc w:val="center"/>
              <w:rPr>
                <w:rFonts w:eastAsia="Calibri"/>
                <w:noProof/>
                <w:sz w:val="26"/>
                <w:szCs w:val="26"/>
                <w:lang w:val="pt-BR"/>
              </w:rPr>
            </w:pPr>
            <w:r w:rsidRPr="00F61F84">
              <w:rPr>
                <w:rFonts w:eastAsia="Calibri"/>
                <w:noProof/>
                <w:sz w:val="26"/>
                <w:szCs w:val="26"/>
                <w:lang w:val="pt-BR"/>
              </w:rPr>
              <w:t>6</w:t>
            </w:r>
          </w:p>
        </w:tc>
        <w:tc>
          <w:tcPr>
            <w:tcW w:w="2316" w:type="pct"/>
            <w:vAlign w:val="center"/>
          </w:tcPr>
          <w:p w:rsidR="0078444C" w:rsidRPr="00F61F84" w:rsidRDefault="0078444C" w:rsidP="00F61F84">
            <w:pPr>
              <w:widowControl w:val="0"/>
              <w:spacing w:line="360" w:lineRule="auto"/>
              <w:ind w:right="-24"/>
              <w:jc w:val="both"/>
              <w:rPr>
                <w:sz w:val="26"/>
                <w:szCs w:val="26"/>
              </w:rPr>
            </w:pPr>
            <w:r w:rsidRPr="00F61F84">
              <w:rPr>
                <w:sz w:val="26"/>
                <w:szCs w:val="26"/>
              </w:rPr>
              <w:t>Khu vực kho lưu trữ</w:t>
            </w:r>
          </w:p>
        </w:tc>
        <w:tc>
          <w:tcPr>
            <w:tcW w:w="738" w:type="pct"/>
            <w:vAlign w:val="center"/>
          </w:tcPr>
          <w:p w:rsidR="0078444C" w:rsidRPr="00F61F84" w:rsidRDefault="0078444C" w:rsidP="00F61F84">
            <w:pPr>
              <w:spacing w:line="360" w:lineRule="auto"/>
              <w:ind w:left="-100" w:right="-108"/>
              <w:jc w:val="center"/>
              <w:rPr>
                <w:rFonts w:eastAsia="Calibri"/>
                <w:noProof/>
                <w:sz w:val="26"/>
                <w:szCs w:val="26"/>
                <w:lang w:val="pt-BR"/>
              </w:rPr>
            </w:pPr>
            <w:r w:rsidRPr="00F61F84">
              <w:rPr>
                <w:sz w:val="26"/>
                <w:szCs w:val="26"/>
                <w:lang w:val="de-DE"/>
              </w:rPr>
              <w:t>dBA</w:t>
            </w:r>
          </w:p>
        </w:tc>
        <w:tc>
          <w:tcPr>
            <w:tcW w:w="1553" w:type="pct"/>
            <w:vMerge/>
            <w:vAlign w:val="center"/>
          </w:tcPr>
          <w:p w:rsidR="0078444C" w:rsidRPr="00F61F84" w:rsidRDefault="0078444C" w:rsidP="00F61F84">
            <w:pPr>
              <w:spacing w:line="360" w:lineRule="auto"/>
              <w:ind w:right="-7"/>
              <w:jc w:val="center"/>
              <w:rPr>
                <w:rFonts w:eastAsia="Calibri"/>
                <w:noProof/>
                <w:sz w:val="26"/>
                <w:szCs w:val="26"/>
                <w:lang w:val="pt-BR"/>
              </w:rPr>
            </w:pPr>
          </w:p>
        </w:tc>
      </w:tr>
      <w:tr w:rsidR="0078444C" w:rsidRPr="00F61F84" w:rsidTr="0078444C">
        <w:trPr>
          <w:trHeight w:val="65"/>
          <w:jc w:val="center"/>
        </w:trPr>
        <w:tc>
          <w:tcPr>
            <w:tcW w:w="394" w:type="pct"/>
            <w:vAlign w:val="center"/>
          </w:tcPr>
          <w:p w:rsidR="0078444C" w:rsidRPr="00F61F84" w:rsidRDefault="0078444C" w:rsidP="00F61F84">
            <w:pPr>
              <w:spacing w:line="360" w:lineRule="auto"/>
              <w:ind w:left="-108" w:right="-119"/>
              <w:jc w:val="center"/>
              <w:rPr>
                <w:rFonts w:eastAsia="Calibri"/>
                <w:noProof/>
                <w:sz w:val="26"/>
                <w:szCs w:val="26"/>
                <w:lang w:val="pt-BR"/>
              </w:rPr>
            </w:pPr>
            <w:r w:rsidRPr="00F61F84">
              <w:rPr>
                <w:rFonts w:eastAsia="Calibri"/>
                <w:noProof/>
                <w:sz w:val="26"/>
                <w:szCs w:val="26"/>
                <w:lang w:val="pt-BR"/>
              </w:rPr>
              <w:t>7</w:t>
            </w:r>
          </w:p>
        </w:tc>
        <w:tc>
          <w:tcPr>
            <w:tcW w:w="2316" w:type="pct"/>
            <w:vAlign w:val="center"/>
          </w:tcPr>
          <w:p w:rsidR="0078444C" w:rsidRPr="00F61F84" w:rsidRDefault="0078444C" w:rsidP="00F61F84">
            <w:pPr>
              <w:widowControl w:val="0"/>
              <w:spacing w:line="360" w:lineRule="auto"/>
              <w:ind w:right="-24"/>
              <w:jc w:val="both"/>
              <w:rPr>
                <w:sz w:val="26"/>
                <w:szCs w:val="26"/>
              </w:rPr>
            </w:pPr>
            <w:r w:rsidRPr="00F61F84">
              <w:rPr>
                <w:sz w:val="26"/>
                <w:szCs w:val="26"/>
              </w:rPr>
              <w:t xml:space="preserve">Khu vực HTXL </w:t>
            </w:r>
          </w:p>
        </w:tc>
        <w:tc>
          <w:tcPr>
            <w:tcW w:w="738" w:type="pct"/>
            <w:vAlign w:val="center"/>
          </w:tcPr>
          <w:p w:rsidR="0078444C" w:rsidRPr="00F61F84" w:rsidRDefault="0078444C" w:rsidP="00F61F84">
            <w:pPr>
              <w:spacing w:line="360" w:lineRule="auto"/>
              <w:ind w:left="-100" w:right="-108"/>
              <w:jc w:val="center"/>
              <w:rPr>
                <w:rFonts w:eastAsia="Calibri"/>
                <w:noProof/>
                <w:sz w:val="26"/>
                <w:szCs w:val="26"/>
                <w:vertAlign w:val="superscript"/>
                <w:lang w:val="pt-BR"/>
              </w:rPr>
            </w:pPr>
            <w:r w:rsidRPr="00F61F84">
              <w:rPr>
                <w:sz w:val="26"/>
                <w:szCs w:val="26"/>
                <w:lang w:val="de-DE"/>
              </w:rPr>
              <w:t>dBA</w:t>
            </w:r>
          </w:p>
        </w:tc>
        <w:tc>
          <w:tcPr>
            <w:tcW w:w="1553" w:type="pct"/>
            <w:vMerge/>
            <w:vAlign w:val="center"/>
          </w:tcPr>
          <w:p w:rsidR="0078444C" w:rsidRPr="00F61F84" w:rsidRDefault="0078444C" w:rsidP="00F61F84">
            <w:pPr>
              <w:spacing w:line="360" w:lineRule="auto"/>
              <w:ind w:right="-7"/>
              <w:jc w:val="center"/>
              <w:rPr>
                <w:rFonts w:eastAsia="Calibri"/>
                <w:noProof/>
                <w:sz w:val="26"/>
                <w:szCs w:val="26"/>
                <w:lang w:val="pt-BR"/>
              </w:rPr>
            </w:pPr>
          </w:p>
        </w:tc>
      </w:tr>
      <w:tr w:rsidR="0078444C" w:rsidRPr="00F61F84" w:rsidTr="0078444C">
        <w:trPr>
          <w:trHeight w:val="65"/>
          <w:jc w:val="center"/>
        </w:trPr>
        <w:tc>
          <w:tcPr>
            <w:tcW w:w="394" w:type="pct"/>
            <w:vAlign w:val="center"/>
          </w:tcPr>
          <w:p w:rsidR="0078444C" w:rsidRPr="00F61F84" w:rsidRDefault="0078444C" w:rsidP="00F61F84">
            <w:pPr>
              <w:spacing w:line="360" w:lineRule="auto"/>
              <w:ind w:left="-108" w:right="-119"/>
              <w:jc w:val="center"/>
              <w:rPr>
                <w:rFonts w:eastAsia="Calibri"/>
                <w:noProof/>
                <w:sz w:val="26"/>
                <w:szCs w:val="26"/>
                <w:lang w:val="pt-BR"/>
              </w:rPr>
            </w:pPr>
            <w:r w:rsidRPr="00F61F84">
              <w:rPr>
                <w:rFonts w:eastAsia="Calibri"/>
                <w:noProof/>
                <w:sz w:val="26"/>
                <w:szCs w:val="26"/>
                <w:lang w:val="pt-BR"/>
              </w:rPr>
              <w:t>8</w:t>
            </w:r>
          </w:p>
        </w:tc>
        <w:tc>
          <w:tcPr>
            <w:tcW w:w="2316" w:type="pct"/>
            <w:vAlign w:val="center"/>
          </w:tcPr>
          <w:p w:rsidR="0078444C" w:rsidRPr="00F61F84" w:rsidRDefault="0078444C" w:rsidP="00F61F84">
            <w:pPr>
              <w:spacing w:line="360" w:lineRule="auto"/>
              <w:ind w:right="-7"/>
              <w:jc w:val="both"/>
              <w:rPr>
                <w:rFonts w:eastAsia="Calibri"/>
                <w:noProof/>
                <w:sz w:val="26"/>
                <w:szCs w:val="26"/>
                <w:lang w:val="pt-BR"/>
              </w:rPr>
            </w:pPr>
            <w:r w:rsidRPr="00F61F84">
              <w:rPr>
                <w:sz w:val="26"/>
                <w:szCs w:val="26"/>
              </w:rPr>
              <w:t xml:space="preserve">Khu vực bãi đậu xe  </w:t>
            </w:r>
          </w:p>
        </w:tc>
        <w:tc>
          <w:tcPr>
            <w:tcW w:w="738" w:type="pct"/>
            <w:vAlign w:val="center"/>
          </w:tcPr>
          <w:p w:rsidR="0078444C" w:rsidRPr="00F61F84" w:rsidRDefault="0078444C" w:rsidP="00F61F84">
            <w:pPr>
              <w:spacing w:line="360" w:lineRule="auto"/>
              <w:ind w:left="-100" w:right="-108"/>
              <w:jc w:val="center"/>
              <w:rPr>
                <w:rFonts w:eastAsia="Calibri"/>
                <w:noProof/>
                <w:sz w:val="26"/>
                <w:szCs w:val="26"/>
                <w:vertAlign w:val="superscript"/>
                <w:lang w:val="pt-BR"/>
              </w:rPr>
            </w:pPr>
            <w:r w:rsidRPr="00F61F84">
              <w:rPr>
                <w:sz w:val="26"/>
                <w:szCs w:val="26"/>
                <w:lang w:val="de-DE"/>
              </w:rPr>
              <w:t>dBA</w:t>
            </w:r>
          </w:p>
        </w:tc>
        <w:tc>
          <w:tcPr>
            <w:tcW w:w="1553" w:type="pct"/>
            <w:vMerge/>
            <w:vAlign w:val="center"/>
          </w:tcPr>
          <w:p w:rsidR="0078444C" w:rsidRPr="00F61F84" w:rsidRDefault="0078444C" w:rsidP="00F61F84">
            <w:pPr>
              <w:spacing w:line="360" w:lineRule="auto"/>
              <w:ind w:right="-7"/>
              <w:jc w:val="center"/>
              <w:rPr>
                <w:rFonts w:eastAsia="Calibri"/>
                <w:noProof/>
                <w:sz w:val="26"/>
                <w:szCs w:val="26"/>
                <w:lang w:val="pt-BR"/>
              </w:rPr>
            </w:pPr>
          </w:p>
        </w:tc>
      </w:tr>
      <w:tr w:rsidR="0078444C" w:rsidRPr="00F61F84" w:rsidTr="0078444C">
        <w:trPr>
          <w:trHeight w:val="65"/>
          <w:jc w:val="center"/>
        </w:trPr>
        <w:tc>
          <w:tcPr>
            <w:tcW w:w="394" w:type="pct"/>
            <w:vAlign w:val="center"/>
          </w:tcPr>
          <w:p w:rsidR="0078444C" w:rsidRPr="00F61F84" w:rsidRDefault="0078444C" w:rsidP="00F61F84">
            <w:pPr>
              <w:spacing w:line="360" w:lineRule="auto"/>
              <w:ind w:left="-108" w:right="-119"/>
              <w:jc w:val="center"/>
              <w:rPr>
                <w:rFonts w:eastAsia="Calibri"/>
                <w:noProof/>
                <w:sz w:val="26"/>
                <w:szCs w:val="26"/>
                <w:lang w:val="pt-BR"/>
              </w:rPr>
            </w:pPr>
            <w:r w:rsidRPr="00F61F84">
              <w:rPr>
                <w:rFonts w:eastAsia="Calibri"/>
                <w:noProof/>
                <w:sz w:val="26"/>
                <w:szCs w:val="26"/>
                <w:lang w:val="pt-BR"/>
              </w:rPr>
              <w:t>9</w:t>
            </w:r>
          </w:p>
        </w:tc>
        <w:tc>
          <w:tcPr>
            <w:tcW w:w="2316" w:type="pct"/>
            <w:vAlign w:val="center"/>
          </w:tcPr>
          <w:p w:rsidR="0078444C" w:rsidRPr="00F61F84" w:rsidRDefault="0078444C" w:rsidP="00F61F84">
            <w:pPr>
              <w:spacing w:line="360" w:lineRule="auto"/>
              <w:ind w:right="-7"/>
              <w:jc w:val="both"/>
              <w:rPr>
                <w:rFonts w:eastAsia="Calibri"/>
                <w:noProof/>
                <w:sz w:val="26"/>
                <w:szCs w:val="26"/>
                <w:lang w:val="pt-BR"/>
              </w:rPr>
            </w:pPr>
            <w:r w:rsidRPr="00F61F84">
              <w:rPr>
                <w:rFonts w:eastAsia="Calibri"/>
                <w:noProof/>
                <w:sz w:val="26"/>
                <w:szCs w:val="26"/>
                <w:lang w:val="pt-BR"/>
              </w:rPr>
              <w:t>Khu vực sấy</w:t>
            </w:r>
          </w:p>
        </w:tc>
        <w:tc>
          <w:tcPr>
            <w:tcW w:w="738" w:type="pct"/>
            <w:vAlign w:val="center"/>
          </w:tcPr>
          <w:p w:rsidR="0078444C" w:rsidRPr="00F61F84" w:rsidRDefault="0078444C" w:rsidP="00F61F84">
            <w:pPr>
              <w:spacing w:line="360" w:lineRule="auto"/>
              <w:ind w:left="-100" w:right="-108"/>
              <w:jc w:val="center"/>
              <w:rPr>
                <w:rFonts w:eastAsia="Calibri"/>
                <w:noProof/>
                <w:sz w:val="26"/>
                <w:szCs w:val="26"/>
                <w:lang w:val="pt-BR"/>
              </w:rPr>
            </w:pPr>
            <w:r w:rsidRPr="00F61F84">
              <w:rPr>
                <w:sz w:val="26"/>
                <w:szCs w:val="26"/>
                <w:lang w:val="de-DE"/>
              </w:rPr>
              <w:t>dBA</w:t>
            </w:r>
          </w:p>
        </w:tc>
        <w:tc>
          <w:tcPr>
            <w:tcW w:w="1553" w:type="pct"/>
            <w:vMerge/>
            <w:vAlign w:val="center"/>
          </w:tcPr>
          <w:p w:rsidR="0078444C" w:rsidRPr="00F61F84" w:rsidRDefault="0078444C" w:rsidP="00F61F84">
            <w:pPr>
              <w:spacing w:line="360" w:lineRule="auto"/>
              <w:ind w:right="-7"/>
              <w:jc w:val="center"/>
              <w:rPr>
                <w:rFonts w:eastAsia="Calibri"/>
                <w:noProof/>
                <w:sz w:val="26"/>
                <w:szCs w:val="26"/>
                <w:lang w:val="pt-BR"/>
              </w:rPr>
            </w:pPr>
          </w:p>
        </w:tc>
      </w:tr>
      <w:tr w:rsidR="0078444C" w:rsidRPr="00F61F84" w:rsidTr="0078444C">
        <w:trPr>
          <w:trHeight w:val="65"/>
          <w:jc w:val="center"/>
        </w:trPr>
        <w:tc>
          <w:tcPr>
            <w:tcW w:w="394" w:type="pct"/>
            <w:vAlign w:val="center"/>
          </w:tcPr>
          <w:p w:rsidR="0078444C" w:rsidRPr="00F61F84" w:rsidRDefault="0078444C" w:rsidP="00F61F84">
            <w:pPr>
              <w:spacing w:line="360" w:lineRule="auto"/>
              <w:ind w:left="-108" w:right="-119"/>
              <w:jc w:val="center"/>
              <w:rPr>
                <w:rFonts w:eastAsia="Calibri"/>
                <w:noProof/>
                <w:sz w:val="26"/>
                <w:szCs w:val="26"/>
                <w:lang w:val="pt-BR"/>
              </w:rPr>
            </w:pPr>
            <w:r w:rsidRPr="00F61F84">
              <w:rPr>
                <w:rFonts w:eastAsia="Calibri"/>
                <w:noProof/>
                <w:sz w:val="26"/>
                <w:szCs w:val="26"/>
                <w:lang w:val="pt-BR"/>
              </w:rPr>
              <w:t>10</w:t>
            </w:r>
          </w:p>
        </w:tc>
        <w:tc>
          <w:tcPr>
            <w:tcW w:w="2316" w:type="pct"/>
            <w:vAlign w:val="center"/>
          </w:tcPr>
          <w:p w:rsidR="0078444C" w:rsidRPr="00F61F84" w:rsidRDefault="0078444C" w:rsidP="00F61F84">
            <w:pPr>
              <w:spacing w:line="360" w:lineRule="auto"/>
              <w:ind w:right="-7"/>
              <w:jc w:val="both"/>
              <w:rPr>
                <w:rFonts w:eastAsia="Calibri"/>
                <w:noProof/>
                <w:sz w:val="26"/>
                <w:szCs w:val="26"/>
                <w:lang w:val="pt-BR"/>
              </w:rPr>
            </w:pPr>
            <w:r w:rsidRPr="00F61F84">
              <w:rPr>
                <w:rFonts w:eastAsia="Calibri"/>
                <w:noProof/>
                <w:sz w:val="26"/>
                <w:szCs w:val="26"/>
                <w:lang w:val="pt-BR"/>
              </w:rPr>
              <w:t xml:space="preserve">Khu vực kiểm tra </w:t>
            </w:r>
          </w:p>
        </w:tc>
        <w:tc>
          <w:tcPr>
            <w:tcW w:w="738" w:type="pct"/>
            <w:vAlign w:val="center"/>
          </w:tcPr>
          <w:p w:rsidR="0078444C" w:rsidRPr="00F61F84" w:rsidRDefault="0078444C" w:rsidP="00F61F84">
            <w:pPr>
              <w:spacing w:line="360" w:lineRule="auto"/>
              <w:ind w:left="-100" w:right="-108"/>
              <w:jc w:val="center"/>
              <w:rPr>
                <w:rFonts w:eastAsia="Calibri"/>
                <w:noProof/>
                <w:sz w:val="26"/>
                <w:szCs w:val="26"/>
                <w:vertAlign w:val="superscript"/>
                <w:lang w:val="pt-BR"/>
              </w:rPr>
            </w:pPr>
            <w:r w:rsidRPr="00F61F84">
              <w:rPr>
                <w:sz w:val="26"/>
                <w:szCs w:val="26"/>
                <w:lang w:val="de-DE"/>
              </w:rPr>
              <w:t>dBA</w:t>
            </w:r>
          </w:p>
        </w:tc>
        <w:tc>
          <w:tcPr>
            <w:tcW w:w="1553" w:type="pct"/>
            <w:vMerge/>
            <w:vAlign w:val="center"/>
          </w:tcPr>
          <w:p w:rsidR="0078444C" w:rsidRPr="00F61F84" w:rsidRDefault="0078444C" w:rsidP="00F61F84">
            <w:pPr>
              <w:spacing w:line="360" w:lineRule="auto"/>
              <w:ind w:right="-7"/>
              <w:jc w:val="center"/>
              <w:rPr>
                <w:rFonts w:eastAsia="Calibri"/>
                <w:noProof/>
                <w:sz w:val="26"/>
                <w:szCs w:val="26"/>
                <w:lang w:val="pt-BR"/>
              </w:rPr>
            </w:pPr>
          </w:p>
        </w:tc>
      </w:tr>
      <w:tr w:rsidR="0078444C" w:rsidRPr="00F61F84" w:rsidTr="0078444C">
        <w:trPr>
          <w:trHeight w:val="65"/>
          <w:jc w:val="center"/>
        </w:trPr>
        <w:tc>
          <w:tcPr>
            <w:tcW w:w="394" w:type="pct"/>
            <w:vAlign w:val="center"/>
          </w:tcPr>
          <w:p w:rsidR="0078444C" w:rsidRPr="00F61F84" w:rsidRDefault="0078444C" w:rsidP="00F61F84">
            <w:pPr>
              <w:spacing w:line="360" w:lineRule="auto"/>
              <w:ind w:left="-108" w:right="-119"/>
              <w:jc w:val="center"/>
              <w:rPr>
                <w:rFonts w:eastAsia="Calibri"/>
                <w:noProof/>
                <w:sz w:val="26"/>
                <w:szCs w:val="26"/>
                <w:lang w:val="pt-BR"/>
              </w:rPr>
            </w:pPr>
            <w:r w:rsidRPr="00F61F84">
              <w:rPr>
                <w:rFonts w:eastAsia="Calibri"/>
                <w:noProof/>
                <w:sz w:val="26"/>
                <w:szCs w:val="26"/>
                <w:lang w:val="pt-BR"/>
              </w:rPr>
              <w:t>11</w:t>
            </w:r>
          </w:p>
        </w:tc>
        <w:tc>
          <w:tcPr>
            <w:tcW w:w="2316" w:type="pct"/>
            <w:vAlign w:val="center"/>
          </w:tcPr>
          <w:p w:rsidR="0078444C" w:rsidRPr="00F61F84" w:rsidRDefault="0078444C" w:rsidP="00F61F84">
            <w:pPr>
              <w:spacing w:line="360" w:lineRule="auto"/>
              <w:ind w:right="-7"/>
              <w:jc w:val="both"/>
              <w:rPr>
                <w:rFonts w:eastAsia="Calibri"/>
                <w:noProof/>
                <w:sz w:val="26"/>
                <w:szCs w:val="26"/>
                <w:lang w:val="pt-BR"/>
              </w:rPr>
            </w:pPr>
            <w:r w:rsidRPr="00F61F84">
              <w:rPr>
                <w:rFonts w:eastAsia="Calibri"/>
                <w:noProof/>
                <w:sz w:val="26"/>
                <w:szCs w:val="26"/>
                <w:lang w:val="pt-BR"/>
              </w:rPr>
              <w:t>Khu vực đóng gói</w:t>
            </w:r>
          </w:p>
        </w:tc>
        <w:tc>
          <w:tcPr>
            <w:tcW w:w="738" w:type="pct"/>
            <w:vAlign w:val="center"/>
          </w:tcPr>
          <w:p w:rsidR="0078444C" w:rsidRPr="00F61F84" w:rsidRDefault="0078444C" w:rsidP="00F61F84">
            <w:pPr>
              <w:spacing w:line="360" w:lineRule="auto"/>
              <w:ind w:left="-100" w:right="-108"/>
              <w:jc w:val="center"/>
              <w:rPr>
                <w:rFonts w:eastAsia="Calibri"/>
                <w:noProof/>
                <w:sz w:val="26"/>
                <w:szCs w:val="26"/>
                <w:vertAlign w:val="superscript"/>
                <w:lang w:val="pt-BR"/>
              </w:rPr>
            </w:pPr>
            <w:r w:rsidRPr="00F61F84">
              <w:rPr>
                <w:sz w:val="26"/>
                <w:szCs w:val="26"/>
                <w:lang w:val="de-DE"/>
              </w:rPr>
              <w:t>dBA</w:t>
            </w:r>
          </w:p>
        </w:tc>
        <w:tc>
          <w:tcPr>
            <w:tcW w:w="1553" w:type="pct"/>
            <w:vMerge/>
            <w:vAlign w:val="center"/>
          </w:tcPr>
          <w:p w:rsidR="0078444C" w:rsidRPr="00F61F84" w:rsidRDefault="0078444C" w:rsidP="00F61F84">
            <w:pPr>
              <w:spacing w:line="360" w:lineRule="auto"/>
              <w:ind w:right="-7"/>
              <w:jc w:val="center"/>
              <w:rPr>
                <w:rFonts w:eastAsia="Calibri"/>
                <w:noProof/>
                <w:sz w:val="26"/>
                <w:szCs w:val="26"/>
                <w:lang w:val="pt-BR"/>
              </w:rPr>
            </w:pPr>
          </w:p>
        </w:tc>
      </w:tr>
      <w:tr w:rsidR="0078444C" w:rsidRPr="00F61F84" w:rsidTr="0078444C">
        <w:trPr>
          <w:trHeight w:val="65"/>
          <w:jc w:val="center"/>
        </w:trPr>
        <w:tc>
          <w:tcPr>
            <w:tcW w:w="394" w:type="pct"/>
            <w:vAlign w:val="center"/>
          </w:tcPr>
          <w:p w:rsidR="0078444C" w:rsidRPr="00F61F84" w:rsidRDefault="0078444C" w:rsidP="00F61F84">
            <w:pPr>
              <w:spacing w:line="360" w:lineRule="auto"/>
              <w:ind w:left="-108" w:right="-119"/>
              <w:jc w:val="center"/>
              <w:rPr>
                <w:rFonts w:eastAsia="Calibri"/>
                <w:noProof/>
                <w:sz w:val="26"/>
                <w:szCs w:val="26"/>
                <w:lang w:val="pt-BR"/>
              </w:rPr>
            </w:pPr>
            <w:r w:rsidRPr="00F61F84">
              <w:rPr>
                <w:rFonts w:eastAsia="Calibri"/>
                <w:noProof/>
                <w:sz w:val="26"/>
                <w:szCs w:val="26"/>
                <w:lang w:val="pt-BR"/>
              </w:rPr>
              <w:t>12</w:t>
            </w:r>
          </w:p>
        </w:tc>
        <w:tc>
          <w:tcPr>
            <w:tcW w:w="2316" w:type="pct"/>
            <w:vAlign w:val="center"/>
          </w:tcPr>
          <w:p w:rsidR="0078444C" w:rsidRPr="00F61F84" w:rsidRDefault="0078444C" w:rsidP="00F61F84">
            <w:pPr>
              <w:spacing w:line="360" w:lineRule="auto"/>
              <w:ind w:right="-7"/>
              <w:jc w:val="both"/>
              <w:rPr>
                <w:rFonts w:eastAsia="Calibri"/>
                <w:noProof/>
                <w:sz w:val="26"/>
                <w:szCs w:val="26"/>
                <w:lang w:val="pt-BR"/>
              </w:rPr>
            </w:pPr>
            <w:r w:rsidRPr="00F61F84">
              <w:rPr>
                <w:rFonts w:eastAsia="Calibri"/>
                <w:noProof/>
                <w:sz w:val="26"/>
                <w:szCs w:val="26"/>
                <w:lang w:val="pt-BR"/>
              </w:rPr>
              <w:t>Khu vực văn phòng</w:t>
            </w:r>
          </w:p>
        </w:tc>
        <w:tc>
          <w:tcPr>
            <w:tcW w:w="738" w:type="pct"/>
            <w:vAlign w:val="center"/>
          </w:tcPr>
          <w:p w:rsidR="0078444C" w:rsidRPr="00F61F84" w:rsidRDefault="0078444C" w:rsidP="00F61F84">
            <w:pPr>
              <w:spacing w:line="360" w:lineRule="auto"/>
              <w:ind w:left="-100" w:right="-108"/>
              <w:jc w:val="center"/>
              <w:rPr>
                <w:sz w:val="26"/>
                <w:szCs w:val="26"/>
                <w:lang w:val="de-DE"/>
              </w:rPr>
            </w:pPr>
            <w:r w:rsidRPr="00F61F84">
              <w:rPr>
                <w:sz w:val="26"/>
                <w:szCs w:val="26"/>
                <w:lang w:val="de-DE"/>
              </w:rPr>
              <w:t>dBA</w:t>
            </w:r>
          </w:p>
        </w:tc>
        <w:tc>
          <w:tcPr>
            <w:tcW w:w="1553" w:type="pct"/>
            <w:vAlign w:val="center"/>
          </w:tcPr>
          <w:p w:rsidR="0078444C" w:rsidRPr="00F61F84" w:rsidRDefault="0078444C" w:rsidP="00F61F84">
            <w:pPr>
              <w:spacing w:line="360" w:lineRule="auto"/>
              <w:ind w:right="-7"/>
              <w:jc w:val="center"/>
              <w:rPr>
                <w:rFonts w:eastAsia="Calibri"/>
                <w:noProof/>
                <w:sz w:val="26"/>
                <w:szCs w:val="26"/>
                <w:lang w:val="pt-BR"/>
              </w:rPr>
            </w:pPr>
            <w:r w:rsidRPr="00F61F84">
              <w:rPr>
                <w:rFonts w:eastAsia="Calibri"/>
                <w:noProof/>
                <w:sz w:val="26"/>
                <w:szCs w:val="26"/>
                <w:lang w:val="pt-BR"/>
              </w:rPr>
              <w:t xml:space="preserve"> </w:t>
            </w:r>
            <w:r w:rsidRPr="00F61F84">
              <w:rPr>
                <w:b/>
                <w:sz w:val="26"/>
                <w:szCs w:val="26"/>
              </w:rPr>
              <w:t xml:space="preserve">≤65 </w:t>
            </w:r>
          </w:p>
        </w:tc>
      </w:tr>
    </w:tbl>
    <w:p w:rsidR="007843A4" w:rsidRPr="00F61F84" w:rsidRDefault="007843A4" w:rsidP="00F61F84">
      <w:pPr>
        <w:widowControl w:val="0"/>
        <w:spacing w:line="360" w:lineRule="auto"/>
        <w:ind w:right="-24"/>
        <w:jc w:val="both"/>
        <w:rPr>
          <w:b/>
          <w:sz w:val="26"/>
          <w:szCs w:val="26"/>
        </w:rPr>
      </w:pPr>
    </w:p>
    <w:p w:rsidR="008D3555" w:rsidRPr="00F61F84" w:rsidRDefault="008D3555" w:rsidP="00F61F84">
      <w:pPr>
        <w:spacing w:line="360" w:lineRule="auto"/>
        <w:rPr>
          <w:b/>
          <w:sz w:val="26"/>
          <w:szCs w:val="26"/>
        </w:rPr>
      </w:pPr>
      <w:r w:rsidRPr="00F61F84">
        <w:rPr>
          <w:b/>
          <w:sz w:val="26"/>
          <w:szCs w:val="26"/>
        </w:rPr>
        <w:br w:type="page"/>
      </w:r>
    </w:p>
    <w:p w:rsidR="007843A4" w:rsidRPr="00F61F84" w:rsidRDefault="00E21B8C" w:rsidP="00443EB9">
      <w:pPr>
        <w:pStyle w:val="Heading3"/>
        <w:jc w:val="center"/>
      </w:pPr>
      <w:bookmarkStart w:id="1271" w:name="_Toc96853438"/>
      <w:bookmarkStart w:id="1272" w:name="_Toc104544200"/>
      <w:r w:rsidRPr="00F61F84">
        <w:lastRenderedPageBreak/>
        <w:t>CHƯƠNG</w:t>
      </w:r>
      <w:bookmarkEnd w:id="1271"/>
      <w:r w:rsidR="00AC4544">
        <w:t xml:space="preserve"> V</w:t>
      </w:r>
      <w:bookmarkEnd w:id="1272"/>
    </w:p>
    <w:p w:rsidR="00E21B8C" w:rsidRPr="00F61F84" w:rsidRDefault="00EB4242" w:rsidP="00443EB9">
      <w:pPr>
        <w:pStyle w:val="Heading3"/>
        <w:jc w:val="center"/>
      </w:pPr>
      <w:bookmarkStart w:id="1273" w:name="_Toc96853439"/>
      <w:bookmarkStart w:id="1274" w:name="_Toc104544201"/>
      <w:r w:rsidRPr="00F61F84">
        <w:t>KẾT QUẢ QUAN TRẮC MÔI TRƯỜNG CỦA CƠ SỞ</w:t>
      </w:r>
      <w:bookmarkEnd w:id="1273"/>
      <w:bookmarkEnd w:id="1274"/>
    </w:p>
    <w:p w:rsidR="00EB4242" w:rsidRPr="00F61F84" w:rsidRDefault="00443EB9" w:rsidP="00443EB9">
      <w:pPr>
        <w:pStyle w:val="Heading3"/>
      </w:pPr>
      <w:bookmarkStart w:id="1275" w:name="_Toc96853440"/>
      <w:bookmarkStart w:id="1276" w:name="_Toc104544202"/>
      <w:r>
        <w:t xml:space="preserve">1. </w:t>
      </w:r>
      <w:r w:rsidR="00EB4242" w:rsidRPr="00F61F84">
        <w:t>Kế</w:t>
      </w:r>
      <w:r w:rsidR="00EB4242" w:rsidRPr="00F61F84">
        <w:rPr>
          <w:rStyle w:val="Heading6Char"/>
        </w:rPr>
        <w:t>t</w:t>
      </w:r>
      <w:r w:rsidR="00EB4242" w:rsidRPr="00F61F84">
        <w:t xml:space="preserve"> quả quan trắc môi trường định kỳ đối với nước thải</w:t>
      </w:r>
      <w:bookmarkEnd w:id="1275"/>
      <w:bookmarkEnd w:id="1276"/>
    </w:p>
    <w:p w:rsidR="00FF28B7" w:rsidRPr="00F61F84" w:rsidRDefault="00FF28B7" w:rsidP="00F61F84">
      <w:pPr>
        <w:numPr>
          <w:ilvl w:val="0"/>
          <w:numId w:val="48"/>
        </w:numPr>
        <w:tabs>
          <w:tab w:val="num" w:pos="360"/>
        </w:tabs>
        <w:spacing w:line="360" w:lineRule="auto"/>
        <w:ind w:left="360"/>
        <w:jc w:val="both"/>
        <w:rPr>
          <w:b/>
          <w:bCs/>
          <w:i/>
          <w:iCs/>
          <w:sz w:val="26"/>
          <w:szCs w:val="26"/>
        </w:rPr>
      </w:pPr>
      <w:r w:rsidRPr="00F61F84">
        <w:rPr>
          <w:b/>
          <w:bCs/>
          <w:i/>
          <w:iCs/>
          <w:sz w:val="26"/>
          <w:szCs w:val="26"/>
        </w:rPr>
        <w:t xml:space="preserve">Vị trí lấy mẫu: </w:t>
      </w:r>
    </w:p>
    <w:p w:rsidR="00FF28B7" w:rsidRPr="00F61F84" w:rsidRDefault="00FF28B7" w:rsidP="00443EB9">
      <w:pPr>
        <w:pStyle w:val="Heading5"/>
        <w:rPr>
          <w:bCs/>
        </w:rPr>
      </w:pPr>
      <w:bookmarkStart w:id="1277" w:name="_Toc93343085"/>
      <w:bookmarkStart w:id="1278" w:name="_Toc96853660"/>
      <w:bookmarkStart w:id="1279" w:name="_Toc104544250"/>
      <w:r w:rsidRPr="00F61F84">
        <w:t xml:space="preserve">Bảng </w:t>
      </w:r>
      <w:r w:rsidR="006C4B14" w:rsidRPr="00F61F84">
        <w:t>5.1</w:t>
      </w:r>
      <w:r w:rsidRPr="00F61F84">
        <w:t>. Vị trí lấy mẫu nước thải</w:t>
      </w:r>
      <w:r w:rsidRPr="00F61F84">
        <w:rPr>
          <w:lang w:val="es-CO"/>
        </w:rPr>
        <w:t>.</w:t>
      </w:r>
      <w:bookmarkEnd w:id="1277"/>
      <w:bookmarkEnd w:id="1278"/>
      <w:bookmarkEnd w:id="1279"/>
    </w:p>
    <w:tbl>
      <w:tblPr>
        <w:tblW w:w="45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3"/>
        <w:gridCol w:w="3136"/>
        <w:gridCol w:w="1316"/>
        <w:gridCol w:w="3834"/>
      </w:tblGrid>
      <w:tr w:rsidR="003E7E92" w:rsidRPr="00F61F84" w:rsidTr="00FF28B7">
        <w:trPr>
          <w:tblHeader/>
          <w:jc w:val="center"/>
        </w:trPr>
        <w:tc>
          <w:tcPr>
            <w:tcW w:w="323" w:type="pct"/>
            <w:tcBorders>
              <w:top w:val="single" w:sz="4" w:space="0" w:color="auto"/>
              <w:left w:val="single" w:sz="4" w:space="0" w:color="auto"/>
              <w:bottom w:val="single" w:sz="4" w:space="0" w:color="auto"/>
              <w:right w:val="single" w:sz="4" w:space="0" w:color="auto"/>
            </w:tcBorders>
            <w:hideMark/>
          </w:tcPr>
          <w:p w:rsidR="00FF28B7" w:rsidRPr="00F61F84" w:rsidRDefault="00FF28B7" w:rsidP="00F61F84">
            <w:pPr>
              <w:spacing w:line="360" w:lineRule="auto"/>
              <w:jc w:val="center"/>
              <w:rPr>
                <w:rFonts w:eastAsia="PMingLiU"/>
                <w:b/>
                <w:sz w:val="26"/>
                <w:szCs w:val="26"/>
              </w:rPr>
            </w:pPr>
            <w:r w:rsidRPr="00F61F84">
              <w:rPr>
                <w:rFonts w:eastAsia="PMingLiU"/>
                <w:b/>
                <w:sz w:val="26"/>
                <w:szCs w:val="26"/>
              </w:rPr>
              <w:t>TT</w:t>
            </w:r>
          </w:p>
        </w:tc>
        <w:tc>
          <w:tcPr>
            <w:tcW w:w="1770" w:type="pct"/>
            <w:tcBorders>
              <w:top w:val="single" w:sz="4" w:space="0" w:color="auto"/>
              <w:left w:val="single" w:sz="4" w:space="0" w:color="auto"/>
              <w:bottom w:val="single" w:sz="4" w:space="0" w:color="auto"/>
              <w:right w:val="single" w:sz="4" w:space="0" w:color="auto"/>
            </w:tcBorders>
            <w:vAlign w:val="center"/>
            <w:hideMark/>
          </w:tcPr>
          <w:p w:rsidR="00FF28B7" w:rsidRPr="00F61F84" w:rsidRDefault="00FF28B7" w:rsidP="00F61F84">
            <w:pPr>
              <w:spacing w:line="360" w:lineRule="auto"/>
              <w:jc w:val="center"/>
              <w:rPr>
                <w:rFonts w:eastAsia="PMingLiU"/>
                <w:b/>
                <w:sz w:val="26"/>
                <w:szCs w:val="26"/>
              </w:rPr>
            </w:pPr>
            <w:r w:rsidRPr="00F61F84">
              <w:rPr>
                <w:rFonts w:eastAsia="PMingLiU"/>
                <w:b/>
                <w:sz w:val="26"/>
                <w:szCs w:val="26"/>
              </w:rPr>
              <w:t>Vị trí lấy mẫu</w:t>
            </w:r>
          </w:p>
        </w:tc>
        <w:tc>
          <w:tcPr>
            <w:tcW w:w="743" w:type="pct"/>
            <w:tcBorders>
              <w:top w:val="single" w:sz="4" w:space="0" w:color="auto"/>
              <w:left w:val="single" w:sz="4" w:space="0" w:color="auto"/>
              <w:bottom w:val="single" w:sz="4" w:space="0" w:color="auto"/>
              <w:right w:val="single" w:sz="4" w:space="0" w:color="auto"/>
            </w:tcBorders>
            <w:hideMark/>
          </w:tcPr>
          <w:p w:rsidR="00FF28B7" w:rsidRPr="00F61F84" w:rsidRDefault="00FF28B7" w:rsidP="00F61F84">
            <w:pPr>
              <w:spacing w:line="360" w:lineRule="auto"/>
              <w:jc w:val="center"/>
              <w:rPr>
                <w:rFonts w:eastAsia="PMingLiU"/>
                <w:b/>
                <w:sz w:val="26"/>
                <w:szCs w:val="26"/>
              </w:rPr>
            </w:pPr>
            <w:r w:rsidRPr="00F61F84">
              <w:rPr>
                <w:rFonts w:eastAsia="PMingLiU"/>
                <w:b/>
                <w:sz w:val="26"/>
                <w:szCs w:val="26"/>
              </w:rPr>
              <w:t>Kí hiệu</w:t>
            </w:r>
          </w:p>
        </w:tc>
        <w:tc>
          <w:tcPr>
            <w:tcW w:w="2164" w:type="pct"/>
            <w:tcBorders>
              <w:top w:val="single" w:sz="4" w:space="0" w:color="auto"/>
              <w:left w:val="single" w:sz="4" w:space="0" w:color="auto"/>
              <w:bottom w:val="single" w:sz="4" w:space="0" w:color="auto"/>
              <w:right w:val="single" w:sz="4" w:space="0" w:color="auto"/>
            </w:tcBorders>
            <w:hideMark/>
          </w:tcPr>
          <w:p w:rsidR="00FF28B7" w:rsidRPr="00F61F84" w:rsidRDefault="00FF28B7" w:rsidP="00F61F84">
            <w:pPr>
              <w:spacing w:line="360" w:lineRule="auto"/>
              <w:jc w:val="center"/>
              <w:rPr>
                <w:rFonts w:eastAsia="PMingLiU"/>
                <w:b/>
                <w:sz w:val="26"/>
                <w:szCs w:val="26"/>
              </w:rPr>
            </w:pPr>
            <w:r w:rsidRPr="00F61F84">
              <w:rPr>
                <w:rFonts w:eastAsia="PMingLiU"/>
                <w:b/>
                <w:sz w:val="26"/>
                <w:szCs w:val="26"/>
              </w:rPr>
              <w:t>Toạ độ</w:t>
            </w:r>
          </w:p>
        </w:tc>
      </w:tr>
      <w:tr w:rsidR="003E7E92" w:rsidRPr="00F61F84" w:rsidTr="00FF28B7">
        <w:trPr>
          <w:jc w:val="center"/>
        </w:trPr>
        <w:tc>
          <w:tcPr>
            <w:tcW w:w="32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FF28B7" w:rsidRPr="00F61F84" w:rsidRDefault="00FF28B7" w:rsidP="00F61F84">
            <w:pPr>
              <w:spacing w:line="360" w:lineRule="auto"/>
              <w:jc w:val="center"/>
              <w:rPr>
                <w:rFonts w:eastAsia="PMingLiU"/>
                <w:sz w:val="26"/>
                <w:szCs w:val="26"/>
              </w:rPr>
            </w:pPr>
            <w:r w:rsidRPr="00F61F84">
              <w:rPr>
                <w:rFonts w:eastAsia="PMingLiU"/>
                <w:sz w:val="26"/>
                <w:szCs w:val="26"/>
              </w:rPr>
              <w:t>1</w:t>
            </w:r>
          </w:p>
        </w:tc>
        <w:tc>
          <w:tcPr>
            <w:tcW w:w="1770"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FF28B7" w:rsidRPr="00F61F84" w:rsidRDefault="00FF28B7" w:rsidP="00F61F84">
            <w:pPr>
              <w:spacing w:line="360" w:lineRule="auto"/>
              <w:rPr>
                <w:rFonts w:eastAsia="PMingLiU"/>
                <w:sz w:val="26"/>
                <w:szCs w:val="26"/>
              </w:rPr>
            </w:pPr>
            <w:r w:rsidRPr="00F61F84">
              <w:rPr>
                <w:rFonts w:eastAsia="PMingLiU"/>
                <w:sz w:val="26"/>
                <w:szCs w:val="26"/>
              </w:rPr>
              <w:t>Mẫu nước thải</w:t>
            </w:r>
          </w:p>
        </w:tc>
        <w:tc>
          <w:tcPr>
            <w:tcW w:w="743"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FF28B7" w:rsidRPr="00F61F84" w:rsidRDefault="00FF28B7" w:rsidP="00F61F84">
            <w:pPr>
              <w:spacing w:line="360" w:lineRule="auto"/>
              <w:jc w:val="center"/>
              <w:rPr>
                <w:rFonts w:eastAsia="PMingLiU"/>
                <w:sz w:val="26"/>
                <w:szCs w:val="26"/>
              </w:rPr>
            </w:pPr>
            <w:r w:rsidRPr="00F61F84">
              <w:rPr>
                <w:rFonts w:eastAsia="PMingLiU"/>
                <w:sz w:val="26"/>
                <w:szCs w:val="26"/>
              </w:rPr>
              <w:t xml:space="preserve">NT </w:t>
            </w:r>
          </w:p>
        </w:tc>
        <w:tc>
          <w:tcPr>
            <w:tcW w:w="216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FF28B7" w:rsidRPr="00F61F84" w:rsidRDefault="00FF28B7" w:rsidP="00F61F84">
            <w:pPr>
              <w:spacing w:line="360" w:lineRule="auto"/>
              <w:jc w:val="center"/>
              <w:rPr>
                <w:rFonts w:eastAsia="PMingLiU"/>
                <w:sz w:val="26"/>
                <w:szCs w:val="26"/>
              </w:rPr>
            </w:pPr>
            <w:r w:rsidRPr="00F61F84">
              <w:rPr>
                <w:rFonts w:eastAsia="PMingLiU"/>
                <w:sz w:val="26"/>
                <w:szCs w:val="26"/>
              </w:rPr>
              <w:t>X=</w:t>
            </w:r>
            <w:r w:rsidR="00135987" w:rsidRPr="00F61F84">
              <w:rPr>
                <w:rFonts w:eastAsia="PMingLiU"/>
                <w:sz w:val="26"/>
                <w:szCs w:val="26"/>
              </w:rPr>
              <w:t xml:space="preserve">            </w:t>
            </w:r>
            <w:r w:rsidRPr="00F61F84">
              <w:rPr>
                <w:rFonts w:eastAsia="PMingLiU"/>
                <w:sz w:val="26"/>
                <w:szCs w:val="26"/>
              </w:rPr>
              <w:t>; Y=</w:t>
            </w:r>
          </w:p>
        </w:tc>
      </w:tr>
      <w:tr w:rsidR="003E7E92" w:rsidRPr="00F61F84" w:rsidTr="00FF28B7">
        <w:trPr>
          <w:jc w:val="center"/>
        </w:trPr>
        <w:tc>
          <w:tcPr>
            <w:tcW w:w="323" w:type="pct"/>
            <w:tcBorders>
              <w:top w:val="single" w:sz="4" w:space="0" w:color="auto"/>
              <w:left w:val="single" w:sz="4" w:space="0" w:color="auto"/>
              <w:bottom w:val="single" w:sz="4" w:space="0" w:color="auto"/>
              <w:right w:val="single" w:sz="4" w:space="0" w:color="auto"/>
            </w:tcBorders>
            <w:vAlign w:val="center"/>
          </w:tcPr>
          <w:p w:rsidR="00FF28B7" w:rsidRPr="00F61F84" w:rsidRDefault="006C4B14" w:rsidP="00F61F84">
            <w:pPr>
              <w:spacing w:line="360" w:lineRule="auto"/>
              <w:jc w:val="center"/>
              <w:rPr>
                <w:rFonts w:eastAsia="PMingLiU"/>
                <w:sz w:val="26"/>
                <w:szCs w:val="26"/>
              </w:rPr>
            </w:pPr>
            <w:r w:rsidRPr="00F61F84">
              <w:rPr>
                <w:rFonts w:eastAsia="PMingLiU"/>
                <w:sz w:val="26"/>
                <w:szCs w:val="26"/>
              </w:rPr>
              <w:t>2</w:t>
            </w:r>
          </w:p>
        </w:tc>
        <w:tc>
          <w:tcPr>
            <w:tcW w:w="1770" w:type="pct"/>
            <w:tcBorders>
              <w:top w:val="single" w:sz="4" w:space="0" w:color="auto"/>
              <w:left w:val="single" w:sz="4" w:space="0" w:color="auto"/>
              <w:bottom w:val="single" w:sz="4" w:space="0" w:color="auto"/>
              <w:right w:val="single" w:sz="4" w:space="0" w:color="auto"/>
            </w:tcBorders>
            <w:vAlign w:val="center"/>
            <w:hideMark/>
          </w:tcPr>
          <w:p w:rsidR="00FF28B7" w:rsidRPr="00F61F84" w:rsidRDefault="00FF28B7" w:rsidP="00F61F84">
            <w:pPr>
              <w:spacing w:line="360" w:lineRule="auto"/>
              <w:rPr>
                <w:rFonts w:eastAsia="PMingLiU"/>
                <w:sz w:val="26"/>
                <w:szCs w:val="26"/>
              </w:rPr>
            </w:pPr>
            <w:r w:rsidRPr="00F61F84">
              <w:rPr>
                <w:rFonts w:eastAsia="PMingLiU"/>
                <w:sz w:val="26"/>
                <w:szCs w:val="26"/>
              </w:rPr>
              <w:t>Ngày lấy mẫu</w:t>
            </w:r>
          </w:p>
        </w:tc>
        <w:tc>
          <w:tcPr>
            <w:tcW w:w="2907" w:type="pct"/>
            <w:gridSpan w:val="2"/>
            <w:tcBorders>
              <w:top w:val="single" w:sz="4" w:space="0" w:color="auto"/>
              <w:left w:val="single" w:sz="4" w:space="0" w:color="auto"/>
              <w:bottom w:val="single" w:sz="4" w:space="0" w:color="auto"/>
              <w:right w:val="single" w:sz="4" w:space="0" w:color="auto"/>
            </w:tcBorders>
            <w:hideMark/>
          </w:tcPr>
          <w:p w:rsidR="00FF28B7" w:rsidRPr="00F61F84" w:rsidRDefault="00135987" w:rsidP="00F61F84">
            <w:pPr>
              <w:spacing w:line="360" w:lineRule="auto"/>
              <w:jc w:val="center"/>
              <w:rPr>
                <w:sz w:val="26"/>
                <w:szCs w:val="26"/>
              </w:rPr>
            </w:pPr>
            <w:r w:rsidRPr="00F61F84">
              <w:rPr>
                <w:sz w:val="26"/>
                <w:szCs w:val="26"/>
              </w:rPr>
              <w:t>02/06/2021;  10/12/2021</w:t>
            </w:r>
          </w:p>
        </w:tc>
      </w:tr>
      <w:tr w:rsidR="003E7E92" w:rsidRPr="00F61F84" w:rsidTr="00FF28B7">
        <w:trPr>
          <w:jc w:val="center"/>
        </w:trPr>
        <w:tc>
          <w:tcPr>
            <w:tcW w:w="323" w:type="pct"/>
            <w:tcBorders>
              <w:top w:val="single" w:sz="4" w:space="0" w:color="auto"/>
              <w:left w:val="single" w:sz="4" w:space="0" w:color="auto"/>
              <w:bottom w:val="single" w:sz="4" w:space="0" w:color="auto"/>
              <w:right w:val="single" w:sz="4" w:space="0" w:color="auto"/>
            </w:tcBorders>
            <w:vAlign w:val="center"/>
          </w:tcPr>
          <w:p w:rsidR="00FF28B7" w:rsidRPr="00F61F84" w:rsidRDefault="006C4B14" w:rsidP="00F61F84">
            <w:pPr>
              <w:spacing w:line="360" w:lineRule="auto"/>
              <w:jc w:val="center"/>
              <w:rPr>
                <w:rFonts w:eastAsia="PMingLiU"/>
                <w:sz w:val="26"/>
                <w:szCs w:val="26"/>
              </w:rPr>
            </w:pPr>
            <w:r w:rsidRPr="00F61F84">
              <w:rPr>
                <w:rFonts w:eastAsia="PMingLiU"/>
                <w:sz w:val="26"/>
                <w:szCs w:val="26"/>
              </w:rPr>
              <w:t>3</w:t>
            </w:r>
          </w:p>
        </w:tc>
        <w:tc>
          <w:tcPr>
            <w:tcW w:w="1770" w:type="pct"/>
            <w:tcBorders>
              <w:top w:val="single" w:sz="4" w:space="0" w:color="auto"/>
              <w:left w:val="single" w:sz="4" w:space="0" w:color="auto"/>
              <w:bottom w:val="single" w:sz="4" w:space="0" w:color="auto"/>
              <w:right w:val="single" w:sz="4" w:space="0" w:color="auto"/>
            </w:tcBorders>
            <w:vAlign w:val="center"/>
            <w:hideMark/>
          </w:tcPr>
          <w:p w:rsidR="00FF28B7" w:rsidRPr="00F61F84" w:rsidRDefault="00FF28B7" w:rsidP="00F61F84">
            <w:pPr>
              <w:spacing w:line="360" w:lineRule="auto"/>
              <w:rPr>
                <w:rFonts w:eastAsia="PMingLiU"/>
                <w:sz w:val="26"/>
                <w:szCs w:val="26"/>
              </w:rPr>
            </w:pPr>
            <w:r w:rsidRPr="00F61F84">
              <w:rPr>
                <w:rFonts w:eastAsia="PMingLiU"/>
                <w:sz w:val="26"/>
                <w:szCs w:val="26"/>
              </w:rPr>
              <w:t>Điều kiện lấy mẫu</w:t>
            </w:r>
          </w:p>
        </w:tc>
        <w:tc>
          <w:tcPr>
            <w:tcW w:w="2907" w:type="pct"/>
            <w:gridSpan w:val="2"/>
            <w:tcBorders>
              <w:top w:val="single" w:sz="4" w:space="0" w:color="auto"/>
              <w:left w:val="single" w:sz="4" w:space="0" w:color="auto"/>
              <w:bottom w:val="single" w:sz="4" w:space="0" w:color="auto"/>
              <w:right w:val="single" w:sz="4" w:space="0" w:color="auto"/>
            </w:tcBorders>
            <w:hideMark/>
          </w:tcPr>
          <w:p w:rsidR="00FF28B7" w:rsidRPr="00F61F84" w:rsidRDefault="00FF28B7" w:rsidP="00F61F84">
            <w:pPr>
              <w:spacing w:line="360" w:lineRule="auto"/>
              <w:jc w:val="center"/>
              <w:rPr>
                <w:sz w:val="26"/>
                <w:szCs w:val="26"/>
              </w:rPr>
            </w:pPr>
            <w:r w:rsidRPr="00F61F84">
              <w:rPr>
                <w:sz w:val="26"/>
                <w:szCs w:val="26"/>
              </w:rPr>
              <w:t>Trời nắng ráo</w:t>
            </w:r>
          </w:p>
        </w:tc>
      </w:tr>
    </w:tbl>
    <w:p w:rsidR="00FF28B7" w:rsidRPr="00F61F84" w:rsidRDefault="00FF28B7" w:rsidP="00F61F84">
      <w:pPr>
        <w:numPr>
          <w:ilvl w:val="0"/>
          <w:numId w:val="48"/>
        </w:numPr>
        <w:tabs>
          <w:tab w:val="num" w:pos="360"/>
        </w:tabs>
        <w:spacing w:line="360" w:lineRule="auto"/>
        <w:ind w:left="360"/>
        <w:jc w:val="both"/>
        <w:rPr>
          <w:rFonts w:eastAsiaTheme="minorEastAsia"/>
          <w:b/>
          <w:bCs/>
          <w:i/>
          <w:iCs/>
          <w:sz w:val="26"/>
          <w:szCs w:val="26"/>
        </w:rPr>
      </w:pPr>
      <w:r w:rsidRPr="00F61F84">
        <w:rPr>
          <w:rFonts w:eastAsia="PMingLiU"/>
          <w:b/>
          <w:bCs/>
          <w:i/>
          <w:iCs/>
          <w:sz w:val="26"/>
          <w:szCs w:val="26"/>
          <w:lang w:val="es-CO"/>
        </w:rPr>
        <w:t>Thông số đo đạc</w:t>
      </w:r>
      <w:r w:rsidRPr="00F61F84">
        <w:rPr>
          <w:b/>
          <w:bCs/>
          <w:i/>
          <w:iCs/>
          <w:sz w:val="26"/>
          <w:szCs w:val="26"/>
        </w:rPr>
        <w:t>:</w:t>
      </w:r>
    </w:p>
    <w:p w:rsidR="00FF28B7" w:rsidRPr="00F61F84" w:rsidRDefault="00FF28B7" w:rsidP="00F61F84">
      <w:pPr>
        <w:spacing w:line="360" w:lineRule="auto"/>
        <w:ind w:firstLine="720"/>
        <w:jc w:val="both"/>
        <w:rPr>
          <w:sz w:val="26"/>
          <w:szCs w:val="26"/>
        </w:rPr>
      </w:pPr>
      <w:r w:rsidRPr="00F61F84">
        <w:rPr>
          <w:sz w:val="26"/>
          <w:szCs w:val="26"/>
        </w:rPr>
        <w:t>Các thông số đặc trưng được lựa chọn để phân tích chất lượng môi trường nước thải là pH, TSS, COD, BOD, T-N, T-P, Amoni, Dầu mỡ ĐTV, Coliform.</w:t>
      </w:r>
    </w:p>
    <w:p w:rsidR="00FF28B7" w:rsidRPr="00F61F84" w:rsidRDefault="00FF28B7" w:rsidP="00F61F84">
      <w:pPr>
        <w:numPr>
          <w:ilvl w:val="0"/>
          <w:numId w:val="48"/>
        </w:numPr>
        <w:tabs>
          <w:tab w:val="num" w:pos="360"/>
        </w:tabs>
        <w:spacing w:line="360" w:lineRule="auto"/>
        <w:ind w:left="360"/>
        <w:jc w:val="both"/>
        <w:rPr>
          <w:b/>
          <w:bCs/>
          <w:i/>
          <w:iCs/>
          <w:sz w:val="26"/>
          <w:szCs w:val="26"/>
        </w:rPr>
      </w:pPr>
      <w:r w:rsidRPr="00F61F84">
        <w:rPr>
          <w:rFonts w:eastAsia="PMingLiU"/>
          <w:b/>
          <w:bCs/>
          <w:i/>
          <w:iCs/>
          <w:sz w:val="26"/>
          <w:szCs w:val="26"/>
          <w:lang w:val="es-CO"/>
        </w:rPr>
        <w:t>Phương pháp phân tích mẫu nước thải</w:t>
      </w:r>
      <w:r w:rsidRPr="00F61F84">
        <w:rPr>
          <w:b/>
          <w:bCs/>
          <w:i/>
          <w:iCs/>
          <w:sz w:val="26"/>
          <w:szCs w:val="26"/>
        </w:rPr>
        <w:t>:</w:t>
      </w:r>
    </w:p>
    <w:p w:rsidR="00FF28B7" w:rsidRPr="00F61F84" w:rsidRDefault="00FF28B7" w:rsidP="00443EB9">
      <w:pPr>
        <w:pStyle w:val="Heading5"/>
        <w:rPr>
          <w:bCs/>
        </w:rPr>
      </w:pPr>
      <w:bookmarkStart w:id="1280" w:name="_Toc93343086"/>
      <w:bookmarkStart w:id="1281" w:name="_Toc96853661"/>
      <w:bookmarkStart w:id="1282" w:name="_Toc104544251"/>
      <w:r w:rsidRPr="00F61F84">
        <w:t xml:space="preserve">Bảng </w:t>
      </w:r>
      <w:r w:rsidR="006C4B14" w:rsidRPr="00F61F84">
        <w:t>5.2</w:t>
      </w:r>
      <w:r w:rsidRPr="00F61F84">
        <w:t xml:space="preserve">. </w:t>
      </w:r>
      <w:r w:rsidRPr="00F61F84">
        <w:rPr>
          <w:rFonts w:eastAsia="PMingLiU"/>
          <w:lang w:val="es-CO"/>
        </w:rPr>
        <w:t>Phương pháp phân tích</w:t>
      </w:r>
      <w:r w:rsidRPr="00F61F84">
        <w:t xml:space="preserve"> nước thải</w:t>
      </w:r>
      <w:r w:rsidRPr="00F61F84">
        <w:rPr>
          <w:lang w:val="es-CO"/>
        </w:rPr>
        <w:t>.</w:t>
      </w:r>
      <w:bookmarkEnd w:id="1280"/>
      <w:bookmarkEnd w:id="1281"/>
      <w:bookmarkEnd w:id="1282"/>
    </w:p>
    <w:tbl>
      <w:tblPr>
        <w:tblW w:w="5100" w:type="pct"/>
        <w:tblInd w:w="-1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firstRow="1" w:lastRow="1" w:firstColumn="1" w:lastColumn="1" w:noHBand="0" w:noVBand="0"/>
      </w:tblPr>
      <w:tblGrid>
        <w:gridCol w:w="563"/>
        <w:gridCol w:w="1797"/>
        <w:gridCol w:w="2816"/>
        <w:gridCol w:w="2395"/>
        <w:gridCol w:w="2328"/>
      </w:tblGrid>
      <w:tr w:rsidR="003E7E92" w:rsidRPr="00F61F84" w:rsidTr="002922D1">
        <w:trPr>
          <w:tblHeader/>
        </w:trPr>
        <w:tc>
          <w:tcPr>
            <w:tcW w:w="279"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b/>
                <w:bCs/>
                <w:sz w:val="26"/>
                <w:szCs w:val="26"/>
              </w:rPr>
            </w:pPr>
            <w:r w:rsidRPr="00F61F84">
              <w:rPr>
                <w:b/>
                <w:bCs/>
                <w:sz w:val="26"/>
                <w:szCs w:val="26"/>
              </w:rPr>
              <w:t>TT</w:t>
            </w:r>
          </w:p>
        </w:tc>
        <w:tc>
          <w:tcPr>
            <w:tcW w:w="909"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b/>
                <w:bCs/>
                <w:sz w:val="26"/>
                <w:szCs w:val="26"/>
              </w:rPr>
            </w:pPr>
            <w:r w:rsidRPr="00F61F84">
              <w:rPr>
                <w:b/>
                <w:bCs/>
                <w:sz w:val="26"/>
                <w:szCs w:val="26"/>
              </w:rPr>
              <w:t>Thông số</w:t>
            </w:r>
          </w:p>
        </w:tc>
        <w:tc>
          <w:tcPr>
            <w:tcW w:w="1424"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b/>
                <w:bCs/>
                <w:sz w:val="26"/>
                <w:szCs w:val="26"/>
              </w:rPr>
            </w:pPr>
            <w:r w:rsidRPr="00F61F84">
              <w:rPr>
                <w:b/>
                <w:bCs/>
                <w:sz w:val="26"/>
                <w:szCs w:val="26"/>
              </w:rPr>
              <w:t>Tên phép thử cụ thể</w:t>
            </w:r>
          </w:p>
        </w:tc>
        <w:tc>
          <w:tcPr>
            <w:tcW w:w="1211"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b/>
                <w:bCs/>
                <w:sz w:val="26"/>
                <w:szCs w:val="26"/>
              </w:rPr>
            </w:pPr>
            <w:r w:rsidRPr="00F61F84">
              <w:rPr>
                <w:b/>
                <w:bCs/>
                <w:sz w:val="26"/>
                <w:szCs w:val="26"/>
              </w:rPr>
              <w:t>Giới hạn định lượng/ Phạm vi đo</w:t>
            </w:r>
          </w:p>
        </w:tc>
        <w:tc>
          <w:tcPr>
            <w:tcW w:w="1177"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b/>
                <w:bCs/>
                <w:sz w:val="26"/>
                <w:szCs w:val="26"/>
              </w:rPr>
            </w:pPr>
            <w:r w:rsidRPr="00F61F84">
              <w:rPr>
                <w:b/>
                <w:bCs/>
                <w:sz w:val="26"/>
                <w:szCs w:val="26"/>
              </w:rPr>
              <w:t>Phương pháp phân tích</w:t>
            </w:r>
          </w:p>
        </w:tc>
      </w:tr>
      <w:tr w:rsidR="003E7E92" w:rsidRPr="00F61F84" w:rsidTr="002922D1">
        <w:tc>
          <w:tcPr>
            <w:tcW w:w="279"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sz w:val="26"/>
                <w:szCs w:val="26"/>
                <w:lang w:val="es-CO"/>
              </w:rPr>
            </w:pPr>
            <w:r w:rsidRPr="00F61F84">
              <w:rPr>
                <w:sz w:val="26"/>
                <w:szCs w:val="26"/>
                <w:lang w:val="es-CO"/>
              </w:rPr>
              <w:t>1</w:t>
            </w:r>
          </w:p>
        </w:tc>
        <w:tc>
          <w:tcPr>
            <w:tcW w:w="909"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pStyle w:val="Footer"/>
              <w:spacing w:line="360" w:lineRule="auto"/>
              <w:rPr>
                <w:rFonts w:eastAsiaTheme="minorHAnsi"/>
                <w:sz w:val="26"/>
                <w:szCs w:val="26"/>
                <w:lang w:val="vi-VN"/>
              </w:rPr>
            </w:pPr>
            <w:r w:rsidRPr="00F61F84">
              <w:rPr>
                <w:sz w:val="26"/>
                <w:szCs w:val="26"/>
              </w:rPr>
              <w:t>pH</w:t>
            </w:r>
          </w:p>
        </w:tc>
        <w:tc>
          <w:tcPr>
            <w:tcW w:w="1424"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both"/>
              <w:rPr>
                <w:rFonts w:eastAsiaTheme="minorEastAsia"/>
                <w:sz w:val="26"/>
                <w:szCs w:val="26"/>
              </w:rPr>
            </w:pPr>
            <w:r w:rsidRPr="00F61F84">
              <w:rPr>
                <w:sz w:val="26"/>
                <w:szCs w:val="26"/>
              </w:rPr>
              <w:t xml:space="preserve">Xác định pH  </w:t>
            </w:r>
          </w:p>
        </w:tc>
        <w:tc>
          <w:tcPr>
            <w:tcW w:w="1211"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sz w:val="26"/>
                <w:szCs w:val="26"/>
              </w:rPr>
            </w:pPr>
            <w:r w:rsidRPr="00F61F84">
              <w:rPr>
                <w:sz w:val="26"/>
                <w:szCs w:val="26"/>
              </w:rPr>
              <w:t>2 - 12</w:t>
            </w:r>
          </w:p>
        </w:tc>
        <w:tc>
          <w:tcPr>
            <w:tcW w:w="1177"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sz w:val="26"/>
                <w:szCs w:val="26"/>
              </w:rPr>
            </w:pPr>
            <w:r w:rsidRPr="00F61F84">
              <w:rPr>
                <w:sz w:val="26"/>
                <w:szCs w:val="26"/>
              </w:rPr>
              <w:t>TCVN 6492-2011</w:t>
            </w:r>
          </w:p>
          <w:p w:rsidR="00FF28B7" w:rsidRPr="00F61F84" w:rsidRDefault="00FF28B7" w:rsidP="00F61F84">
            <w:pPr>
              <w:spacing w:line="360" w:lineRule="auto"/>
              <w:jc w:val="center"/>
              <w:rPr>
                <w:rFonts w:eastAsiaTheme="minorEastAsia"/>
                <w:sz w:val="26"/>
                <w:szCs w:val="26"/>
              </w:rPr>
            </w:pPr>
            <w:r w:rsidRPr="00F61F84">
              <w:rPr>
                <w:sz w:val="26"/>
                <w:szCs w:val="26"/>
              </w:rPr>
              <w:t>(ISO 10523:2008)</w:t>
            </w:r>
          </w:p>
        </w:tc>
      </w:tr>
      <w:tr w:rsidR="003E7E92" w:rsidRPr="00F61F84" w:rsidTr="002922D1">
        <w:tc>
          <w:tcPr>
            <w:tcW w:w="279"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sz w:val="26"/>
                <w:szCs w:val="26"/>
                <w:lang w:val="es-CO"/>
              </w:rPr>
            </w:pPr>
            <w:r w:rsidRPr="00F61F84">
              <w:rPr>
                <w:sz w:val="26"/>
                <w:szCs w:val="26"/>
                <w:lang w:val="es-CO"/>
              </w:rPr>
              <w:t>2</w:t>
            </w:r>
          </w:p>
        </w:tc>
        <w:tc>
          <w:tcPr>
            <w:tcW w:w="909"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rPr>
                <w:rFonts w:eastAsiaTheme="minorEastAsia"/>
                <w:sz w:val="26"/>
                <w:szCs w:val="26"/>
                <w:lang w:val="es-CO"/>
              </w:rPr>
            </w:pPr>
            <w:r w:rsidRPr="00F61F84">
              <w:rPr>
                <w:sz w:val="26"/>
                <w:szCs w:val="26"/>
                <w:lang w:val="es-CO"/>
              </w:rPr>
              <w:t>TSS</w:t>
            </w:r>
          </w:p>
        </w:tc>
        <w:tc>
          <w:tcPr>
            <w:tcW w:w="1424"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both"/>
              <w:rPr>
                <w:rFonts w:eastAsiaTheme="minorEastAsia"/>
                <w:sz w:val="26"/>
                <w:szCs w:val="26"/>
              </w:rPr>
            </w:pPr>
            <w:r w:rsidRPr="00F61F84">
              <w:rPr>
                <w:sz w:val="26"/>
                <w:szCs w:val="26"/>
              </w:rPr>
              <w:t>Phương pháp lọc qua cái lọc sợi thủy tinh</w:t>
            </w:r>
          </w:p>
        </w:tc>
        <w:tc>
          <w:tcPr>
            <w:tcW w:w="1211"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sz w:val="26"/>
                <w:szCs w:val="26"/>
              </w:rPr>
            </w:pPr>
            <w:r w:rsidRPr="00F61F84">
              <w:rPr>
                <w:sz w:val="26"/>
                <w:szCs w:val="26"/>
              </w:rPr>
              <w:t>3,5mg/L</w:t>
            </w:r>
          </w:p>
        </w:tc>
        <w:tc>
          <w:tcPr>
            <w:tcW w:w="1177"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sz w:val="26"/>
                <w:szCs w:val="26"/>
              </w:rPr>
            </w:pPr>
            <w:r w:rsidRPr="00F61F84">
              <w:rPr>
                <w:sz w:val="26"/>
                <w:szCs w:val="26"/>
              </w:rPr>
              <w:t>SMEWW 2540D:2012</w:t>
            </w:r>
          </w:p>
        </w:tc>
      </w:tr>
      <w:tr w:rsidR="003E7E92" w:rsidRPr="00F61F84" w:rsidTr="002922D1">
        <w:tc>
          <w:tcPr>
            <w:tcW w:w="279"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sz w:val="26"/>
                <w:szCs w:val="26"/>
                <w:lang w:val="es-CO"/>
              </w:rPr>
            </w:pPr>
            <w:r w:rsidRPr="00F61F84">
              <w:rPr>
                <w:sz w:val="26"/>
                <w:szCs w:val="26"/>
                <w:lang w:val="es-CO"/>
              </w:rPr>
              <w:t>3</w:t>
            </w:r>
          </w:p>
        </w:tc>
        <w:tc>
          <w:tcPr>
            <w:tcW w:w="909"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pStyle w:val="Footer"/>
              <w:spacing w:line="360" w:lineRule="auto"/>
              <w:rPr>
                <w:rFonts w:eastAsiaTheme="minorHAnsi"/>
                <w:sz w:val="26"/>
                <w:szCs w:val="26"/>
                <w:lang w:val="es-CO"/>
              </w:rPr>
            </w:pPr>
            <w:r w:rsidRPr="00F61F84">
              <w:rPr>
                <w:sz w:val="26"/>
                <w:szCs w:val="26"/>
              </w:rPr>
              <w:t>COD</w:t>
            </w:r>
          </w:p>
        </w:tc>
        <w:tc>
          <w:tcPr>
            <w:tcW w:w="1424"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both"/>
              <w:rPr>
                <w:rFonts w:eastAsiaTheme="minorEastAsia"/>
                <w:sz w:val="26"/>
                <w:szCs w:val="26"/>
              </w:rPr>
            </w:pPr>
            <w:r w:rsidRPr="00F61F84">
              <w:rPr>
                <w:sz w:val="26"/>
                <w:szCs w:val="26"/>
              </w:rPr>
              <w:t>Xác định nhu cầu Oxy hóa học</w:t>
            </w:r>
          </w:p>
        </w:tc>
        <w:tc>
          <w:tcPr>
            <w:tcW w:w="1211"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pStyle w:val="Heading5"/>
              <w:shd w:val="clear" w:color="auto" w:fill="FFFFFF"/>
              <w:textAlignment w:val="baseline"/>
              <w:rPr>
                <w:rFonts w:eastAsia="Times New Roman" w:cs="Times New Roman"/>
                <w:b w:val="0"/>
                <w:szCs w:val="26"/>
              </w:rPr>
            </w:pPr>
            <w:bookmarkStart w:id="1283" w:name="_Toc24833417"/>
            <w:bookmarkStart w:id="1284" w:name="_Toc25098291"/>
            <w:bookmarkStart w:id="1285" w:name="_Toc104479565"/>
            <w:bookmarkStart w:id="1286" w:name="_Toc104544252"/>
            <w:r w:rsidRPr="00F61F84">
              <w:rPr>
                <w:rFonts w:cs="Times New Roman"/>
                <w:b w:val="0"/>
                <w:szCs w:val="26"/>
                <w:bdr w:val="none" w:sz="0" w:space="0" w:color="auto" w:frame="1"/>
              </w:rPr>
              <w:t>50 mg O</w:t>
            </w:r>
            <w:r w:rsidRPr="00F61F84">
              <w:rPr>
                <w:rFonts w:cs="Times New Roman"/>
                <w:b w:val="0"/>
                <w:szCs w:val="26"/>
                <w:bdr w:val="none" w:sz="0" w:space="0" w:color="auto" w:frame="1"/>
                <w:vertAlign w:val="subscript"/>
              </w:rPr>
              <w:t>2</w:t>
            </w:r>
            <w:r w:rsidRPr="00F61F84">
              <w:rPr>
                <w:rFonts w:cs="Times New Roman"/>
                <w:b w:val="0"/>
                <w:szCs w:val="26"/>
                <w:bdr w:val="none" w:sz="0" w:space="0" w:color="auto" w:frame="1"/>
              </w:rPr>
              <w:t>/L</w:t>
            </w:r>
            <w:bookmarkEnd w:id="1283"/>
            <w:bookmarkEnd w:id="1284"/>
            <w:bookmarkEnd w:id="1285"/>
            <w:bookmarkEnd w:id="1286"/>
          </w:p>
        </w:tc>
        <w:tc>
          <w:tcPr>
            <w:tcW w:w="1177"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sz w:val="26"/>
                <w:szCs w:val="26"/>
              </w:rPr>
            </w:pPr>
            <w:r w:rsidRPr="00F61F84">
              <w:rPr>
                <w:sz w:val="26"/>
                <w:szCs w:val="26"/>
              </w:rPr>
              <w:t>SMEWW-5220.C:2012</w:t>
            </w:r>
          </w:p>
        </w:tc>
      </w:tr>
      <w:tr w:rsidR="003E7E92" w:rsidRPr="00F61F84" w:rsidTr="002922D1">
        <w:tc>
          <w:tcPr>
            <w:tcW w:w="279"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sz w:val="26"/>
                <w:szCs w:val="26"/>
                <w:lang w:val="es-CO"/>
              </w:rPr>
            </w:pPr>
            <w:r w:rsidRPr="00F61F84">
              <w:rPr>
                <w:sz w:val="26"/>
                <w:szCs w:val="26"/>
                <w:lang w:val="es-CO"/>
              </w:rPr>
              <w:t>4</w:t>
            </w:r>
          </w:p>
        </w:tc>
        <w:tc>
          <w:tcPr>
            <w:tcW w:w="909"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rPr>
                <w:rFonts w:eastAsiaTheme="minorEastAsia"/>
                <w:sz w:val="26"/>
                <w:szCs w:val="26"/>
              </w:rPr>
            </w:pPr>
            <w:r w:rsidRPr="00F61F84">
              <w:rPr>
                <w:sz w:val="26"/>
                <w:szCs w:val="26"/>
              </w:rPr>
              <w:t>BOD</w:t>
            </w:r>
          </w:p>
        </w:tc>
        <w:tc>
          <w:tcPr>
            <w:tcW w:w="1424"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both"/>
              <w:rPr>
                <w:rFonts w:eastAsiaTheme="minorEastAsia"/>
                <w:sz w:val="26"/>
                <w:szCs w:val="26"/>
              </w:rPr>
            </w:pPr>
            <w:r w:rsidRPr="00F61F84">
              <w:rPr>
                <w:sz w:val="26"/>
                <w:szCs w:val="26"/>
              </w:rPr>
              <w:t>Xác định nhu cầu oxy sinh hóa sau 5 ngày</w:t>
            </w:r>
          </w:p>
        </w:tc>
        <w:tc>
          <w:tcPr>
            <w:tcW w:w="1211"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pStyle w:val="Heading5"/>
              <w:shd w:val="clear" w:color="auto" w:fill="FFFFFF"/>
              <w:textAlignment w:val="baseline"/>
              <w:rPr>
                <w:rFonts w:eastAsia="Times New Roman" w:cs="Times New Roman"/>
                <w:b w:val="0"/>
                <w:szCs w:val="26"/>
              </w:rPr>
            </w:pPr>
            <w:bookmarkStart w:id="1287" w:name="_Toc24833418"/>
            <w:bookmarkStart w:id="1288" w:name="_Toc25098292"/>
            <w:bookmarkStart w:id="1289" w:name="_Toc104479566"/>
            <w:bookmarkStart w:id="1290" w:name="_Toc104544253"/>
            <w:r w:rsidRPr="00F61F84">
              <w:rPr>
                <w:rFonts w:cs="Times New Roman"/>
                <w:b w:val="0"/>
                <w:szCs w:val="26"/>
                <w:bdr w:val="none" w:sz="0" w:space="0" w:color="auto" w:frame="1"/>
              </w:rPr>
              <w:t>(3.4 ~ 6000) mg O</w:t>
            </w:r>
            <w:r w:rsidRPr="00F61F84">
              <w:rPr>
                <w:rFonts w:cs="Times New Roman"/>
                <w:b w:val="0"/>
                <w:szCs w:val="26"/>
                <w:bdr w:val="none" w:sz="0" w:space="0" w:color="auto" w:frame="1"/>
                <w:vertAlign w:val="subscript"/>
              </w:rPr>
              <w:t>2</w:t>
            </w:r>
            <w:r w:rsidRPr="00F61F84">
              <w:rPr>
                <w:rFonts w:cs="Times New Roman"/>
                <w:b w:val="0"/>
                <w:szCs w:val="26"/>
                <w:bdr w:val="none" w:sz="0" w:space="0" w:color="auto" w:frame="1"/>
              </w:rPr>
              <w:t>/L</w:t>
            </w:r>
            <w:bookmarkEnd w:id="1287"/>
            <w:bookmarkEnd w:id="1288"/>
            <w:bookmarkEnd w:id="1289"/>
            <w:bookmarkEnd w:id="1290"/>
          </w:p>
        </w:tc>
        <w:tc>
          <w:tcPr>
            <w:tcW w:w="1177"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sz w:val="26"/>
                <w:szCs w:val="26"/>
              </w:rPr>
            </w:pPr>
            <w:r w:rsidRPr="00F61F84">
              <w:rPr>
                <w:sz w:val="26"/>
                <w:szCs w:val="26"/>
                <w:bdr w:val="none" w:sz="0" w:space="0" w:color="auto" w:frame="1"/>
                <w:shd w:val="clear" w:color="auto" w:fill="FFFFFF"/>
              </w:rPr>
              <w:t>TCVN 6001-1:2008</w:t>
            </w:r>
            <w:r w:rsidRPr="00F61F84">
              <w:rPr>
                <w:sz w:val="26"/>
                <w:szCs w:val="26"/>
              </w:rPr>
              <w:br/>
            </w:r>
            <w:r w:rsidRPr="00F61F84">
              <w:rPr>
                <w:sz w:val="26"/>
                <w:szCs w:val="26"/>
                <w:bdr w:val="none" w:sz="0" w:space="0" w:color="auto" w:frame="1"/>
                <w:shd w:val="clear" w:color="auto" w:fill="FFFFFF"/>
              </w:rPr>
              <w:t>(ISO 5815-1:2003)</w:t>
            </w:r>
          </w:p>
        </w:tc>
      </w:tr>
      <w:tr w:rsidR="003E7E92" w:rsidRPr="00F61F84" w:rsidTr="002922D1">
        <w:tc>
          <w:tcPr>
            <w:tcW w:w="279"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sz w:val="26"/>
                <w:szCs w:val="26"/>
              </w:rPr>
            </w:pPr>
            <w:r w:rsidRPr="00F61F84">
              <w:rPr>
                <w:sz w:val="26"/>
                <w:szCs w:val="26"/>
              </w:rPr>
              <w:t>5</w:t>
            </w:r>
          </w:p>
        </w:tc>
        <w:tc>
          <w:tcPr>
            <w:tcW w:w="909"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rPr>
                <w:rFonts w:eastAsiaTheme="minorEastAsia"/>
                <w:sz w:val="26"/>
                <w:szCs w:val="26"/>
              </w:rPr>
            </w:pPr>
            <w:r w:rsidRPr="00F61F84">
              <w:rPr>
                <w:sz w:val="26"/>
                <w:szCs w:val="26"/>
              </w:rPr>
              <w:t>T – N</w:t>
            </w:r>
          </w:p>
        </w:tc>
        <w:tc>
          <w:tcPr>
            <w:tcW w:w="1424"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both"/>
              <w:rPr>
                <w:rFonts w:eastAsiaTheme="minorEastAsia"/>
                <w:sz w:val="26"/>
                <w:szCs w:val="26"/>
              </w:rPr>
            </w:pPr>
            <w:r w:rsidRPr="00F61F84">
              <w:rPr>
                <w:sz w:val="26"/>
                <w:szCs w:val="26"/>
                <w:shd w:val="clear" w:color="auto" w:fill="FFFFFF"/>
              </w:rPr>
              <w:t>Xác định hàm lượng Nito tổng</w:t>
            </w:r>
          </w:p>
        </w:tc>
        <w:tc>
          <w:tcPr>
            <w:tcW w:w="1211"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pStyle w:val="Heading5"/>
              <w:shd w:val="clear" w:color="auto" w:fill="FFFFFF"/>
              <w:textAlignment w:val="baseline"/>
              <w:rPr>
                <w:rFonts w:eastAsia="Times New Roman" w:cs="Times New Roman"/>
                <w:b w:val="0"/>
                <w:szCs w:val="26"/>
              </w:rPr>
            </w:pPr>
            <w:bookmarkStart w:id="1291" w:name="_Toc24833419"/>
            <w:bookmarkStart w:id="1292" w:name="_Toc25098293"/>
            <w:bookmarkStart w:id="1293" w:name="_Toc104479567"/>
            <w:bookmarkStart w:id="1294" w:name="_Toc104544254"/>
            <w:r w:rsidRPr="00F61F84">
              <w:rPr>
                <w:rFonts w:cs="Times New Roman"/>
                <w:b w:val="0"/>
                <w:szCs w:val="26"/>
                <w:bdr w:val="none" w:sz="0" w:space="0" w:color="auto" w:frame="1"/>
              </w:rPr>
              <w:t>5.0 mg N/L</w:t>
            </w:r>
            <w:bookmarkEnd w:id="1291"/>
            <w:bookmarkEnd w:id="1292"/>
            <w:bookmarkEnd w:id="1293"/>
            <w:bookmarkEnd w:id="1294"/>
          </w:p>
        </w:tc>
        <w:tc>
          <w:tcPr>
            <w:tcW w:w="1177"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sz w:val="26"/>
                <w:szCs w:val="26"/>
              </w:rPr>
            </w:pPr>
            <w:r w:rsidRPr="00F61F84">
              <w:rPr>
                <w:sz w:val="26"/>
                <w:szCs w:val="26"/>
                <w:bdr w:val="none" w:sz="0" w:space="0" w:color="auto" w:frame="1"/>
                <w:shd w:val="clear" w:color="auto" w:fill="FFFFFF"/>
              </w:rPr>
              <w:t>TCVN 6638 : 2000</w:t>
            </w:r>
            <w:r w:rsidRPr="00F61F84">
              <w:rPr>
                <w:sz w:val="26"/>
                <w:szCs w:val="26"/>
              </w:rPr>
              <w:br/>
            </w:r>
            <w:r w:rsidRPr="00F61F84">
              <w:rPr>
                <w:sz w:val="26"/>
                <w:szCs w:val="26"/>
                <w:bdr w:val="none" w:sz="0" w:space="0" w:color="auto" w:frame="1"/>
                <w:shd w:val="clear" w:color="auto" w:fill="FFFFFF"/>
              </w:rPr>
              <w:t>(ISO 10048:1991)</w:t>
            </w:r>
          </w:p>
        </w:tc>
      </w:tr>
      <w:tr w:rsidR="003E7E92" w:rsidRPr="00F61F84" w:rsidTr="002922D1">
        <w:tc>
          <w:tcPr>
            <w:tcW w:w="279"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sz w:val="26"/>
                <w:szCs w:val="26"/>
              </w:rPr>
            </w:pPr>
            <w:r w:rsidRPr="00F61F84">
              <w:rPr>
                <w:sz w:val="26"/>
                <w:szCs w:val="26"/>
              </w:rPr>
              <w:t>6</w:t>
            </w:r>
          </w:p>
        </w:tc>
        <w:tc>
          <w:tcPr>
            <w:tcW w:w="909"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rPr>
                <w:rFonts w:eastAsiaTheme="minorEastAsia"/>
                <w:sz w:val="26"/>
                <w:szCs w:val="26"/>
              </w:rPr>
            </w:pPr>
            <w:r w:rsidRPr="00F61F84">
              <w:rPr>
                <w:sz w:val="26"/>
                <w:szCs w:val="26"/>
              </w:rPr>
              <w:t>T – P</w:t>
            </w:r>
          </w:p>
        </w:tc>
        <w:tc>
          <w:tcPr>
            <w:tcW w:w="1424"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both"/>
              <w:rPr>
                <w:rFonts w:eastAsiaTheme="minorEastAsia"/>
                <w:sz w:val="26"/>
                <w:szCs w:val="26"/>
              </w:rPr>
            </w:pPr>
            <w:r w:rsidRPr="00F61F84">
              <w:rPr>
                <w:sz w:val="26"/>
                <w:szCs w:val="26"/>
                <w:bdr w:val="none" w:sz="0" w:space="0" w:color="auto" w:frame="1"/>
                <w:shd w:val="clear" w:color="auto" w:fill="FFFFFF"/>
              </w:rPr>
              <w:t>Xác định hàm lượng Phospho.</w:t>
            </w:r>
            <w:r w:rsidRPr="00F61F84">
              <w:rPr>
                <w:sz w:val="26"/>
                <w:szCs w:val="26"/>
              </w:rPr>
              <w:br/>
            </w:r>
            <w:r w:rsidRPr="00F61F84">
              <w:rPr>
                <w:sz w:val="26"/>
                <w:szCs w:val="26"/>
                <w:bdr w:val="none" w:sz="0" w:space="0" w:color="auto" w:frame="1"/>
                <w:shd w:val="clear" w:color="auto" w:fill="FFFFFF"/>
              </w:rPr>
              <w:t xml:space="preserve">Phương pháp đo phổ dùng amoni molipdat  </w:t>
            </w:r>
          </w:p>
        </w:tc>
        <w:tc>
          <w:tcPr>
            <w:tcW w:w="1211"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pStyle w:val="Heading5"/>
              <w:shd w:val="clear" w:color="auto" w:fill="FFFFFF"/>
              <w:textAlignment w:val="baseline"/>
              <w:rPr>
                <w:rFonts w:eastAsia="Times New Roman" w:cs="Times New Roman"/>
                <w:b w:val="0"/>
                <w:szCs w:val="26"/>
              </w:rPr>
            </w:pPr>
            <w:bookmarkStart w:id="1295" w:name="_Toc24833420"/>
            <w:bookmarkStart w:id="1296" w:name="_Toc25098294"/>
            <w:bookmarkStart w:id="1297" w:name="_Toc104479568"/>
            <w:bookmarkStart w:id="1298" w:name="_Toc104544255"/>
            <w:r w:rsidRPr="00F61F84">
              <w:rPr>
                <w:rFonts w:cs="Times New Roman"/>
                <w:b w:val="0"/>
                <w:szCs w:val="26"/>
                <w:bdr w:val="none" w:sz="0" w:space="0" w:color="auto" w:frame="1"/>
              </w:rPr>
              <w:t>0,05 mg P/L</w:t>
            </w:r>
            <w:bookmarkEnd w:id="1295"/>
            <w:bookmarkEnd w:id="1296"/>
            <w:bookmarkEnd w:id="1297"/>
            <w:bookmarkEnd w:id="1298"/>
          </w:p>
        </w:tc>
        <w:tc>
          <w:tcPr>
            <w:tcW w:w="1177"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sz w:val="26"/>
                <w:szCs w:val="26"/>
              </w:rPr>
            </w:pPr>
            <w:r w:rsidRPr="00F61F84">
              <w:rPr>
                <w:sz w:val="26"/>
                <w:szCs w:val="26"/>
                <w:bdr w:val="none" w:sz="0" w:space="0" w:color="auto" w:frame="1"/>
                <w:shd w:val="clear" w:color="auto" w:fill="FFFFFF"/>
              </w:rPr>
              <w:t>TCVN 6202:2008</w:t>
            </w:r>
            <w:r w:rsidRPr="00F61F84">
              <w:rPr>
                <w:sz w:val="26"/>
                <w:szCs w:val="26"/>
              </w:rPr>
              <w:br/>
            </w:r>
            <w:r w:rsidRPr="00F61F84">
              <w:rPr>
                <w:sz w:val="26"/>
                <w:szCs w:val="26"/>
                <w:bdr w:val="none" w:sz="0" w:space="0" w:color="auto" w:frame="1"/>
                <w:shd w:val="clear" w:color="auto" w:fill="FFFFFF"/>
              </w:rPr>
              <w:t>(ISO 6878:2004)</w:t>
            </w:r>
          </w:p>
        </w:tc>
      </w:tr>
      <w:tr w:rsidR="003E7E92" w:rsidRPr="00F61F84" w:rsidTr="002922D1">
        <w:tc>
          <w:tcPr>
            <w:tcW w:w="279"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sz w:val="26"/>
                <w:szCs w:val="26"/>
              </w:rPr>
            </w:pPr>
            <w:r w:rsidRPr="00F61F84">
              <w:rPr>
                <w:sz w:val="26"/>
                <w:szCs w:val="26"/>
              </w:rPr>
              <w:t>7</w:t>
            </w:r>
          </w:p>
        </w:tc>
        <w:tc>
          <w:tcPr>
            <w:tcW w:w="909" w:type="pct"/>
            <w:tcBorders>
              <w:top w:val="single" w:sz="6" w:space="0" w:color="auto"/>
              <w:left w:val="single" w:sz="6" w:space="0" w:color="auto"/>
              <w:bottom w:val="single" w:sz="6" w:space="0" w:color="auto"/>
              <w:right w:val="single" w:sz="6" w:space="0" w:color="auto"/>
            </w:tcBorders>
            <w:vAlign w:val="center"/>
          </w:tcPr>
          <w:p w:rsidR="00FF28B7" w:rsidRPr="00F61F84" w:rsidRDefault="006C4B14" w:rsidP="00F61F84">
            <w:pPr>
              <w:spacing w:line="360" w:lineRule="auto"/>
              <w:rPr>
                <w:rFonts w:eastAsiaTheme="minorEastAsia"/>
                <w:sz w:val="26"/>
                <w:szCs w:val="26"/>
              </w:rPr>
            </w:pPr>
            <w:r w:rsidRPr="00F61F84">
              <w:rPr>
                <w:sz w:val="26"/>
                <w:szCs w:val="26"/>
              </w:rPr>
              <w:t>Tổng dầu, mỡ</w:t>
            </w:r>
          </w:p>
        </w:tc>
        <w:tc>
          <w:tcPr>
            <w:tcW w:w="1424" w:type="pct"/>
            <w:tcBorders>
              <w:top w:val="single" w:sz="6" w:space="0" w:color="auto"/>
              <w:left w:val="single" w:sz="6" w:space="0" w:color="auto"/>
              <w:bottom w:val="single" w:sz="6" w:space="0" w:color="auto"/>
              <w:right w:val="single" w:sz="6" w:space="0" w:color="auto"/>
            </w:tcBorders>
            <w:vAlign w:val="center"/>
          </w:tcPr>
          <w:p w:rsidR="00FF28B7" w:rsidRPr="00F61F84" w:rsidRDefault="006C4B14" w:rsidP="00F61F84">
            <w:pPr>
              <w:spacing w:line="360" w:lineRule="auto"/>
              <w:jc w:val="both"/>
              <w:rPr>
                <w:rFonts w:eastAsiaTheme="minorEastAsia"/>
                <w:sz w:val="26"/>
                <w:szCs w:val="26"/>
              </w:rPr>
            </w:pPr>
            <w:r w:rsidRPr="00F61F84">
              <w:rPr>
                <w:rFonts w:eastAsiaTheme="minorEastAsia"/>
                <w:sz w:val="26"/>
                <w:szCs w:val="26"/>
              </w:rPr>
              <w:t xml:space="preserve">Xác định dầu, mỡ </w:t>
            </w:r>
          </w:p>
        </w:tc>
        <w:tc>
          <w:tcPr>
            <w:tcW w:w="1211"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sz w:val="26"/>
                <w:szCs w:val="26"/>
              </w:rPr>
            </w:pPr>
            <w:r w:rsidRPr="00F61F84">
              <w:rPr>
                <w:sz w:val="26"/>
                <w:szCs w:val="26"/>
              </w:rPr>
              <w:t>-</w:t>
            </w:r>
          </w:p>
        </w:tc>
        <w:tc>
          <w:tcPr>
            <w:tcW w:w="1177"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sz w:val="26"/>
                <w:szCs w:val="26"/>
              </w:rPr>
            </w:pPr>
            <w:r w:rsidRPr="00F61F84">
              <w:rPr>
                <w:sz w:val="26"/>
                <w:szCs w:val="26"/>
              </w:rPr>
              <w:t xml:space="preserve">SMEWW </w:t>
            </w:r>
            <w:r w:rsidRPr="00F61F84">
              <w:rPr>
                <w:sz w:val="26"/>
                <w:szCs w:val="26"/>
              </w:rPr>
              <w:lastRenderedPageBreak/>
              <w:t>2120B:2012</w:t>
            </w:r>
          </w:p>
        </w:tc>
      </w:tr>
      <w:tr w:rsidR="003E7E92" w:rsidRPr="00F61F84" w:rsidTr="002922D1">
        <w:tc>
          <w:tcPr>
            <w:tcW w:w="279"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sz w:val="26"/>
                <w:szCs w:val="26"/>
              </w:rPr>
            </w:pPr>
            <w:r w:rsidRPr="00F61F84">
              <w:rPr>
                <w:sz w:val="26"/>
                <w:szCs w:val="26"/>
              </w:rPr>
              <w:lastRenderedPageBreak/>
              <w:t>8</w:t>
            </w:r>
          </w:p>
        </w:tc>
        <w:tc>
          <w:tcPr>
            <w:tcW w:w="909"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rPr>
                <w:rFonts w:eastAsiaTheme="minorEastAsia"/>
                <w:sz w:val="26"/>
                <w:szCs w:val="26"/>
              </w:rPr>
            </w:pPr>
            <w:r w:rsidRPr="00F61F84">
              <w:rPr>
                <w:sz w:val="26"/>
                <w:szCs w:val="26"/>
              </w:rPr>
              <w:t>Tổng Coliform</w:t>
            </w:r>
          </w:p>
        </w:tc>
        <w:tc>
          <w:tcPr>
            <w:tcW w:w="1424"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both"/>
              <w:rPr>
                <w:rFonts w:eastAsiaTheme="minorEastAsia"/>
                <w:sz w:val="26"/>
                <w:szCs w:val="26"/>
              </w:rPr>
            </w:pPr>
            <w:r w:rsidRPr="00F61F84">
              <w:rPr>
                <w:sz w:val="26"/>
                <w:szCs w:val="26"/>
              </w:rPr>
              <w:t xml:space="preserve">Xác định Coliform            </w:t>
            </w:r>
          </w:p>
        </w:tc>
        <w:tc>
          <w:tcPr>
            <w:tcW w:w="1211"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sz w:val="26"/>
                <w:szCs w:val="26"/>
              </w:rPr>
            </w:pPr>
            <w:r w:rsidRPr="00F61F84">
              <w:rPr>
                <w:sz w:val="26"/>
                <w:szCs w:val="26"/>
              </w:rPr>
              <w:t>-</w:t>
            </w:r>
          </w:p>
        </w:tc>
        <w:tc>
          <w:tcPr>
            <w:tcW w:w="1177" w:type="pct"/>
            <w:tcBorders>
              <w:top w:val="single" w:sz="6" w:space="0" w:color="auto"/>
              <w:left w:val="single" w:sz="6" w:space="0" w:color="auto"/>
              <w:bottom w:val="single" w:sz="6" w:space="0" w:color="auto"/>
              <w:right w:val="single" w:sz="6" w:space="0" w:color="auto"/>
            </w:tcBorders>
            <w:vAlign w:val="center"/>
            <w:hideMark/>
          </w:tcPr>
          <w:p w:rsidR="00FF28B7" w:rsidRPr="00F61F84" w:rsidRDefault="00FF28B7" w:rsidP="00F61F84">
            <w:pPr>
              <w:spacing w:line="360" w:lineRule="auto"/>
              <w:jc w:val="center"/>
              <w:rPr>
                <w:rFonts w:eastAsiaTheme="minorEastAsia"/>
                <w:sz w:val="26"/>
                <w:szCs w:val="26"/>
              </w:rPr>
            </w:pPr>
            <w:r w:rsidRPr="00F61F84">
              <w:rPr>
                <w:sz w:val="26"/>
                <w:szCs w:val="26"/>
              </w:rPr>
              <w:t>TCVN 6187-2-1996</w:t>
            </w:r>
          </w:p>
        </w:tc>
      </w:tr>
    </w:tbl>
    <w:p w:rsidR="006C4B14" w:rsidRPr="00F61F84" w:rsidRDefault="006C4B14" w:rsidP="00F61F84">
      <w:pPr>
        <w:autoSpaceDE w:val="0"/>
        <w:autoSpaceDN w:val="0"/>
        <w:adjustRightInd w:val="0"/>
        <w:spacing w:line="360" w:lineRule="auto"/>
        <w:rPr>
          <w:rFonts w:eastAsia="Calibri"/>
          <w:b/>
          <w:bCs/>
          <w:sz w:val="26"/>
          <w:szCs w:val="26"/>
        </w:rPr>
      </w:pPr>
      <w:r w:rsidRPr="00F61F84">
        <w:rPr>
          <w:rFonts w:eastAsia="Calibri"/>
          <w:i/>
          <w:iCs/>
          <w:sz w:val="26"/>
          <w:szCs w:val="26"/>
        </w:rPr>
        <w:t xml:space="preserve">(Nguồn: </w:t>
      </w:r>
      <w:r w:rsidRPr="00F61F84">
        <w:rPr>
          <w:rFonts w:eastAsia="Calibri"/>
          <w:i/>
          <w:sz w:val="26"/>
          <w:szCs w:val="26"/>
          <w:lang w:val="vi-VN"/>
        </w:rPr>
        <w:t>Trung tâm (COSHET</w:t>
      </w:r>
      <w:r w:rsidRPr="00F61F84">
        <w:rPr>
          <w:rFonts w:eastAsia="Calibri"/>
          <w:sz w:val="26"/>
          <w:szCs w:val="26"/>
          <w:lang w:val="vi-VN"/>
        </w:rPr>
        <w:t>)</w:t>
      </w:r>
      <w:r w:rsidRPr="00F61F84">
        <w:rPr>
          <w:rFonts w:eastAsia="Calibri"/>
          <w:sz w:val="26"/>
          <w:szCs w:val="26"/>
        </w:rPr>
        <w:t xml:space="preserve">, </w:t>
      </w:r>
      <w:r w:rsidRPr="00F61F84">
        <w:rPr>
          <w:rFonts w:eastAsia="Calibri"/>
          <w:i/>
          <w:sz w:val="26"/>
          <w:szCs w:val="26"/>
        </w:rPr>
        <w:t xml:space="preserve">năm </w:t>
      </w:r>
      <w:r w:rsidRPr="00F61F84">
        <w:rPr>
          <w:rFonts w:eastAsia="Calibri"/>
          <w:i/>
          <w:iCs/>
          <w:sz w:val="26"/>
          <w:szCs w:val="26"/>
        </w:rPr>
        <w:t>2021.)</w:t>
      </w:r>
    </w:p>
    <w:p w:rsidR="00FF28B7" w:rsidRPr="00F61F84" w:rsidRDefault="00FF28B7" w:rsidP="00F61F84">
      <w:pPr>
        <w:numPr>
          <w:ilvl w:val="0"/>
          <w:numId w:val="48"/>
        </w:numPr>
        <w:tabs>
          <w:tab w:val="num" w:pos="360"/>
        </w:tabs>
        <w:spacing w:line="360" w:lineRule="auto"/>
        <w:ind w:left="360"/>
        <w:jc w:val="both"/>
        <w:rPr>
          <w:b/>
          <w:bCs/>
          <w:i/>
          <w:iCs/>
          <w:sz w:val="26"/>
          <w:szCs w:val="26"/>
        </w:rPr>
      </w:pPr>
      <w:r w:rsidRPr="00F61F84">
        <w:rPr>
          <w:b/>
          <w:bCs/>
          <w:i/>
          <w:iCs/>
          <w:sz w:val="26"/>
          <w:szCs w:val="26"/>
        </w:rPr>
        <w:t xml:space="preserve">Kết quả phân tích chất lượng môi nước thải:    </w:t>
      </w:r>
    </w:p>
    <w:p w:rsidR="00FF28B7" w:rsidRPr="00F61F84" w:rsidRDefault="00FF28B7" w:rsidP="00443EB9">
      <w:pPr>
        <w:pStyle w:val="Heading5"/>
        <w:rPr>
          <w:bCs/>
        </w:rPr>
      </w:pPr>
      <w:bookmarkStart w:id="1299" w:name="_Toc23292604"/>
      <w:bookmarkStart w:id="1300" w:name="_Toc23290000"/>
      <w:bookmarkStart w:id="1301" w:name="_Toc28209242"/>
      <w:bookmarkStart w:id="1302" w:name="_Toc27264568"/>
      <w:bookmarkStart w:id="1303" w:name="_Toc25098295"/>
      <w:bookmarkStart w:id="1304" w:name="_Toc24835027"/>
      <w:bookmarkStart w:id="1305" w:name="_Toc24833421"/>
      <w:bookmarkStart w:id="1306" w:name="_Toc96853662"/>
      <w:bookmarkStart w:id="1307" w:name="_Toc104544256"/>
      <w:bookmarkStart w:id="1308" w:name="_Toc93343087"/>
      <w:r w:rsidRPr="00F61F84">
        <w:t xml:space="preserve">Bảng </w:t>
      </w:r>
      <w:r w:rsidR="006C4B14" w:rsidRPr="00F61F84">
        <w:t>5.3</w:t>
      </w:r>
      <w:r w:rsidRPr="00F61F84">
        <w:t xml:space="preserve">. Kết quả phân tích chất lượng môi trường </w:t>
      </w:r>
      <w:bookmarkEnd w:id="1299"/>
      <w:bookmarkEnd w:id="1300"/>
      <w:r w:rsidRPr="00F61F84">
        <w:t>nước thải</w:t>
      </w:r>
      <w:bookmarkEnd w:id="1301"/>
      <w:bookmarkEnd w:id="1302"/>
      <w:bookmarkEnd w:id="1303"/>
      <w:bookmarkEnd w:id="1304"/>
      <w:bookmarkEnd w:id="1305"/>
      <w:bookmarkEnd w:id="1306"/>
      <w:bookmarkEnd w:id="1307"/>
      <w:r w:rsidRPr="00F61F84">
        <w:t xml:space="preserve"> </w:t>
      </w:r>
      <w:bookmarkEnd w:id="1308"/>
    </w:p>
    <w:tbl>
      <w:tblPr>
        <w:tblW w:w="95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8"/>
        <w:gridCol w:w="1510"/>
        <w:gridCol w:w="540"/>
        <w:gridCol w:w="936"/>
        <w:gridCol w:w="594"/>
        <w:gridCol w:w="793"/>
        <w:gridCol w:w="647"/>
        <w:gridCol w:w="1027"/>
        <w:gridCol w:w="503"/>
        <w:gridCol w:w="2333"/>
      </w:tblGrid>
      <w:tr w:rsidR="00135987" w:rsidRPr="00F61F84" w:rsidTr="00135987">
        <w:trPr>
          <w:jc w:val="center"/>
        </w:trPr>
        <w:tc>
          <w:tcPr>
            <w:tcW w:w="668" w:type="dxa"/>
            <w:vMerge w:val="restart"/>
            <w:shd w:val="clear" w:color="auto" w:fill="FBD4B4"/>
            <w:vAlign w:val="center"/>
          </w:tcPr>
          <w:p w:rsidR="00135987" w:rsidRPr="00F61F84" w:rsidRDefault="00135987" w:rsidP="00F61F84">
            <w:pPr>
              <w:spacing w:line="360" w:lineRule="auto"/>
              <w:jc w:val="center"/>
              <w:rPr>
                <w:b/>
                <w:sz w:val="26"/>
                <w:szCs w:val="26"/>
              </w:rPr>
            </w:pPr>
            <w:r w:rsidRPr="00F61F84">
              <w:rPr>
                <w:b/>
                <w:sz w:val="26"/>
                <w:szCs w:val="26"/>
              </w:rPr>
              <w:t>TT</w:t>
            </w:r>
          </w:p>
        </w:tc>
        <w:tc>
          <w:tcPr>
            <w:tcW w:w="2050" w:type="dxa"/>
            <w:gridSpan w:val="2"/>
            <w:vMerge w:val="restart"/>
            <w:shd w:val="clear" w:color="auto" w:fill="FBD4B4"/>
            <w:vAlign w:val="center"/>
          </w:tcPr>
          <w:p w:rsidR="00135987" w:rsidRPr="00F61F84" w:rsidRDefault="00135987" w:rsidP="00F61F84">
            <w:pPr>
              <w:spacing w:line="360" w:lineRule="auto"/>
              <w:jc w:val="center"/>
              <w:rPr>
                <w:b/>
                <w:sz w:val="26"/>
                <w:szCs w:val="26"/>
              </w:rPr>
            </w:pPr>
            <w:r w:rsidRPr="00F61F84">
              <w:rPr>
                <w:b/>
                <w:sz w:val="26"/>
                <w:szCs w:val="26"/>
              </w:rPr>
              <w:t>Thông số</w:t>
            </w:r>
          </w:p>
        </w:tc>
        <w:tc>
          <w:tcPr>
            <w:tcW w:w="2970" w:type="dxa"/>
            <w:gridSpan w:val="4"/>
            <w:shd w:val="clear" w:color="auto" w:fill="FBD4B4"/>
            <w:vAlign w:val="center"/>
          </w:tcPr>
          <w:p w:rsidR="00135987" w:rsidRPr="00F61F84" w:rsidRDefault="00135987" w:rsidP="00F61F84">
            <w:pPr>
              <w:spacing w:line="360" w:lineRule="auto"/>
              <w:jc w:val="center"/>
              <w:rPr>
                <w:b/>
                <w:sz w:val="26"/>
                <w:szCs w:val="26"/>
              </w:rPr>
            </w:pPr>
            <w:r w:rsidRPr="00F61F84">
              <w:rPr>
                <w:b/>
                <w:sz w:val="26"/>
                <w:szCs w:val="26"/>
              </w:rPr>
              <w:t xml:space="preserve">Kết quả </w:t>
            </w:r>
          </w:p>
        </w:tc>
        <w:tc>
          <w:tcPr>
            <w:tcW w:w="1530" w:type="dxa"/>
            <w:gridSpan w:val="2"/>
            <w:vMerge w:val="restart"/>
            <w:shd w:val="clear" w:color="auto" w:fill="FBD4B4"/>
            <w:vAlign w:val="center"/>
          </w:tcPr>
          <w:p w:rsidR="00135987" w:rsidRPr="00F61F84" w:rsidRDefault="00135987" w:rsidP="00F61F84">
            <w:pPr>
              <w:spacing w:line="360" w:lineRule="auto"/>
              <w:jc w:val="center"/>
              <w:rPr>
                <w:b/>
                <w:sz w:val="26"/>
                <w:szCs w:val="26"/>
              </w:rPr>
            </w:pPr>
            <w:r w:rsidRPr="00F61F84">
              <w:rPr>
                <w:b/>
                <w:sz w:val="26"/>
                <w:szCs w:val="26"/>
              </w:rPr>
              <w:t>Đơn vị</w:t>
            </w:r>
          </w:p>
        </w:tc>
        <w:tc>
          <w:tcPr>
            <w:tcW w:w="2333" w:type="dxa"/>
            <w:vMerge w:val="restart"/>
            <w:shd w:val="clear" w:color="auto" w:fill="FBD4B4"/>
            <w:vAlign w:val="center"/>
          </w:tcPr>
          <w:p w:rsidR="00135987" w:rsidRPr="00F61F84" w:rsidRDefault="00135987" w:rsidP="00F61F84">
            <w:pPr>
              <w:spacing w:line="360" w:lineRule="auto"/>
              <w:jc w:val="center"/>
              <w:rPr>
                <w:b/>
                <w:sz w:val="26"/>
                <w:szCs w:val="26"/>
              </w:rPr>
            </w:pPr>
            <w:r w:rsidRPr="00F61F84">
              <w:rPr>
                <w:b/>
                <w:sz w:val="26"/>
                <w:szCs w:val="26"/>
              </w:rPr>
              <w:t>QCVN 40:2011/BTNMT (Cột A)</w:t>
            </w:r>
          </w:p>
        </w:tc>
      </w:tr>
      <w:tr w:rsidR="00135987" w:rsidRPr="00F61F84" w:rsidTr="00135987">
        <w:trPr>
          <w:jc w:val="center"/>
        </w:trPr>
        <w:tc>
          <w:tcPr>
            <w:tcW w:w="668" w:type="dxa"/>
            <w:vMerge/>
            <w:shd w:val="clear" w:color="auto" w:fill="FBD4B4"/>
            <w:vAlign w:val="center"/>
          </w:tcPr>
          <w:p w:rsidR="00135987" w:rsidRPr="00F61F84" w:rsidRDefault="00135987" w:rsidP="00F61F84">
            <w:pPr>
              <w:spacing w:line="360" w:lineRule="auto"/>
              <w:jc w:val="center"/>
              <w:rPr>
                <w:b/>
                <w:sz w:val="26"/>
                <w:szCs w:val="26"/>
              </w:rPr>
            </w:pPr>
          </w:p>
        </w:tc>
        <w:tc>
          <w:tcPr>
            <w:tcW w:w="2050" w:type="dxa"/>
            <w:gridSpan w:val="2"/>
            <w:vMerge/>
            <w:shd w:val="clear" w:color="auto" w:fill="FBD4B4"/>
            <w:vAlign w:val="center"/>
          </w:tcPr>
          <w:p w:rsidR="00135987" w:rsidRPr="00F61F84" w:rsidRDefault="00135987" w:rsidP="00F61F84">
            <w:pPr>
              <w:spacing w:line="360" w:lineRule="auto"/>
              <w:jc w:val="center"/>
              <w:rPr>
                <w:b/>
                <w:sz w:val="26"/>
                <w:szCs w:val="26"/>
              </w:rPr>
            </w:pPr>
          </w:p>
        </w:tc>
        <w:tc>
          <w:tcPr>
            <w:tcW w:w="1530" w:type="dxa"/>
            <w:gridSpan w:val="2"/>
            <w:shd w:val="clear" w:color="auto" w:fill="FBD4B4"/>
            <w:vAlign w:val="center"/>
          </w:tcPr>
          <w:p w:rsidR="00135987" w:rsidRPr="00F61F84" w:rsidRDefault="00135987" w:rsidP="00F61F84">
            <w:pPr>
              <w:spacing w:line="360" w:lineRule="auto"/>
              <w:jc w:val="center"/>
              <w:rPr>
                <w:b/>
                <w:sz w:val="26"/>
                <w:szCs w:val="26"/>
              </w:rPr>
            </w:pPr>
            <w:r w:rsidRPr="00F61F84">
              <w:rPr>
                <w:b/>
                <w:sz w:val="26"/>
                <w:szCs w:val="26"/>
              </w:rPr>
              <w:t>Sinh hoạt</w:t>
            </w:r>
          </w:p>
        </w:tc>
        <w:tc>
          <w:tcPr>
            <w:tcW w:w="1440" w:type="dxa"/>
            <w:gridSpan w:val="2"/>
            <w:shd w:val="clear" w:color="auto" w:fill="FBD4B4"/>
            <w:vAlign w:val="center"/>
          </w:tcPr>
          <w:p w:rsidR="00135987" w:rsidRPr="00F61F84" w:rsidRDefault="00135987" w:rsidP="00F61F84">
            <w:pPr>
              <w:spacing w:line="360" w:lineRule="auto"/>
              <w:jc w:val="center"/>
              <w:rPr>
                <w:b/>
                <w:sz w:val="26"/>
                <w:szCs w:val="26"/>
              </w:rPr>
            </w:pPr>
            <w:r w:rsidRPr="00F61F84">
              <w:rPr>
                <w:b/>
                <w:sz w:val="26"/>
                <w:szCs w:val="26"/>
              </w:rPr>
              <w:t>Sản xuất</w:t>
            </w:r>
          </w:p>
        </w:tc>
        <w:tc>
          <w:tcPr>
            <w:tcW w:w="1530" w:type="dxa"/>
            <w:gridSpan w:val="2"/>
            <w:vMerge/>
            <w:shd w:val="clear" w:color="auto" w:fill="FBD4B4"/>
            <w:vAlign w:val="center"/>
          </w:tcPr>
          <w:p w:rsidR="00135987" w:rsidRPr="00F61F84" w:rsidRDefault="00135987" w:rsidP="00F61F84">
            <w:pPr>
              <w:spacing w:line="360" w:lineRule="auto"/>
              <w:jc w:val="center"/>
              <w:rPr>
                <w:b/>
                <w:sz w:val="26"/>
                <w:szCs w:val="26"/>
              </w:rPr>
            </w:pPr>
          </w:p>
        </w:tc>
        <w:tc>
          <w:tcPr>
            <w:tcW w:w="2333" w:type="dxa"/>
            <w:vMerge/>
            <w:shd w:val="clear" w:color="auto" w:fill="FBD4B4"/>
            <w:vAlign w:val="center"/>
          </w:tcPr>
          <w:p w:rsidR="00135987" w:rsidRPr="00F61F84" w:rsidRDefault="00135987" w:rsidP="00F61F84">
            <w:pPr>
              <w:spacing w:line="360" w:lineRule="auto"/>
              <w:jc w:val="center"/>
              <w:rPr>
                <w:b/>
                <w:sz w:val="26"/>
                <w:szCs w:val="26"/>
              </w:rPr>
            </w:pPr>
          </w:p>
        </w:tc>
      </w:tr>
      <w:tr w:rsidR="00135987" w:rsidRPr="00F61F84" w:rsidTr="00135987">
        <w:trPr>
          <w:jc w:val="center"/>
        </w:trPr>
        <w:tc>
          <w:tcPr>
            <w:tcW w:w="9551" w:type="dxa"/>
            <w:gridSpan w:val="10"/>
            <w:shd w:val="clear" w:color="auto" w:fill="DAEEF3"/>
            <w:vAlign w:val="center"/>
          </w:tcPr>
          <w:p w:rsidR="00135987" w:rsidRPr="00F61F84" w:rsidRDefault="00135987" w:rsidP="00F61F84">
            <w:pPr>
              <w:spacing w:line="360" w:lineRule="auto"/>
              <w:jc w:val="center"/>
              <w:outlineLvl w:val="1"/>
              <w:rPr>
                <w:b/>
                <w:sz w:val="26"/>
                <w:szCs w:val="26"/>
              </w:rPr>
            </w:pPr>
            <w:bookmarkStart w:id="1309" w:name="_Toc101951044"/>
            <w:r w:rsidRPr="00F61F84">
              <w:rPr>
                <w:b/>
                <w:sz w:val="26"/>
                <w:szCs w:val="26"/>
              </w:rPr>
              <w:t>02/06/2021</w:t>
            </w:r>
            <w:bookmarkEnd w:id="1309"/>
          </w:p>
        </w:tc>
      </w:tr>
      <w:tr w:rsidR="00135987" w:rsidRPr="00F61F84" w:rsidTr="00135987">
        <w:trPr>
          <w:jc w:val="center"/>
        </w:trPr>
        <w:tc>
          <w:tcPr>
            <w:tcW w:w="668" w:type="dxa"/>
            <w:shd w:val="clear" w:color="auto" w:fill="auto"/>
            <w:vAlign w:val="center"/>
          </w:tcPr>
          <w:p w:rsidR="00135987" w:rsidRPr="00F61F84" w:rsidRDefault="00135987" w:rsidP="00F61F84">
            <w:pPr>
              <w:spacing w:line="360" w:lineRule="auto"/>
              <w:jc w:val="center"/>
              <w:outlineLvl w:val="1"/>
              <w:rPr>
                <w:sz w:val="26"/>
                <w:szCs w:val="26"/>
              </w:rPr>
            </w:pPr>
            <w:bookmarkStart w:id="1310" w:name="_Toc19781797"/>
            <w:bookmarkStart w:id="1311" w:name="_Toc22120330"/>
            <w:bookmarkStart w:id="1312" w:name="_Toc29467730"/>
            <w:bookmarkStart w:id="1313" w:name="_Toc33948732"/>
            <w:bookmarkStart w:id="1314" w:name="_Toc39608554"/>
            <w:bookmarkStart w:id="1315" w:name="_Toc101951045"/>
            <w:r w:rsidRPr="00F61F84">
              <w:rPr>
                <w:sz w:val="26"/>
                <w:szCs w:val="26"/>
              </w:rPr>
              <w:t>1</w:t>
            </w:r>
            <w:bookmarkEnd w:id="1310"/>
            <w:bookmarkEnd w:id="1311"/>
            <w:bookmarkEnd w:id="1312"/>
            <w:bookmarkEnd w:id="1313"/>
            <w:bookmarkEnd w:id="1314"/>
            <w:bookmarkEnd w:id="1315"/>
          </w:p>
        </w:tc>
        <w:tc>
          <w:tcPr>
            <w:tcW w:w="2050" w:type="dxa"/>
            <w:gridSpan w:val="2"/>
            <w:shd w:val="clear" w:color="auto" w:fill="auto"/>
            <w:vAlign w:val="center"/>
          </w:tcPr>
          <w:p w:rsidR="00135987" w:rsidRPr="00F61F84" w:rsidRDefault="00135987" w:rsidP="00F61F84">
            <w:pPr>
              <w:spacing w:line="360" w:lineRule="auto"/>
              <w:outlineLvl w:val="1"/>
              <w:rPr>
                <w:sz w:val="26"/>
                <w:szCs w:val="26"/>
              </w:rPr>
            </w:pPr>
            <w:bookmarkStart w:id="1316" w:name="_Toc19781798"/>
            <w:bookmarkStart w:id="1317" w:name="_Toc22120331"/>
            <w:bookmarkStart w:id="1318" w:name="_Toc29467731"/>
            <w:bookmarkStart w:id="1319" w:name="_Toc33948733"/>
            <w:bookmarkStart w:id="1320" w:name="_Toc39608555"/>
            <w:bookmarkStart w:id="1321" w:name="_Toc101951046"/>
            <w:r w:rsidRPr="00F61F84">
              <w:rPr>
                <w:sz w:val="26"/>
                <w:szCs w:val="26"/>
              </w:rPr>
              <w:t>pH</w:t>
            </w:r>
            <w:bookmarkEnd w:id="1316"/>
            <w:bookmarkEnd w:id="1317"/>
            <w:bookmarkEnd w:id="1318"/>
            <w:bookmarkEnd w:id="1319"/>
            <w:bookmarkEnd w:id="1320"/>
            <w:bookmarkEnd w:id="1321"/>
          </w:p>
        </w:tc>
        <w:tc>
          <w:tcPr>
            <w:tcW w:w="1530" w:type="dxa"/>
            <w:gridSpan w:val="2"/>
            <w:shd w:val="clear" w:color="auto" w:fill="auto"/>
            <w:vAlign w:val="center"/>
          </w:tcPr>
          <w:p w:rsidR="00135987" w:rsidRPr="00F61F84" w:rsidRDefault="00135987" w:rsidP="00F61F84">
            <w:pPr>
              <w:spacing w:line="360" w:lineRule="auto"/>
              <w:jc w:val="center"/>
              <w:rPr>
                <w:sz w:val="26"/>
                <w:szCs w:val="26"/>
              </w:rPr>
            </w:pPr>
            <w:r w:rsidRPr="00F61F84">
              <w:rPr>
                <w:sz w:val="26"/>
                <w:szCs w:val="26"/>
              </w:rPr>
              <w:t>6,62</w:t>
            </w:r>
          </w:p>
        </w:tc>
        <w:tc>
          <w:tcPr>
            <w:tcW w:w="1440" w:type="dxa"/>
            <w:gridSpan w:val="2"/>
            <w:vAlign w:val="center"/>
          </w:tcPr>
          <w:p w:rsidR="00135987" w:rsidRPr="00F61F84" w:rsidRDefault="00135987" w:rsidP="00F61F84">
            <w:pPr>
              <w:spacing w:line="360" w:lineRule="auto"/>
              <w:jc w:val="center"/>
              <w:outlineLvl w:val="1"/>
              <w:rPr>
                <w:sz w:val="26"/>
                <w:szCs w:val="26"/>
              </w:rPr>
            </w:pPr>
            <w:bookmarkStart w:id="1322" w:name="_Toc101951047"/>
            <w:r w:rsidRPr="00F61F84">
              <w:rPr>
                <w:sz w:val="26"/>
                <w:szCs w:val="26"/>
              </w:rPr>
              <w:t>7,25</w:t>
            </w:r>
            <w:bookmarkEnd w:id="1322"/>
          </w:p>
        </w:tc>
        <w:tc>
          <w:tcPr>
            <w:tcW w:w="1530" w:type="dxa"/>
            <w:gridSpan w:val="2"/>
            <w:shd w:val="clear" w:color="auto" w:fill="auto"/>
            <w:vAlign w:val="center"/>
          </w:tcPr>
          <w:p w:rsidR="00135987" w:rsidRPr="00F61F84" w:rsidRDefault="00135987" w:rsidP="00F61F84">
            <w:pPr>
              <w:spacing w:line="360" w:lineRule="auto"/>
              <w:jc w:val="center"/>
              <w:outlineLvl w:val="1"/>
              <w:rPr>
                <w:sz w:val="26"/>
                <w:szCs w:val="26"/>
              </w:rPr>
            </w:pPr>
            <w:bookmarkStart w:id="1323" w:name="_Toc19781799"/>
            <w:bookmarkStart w:id="1324" w:name="_Toc22120332"/>
            <w:bookmarkStart w:id="1325" w:name="_Toc29467732"/>
            <w:bookmarkStart w:id="1326" w:name="_Toc33948734"/>
            <w:bookmarkStart w:id="1327" w:name="_Toc39608556"/>
            <w:bookmarkStart w:id="1328" w:name="_Toc101951048"/>
            <w:r w:rsidRPr="00F61F84">
              <w:rPr>
                <w:sz w:val="26"/>
                <w:szCs w:val="26"/>
              </w:rPr>
              <w:t>-</w:t>
            </w:r>
            <w:bookmarkEnd w:id="1323"/>
            <w:bookmarkEnd w:id="1324"/>
            <w:bookmarkEnd w:id="1325"/>
            <w:bookmarkEnd w:id="1326"/>
            <w:bookmarkEnd w:id="1327"/>
            <w:bookmarkEnd w:id="1328"/>
          </w:p>
        </w:tc>
        <w:tc>
          <w:tcPr>
            <w:tcW w:w="2333" w:type="dxa"/>
            <w:shd w:val="clear" w:color="auto" w:fill="auto"/>
            <w:vAlign w:val="center"/>
          </w:tcPr>
          <w:p w:rsidR="00135987" w:rsidRPr="00F61F84" w:rsidRDefault="00135987" w:rsidP="00F61F84">
            <w:pPr>
              <w:spacing w:line="360" w:lineRule="auto"/>
              <w:jc w:val="center"/>
              <w:outlineLvl w:val="1"/>
              <w:rPr>
                <w:b/>
                <w:sz w:val="26"/>
                <w:szCs w:val="26"/>
              </w:rPr>
            </w:pPr>
            <w:bookmarkStart w:id="1329" w:name="_Toc19781800"/>
            <w:bookmarkStart w:id="1330" w:name="_Toc22120333"/>
            <w:bookmarkStart w:id="1331" w:name="_Toc29467733"/>
            <w:bookmarkStart w:id="1332" w:name="_Toc33948735"/>
            <w:bookmarkStart w:id="1333" w:name="_Toc39608557"/>
            <w:bookmarkStart w:id="1334" w:name="_Toc101951049"/>
            <w:r w:rsidRPr="00F61F84">
              <w:rPr>
                <w:b/>
                <w:sz w:val="26"/>
                <w:szCs w:val="26"/>
              </w:rPr>
              <w:t>6 – 9</w:t>
            </w:r>
            <w:bookmarkEnd w:id="1329"/>
            <w:bookmarkEnd w:id="1330"/>
            <w:bookmarkEnd w:id="1331"/>
            <w:bookmarkEnd w:id="1332"/>
            <w:bookmarkEnd w:id="1333"/>
            <w:bookmarkEnd w:id="1334"/>
            <w:r w:rsidRPr="00F61F84">
              <w:rPr>
                <w:b/>
                <w:sz w:val="26"/>
                <w:szCs w:val="26"/>
              </w:rPr>
              <w:t xml:space="preserve"> </w:t>
            </w:r>
          </w:p>
        </w:tc>
      </w:tr>
      <w:tr w:rsidR="00135987" w:rsidRPr="00F61F84" w:rsidTr="00135987">
        <w:trPr>
          <w:jc w:val="center"/>
        </w:trPr>
        <w:tc>
          <w:tcPr>
            <w:tcW w:w="668" w:type="dxa"/>
            <w:shd w:val="clear" w:color="auto" w:fill="auto"/>
            <w:vAlign w:val="center"/>
          </w:tcPr>
          <w:p w:rsidR="00135987" w:rsidRPr="00F61F84" w:rsidRDefault="00135987" w:rsidP="00F61F84">
            <w:pPr>
              <w:spacing w:line="360" w:lineRule="auto"/>
              <w:jc w:val="center"/>
              <w:outlineLvl w:val="1"/>
              <w:rPr>
                <w:sz w:val="26"/>
                <w:szCs w:val="26"/>
              </w:rPr>
            </w:pPr>
            <w:bookmarkStart w:id="1335" w:name="_Toc19781801"/>
            <w:bookmarkStart w:id="1336" w:name="_Toc22120334"/>
            <w:bookmarkStart w:id="1337" w:name="_Toc29467734"/>
            <w:bookmarkStart w:id="1338" w:name="_Toc33948736"/>
            <w:bookmarkStart w:id="1339" w:name="_Toc39608558"/>
            <w:bookmarkStart w:id="1340" w:name="_Toc101951050"/>
            <w:r w:rsidRPr="00F61F84">
              <w:rPr>
                <w:sz w:val="26"/>
                <w:szCs w:val="26"/>
              </w:rPr>
              <w:t>2</w:t>
            </w:r>
            <w:bookmarkEnd w:id="1335"/>
            <w:bookmarkEnd w:id="1336"/>
            <w:bookmarkEnd w:id="1337"/>
            <w:bookmarkEnd w:id="1338"/>
            <w:bookmarkEnd w:id="1339"/>
            <w:bookmarkEnd w:id="1340"/>
          </w:p>
        </w:tc>
        <w:tc>
          <w:tcPr>
            <w:tcW w:w="2050" w:type="dxa"/>
            <w:gridSpan w:val="2"/>
            <w:shd w:val="clear" w:color="auto" w:fill="auto"/>
            <w:vAlign w:val="center"/>
          </w:tcPr>
          <w:p w:rsidR="00135987" w:rsidRPr="00F61F84" w:rsidRDefault="00135987" w:rsidP="00F61F84">
            <w:pPr>
              <w:spacing w:line="360" w:lineRule="auto"/>
              <w:outlineLvl w:val="1"/>
              <w:rPr>
                <w:sz w:val="26"/>
                <w:szCs w:val="26"/>
                <w:vertAlign w:val="superscript"/>
              </w:rPr>
            </w:pPr>
            <w:bookmarkStart w:id="1341" w:name="_Toc19781802"/>
            <w:bookmarkStart w:id="1342" w:name="_Toc22120335"/>
            <w:bookmarkStart w:id="1343" w:name="_Toc29467735"/>
            <w:bookmarkStart w:id="1344" w:name="_Toc33948737"/>
            <w:bookmarkStart w:id="1345" w:name="_Toc39608559"/>
            <w:bookmarkStart w:id="1346" w:name="_Toc101951051"/>
            <w:r w:rsidRPr="00F61F84">
              <w:rPr>
                <w:sz w:val="26"/>
                <w:szCs w:val="26"/>
              </w:rPr>
              <w:t>TSS</w:t>
            </w:r>
            <w:bookmarkEnd w:id="1341"/>
            <w:bookmarkEnd w:id="1342"/>
            <w:bookmarkEnd w:id="1343"/>
            <w:bookmarkEnd w:id="1344"/>
            <w:bookmarkEnd w:id="1345"/>
            <w:bookmarkEnd w:id="1346"/>
          </w:p>
        </w:tc>
        <w:tc>
          <w:tcPr>
            <w:tcW w:w="1530" w:type="dxa"/>
            <w:gridSpan w:val="2"/>
            <w:shd w:val="clear" w:color="auto" w:fill="auto"/>
            <w:vAlign w:val="center"/>
          </w:tcPr>
          <w:p w:rsidR="00135987" w:rsidRPr="00F61F84" w:rsidRDefault="00135987" w:rsidP="00F61F84">
            <w:pPr>
              <w:spacing w:line="360" w:lineRule="auto"/>
              <w:jc w:val="center"/>
              <w:rPr>
                <w:sz w:val="26"/>
                <w:szCs w:val="26"/>
              </w:rPr>
            </w:pPr>
            <w:r w:rsidRPr="00F61F84">
              <w:rPr>
                <w:sz w:val="26"/>
                <w:szCs w:val="26"/>
              </w:rPr>
              <w:t>24</w:t>
            </w:r>
          </w:p>
        </w:tc>
        <w:tc>
          <w:tcPr>
            <w:tcW w:w="1440" w:type="dxa"/>
            <w:gridSpan w:val="2"/>
            <w:vAlign w:val="center"/>
          </w:tcPr>
          <w:p w:rsidR="00135987" w:rsidRPr="00F61F84" w:rsidRDefault="00135987" w:rsidP="00F61F84">
            <w:pPr>
              <w:spacing w:line="360" w:lineRule="auto"/>
              <w:jc w:val="center"/>
              <w:outlineLvl w:val="1"/>
              <w:rPr>
                <w:sz w:val="26"/>
                <w:szCs w:val="26"/>
              </w:rPr>
            </w:pPr>
            <w:bookmarkStart w:id="1347" w:name="_Toc101951052"/>
            <w:r w:rsidRPr="00F61F84">
              <w:rPr>
                <w:sz w:val="26"/>
                <w:szCs w:val="26"/>
              </w:rPr>
              <w:t>23</w:t>
            </w:r>
            <w:bookmarkEnd w:id="1347"/>
          </w:p>
        </w:tc>
        <w:tc>
          <w:tcPr>
            <w:tcW w:w="1530" w:type="dxa"/>
            <w:gridSpan w:val="2"/>
            <w:shd w:val="clear" w:color="auto" w:fill="auto"/>
            <w:vAlign w:val="center"/>
          </w:tcPr>
          <w:p w:rsidR="00135987" w:rsidRPr="00F61F84" w:rsidRDefault="00135987" w:rsidP="00F61F84">
            <w:pPr>
              <w:spacing w:line="360" w:lineRule="auto"/>
              <w:jc w:val="center"/>
              <w:outlineLvl w:val="1"/>
              <w:rPr>
                <w:sz w:val="26"/>
                <w:szCs w:val="26"/>
              </w:rPr>
            </w:pPr>
            <w:bookmarkStart w:id="1348" w:name="_Toc19781803"/>
            <w:bookmarkStart w:id="1349" w:name="_Toc22120336"/>
            <w:bookmarkStart w:id="1350" w:name="_Toc29467736"/>
            <w:bookmarkStart w:id="1351" w:name="_Toc33948738"/>
            <w:bookmarkStart w:id="1352" w:name="_Toc39608560"/>
            <w:bookmarkStart w:id="1353" w:name="_Toc101951053"/>
            <w:r w:rsidRPr="00F61F84">
              <w:rPr>
                <w:sz w:val="26"/>
                <w:szCs w:val="26"/>
              </w:rPr>
              <w:t>mg/l</w:t>
            </w:r>
            <w:bookmarkEnd w:id="1348"/>
            <w:bookmarkEnd w:id="1349"/>
            <w:bookmarkEnd w:id="1350"/>
            <w:bookmarkEnd w:id="1351"/>
            <w:bookmarkEnd w:id="1352"/>
            <w:bookmarkEnd w:id="1353"/>
          </w:p>
        </w:tc>
        <w:tc>
          <w:tcPr>
            <w:tcW w:w="2333" w:type="dxa"/>
            <w:shd w:val="clear" w:color="auto" w:fill="auto"/>
            <w:vAlign w:val="center"/>
          </w:tcPr>
          <w:p w:rsidR="00135987" w:rsidRPr="00F61F84" w:rsidRDefault="00135987" w:rsidP="00F61F84">
            <w:pPr>
              <w:spacing w:line="360" w:lineRule="auto"/>
              <w:jc w:val="center"/>
              <w:outlineLvl w:val="1"/>
              <w:rPr>
                <w:b/>
                <w:sz w:val="26"/>
                <w:szCs w:val="26"/>
              </w:rPr>
            </w:pPr>
            <w:bookmarkStart w:id="1354" w:name="_Toc19781804"/>
            <w:bookmarkStart w:id="1355" w:name="_Toc22120337"/>
            <w:bookmarkStart w:id="1356" w:name="_Toc29467737"/>
            <w:bookmarkStart w:id="1357" w:name="_Toc33948739"/>
            <w:bookmarkStart w:id="1358" w:name="_Toc39608561"/>
            <w:bookmarkStart w:id="1359" w:name="_Toc101951054"/>
            <w:r w:rsidRPr="00F61F84">
              <w:rPr>
                <w:b/>
                <w:sz w:val="26"/>
                <w:szCs w:val="26"/>
              </w:rPr>
              <w:t>50</w:t>
            </w:r>
            <w:bookmarkEnd w:id="1354"/>
            <w:bookmarkEnd w:id="1355"/>
            <w:bookmarkEnd w:id="1356"/>
            <w:bookmarkEnd w:id="1357"/>
            <w:bookmarkEnd w:id="1358"/>
            <w:bookmarkEnd w:id="1359"/>
          </w:p>
        </w:tc>
      </w:tr>
      <w:tr w:rsidR="00135987" w:rsidRPr="00F61F84" w:rsidTr="00135987">
        <w:trPr>
          <w:jc w:val="center"/>
        </w:trPr>
        <w:tc>
          <w:tcPr>
            <w:tcW w:w="668" w:type="dxa"/>
            <w:shd w:val="clear" w:color="auto" w:fill="auto"/>
            <w:vAlign w:val="center"/>
          </w:tcPr>
          <w:p w:rsidR="00135987" w:rsidRPr="00F61F84" w:rsidRDefault="00135987" w:rsidP="00F61F84">
            <w:pPr>
              <w:spacing w:line="360" w:lineRule="auto"/>
              <w:jc w:val="center"/>
              <w:outlineLvl w:val="1"/>
              <w:rPr>
                <w:sz w:val="26"/>
                <w:szCs w:val="26"/>
              </w:rPr>
            </w:pPr>
            <w:bookmarkStart w:id="1360" w:name="_Toc19781805"/>
            <w:bookmarkStart w:id="1361" w:name="_Toc22120338"/>
            <w:bookmarkStart w:id="1362" w:name="_Toc29467738"/>
            <w:bookmarkStart w:id="1363" w:name="_Toc33948740"/>
            <w:bookmarkStart w:id="1364" w:name="_Toc39608562"/>
            <w:bookmarkStart w:id="1365" w:name="_Toc101951055"/>
            <w:r w:rsidRPr="00F61F84">
              <w:rPr>
                <w:sz w:val="26"/>
                <w:szCs w:val="26"/>
              </w:rPr>
              <w:t>3</w:t>
            </w:r>
            <w:bookmarkEnd w:id="1360"/>
            <w:bookmarkEnd w:id="1361"/>
            <w:bookmarkEnd w:id="1362"/>
            <w:bookmarkEnd w:id="1363"/>
            <w:bookmarkEnd w:id="1364"/>
            <w:bookmarkEnd w:id="1365"/>
          </w:p>
        </w:tc>
        <w:tc>
          <w:tcPr>
            <w:tcW w:w="2050" w:type="dxa"/>
            <w:gridSpan w:val="2"/>
            <w:shd w:val="clear" w:color="auto" w:fill="auto"/>
            <w:vAlign w:val="center"/>
          </w:tcPr>
          <w:p w:rsidR="00135987" w:rsidRPr="00F61F84" w:rsidRDefault="00135987" w:rsidP="00F61F84">
            <w:pPr>
              <w:spacing w:line="360" w:lineRule="auto"/>
              <w:outlineLvl w:val="1"/>
              <w:rPr>
                <w:sz w:val="26"/>
                <w:szCs w:val="26"/>
                <w:vertAlign w:val="superscript"/>
              </w:rPr>
            </w:pPr>
            <w:bookmarkStart w:id="1366" w:name="_Toc19781806"/>
            <w:bookmarkStart w:id="1367" w:name="_Toc22120339"/>
            <w:bookmarkStart w:id="1368" w:name="_Toc29467739"/>
            <w:bookmarkStart w:id="1369" w:name="_Toc33948741"/>
            <w:bookmarkStart w:id="1370" w:name="_Toc39608563"/>
            <w:bookmarkStart w:id="1371" w:name="_Toc101951056"/>
            <w:r w:rsidRPr="00F61F84">
              <w:rPr>
                <w:sz w:val="26"/>
                <w:szCs w:val="26"/>
              </w:rPr>
              <w:t>COD</w:t>
            </w:r>
            <w:r w:rsidRPr="00F61F84">
              <w:rPr>
                <w:sz w:val="26"/>
                <w:szCs w:val="26"/>
                <w:vertAlign w:val="superscript"/>
              </w:rPr>
              <w:t>*</w:t>
            </w:r>
            <w:bookmarkEnd w:id="1366"/>
            <w:bookmarkEnd w:id="1367"/>
            <w:bookmarkEnd w:id="1368"/>
            <w:bookmarkEnd w:id="1369"/>
            <w:bookmarkEnd w:id="1370"/>
            <w:bookmarkEnd w:id="1371"/>
          </w:p>
        </w:tc>
        <w:tc>
          <w:tcPr>
            <w:tcW w:w="1530" w:type="dxa"/>
            <w:gridSpan w:val="2"/>
            <w:shd w:val="clear" w:color="auto" w:fill="auto"/>
            <w:vAlign w:val="center"/>
          </w:tcPr>
          <w:p w:rsidR="00135987" w:rsidRPr="00F61F84" w:rsidRDefault="00135987" w:rsidP="00F61F84">
            <w:pPr>
              <w:spacing w:line="360" w:lineRule="auto"/>
              <w:jc w:val="center"/>
              <w:rPr>
                <w:sz w:val="26"/>
                <w:szCs w:val="26"/>
              </w:rPr>
            </w:pPr>
            <w:r w:rsidRPr="00F61F84">
              <w:rPr>
                <w:sz w:val="26"/>
                <w:szCs w:val="26"/>
              </w:rPr>
              <w:t>-</w:t>
            </w:r>
          </w:p>
        </w:tc>
        <w:tc>
          <w:tcPr>
            <w:tcW w:w="1440" w:type="dxa"/>
            <w:gridSpan w:val="2"/>
            <w:vAlign w:val="center"/>
          </w:tcPr>
          <w:p w:rsidR="00135987" w:rsidRPr="00F61F84" w:rsidRDefault="00135987" w:rsidP="00F61F84">
            <w:pPr>
              <w:spacing w:line="360" w:lineRule="auto"/>
              <w:jc w:val="center"/>
              <w:outlineLvl w:val="1"/>
              <w:rPr>
                <w:sz w:val="26"/>
                <w:szCs w:val="26"/>
              </w:rPr>
            </w:pPr>
            <w:bookmarkStart w:id="1372" w:name="_Toc101951057"/>
            <w:r w:rsidRPr="00F61F84">
              <w:rPr>
                <w:sz w:val="26"/>
                <w:szCs w:val="26"/>
              </w:rPr>
              <w:t>33</w:t>
            </w:r>
            <w:bookmarkEnd w:id="1372"/>
          </w:p>
        </w:tc>
        <w:tc>
          <w:tcPr>
            <w:tcW w:w="1530" w:type="dxa"/>
            <w:gridSpan w:val="2"/>
            <w:shd w:val="clear" w:color="auto" w:fill="auto"/>
            <w:vAlign w:val="center"/>
          </w:tcPr>
          <w:p w:rsidR="00135987" w:rsidRPr="00F61F84" w:rsidRDefault="00135987" w:rsidP="00F61F84">
            <w:pPr>
              <w:spacing w:line="360" w:lineRule="auto"/>
              <w:jc w:val="center"/>
              <w:outlineLvl w:val="1"/>
              <w:rPr>
                <w:sz w:val="26"/>
                <w:szCs w:val="26"/>
              </w:rPr>
            </w:pPr>
            <w:bookmarkStart w:id="1373" w:name="_Toc19781807"/>
            <w:bookmarkStart w:id="1374" w:name="_Toc22120340"/>
            <w:bookmarkStart w:id="1375" w:name="_Toc29467740"/>
            <w:bookmarkStart w:id="1376" w:name="_Toc33948742"/>
            <w:bookmarkStart w:id="1377" w:name="_Toc39608564"/>
            <w:bookmarkStart w:id="1378" w:name="_Toc101951058"/>
            <w:r w:rsidRPr="00F61F84">
              <w:rPr>
                <w:sz w:val="26"/>
                <w:szCs w:val="26"/>
              </w:rPr>
              <w:t>MgO</w:t>
            </w:r>
            <w:r w:rsidRPr="00F61F84">
              <w:rPr>
                <w:sz w:val="26"/>
                <w:szCs w:val="26"/>
                <w:vertAlign w:val="subscript"/>
              </w:rPr>
              <w:t>2</w:t>
            </w:r>
            <w:r w:rsidRPr="00F61F84">
              <w:rPr>
                <w:sz w:val="26"/>
                <w:szCs w:val="26"/>
              </w:rPr>
              <w:t>/l</w:t>
            </w:r>
            <w:bookmarkEnd w:id="1373"/>
            <w:bookmarkEnd w:id="1374"/>
            <w:bookmarkEnd w:id="1375"/>
            <w:bookmarkEnd w:id="1376"/>
            <w:bookmarkEnd w:id="1377"/>
            <w:bookmarkEnd w:id="1378"/>
          </w:p>
        </w:tc>
        <w:tc>
          <w:tcPr>
            <w:tcW w:w="2333" w:type="dxa"/>
            <w:shd w:val="clear" w:color="auto" w:fill="auto"/>
            <w:vAlign w:val="center"/>
          </w:tcPr>
          <w:p w:rsidR="00135987" w:rsidRPr="00F61F84" w:rsidRDefault="00135987" w:rsidP="00F61F84">
            <w:pPr>
              <w:spacing w:line="360" w:lineRule="auto"/>
              <w:jc w:val="center"/>
              <w:outlineLvl w:val="1"/>
              <w:rPr>
                <w:b/>
                <w:sz w:val="26"/>
                <w:szCs w:val="26"/>
              </w:rPr>
            </w:pPr>
            <w:bookmarkStart w:id="1379" w:name="_Toc19781808"/>
            <w:bookmarkStart w:id="1380" w:name="_Toc22120341"/>
            <w:bookmarkStart w:id="1381" w:name="_Toc29467741"/>
            <w:bookmarkStart w:id="1382" w:name="_Toc33948743"/>
            <w:bookmarkStart w:id="1383" w:name="_Toc39608565"/>
            <w:bookmarkStart w:id="1384" w:name="_Toc101951059"/>
            <w:r w:rsidRPr="00F61F84">
              <w:rPr>
                <w:b/>
                <w:sz w:val="26"/>
                <w:szCs w:val="26"/>
              </w:rPr>
              <w:t>75</w:t>
            </w:r>
            <w:bookmarkEnd w:id="1379"/>
            <w:bookmarkEnd w:id="1380"/>
            <w:bookmarkEnd w:id="1381"/>
            <w:bookmarkEnd w:id="1382"/>
            <w:bookmarkEnd w:id="1383"/>
            <w:bookmarkEnd w:id="1384"/>
          </w:p>
        </w:tc>
      </w:tr>
      <w:tr w:rsidR="00135987" w:rsidRPr="00F61F84" w:rsidTr="00135987">
        <w:trPr>
          <w:jc w:val="center"/>
        </w:trPr>
        <w:tc>
          <w:tcPr>
            <w:tcW w:w="668" w:type="dxa"/>
            <w:shd w:val="clear" w:color="auto" w:fill="auto"/>
            <w:vAlign w:val="center"/>
          </w:tcPr>
          <w:p w:rsidR="00135987" w:rsidRPr="00F61F84" w:rsidRDefault="00135987" w:rsidP="00F61F84">
            <w:pPr>
              <w:spacing w:line="360" w:lineRule="auto"/>
              <w:jc w:val="center"/>
              <w:outlineLvl w:val="1"/>
              <w:rPr>
                <w:sz w:val="26"/>
                <w:szCs w:val="26"/>
              </w:rPr>
            </w:pPr>
            <w:bookmarkStart w:id="1385" w:name="_Toc19781809"/>
            <w:bookmarkStart w:id="1386" w:name="_Toc22120342"/>
            <w:bookmarkStart w:id="1387" w:name="_Toc29467742"/>
            <w:bookmarkStart w:id="1388" w:name="_Toc33948744"/>
            <w:bookmarkStart w:id="1389" w:name="_Toc39608566"/>
            <w:bookmarkStart w:id="1390" w:name="_Toc101951060"/>
            <w:r w:rsidRPr="00F61F84">
              <w:rPr>
                <w:sz w:val="26"/>
                <w:szCs w:val="26"/>
              </w:rPr>
              <w:t>4</w:t>
            </w:r>
            <w:bookmarkEnd w:id="1385"/>
            <w:bookmarkEnd w:id="1386"/>
            <w:bookmarkEnd w:id="1387"/>
            <w:bookmarkEnd w:id="1388"/>
            <w:bookmarkEnd w:id="1389"/>
            <w:bookmarkEnd w:id="1390"/>
          </w:p>
        </w:tc>
        <w:tc>
          <w:tcPr>
            <w:tcW w:w="2050" w:type="dxa"/>
            <w:gridSpan w:val="2"/>
            <w:shd w:val="clear" w:color="auto" w:fill="auto"/>
            <w:vAlign w:val="center"/>
          </w:tcPr>
          <w:p w:rsidR="00135987" w:rsidRPr="00F61F84" w:rsidRDefault="00135987" w:rsidP="00F61F84">
            <w:pPr>
              <w:spacing w:line="360" w:lineRule="auto"/>
              <w:outlineLvl w:val="1"/>
              <w:rPr>
                <w:sz w:val="26"/>
                <w:szCs w:val="26"/>
                <w:vertAlign w:val="superscript"/>
              </w:rPr>
            </w:pPr>
            <w:bookmarkStart w:id="1391" w:name="_Toc19781810"/>
            <w:bookmarkStart w:id="1392" w:name="_Toc22120343"/>
            <w:bookmarkStart w:id="1393" w:name="_Toc29467743"/>
            <w:bookmarkStart w:id="1394" w:name="_Toc33948745"/>
            <w:bookmarkStart w:id="1395" w:name="_Toc39608567"/>
            <w:bookmarkStart w:id="1396" w:name="_Toc101951061"/>
            <w:r w:rsidRPr="00F61F84">
              <w:rPr>
                <w:sz w:val="26"/>
                <w:szCs w:val="26"/>
              </w:rPr>
              <w:t>BOD</w:t>
            </w:r>
            <w:r w:rsidRPr="00F61F84">
              <w:rPr>
                <w:sz w:val="26"/>
                <w:szCs w:val="26"/>
                <w:vertAlign w:val="subscript"/>
              </w:rPr>
              <w:t>5</w:t>
            </w:r>
            <w:r w:rsidRPr="00F61F84">
              <w:rPr>
                <w:sz w:val="26"/>
                <w:szCs w:val="26"/>
                <w:vertAlign w:val="superscript"/>
              </w:rPr>
              <w:t>*</w:t>
            </w:r>
            <w:bookmarkEnd w:id="1391"/>
            <w:bookmarkEnd w:id="1392"/>
            <w:bookmarkEnd w:id="1393"/>
            <w:bookmarkEnd w:id="1394"/>
            <w:bookmarkEnd w:id="1395"/>
            <w:bookmarkEnd w:id="1396"/>
          </w:p>
        </w:tc>
        <w:tc>
          <w:tcPr>
            <w:tcW w:w="1530" w:type="dxa"/>
            <w:gridSpan w:val="2"/>
            <w:shd w:val="clear" w:color="auto" w:fill="auto"/>
            <w:vAlign w:val="center"/>
          </w:tcPr>
          <w:p w:rsidR="00135987" w:rsidRPr="00F61F84" w:rsidRDefault="00135987" w:rsidP="00F61F84">
            <w:pPr>
              <w:spacing w:line="360" w:lineRule="auto"/>
              <w:jc w:val="center"/>
              <w:rPr>
                <w:sz w:val="26"/>
                <w:szCs w:val="26"/>
              </w:rPr>
            </w:pPr>
            <w:r w:rsidRPr="00F61F84">
              <w:rPr>
                <w:sz w:val="26"/>
                <w:szCs w:val="26"/>
              </w:rPr>
              <w:t>12</w:t>
            </w:r>
          </w:p>
        </w:tc>
        <w:tc>
          <w:tcPr>
            <w:tcW w:w="1440" w:type="dxa"/>
            <w:gridSpan w:val="2"/>
            <w:vAlign w:val="center"/>
          </w:tcPr>
          <w:p w:rsidR="00135987" w:rsidRPr="00F61F84" w:rsidRDefault="00135987" w:rsidP="00F61F84">
            <w:pPr>
              <w:spacing w:line="360" w:lineRule="auto"/>
              <w:jc w:val="center"/>
              <w:outlineLvl w:val="1"/>
              <w:rPr>
                <w:sz w:val="26"/>
                <w:szCs w:val="26"/>
              </w:rPr>
            </w:pPr>
            <w:bookmarkStart w:id="1397" w:name="_Toc101951062"/>
            <w:r w:rsidRPr="00F61F84">
              <w:rPr>
                <w:sz w:val="26"/>
                <w:szCs w:val="26"/>
              </w:rPr>
              <w:t>12</w:t>
            </w:r>
            <w:bookmarkEnd w:id="1397"/>
          </w:p>
        </w:tc>
        <w:tc>
          <w:tcPr>
            <w:tcW w:w="1530" w:type="dxa"/>
            <w:gridSpan w:val="2"/>
            <w:shd w:val="clear" w:color="auto" w:fill="auto"/>
            <w:vAlign w:val="center"/>
          </w:tcPr>
          <w:p w:rsidR="00135987" w:rsidRPr="00F61F84" w:rsidRDefault="00135987" w:rsidP="00F61F84">
            <w:pPr>
              <w:spacing w:line="360" w:lineRule="auto"/>
              <w:jc w:val="center"/>
              <w:outlineLvl w:val="1"/>
              <w:rPr>
                <w:sz w:val="26"/>
                <w:szCs w:val="26"/>
              </w:rPr>
            </w:pPr>
            <w:bookmarkStart w:id="1398" w:name="_Toc19781811"/>
            <w:bookmarkStart w:id="1399" w:name="_Toc22120344"/>
            <w:bookmarkStart w:id="1400" w:name="_Toc29467744"/>
            <w:bookmarkStart w:id="1401" w:name="_Toc33948746"/>
            <w:bookmarkStart w:id="1402" w:name="_Toc39608568"/>
            <w:bookmarkStart w:id="1403" w:name="_Toc101951063"/>
            <w:r w:rsidRPr="00F61F84">
              <w:rPr>
                <w:sz w:val="26"/>
                <w:szCs w:val="26"/>
              </w:rPr>
              <w:t>MgO</w:t>
            </w:r>
            <w:r w:rsidRPr="00F61F84">
              <w:rPr>
                <w:sz w:val="26"/>
                <w:szCs w:val="26"/>
                <w:vertAlign w:val="subscript"/>
              </w:rPr>
              <w:t>2</w:t>
            </w:r>
            <w:r w:rsidRPr="00F61F84">
              <w:rPr>
                <w:sz w:val="26"/>
                <w:szCs w:val="26"/>
              </w:rPr>
              <w:t>/l</w:t>
            </w:r>
            <w:bookmarkEnd w:id="1398"/>
            <w:bookmarkEnd w:id="1399"/>
            <w:bookmarkEnd w:id="1400"/>
            <w:bookmarkEnd w:id="1401"/>
            <w:bookmarkEnd w:id="1402"/>
            <w:bookmarkEnd w:id="1403"/>
          </w:p>
        </w:tc>
        <w:tc>
          <w:tcPr>
            <w:tcW w:w="2333" w:type="dxa"/>
            <w:shd w:val="clear" w:color="auto" w:fill="auto"/>
            <w:vAlign w:val="center"/>
          </w:tcPr>
          <w:p w:rsidR="00135987" w:rsidRPr="00F61F84" w:rsidRDefault="00135987" w:rsidP="00F61F84">
            <w:pPr>
              <w:spacing w:line="360" w:lineRule="auto"/>
              <w:jc w:val="center"/>
              <w:outlineLvl w:val="1"/>
              <w:rPr>
                <w:b/>
                <w:sz w:val="26"/>
                <w:szCs w:val="26"/>
              </w:rPr>
            </w:pPr>
            <w:bookmarkStart w:id="1404" w:name="_Toc19781812"/>
            <w:bookmarkStart w:id="1405" w:name="_Toc22120345"/>
            <w:bookmarkStart w:id="1406" w:name="_Toc29467745"/>
            <w:bookmarkStart w:id="1407" w:name="_Toc33948747"/>
            <w:bookmarkStart w:id="1408" w:name="_Toc39608569"/>
            <w:bookmarkStart w:id="1409" w:name="_Toc101951064"/>
            <w:r w:rsidRPr="00F61F84">
              <w:rPr>
                <w:b/>
                <w:sz w:val="26"/>
                <w:szCs w:val="26"/>
              </w:rPr>
              <w:t>30</w:t>
            </w:r>
            <w:bookmarkEnd w:id="1404"/>
            <w:bookmarkEnd w:id="1405"/>
            <w:bookmarkEnd w:id="1406"/>
            <w:bookmarkEnd w:id="1407"/>
            <w:bookmarkEnd w:id="1408"/>
            <w:bookmarkEnd w:id="1409"/>
          </w:p>
        </w:tc>
      </w:tr>
      <w:tr w:rsidR="00135987" w:rsidRPr="00F61F84" w:rsidTr="00135987">
        <w:trPr>
          <w:trHeight w:val="421"/>
          <w:jc w:val="center"/>
        </w:trPr>
        <w:tc>
          <w:tcPr>
            <w:tcW w:w="668" w:type="dxa"/>
            <w:shd w:val="clear" w:color="auto" w:fill="auto"/>
            <w:vAlign w:val="center"/>
          </w:tcPr>
          <w:p w:rsidR="00135987" w:rsidRPr="00F61F84" w:rsidRDefault="00135987" w:rsidP="00F61F84">
            <w:pPr>
              <w:spacing w:line="360" w:lineRule="auto"/>
              <w:jc w:val="center"/>
              <w:outlineLvl w:val="1"/>
              <w:rPr>
                <w:sz w:val="26"/>
                <w:szCs w:val="26"/>
              </w:rPr>
            </w:pPr>
            <w:bookmarkStart w:id="1410" w:name="_Toc19781813"/>
            <w:bookmarkStart w:id="1411" w:name="_Toc22120346"/>
            <w:bookmarkStart w:id="1412" w:name="_Toc29467746"/>
            <w:bookmarkStart w:id="1413" w:name="_Toc33948748"/>
            <w:bookmarkStart w:id="1414" w:name="_Toc39608570"/>
            <w:bookmarkStart w:id="1415" w:name="_Toc101951065"/>
            <w:r w:rsidRPr="00F61F84">
              <w:rPr>
                <w:sz w:val="26"/>
                <w:szCs w:val="26"/>
              </w:rPr>
              <w:t>5</w:t>
            </w:r>
            <w:bookmarkEnd w:id="1410"/>
            <w:bookmarkEnd w:id="1411"/>
            <w:bookmarkEnd w:id="1412"/>
            <w:bookmarkEnd w:id="1413"/>
            <w:bookmarkEnd w:id="1414"/>
            <w:bookmarkEnd w:id="1415"/>
          </w:p>
        </w:tc>
        <w:tc>
          <w:tcPr>
            <w:tcW w:w="2050" w:type="dxa"/>
            <w:gridSpan w:val="2"/>
            <w:shd w:val="clear" w:color="auto" w:fill="auto"/>
            <w:vAlign w:val="center"/>
          </w:tcPr>
          <w:p w:rsidR="00135987" w:rsidRPr="00F61F84" w:rsidRDefault="00135987" w:rsidP="00F61F84">
            <w:pPr>
              <w:spacing w:line="360" w:lineRule="auto"/>
              <w:outlineLvl w:val="1"/>
              <w:rPr>
                <w:sz w:val="26"/>
                <w:szCs w:val="26"/>
              </w:rPr>
            </w:pPr>
            <w:bookmarkStart w:id="1416" w:name="_Toc19781814"/>
            <w:bookmarkStart w:id="1417" w:name="_Toc22120347"/>
            <w:bookmarkStart w:id="1418" w:name="_Toc29467747"/>
            <w:bookmarkStart w:id="1419" w:name="_Toc33948749"/>
            <w:bookmarkStart w:id="1420" w:name="_Toc39608571"/>
            <w:bookmarkStart w:id="1421" w:name="_Toc101951066"/>
            <w:r w:rsidRPr="00F61F84">
              <w:rPr>
                <w:sz w:val="26"/>
                <w:szCs w:val="26"/>
              </w:rPr>
              <w:t>Tổng N</w:t>
            </w:r>
            <w:bookmarkEnd w:id="1416"/>
            <w:bookmarkEnd w:id="1417"/>
            <w:bookmarkEnd w:id="1418"/>
            <w:bookmarkEnd w:id="1419"/>
            <w:bookmarkEnd w:id="1420"/>
            <w:bookmarkEnd w:id="1421"/>
          </w:p>
        </w:tc>
        <w:tc>
          <w:tcPr>
            <w:tcW w:w="1530" w:type="dxa"/>
            <w:gridSpan w:val="2"/>
            <w:shd w:val="clear" w:color="auto" w:fill="auto"/>
            <w:vAlign w:val="center"/>
          </w:tcPr>
          <w:p w:rsidR="00135987" w:rsidRPr="00F61F84" w:rsidRDefault="00135987" w:rsidP="00F61F84">
            <w:pPr>
              <w:spacing w:line="360" w:lineRule="auto"/>
              <w:jc w:val="center"/>
              <w:rPr>
                <w:sz w:val="26"/>
                <w:szCs w:val="26"/>
              </w:rPr>
            </w:pPr>
            <w:r w:rsidRPr="00F61F84">
              <w:rPr>
                <w:sz w:val="26"/>
                <w:szCs w:val="26"/>
              </w:rPr>
              <w:t>6,03</w:t>
            </w:r>
          </w:p>
        </w:tc>
        <w:tc>
          <w:tcPr>
            <w:tcW w:w="1440" w:type="dxa"/>
            <w:gridSpan w:val="2"/>
            <w:vAlign w:val="center"/>
          </w:tcPr>
          <w:p w:rsidR="00135987" w:rsidRPr="00F61F84" w:rsidRDefault="00135987" w:rsidP="00F61F84">
            <w:pPr>
              <w:spacing w:line="360" w:lineRule="auto"/>
              <w:jc w:val="center"/>
              <w:outlineLvl w:val="1"/>
              <w:rPr>
                <w:sz w:val="26"/>
                <w:szCs w:val="26"/>
              </w:rPr>
            </w:pPr>
            <w:bookmarkStart w:id="1422" w:name="_Toc101951067"/>
            <w:r w:rsidRPr="00F61F84">
              <w:rPr>
                <w:sz w:val="26"/>
                <w:szCs w:val="26"/>
              </w:rPr>
              <w:t>11,7</w:t>
            </w:r>
            <w:bookmarkEnd w:id="1422"/>
          </w:p>
        </w:tc>
        <w:tc>
          <w:tcPr>
            <w:tcW w:w="1530" w:type="dxa"/>
            <w:gridSpan w:val="2"/>
            <w:shd w:val="clear" w:color="auto" w:fill="auto"/>
            <w:vAlign w:val="center"/>
          </w:tcPr>
          <w:p w:rsidR="00135987" w:rsidRPr="00F61F84" w:rsidRDefault="00135987" w:rsidP="00F61F84">
            <w:pPr>
              <w:spacing w:line="360" w:lineRule="auto"/>
              <w:jc w:val="center"/>
              <w:outlineLvl w:val="1"/>
              <w:rPr>
                <w:sz w:val="26"/>
                <w:szCs w:val="26"/>
              </w:rPr>
            </w:pPr>
            <w:bookmarkStart w:id="1423" w:name="_Toc19781815"/>
            <w:bookmarkStart w:id="1424" w:name="_Toc22120348"/>
            <w:bookmarkStart w:id="1425" w:name="_Toc29467748"/>
            <w:bookmarkStart w:id="1426" w:name="_Toc33948750"/>
            <w:bookmarkStart w:id="1427" w:name="_Toc39608572"/>
            <w:bookmarkStart w:id="1428" w:name="_Toc101951068"/>
            <w:r w:rsidRPr="00F61F84">
              <w:rPr>
                <w:sz w:val="26"/>
                <w:szCs w:val="26"/>
              </w:rPr>
              <w:t>mg/l</w:t>
            </w:r>
            <w:bookmarkEnd w:id="1423"/>
            <w:bookmarkEnd w:id="1424"/>
            <w:bookmarkEnd w:id="1425"/>
            <w:bookmarkEnd w:id="1426"/>
            <w:bookmarkEnd w:id="1427"/>
            <w:bookmarkEnd w:id="1428"/>
          </w:p>
        </w:tc>
        <w:tc>
          <w:tcPr>
            <w:tcW w:w="2333" w:type="dxa"/>
            <w:shd w:val="clear" w:color="auto" w:fill="auto"/>
            <w:vAlign w:val="center"/>
          </w:tcPr>
          <w:p w:rsidR="00135987" w:rsidRPr="00F61F84" w:rsidRDefault="00135987" w:rsidP="00F61F84">
            <w:pPr>
              <w:spacing w:line="360" w:lineRule="auto"/>
              <w:jc w:val="center"/>
              <w:outlineLvl w:val="1"/>
              <w:rPr>
                <w:b/>
                <w:sz w:val="26"/>
                <w:szCs w:val="26"/>
              </w:rPr>
            </w:pPr>
            <w:bookmarkStart w:id="1429" w:name="_Toc19781816"/>
            <w:bookmarkStart w:id="1430" w:name="_Toc22120349"/>
            <w:bookmarkStart w:id="1431" w:name="_Toc29467749"/>
            <w:bookmarkStart w:id="1432" w:name="_Toc33948751"/>
            <w:bookmarkStart w:id="1433" w:name="_Toc39608573"/>
            <w:bookmarkStart w:id="1434" w:name="_Toc101951069"/>
            <w:r w:rsidRPr="00F61F84">
              <w:rPr>
                <w:b/>
                <w:sz w:val="26"/>
                <w:szCs w:val="26"/>
              </w:rPr>
              <w:t>20</w:t>
            </w:r>
            <w:bookmarkEnd w:id="1429"/>
            <w:bookmarkEnd w:id="1430"/>
            <w:bookmarkEnd w:id="1431"/>
            <w:bookmarkEnd w:id="1432"/>
            <w:bookmarkEnd w:id="1433"/>
            <w:bookmarkEnd w:id="1434"/>
          </w:p>
        </w:tc>
      </w:tr>
      <w:tr w:rsidR="00135987" w:rsidRPr="00F61F84" w:rsidTr="00135987">
        <w:trPr>
          <w:trHeight w:val="286"/>
          <w:jc w:val="center"/>
        </w:trPr>
        <w:tc>
          <w:tcPr>
            <w:tcW w:w="668" w:type="dxa"/>
            <w:shd w:val="clear" w:color="auto" w:fill="auto"/>
            <w:vAlign w:val="center"/>
          </w:tcPr>
          <w:p w:rsidR="00135987" w:rsidRPr="00F61F84" w:rsidRDefault="00135987" w:rsidP="00F61F84">
            <w:pPr>
              <w:spacing w:line="360" w:lineRule="auto"/>
              <w:jc w:val="center"/>
              <w:outlineLvl w:val="1"/>
              <w:rPr>
                <w:sz w:val="26"/>
                <w:szCs w:val="26"/>
              </w:rPr>
            </w:pPr>
            <w:bookmarkStart w:id="1435" w:name="_Toc19781817"/>
            <w:bookmarkStart w:id="1436" w:name="_Toc22120350"/>
            <w:bookmarkStart w:id="1437" w:name="_Toc29467750"/>
            <w:bookmarkStart w:id="1438" w:name="_Toc33948752"/>
            <w:bookmarkStart w:id="1439" w:name="_Toc39608574"/>
            <w:bookmarkStart w:id="1440" w:name="_Toc101951070"/>
            <w:r w:rsidRPr="00F61F84">
              <w:rPr>
                <w:sz w:val="26"/>
                <w:szCs w:val="26"/>
              </w:rPr>
              <w:t>6</w:t>
            </w:r>
            <w:bookmarkEnd w:id="1435"/>
            <w:bookmarkEnd w:id="1436"/>
            <w:bookmarkEnd w:id="1437"/>
            <w:bookmarkEnd w:id="1438"/>
            <w:bookmarkEnd w:id="1439"/>
            <w:bookmarkEnd w:id="1440"/>
          </w:p>
        </w:tc>
        <w:tc>
          <w:tcPr>
            <w:tcW w:w="2050" w:type="dxa"/>
            <w:gridSpan w:val="2"/>
            <w:shd w:val="clear" w:color="auto" w:fill="auto"/>
            <w:vAlign w:val="center"/>
          </w:tcPr>
          <w:p w:rsidR="00135987" w:rsidRPr="00F61F84" w:rsidRDefault="00135987" w:rsidP="00F61F84">
            <w:pPr>
              <w:spacing w:line="360" w:lineRule="auto"/>
              <w:outlineLvl w:val="1"/>
              <w:rPr>
                <w:sz w:val="26"/>
                <w:szCs w:val="26"/>
                <w:vertAlign w:val="superscript"/>
              </w:rPr>
            </w:pPr>
            <w:bookmarkStart w:id="1441" w:name="_Toc19781818"/>
            <w:bookmarkStart w:id="1442" w:name="_Toc22120351"/>
            <w:bookmarkStart w:id="1443" w:name="_Toc29467751"/>
            <w:bookmarkStart w:id="1444" w:name="_Toc33948753"/>
            <w:bookmarkStart w:id="1445" w:name="_Toc39608575"/>
            <w:bookmarkStart w:id="1446" w:name="_Toc101951071"/>
            <w:r w:rsidRPr="00F61F84">
              <w:rPr>
                <w:sz w:val="26"/>
                <w:szCs w:val="26"/>
              </w:rPr>
              <w:t>Tổng P</w:t>
            </w:r>
            <w:bookmarkEnd w:id="1441"/>
            <w:bookmarkEnd w:id="1442"/>
            <w:bookmarkEnd w:id="1443"/>
            <w:bookmarkEnd w:id="1444"/>
            <w:bookmarkEnd w:id="1445"/>
            <w:bookmarkEnd w:id="1446"/>
          </w:p>
        </w:tc>
        <w:tc>
          <w:tcPr>
            <w:tcW w:w="1530" w:type="dxa"/>
            <w:gridSpan w:val="2"/>
            <w:shd w:val="clear" w:color="auto" w:fill="auto"/>
            <w:vAlign w:val="center"/>
          </w:tcPr>
          <w:p w:rsidR="00135987" w:rsidRPr="00F61F84" w:rsidRDefault="00135987" w:rsidP="00F61F84">
            <w:pPr>
              <w:spacing w:line="360" w:lineRule="auto"/>
              <w:jc w:val="center"/>
              <w:rPr>
                <w:sz w:val="26"/>
                <w:szCs w:val="26"/>
              </w:rPr>
            </w:pPr>
            <w:r w:rsidRPr="00F61F84">
              <w:rPr>
                <w:sz w:val="26"/>
                <w:szCs w:val="26"/>
              </w:rPr>
              <w:t>1,01</w:t>
            </w:r>
          </w:p>
        </w:tc>
        <w:tc>
          <w:tcPr>
            <w:tcW w:w="1440" w:type="dxa"/>
            <w:gridSpan w:val="2"/>
            <w:vAlign w:val="center"/>
          </w:tcPr>
          <w:p w:rsidR="00135987" w:rsidRPr="00F61F84" w:rsidRDefault="00135987" w:rsidP="00F61F84">
            <w:pPr>
              <w:spacing w:line="360" w:lineRule="auto"/>
              <w:jc w:val="center"/>
              <w:outlineLvl w:val="1"/>
              <w:rPr>
                <w:sz w:val="26"/>
                <w:szCs w:val="26"/>
              </w:rPr>
            </w:pPr>
            <w:bookmarkStart w:id="1447" w:name="_Toc101951072"/>
            <w:r w:rsidRPr="00F61F84">
              <w:rPr>
                <w:sz w:val="26"/>
                <w:szCs w:val="26"/>
              </w:rPr>
              <w:t>1,05</w:t>
            </w:r>
            <w:bookmarkEnd w:id="1447"/>
          </w:p>
        </w:tc>
        <w:tc>
          <w:tcPr>
            <w:tcW w:w="1530" w:type="dxa"/>
            <w:gridSpan w:val="2"/>
            <w:shd w:val="clear" w:color="auto" w:fill="auto"/>
            <w:vAlign w:val="center"/>
          </w:tcPr>
          <w:p w:rsidR="00135987" w:rsidRPr="00F61F84" w:rsidRDefault="00135987" w:rsidP="00F61F84">
            <w:pPr>
              <w:spacing w:line="360" w:lineRule="auto"/>
              <w:jc w:val="center"/>
              <w:outlineLvl w:val="1"/>
              <w:rPr>
                <w:sz w:val="26"/>
                <w:szCs w:val="26"/>
              </w:rPr>
            </w:pPr>
            <w:bookmarkStart w:id="1448" w:name="_Toc19781819"/>
            <w:bookmarkStart w:id="1449" w:name="_Toc22120352"/>
            <w:bookmarkStart w:id="1450" w:name="_Toc29467752"/>
            <w:bookmarkStart w:id="1451" w:name="_Toc33948754"/>
            <w:bookmarkStart w:id="1452" w:name="_Toc39608576"/>
            <w:bookmarkStart w:id="1453" w:name="_Toc101951073"/>
            <w:r w:rsidRPr="00F61F84">
              <w:rPr>
                <w:sz w:val="26"/>
                <w:szCs w:val="26"/>
              </w:rPr>
              <w:t>mg/l</w:t>
            </w:r>
            <w:bookmarkEnd w:id="1448"/>
            <w:bookmarkEnd w:id="1449"/>
            <w:bookmarkEnd w:id="1450"/>
            <w:bookmarkEnd w:id="1451"/>
            <w:bookmarkEnd w:id="1452"/>
            <w:bookmarkEnd w:id="1453"/>
          </w:p>
        </w:tc>
        <w:tc>
          <w:tcPr>
            <w:tcW w:w="2333" w:type="dxa"/>
            <w:shd w:val="clear" w:color="auto" w:fill="auto"/>
            <w:vAlign w:val="center"/>
          </w:tcPr>
          <w:p w:rsidR="00135987" w:rsidRPr="00F61F84" w:rsidRDefault="00135987" w:rsidP="00F61F84">
            <w:pPr>
              <w:spacing w:line="360" w:lineRule="auto"/>
              <w:jc w:val="center"/>
              <w:outlineLvl w:val="1"/>
              <w:rPr>
                <w:b/>
                <w:sz w:val="26"/>
                <w:szCs w:val="26"/>
              </w:rPr>
            </w:pPr>
            <w:bookmarkStart w:id="1454" w:name="_Toc19781820"/>
            <w:bookmarkStart w:id="1455" w:name="_Toc22120353"/>
            <w:bookmarkStart w:id="1456" w:name="_Toc29467753"/>
            <w:bookmarkStart w:id="1457" w:name="_Toc33948755"/>
            <w:bookmarkStart w:id="1458" w:name="_Toc39608577"/>
            <w:bookmarkStart w:id="1459" w:name="_Toc101951074"/>
            <w:r w:rsidRPr="00F61F84">
              <w:rPr>
                <w:b/>
                <w:sz w:val="26"/>
                <w:szCs w:val="26"/>
              </w:rPr>
              <w:t>4</w:t>
            </w:r>
            <w:bookmarkEnd w:id="1454"/>
            <w:bookmarkEnd w:id="1455"/>
            <w:bookmarkEnd w:id="1456"/>
            <w:bookmarkEnd w:id="1457"/>
            <w:bookmarkEnd w:id="1458"/>
            <w:bookmarkEnd w:id="1459"/>
          </w:p>
        </w:tc>
      </w:tr>
      <w:tr w:rsidR="00135987" w:rsidRPr="00F61F84" w:rsidTr="00135987">
        <w:trPr>
          <w:trHeight w:val="283"/>
          <w:jc w:val="center"/>
        </w:trPr>
        <w:tc>
          <w:tcPr>
            <w:tcW w:w="668" w:type="dxa"/>
            <w:shd w:val="clear" w:color="auto" w:fill="auto"/>
            <w:vAlign w:val="center"/>
          </w:tcPr>
          <w:p w:rsidR="00135987" w:rsidRPr="00F61F84" w:rsidRDefault="00135987" w:rsidP="00F61F84">
            <w:pPr>
              <w:spacing w:line="360" w:lineRule="auto"/>
              <w:jc w:val="center"/>
              <w:outlineLvl w:val="1"/>
              <w:rPr>
                <w:sz w:val="26"/>
                <w:szCs w:val="26"/>
              </w:rPr>
            </w:pPr>
            <w:bookmarkStart w:id="1460" w:name="_Toc19781824"/>
            <w:bookmarkStart w:id="1461" w:name="_Toc22120357"/>
            <w:bookmarkStart w:id="1462" w:name="_Toc29467757"/>
            <w:bookmarkStart w:id="1463" w:name="_Toc33948759"/>
            <w:bookmarkStart w:id="1464" w:name="_Toc39608581"/>
            <w:bookmarkStart w:id="1465" w:name="_Toc101951075"/>
            <w:r w:rsidRPr="00F61F84">
              <w:rPr>
                <w:sz w:val="26"/>
                <w:szCs w:val="26"/>
              </w:rPr>
              <w:t>8</w:t>
            </w:r>
            <w:bookmarkEnd w:id="1460"/>
            <w:bookmarkEnd w:id="1461"/>
            <w:bookmarkEnd w:id="1462"/>
            <w:bookmarkEnd w:id="1463"/>
            <w:bookmarkEnd w:id="1464"/>
            <w:bookmarkEnd w:id="1465"/>
          </w:p>
        </w:tc>
        <w:tc>
          <w:tcPr>
            <w:tcW w:w="2050" w:type="dxa"/>
            <w:gridSpan w:val="2"/>
            <w:shd w:val="clear" w:color="auto" w:fill="auto"/>
            <w:vAlign w:val="center"/>
          </w:tcPr>
          <w:p w:rsidR="00135987" w:rsidRPr="00F61F84" w:rsidRDefault="00135987" w:rsidP="00F61F84">
            <w:pPr>
              <w:spacing w:line="360" w:lineRule="auto"/>
              <w:outlineLvl w:val="1"/>
              <w:rPr>
                <w:sz w:val="26"/>
                <w:szCs w:val="26"/>
              </w:rPr>
            </w:pPr>
            <w:bookmarkStart w:id="1466" w:name="_Toc19781825"/>
            <w:bookmarkStart w:id="1467" w:name="_Toc22120358"/>
            <w:bookmarkStart w:id="1468" w:name="_Toc29467758"/>
            <w:bookmarkStart w:id="1469" w:name="_Toc33948760"/>
            <w:bookmarkStart w:id="1470" w:name="_Toc39608582"/>
            <w:bookmarkStart w:id="1471" w:name="_Toc101951076"/>
            <w:r w:rsidRPr="00F61F84">
              <w:rPr>
                <w:sz w:val="26"/>
                <w:szCs w:val="26"/>
              </w:rPr>
              <w:t>Tổng Coliform</w:t>
            </w:r>
            <w:bookmarkEnd w:id="1466"/>
            <w:bookmarkEnd w:id="1467"/>
            <w:bookmarkEnd w:id="1468"/>
            <w:bookmarkEnd w:id="1469"/>
            <w:bookmarkEnd w:id="1470"/>
            <w:bookmarkEnd w:id="1471"/>
          </w:p>
        </w:tc>
        <w:tc>
          <w:tcPr>
            <w:tcW w:w="1530" w:type="dxa"/>
            <w:gridSpan w:val="2"/>
            <w:shd w:val="clear" w:color="auto" w:fill="auto"/>
            <w:vAlign w:val="center"/>
          </w:tcPr>
          <w:p w:rsidR="00135987" w:rsidRPr="00F61F84" w:rsidRDefault="00135987" w:rsidP="00F61F84">
            <w:pPr>
              <w:spacing w:line="360" w:lineRule="auto"/>
              <w:jc w:val="center"/>
              <w:rPr>
                <w:sz w:val="26"/>
                <w:szCs w:val="26"/>
              </w:rPr>
            </w:pPr>
            <w:r w:rsidRPr="00F61F84">
              <w:rPr>
                <w:sz w:val="26"/>
                <w:szCs w:val="26"/>
              </w:rPr>
              <w:t>2.100</w:t>
            </w:r>
          </w:p>
        </w:tc>
        <w:tc>
          <w:tcPr>
            <w:tcW w:w="1440" w:type="dxa"/>
            <w:gridSpan w:val="2"/>
            <w:vAlign w:val="center"/>
          </w:tcPr>
          <w:p w:rsidR="00135987" w:rsidRPr="00F61F84" w:rsidRDefault="00135987" w:rsidP="00F61F84">
            <w:pPr>
              <w:spacing w:line="360" w:lineRule="auto"/>
              <w:jc w:val="center"/>
              <w:rPr>
                <w:spacing w:val="4"/>
                <w:sz w:val="26"/>
                <w:szCs w:val="26"/>
              </w:rPr>
            </w:pPr>
            <w:r w:rsidRPr="00F61F84">
              <w:rPr>
                <w:spacing w:val="4"/>
                <w:sz w:val="26"/>
                <w:szCs w:val="26"/>
              </w:rPr>
              <w:t>1.100</w:t>
            </w:r>
          </w:p>
        </w:tc>
        <w:tc>
          <w:tcPr>
            <w:tcW w:w="1530" w:type="dxa"/>
            <w:gridSpan w:val="2"/>
            <w:shd w:val="clear" w:color="auto" w:fill="auto"/>
            <w:vAlign w:val="center"/>
          </w:tcPr>
          <w:p w:rsidR="00135987" w:rsidRPr="00F61F84" w:rsidRDefault="00135987" w:rsidP="00F61F84">
            <w:pPr>
              <w:spacing w:line="360" w:lineRule="auto"/>
              <w:jc w:val="center"/>
              <w:rPr>
                <w:sz w:val="26"/>
                <w:szCs w:val="26"/>
              </w:rPr>
            </w:pPr>
            <w:r w:rsidRPr="00F61F84">
              <w:rPr>
                <w:spacing w:val="4"/>
                <w:sz w:val="26"/>
                <w:szCs w:val="26"/>
              </w:rPr>
              <w:t>MPN/</w:t>
            </w:r>
            <w:bookmarkStart w:id="1472" w:name="_Toc19781826"/>
            <w:bookmarkStart w:id="1473" w:name="_Toc22120359"/>
            <w:r w:rsidRPr="00F61F84">
              <w:rPr>
                <w:spacing w:val="4"/>
                <w:sz w:val="26"/>
                <w:szCs w:val="26"/>
              </w:rPr>
              <w:t>100 ml</w:t>
            </w:r>
            <w:bookmarkEnd w:id="1472"/>
            <w:bookmarkEnd w:id="1473"/>
          </w:p>
        </w:tc>
        <w:tc>
          <w:tcPr>
            <w:tcW w:w="2333" w:type="dxa"/>
            <w:shd w:val="clear" w:color="auto" w:fill="auto"/>
            <w:vAlign w:val="center"/>
          </w:tcPr>
          <w:p w:rsidR="00135987" w:rsidRPr="00F61F84" w:rsidRDefault="00135987" w:rsidP="00F61F84">
            <w:pPr>
              <w:spacing w:line="360" w:lineRule="auto"/>
              <w:jc w:val="center"/>
              <w:outlineLvl w:val="1"/>
              <w:rPr>
                <w:b/>
                <w:sz w:val="26"/>
                <w:szCs w:val="26"/>
              </w:rPr>
            </w:pPr>
            <w:bookmarkStart w:id="1474" w:name="_Toc19781827"/>
            <w:bookmarkStart w:id="1475" w:name="_Toc22120360"/>
            <w:bookmarkStart w:id="1476" w:name="_Toc29467759"/>
            <w:bookmarkStart w:id="1477" w:name="_Toc33948761"/>
            <w:bookmarkStart w:id="1478" w:name="_Toc39608583"/>
            <w:bookmarkStart w:id="1479" w:name="_Toc101951077"/>
            <w:r w:rsidRPr="00F61F84">
              <w:rPr>
                <w:b/>
                <w:sz w:val="26"/>
                <w:szCs w:val="26"/>
              </w:rPr>
              <w:t>3.000</w:t>
            </w:r>
            <w:bookmarkEnd w:id="1474"/>
            <w:bookmarkEnd w:id="1475"/>
            <w:bookmarkEnd w:id="1476"/>
            <w:bookmarkEnd w:id="1477"/>
            <w:bookmarkEnd w:id="1478"/>
            <w:bookmarkEnd w:id="1479"/>
          </w:p>
        </w:tc>
      </w:tr>
      <w:tr w:rsidR="00135987" w:rsidRPr="00F61F84" w:rsidTr="00135987">
        <w:trPr>
          <w:jc w:val="center"/>
        </w:trPr>
        <w:tc>
          <w:tcPr>
            <w:tcW w:w="9551" w:type="dxa"/>
            <w:gridSpan w:val="10"/>
            <w:shd w:val="clear" w:color="auto" w:fill="DAEEF3"/>
            <w:vAlign w:val="center"/>
          </w:tcPr>
          <w:p w:rsidR="00135987" w:rsidRPr="00F61F84" w:rsidRDefault="00135987" w:rsidP="00F61F84">
            <w:pPr>
              <w:spacing w:line="360" w:lineRule="auto"/>
              <w:jc w:val="center"/>
              <w:outlineLvl w:val="1"/>
              <w:rPr>
                <w:b/>
                <w:sz w:val="26"/>
                <w:szCs w:val="26"/>
              </w:rPr>
            </w:pPr>
            <w:bookmarkStart w:id="1480" w:name="_Toc101951078"/>
            <w:r w:rsidRPr="00F61F84">
              <w:rPr>
                <w:b/>
                <w:sz w:val="26"/>
                <w:szCs w:val="26"/>
              </w:rPr>
              <w:t>10/12/2021</w:t>
            </w:r>
            <w:bookmarkEnd w:id="1480"/>
          </w:p>
        </w:tc>
      </w:tr>
      <w:tr w:rsidR="00135987" w:rsidRPr="00F61F84" w:rsidTr="00135987">
        <w:trPr>
          <w:jc w:val="center"/>
        </w:trPr>
        <w:tc>
          <w:tcPr>
            <w:tcW w:w="668" w:type="dxa"/>
            <w:shd w:val="clear" w:color="auto" w:fill="auto"/>
            <w:vAlign w:val="center"/>
          </w:tcPr>
          <w:p w:rsidR="00135987" w:rsidRPr="00F61F84" w:rsidRDefault="00135987" w:rsidP="00F61F84">
            <w:pPr>
              <w:spacing w:line="360" w:lineRule="auto"/>
              <w:jc w:val="center"/>
              <w:outlineLvl w:val="1"/>
              <w:rPr>
                <w:sz w:val="26"/>
                <w:szCs w:val="26"/>
              </w:rPr>
            </w:pPr>
            <w:r w:rsidRPr="00F61F84">
              <w:rPr>
                <w:sz w:val="26"/>
                <w:szCs w:val="26"/>
              </w:rPr>
              <w:t>1</w:t>
            </w:r>
          </w:p>
        </w:tc>
        <w:tc>
          <w:tcPr>
            <w:tcW w:w="1510" w:type="dxa"/>
            <w:shd w:val="clear" w:color="auto" w:fill="auto"/>
            <w:vAlign w:val="center"/>
          </w:tcPr>
          <w:p w:rsidR="00135987" w:rsidRPr="00F61F84" w:rsidRDefault="00135987" w:rsidP="00F61F84">
            <w:pPr>
              <w:spacing w:line="360" w:lineRule="auto"/>
              <w:outlineLvl w:val="1"/>
              <w:rPr>
                <w:sz w:val="26"/>
                <w:szCs w:val="26"/>
              </w:rPr>
            </w:pPr>
            <w:r w:rsidRPr="00F61F84">
              <w:rPr>
                <w:sz w:val="26"/>
                <w:szCs w:val="26"/>
              </w:rPr>
              <w:t>pH</w:t>
            </w:r>
          </w:p>
        </w:tc>
        <w:tc>
          <w:tcPr>
            <w:tcW w:w="1476" w:type="dxa"/>
            <w:gridSpan w:val="2"/>
            <w:shd w:val="clear" w:color="auto" w:fill="auto"/>
            <w:vAlign w:val="center"/>
          </w:tcPr>
          <w:p w:rsidR="00135987" w:rsidRPr="00F61F84" w:rsidRDefault="00135987" w:rsidP="00F61F84">
            <w:pPr>
              <w:spacing w:line="360" w:lineRule="auto"/>
              <w:jc w:val="center"/>
              <w:rPr>
                <w:sz w:val="26"/>
                <w:szCs w:val="26"/>
              </w:rPr>
            </w:pPr>
            <w:r w:rsidRPr="00F61F84">
              <w:rPr>
                <w:sz w:val="26"/>
                <w:szCs w:val="26"/>
              </w:rPr>
              <w:t>7,01</w:t>
            </w:r>
          </w:p>
        </w:tc>
        <w:tc>
          <w:tcPr>
            <w:tcW w:w="1387" w:type="dxa"/>
            <w:gridSpan w:val="2"/>
            <w:vAlign w:val="center"/>
          </w:tcPr>
          <w:p w:rsidR="00135987" w:rsidRPr="00F61F84" w:rsidRDefault="00135987" w:rsidP="00F61F84">
            <w:pPr>
              <w:spacing w:line="360" w:lineRule="auto"/>
              <w:jc w:val="center"/>
              <w:outlineLvl w:val="1"/>
              <w:rPr>
                <w:sz w:val="26"/>
                <w:szCs w:val="26"/>
              </w:rPr>
            </w:pPr>
            <w:bookmarkStart w:id="1481" w:name="_Toc101951081"/>
            <w:r w:rsidRPr="00F61F84">
              <w:rPr>
                <w:sz w:val="26"/>
                <w:szCs w:val="26"/>
              </w:rPr>
              <w:t>7,12</w:t>
            </w:r>
            <w:bookmarkEnd w:id="1481"/>
          </w:p>
        </w:tc>
        <w:tc>
          <w:tcPr>
            <w:tcW w:w="1674" w:type="dxa"/>
            <w:gridSpan w:val="2"/>
            <w:shd w:val="clear" w:color="auto" w:fill="auto"/>
            <w:vAlign w:val="center"/>
          </w:tcPr>
          <w:p w:rsidR="00135987" w:rsidRPr="00F61F84" w:rsidRDefault="00135987" w:rsidP="00F61F84">
            <w:pPr>
              <w:spacing w:line="360" w:lineRule="auto"/>
              <w:jc w:val="center"/>
              <w:outlineLvl w:val="1"/>
              <w:rPr>
                <w:sz w:val="26"/>
                <w:szCs w:val="26"/>
              </w:rPr>
            </w:pPr>
            <w:r w:rsidRPr="00F61F84">
              <w:rPr>
                <w:sz w:val="26"/>
                <w:szCs w:val="26"/>
              </w:rPr>
              <w:t>-</w:t>
            </w:r>
          </w:p>
        </w:tc>
        <w:tc>
          <w:tcPr>
            <w:tcW w:w="2836" w:type="dxa"/>
            <w:gridSpan w:val="2"/>
            <w:shd w:val="clear" w:color="auto" w:fill="auto"/>
            <w:vAlign w:val="center"/>
          </w:tcPr>
          <w:p w:rsidR="00135987" w:rsidRPr="00F61F84" w:rsidRDefault="00135987" w:rsidP="00F61F84">
            <w:pPr>
              <w:spacing w:line="360" w:lineRule="auto"/>
              <w:jc w:val="center"/>
              <w:outlineLvl w:val="1"/>
              <w:rPr>
                <w:b/>
                <w:sz w:val="26"/>
                <w:szCs w:val="26"/>
              </w:rPr>
            </w:pPr>
            <w:r w:rsidRPr="00F61F84">
              <w:rPr>
                <w:b/>
                <w:sz w:val="26"/>
                <w:szCs w:val="26"/>
              </w:rPr>
              <w:t xml:space="preserve">6 – 9 </w:t>
            </w:r>
          </w:p>
        </w:tc>
      </w:tr>
      <w:tr w:rsidR="00135987" w:rsidRPr="00F61F84" w:rsidTr="00135987">
        <w:trPr>
          <w:jc w:val="center"/>
        </w:trPr>
        <w:tc>
          <w:tcPr>
            <w:tcW w:w="668" w:type="dxa"/>
            <w:shd w:val="clear" w:color="auto" w:fill="auto"/>
            <w:vAlign w:val="center"/>
          </w:tcPr>
          <w:p w:rsidR="00135987" w:rsidRPr="00F61F84" w:rsidRDefault="00135987" w:rsidP="00F61F84">
            <w:pPr>
              <w:spacing w:line="360" w:lineRule="auto"/>
              <w:jc w:val="center"/>
              <w:outlineLvl w:val="1"/>
              <w:rPr>
                <w:sz w:val="26"/>
                <w:szCs w:val="26"/>
              </w:rPr>
            </w:pPr>
            <w:r w:rsidRPr="00F61F84">
              <w:rPr>
                <w:sz w:val="26"/>
                <w:szCs w:val="26"/>
              </w:rPr>
              <w:t>2</w:t>
            </w:r>
          </w:p>
        </w:tc>
        <w:tc>
          <w:tcPr>
            <w:tcW w:w="1510" w:type="dxa"/>
            <w:shd w:val="clear" w:color="auto" w:fill="auto"/>
            <w:vAlign w:val="center"/>
          </w:tcPr>
          <w:p w:rsidR="00135987" w:rsidRPr="00F61F84" w:rsidRDefault="00135987" w:rsidP="00F61F84">
            <w:pPr>
              <w:spacing w:line="360" w:lineRule="auto"/>
              <w:outlineLvl w:val="1"/>
              <w:rPr>
                <w:sz w:val="26"/>
                <w:szCs w:val="26"/>
                <w:vertAlign w:val="superscript"/>
              </w:rPr>
            </w:pPr>
            <w:r w:rsidRPr="00F61F84">
              <w:rPr>
                <w:sz w:val="26"/>
                <w:szCs w:val="26"/>
              </w:rPr>
              <w:t>TSS</w:t>
            </w:r>
          </w:p>
        </w:tc>
        <w:tc>
          <w:tcPr>
            <w:tcW w:w="1476" w:type="dxa"/>
            <w:gridSpan w:val="2"/>
            <w:shd w:val="clear" w:color="auto" w:fill="auto"/>
            <w:vAlign w:val="center"/>
          </w:tcPr>
          <w:p w:rsidR="00135987" w:rsidRPr="00F61F84" w:rsidRDefault="00135987" w:rsidP="00F61F84">
            <w:pPr>
              <w:spacing w:line="360" w:lineRule="auto"/>
              <w:jc w:val="center"/>
              <w:rPr>
                <w:sz w:val="26"/>
                <w:szCs w:val="26"/>
              </w:rPr>
            </w:pPr>
            <w:r w:rsidRPr="00F61F84">
              <w:rPr>
                <w:sz w:val="26"/>
                <w:szCs w:val="26"/>
              </w:rPr>
              <w:t>24</w:t>
            </w:r>
          </w:p>
        </w:tc>
        <w:tc>
          <w:tcPr>
            <w:tcW w:w="1387" w:type="dxa"/>
            <w:gridSpan w:val="2"/>
            <w:vAlign w:val="center"/>
          </w:tcPr>
          <w:p w:rsidR="00135987" w:rsidRPr="00F61F84" w:rsidRDefault="00135987" w:rsidP="00F61F84">
            <w:pPr>
              <w:spacing w:line="360" w:lineRule="auto"/>
              <w:jc w:val="center"/>
              <w:outlineLvl w:val="1"/>
              <w:rPr>
                <w:sz w:val="26"/>
                <w:szCs w:val="26"/>
              </w:rPr>
            </w:pPr>
            <w:bookmarkStart w:id="1482" w:name="_Toc101951086"/>
            <w:r w:rsidRPr="00F61F84">
              <w:rPr>
                <w:sz w:val="26"/>
                <w:szCs w:val="26"/>
              </w:rPr>
              <w:t>35</w:t>
            </w:r>
            <w:bookmarkEnd w:id="1482"/>
          </w:p>
        </w:tc>
        <w:tc>
          <w:tcPr>
            <w:tcW w:w="1674" w:type="dxa"/>
            <w:gridSpan w:val="2"/>
            <w:shd w:val="clear" w:color="auto" w:fill="auto"/>
            <w:vAlign w:val="center"/>
          </w:tcPr>
          <w:p w:rsidR="00135987" w:rsidRPr="00F61F84" w:rsidRDefault="00135987" w:rsidP="00F61F84">
            <w:pPr>
              <w:spacing w:line="360" w:lineRule="auto"/>
              <w:jc w:val="center"/>
              <w:outlineLvl w:val="1"/>
              <w:rPr>
                <w:sz w:val="26"/>
                <w:szCs w:val="26"/>
              </w:rPr>
            </w:pPr>
            <w:r w:rsidRPr="00F61F84">
              <w:rPr>
                <w:sz w:val="26"/>
                <w:szCs w:val="26"/>
              </w:rPr>
              <w:t>mg/l</w:t>
            </w:r>
          </w:p>
        </w:tc>
        <w:tc>
          <w:tcPr>
            <w:tcW w:w="2836" w:type="dxa"/>
            <w:gridSpan w:val="2"/>
            <w:shd w:val="clear" w:color="auto" w:fill="auto"/>
            <w:vAlign w:val="center"/>
          </w:tcPr>
          <w:p w:rsidR="00135987" w:rsidRPr="00F61F84" w:rsidRDefault="00135987" w:rsidP="00F61F84">
            <w:pPr>
              <w:spacing w:line="360" w:lineRule="auto"/>
              <w:jc w:val="center"/>
              <w:outlineLvl w:val="1"/>
              <w:rPr>
                <w:b/>
                <w:sz w:val="26"/>
                <w:szCs w:val="26"/>
              </w:rPr>
            </w:pPr>
            <w:r w:rsidRPr="00F61F84">
              <w:rPr>
                <w:b/>
                <w:sz w:val="26"/>
                <w:szCs w:val="26"/>
              </w:rPr>
              <w:t>50</w:t>
            </w:r>
          </w:p>
        </w:tc>
      </w:tr>
      <w:tr w:rsidR="00135987" w:rsidRPr="00F61F84" w:rsidTr="00135987">
        <w:trPr>
          <w:jc w:val="center"/>
        </w:trPr>
        <w:tc>
          <w:tcPr>
            <w:tcW w:w="668" w:type="dxa"/>
            <w:shd w:val="clear" w:color="auto" w:fill="auto"/>
            <w:vAlign w:val="center"/>
          </w:tcPr>
          <w:p w:rsidR="00135987" w:rsidRPr="00F61F84" w:rsidRDefault="00135987" w:rsidP="00F61F84">
            <w:pPr>
              <w:spacing w:line="360" w:lineRule="auto"/>
              <w:jc w:val="center"/>
              <w:outlineLvl w:val="1"/>
              <w:rPr>
                <w:sz w:val="26"/>
                <w:szCs w:val="26"/>
              </w:rPr>
            </w:pPr>
            <w:r w:rsidRPr="00F61F84">
              <w:rPr>
                <w:sz w:val="26"/>
                <w:szCs w:val="26"/>
              </w:rPr>
              <w:t>3</w:t>
            </w:r>
          </w:p>
        </w:tc>
        <w:tc>
          <w:tcPr>
            <w:tcW w:w="1510" w:type="dxa"/>
            <w:shd w:val="clear" w:color="auto" w:fill="auto"/>
            <w:vAlign w:val="center"/>
          </w:tcPr>
          <w:p w:rsidR="00135987" w:rsidRPr="00F61F84" w:rsidRDefault="00135987" w:rsidP="00F61F84">
            <w:pPr>
              <w:spacing w:line="360" w:lineRule="auto"/>
              <w:outlineLvl w:val="1"/>
              <w:rPr>
                <w:sz w:val="26"/>
                <w:szCs w:val="26"/>
                <w:vertAlign w:val="superscript"/>
              </w:rPr>
            </w:pPr>
            <w:r w:rsidRPr="00F61F84">
              <w:rPr>
                <w:sz w:val="26"/>
                <w:szCs w:val="26"/>
              </w:rPr>
              <w:t>COD</w:t>
            </w:r>
            <w:r w:rsidRPr="00F61F84">
              <w:rPr>
                <w:sz w:val="26"/>
                <w:szCs w:val="26"/>
                <w:vertAlign w:val="superscript"/>
              </w:rPr>
              <w:t>*</w:t>
            </w:r>
          </w:p>
        </w:tc>
        <w:tc>
          <w:tcPr>
            <w:tcW w:w="1476" w:type="dxa"/>
            <w:gridSpan w:val="2"/>
            <w:shd w:val="clear" w:color="auto" w:fill="auto"/>
            <w:vAlign w:val="center"/>
          </w:tcPr>
          <w:p w:rsidR="00135987" w:rsidRPr="00F61F84" w:rsidRDefault="00135987" w:rsidP="00F61F84">
            <w:pPr>
              <w:spacing w:line="360" w:lineRule="auto"/>
              <w:jc w:val="center"/>
              <w:rPr>
                <w:sz w:val="26"/>
                <w:szCs w:val="26"/>
              </w:rPr>
            </w:pPr>
            <w:r w:rsidRPr="00F61F84">
              <w:rPr>
                <w:sz w:val="26"/>
                <w:szCs w:val="26"/>
              </w:rPr>
              <w:t>-</w:t>
            </w:r>
          </w:p>
        </w:tc>
        <w:tc>
          <w:tcPr>
            <w:tcW w:w="1387" w:type="dxa"/>
            <w:gridSpan w:val="2"/>
            <w:vAlign w:val="center"/>
          </w:tcPr>
          <w:p w:rsidR="00135987" w:rsidRPr="00F61F84" w:rsidRDefault="00135987" w:rsidP="00F61F84">
            <w:pPr>
              <w:spacing w:line="360" w:lineRule="auto"/>
              <w:jc w:val="center"/>
              <w:outlineLvl w:val="1"/>
              <w:rPr>
                <w:sz w:val="26"/>
                <w:szCs w:val="26"/>
              </w:rPr>
            </w:pPr>
            <w:bookmarkStart w:id="1483" w:name="_Toc101951091"/>
            <w:r w:rsidRPr="00F61F84">
              <w:rPr>
                <w:sz w:val="26"/>
                <w:szCs w:val="26"/>
              </w:rPr>
              <w:t>41</w:t>
            </w:r>
            <w:bookmarkEnd w:id="1483"/>
          </w:p>
        </w:tc>
        <w:tc>
          <w:tcPr>
            <w:tcW w:w="1674" w:type="dxa"/>
            <w:gridSpan w:val="2"/>
            <w:shd w:val="clear" w:color="auto" w:fill="auto"/>
            <w:vAlign w:val="center"/>
          </w:tcPr>
          <w:p w:rsidR="00135987" w:rsidRPr="00F61F84" w:rsidRDefault="00135987" w:rsidP="00F61F84">
            <w:pPr>
              <w:spacing w:line="360" w:lineRule="auto"/>
              <w:jc w:val="center"/>
              <w:outlineLvl w:val="1"/>
              <w:rPr>
                <w:sz w:val="26"/>
                <w:szCs w:val="26"/>
              </w:rPr>
            </w:pPr>
            <w:r w:rsidRPr="00F61F84">
              <w:rPr>
                <w:sz w:val="26"/>
                <w:szCs w:val="26"/>
              </w:rPr>
              <w:t>mg/l</w:t>
            </w:r>
          </w:p>
        </w:tc>
        <w:tc>
          <w:tcPr>
            <w:tcW w:w="2836" w:type="dxa"/>
            <w:gridSpan w:val="2"/>
            <w:shd w:val="clear" w:color="auto" w:fill="auto"/>
            <w:vAlign w:val="center"/>
          </w:tcPr>
          <w:p w:rsidR="00135987" w:rsidRPr="00F61F84" w:rsidRDefault="00135987" w:rsidP="00F61F84">
            <w:pPr>
              <w:spacing w:line="360" w:lineRule="auto"/>
              <w:jc w:val="center"/>
              <w:outlineLvl w:val="1"/>
              <w:rPr>
                <w:b/>
                <w:sz w:val="26"/>
                <w:szCs w:val="26"/>
              </w:rPr>
            </w:pPr>
            <w:r w:rsidRPr="00F61F84">
              <w:rPr>
                <w:b/>
                <w:sz w:val="26"/>
                <w:szCs w:val="26"/>
              </w:rPr>
              <w:t>75</w:t>
            </w:r>
          </w:p>
        </w:tc>
      </w:tr>
      <w:tr w:rsidR="00135987" w:rsidRPr="00F61F84" w:rsidTr="00135987">
        <w:trPr>
          <w:trHeight w:val="285"/>
          <w:jc w:val="center"/>
        </w:trPr>
        <w:tc>
          <w:tcPr>
            <w:tcW w:w="668" w:type="dxa"/>
            <w:shd w:val="clear" w:color="auto" w:fill="auto"/>
            <w:vAlign w:val="center"/>
          </w:tcPr>
          <w:p w:rsidR="00135987" w:rsidRPr="00F61F84" w:rsidRDefault="00135987" w:rsidP="00F61F84">
            <w:pPr>
              <w:spacing w:line="360" w:lineRule="auto"/>
              <w:jc w:val="center"/>
              <w:outlineLvl w:val="1"/>
              <w:rPr>
                <w:sz w:val="26"/>
                <w:szCs w:val="26"/>
              </w:rPr>
            </w:pPr>
            <w:r w:rsidRPr="00F61F84">
              <w:rPr>
                <w:sz w:val="26"/>
                <w:szCs w:val="26"/>
              </w:rPr>
              <w:t>4</w:t>
            </w:r>
          </w:p>
        </w:tc>
        <w:tc>
          <w:tcPr>
            <w:tcW w:w="1510" w:type="dxa"/>
            <w:shd w:val="clear" w:color="auto" w:fill="auto"/>
            <w:vAlign w:val="center"/>
          </w:tcPr>
          <w:p w:rsidR="00135987" w:rsidRPr="00F61F84" w:rsidRDefault="00135987" w:rsidP="00F61F84">
            <w:pPr>
              <w:spacing w:line="360" w:lineRule="auto"/>
              <w:outlineLvl w:val="1"/>
              <w:rPr>
                <w:sz w:val="26"/>
                <w:szCs w:val="26"/>
                <w:vertAlign w:val="superscript"/>
              </w:rPr>
            </w:pPr>
            <w:r w:rsidRPr="00F61F84">
              <w:rPr>
                <w:sz w:val="26"/>
                <w:szCs w:val="26"/>
              </w:rPr>
              <w:t>BOD</w:t>
            </w:r>
            <w:r w:rsidRPr="00F61F84">
              <w:rPr>
                <w:sz w:val="26"/>
                <w:szCs w:val="26"/>
                <w:vertAlign w:val="subscript"/>
              </w:rPr>
              <w:t>5</w:t>
            </w:r>
            <w:r w:rsidRPr="00F61F84">
              <w:rPr>
                <w:sz w:val="26"/>
                <w:szCs w:val="26"/>
                <w:vertAlign w:val="superscript"/>
              </w:rPr>
              <w:t>*</w:t>
            </w:r>
          </w:p>
        </w:tc>
        <w:tc>
          <w:tcPr>
            <w:tcW w:w="1476" w:type="dxa"/>
            <w:gridSpan w:val="2"/>
            <w:shd w:val="clear" w:color="auto" w:fill="auto"/>
            <w:vAlign w:val="center"/>
          </w:tcPr>
          <w:p w:rsidR="00135987" w:rsidRPr="00F61F84" w:rsidRDefault="00135987" w:rsidP="00F61F84">
            <w:pPr>
              <w:spacing w:line="360" w:lineRule="auto"/>
              <w:jc w:val="center"/>
              <w:rPr>
                <w:sz w:val="26"/>
                <w:szCs w:val="26"/>
              </w:rPr>
            </w:pPr>
            <w:r w:rsidRPr="00F61F84">
              <w:rPr>
                <w:sz w:val="26"/>
                <w:szCs w:val="26"/>
              </w:rPr>
              <w:t>19</w:t>
            </w:r>
          </w:p>
        </w:tc>
        <w:tc>
          <w:tcPr>
            <w:tcW w:w="1387" w:type="dxa"/>
            <w:gridSpan w:val="2"/>
            <w:vAlign w:val="center"/>
          </w:tcPr>
          <w:p w:rsidR="00135987" w:rsidRPr="00F61F84" w:rsidRDefault="00135987" w:rsidP="00F61F84">
            <w:pPr>
              <w:spacing w:line="360" w:lineRule="auto"/>
              <w:jc w:val="center"/>
              <w:outlineLvl w:val="1"/>
              <w:rPr>
                <w:sz w:val="26"/>
                <w:szCs w:val="26"/>
              </w:rPr>
            </w:pPr>
            <w:bookmarkStart w:id="1484" w:name="_Toc101951096"/>
            <w:r w:rsidRPr="00F61F84">
              <w:rPr>
                <w:sz w:val="26"/>
                <w:szCs w:val="26"/>
              </w:rPr>
              <w:t>22</w:t>
            </w:r>
            <w:bookmarkEnd w:id="1484"/>
          </w:p>
        </w:tc>
        <w:tc>
          <w:tcPr>
            <w:tcW w:w="1674" w:type="dxa"/>
            <w:gridSpan w:val="2"/>
            <w:shd w:val="clear" w:color="auto" w:fill="auto"/>
            <w:vAlign w:val="center"/>
          </w:tcPr>
          <w:p w:rsidR="00135987" w:rsidRPr="00F61F84" w:rsidRDefault="00135987" w:rsidP="00F61F84">
            <w:pPr>
              <w:spacing w:line="360" w:lineRule="auto"/>
              <w:jc w:val="center"/>
              <w:outlineLvl w:val="1"/>
              <w:rPr>
                <w:sz w:val="26"/>
                <w:szCs w:val="26"/>
              </w:rPr>
            </w:pPr>
            <w:r w:rsidRPr="00F61F84">
              <w:rPr>
                <w:sz w:val="26"/>
                <w:szCs w:val="26"/>
              </w:rPr>
              <w:t>mg/l</w:t>
            </w:r>
          </w:p>
        </w:tc>
        <w:tc>
          <w:tcPr>
            <w:tcW w:w="2836" w:type="dxa"/>
            <w:gridSpan w:val="2"/>
            <w:shd w:val="clear" w:color="auto" w:fill="auto"/>
            <w:vAlign w:val="center"/>
          </w:tcPr>
          <w:p w:rsidR="00135987" w:rsidRPr="00F61F84" w:rsidRDefault="00135987" w:rsidP="00F61F84">
            <w:pPr>
              <w:spacing w:line="360" w:lineRule="auto"/>
              <w:jc w:val="center"/>
              <w:outlineLvl w:val="1"/>
              <w:rPr>
                <w:b/>
                <w:sz w:val="26"/>
                <w:szCs w:val="26"/>
              </w:rPr>
            </w:pPr>
            <w:r w:rsidRPr="00F61F84">
              <w:rPr>
                <w:b/>
                <w:sz w:val="26"/>
                <w:szCs w:val="26"/>
              </w:rPr>
              <w:t>30</w:t>
            </w:r>
          </w:p>
        </w:tc>
      </w:tr>
      <w:tr w:rsidR="00135987" w:rsidRPr="00F61F84" w:rsidTr="00135987">
        <w:trPr>
          <w:trHeight w:val="277"/>
          <w:jc w:val="center"/>
        </w:trPr>
        <w:tc>
          <w:tcPr>
            <w:tcW w:w="668" w:type="dxa"/>
            <w:shd w:val="clear" w:color="auto" w:fill="auto"/>
            <w:vAlign w:val="center"/>
          </w:tcPr>
          <w:p w:rsidR="00135987" w:rsidRPr="00F61F84" w:rsidRDefault="00135987" w:rsidP="00F61F84">
            <w:pPr>
              <w:spacing w:line="360" w:lineRule="auto"/>
              <w:jc w:val="center"/>
              <w:outlineLvl w:val="1"/>
              <w:rPr>
                <w:sz w:val="26"/>
                <w:szCs w:val="26"/>
              </w:rPr>
            </w:pPr>
            <w:r w:rsidRPr="00F61F84">
              <w:rPr>
                <w:sz w:val="26"/>
                <w:szCs w:val="26"/>
              </w:rPr>
              <w:t>5</w:t>
            </w:r>
          </w:p>
        </w:tc>
        <w:tc>
          <w:tcPr>
            <w:tcW w:w="1510" w:type="dxa"/>
            <w:shd w:val="clear" w:color="auto" w:fill="auto"/>
            <w:vAlign w:val="center"/>
          </w:tcPr>
          <w:p w:rsidR="00135987" w:rsidRPr="00F61F84" w:rsidRDefault="00135987" w:rsidP="00F61F84">
            <w:pPr>
              <w:spacing w:line="360" w:lineRule="auto"/>
              <w:outlineLvl w:val="1"/>
              <w:rPr>
                <w:sz w:val="26"/>
                <w:szCs w:val="26"/>
              </w:rPr>
            </w:pPr>
            <w:r w:rsidRPr="00F61F84">
              <w:rPr>
                <w:sz w:val="26"/>
                <w:szCs w:val="26"/>
              </w:rPr>
              <w:t>Tổng N</w:t>
            </w:r>
          </w:p>
        </w:tc>
        <w:tc>
          <w:tcPr>
            <w:tcW w:w="1476" w:type="dxa"/>
            <w:gridSpan w:val="2"/>
            <w:shd w:val="clear" w:color="auto" w:fill="auto"/>
            <w:vAlign w:val="center"/>
          </w:tcPr>
          <w:p w:rsidR="00135987" w:rsidRPr="00F61F84" w:rsidRDefault="00135987" w:rsidP="00F61F84">
            <w:pPr>
              <w:spacing w:line="360" w:lineRule="auto"/>
              <w:jc w:val="center"/>
              <w:rPr>
                <w:sz w:val="26"/>
                <w:szCs w:val="26"/>
              </w:rPr>
            </w:pPr>
            <w:r w:rsidRPr="00F61F84">
              <w:rPr>
                <w:sz w:val="26"/>
                <w:szCs w:val="26"/>
              </w:rPr>
              <w:t>6,2</w:t>
            </w:r>
          </w:p>
        </w:tc>
        <w:tc>
          <w:tcPr>
            <w:tcW w:w="1387" w:type="dxa"/>
            <w:gridSpan w:val="2"/>
            <w:vAlign w:val="center"/>
          </w:tcPr>
          <w:p w:rsidR="00135987" w:rsidRPr="00F61F84" w:rsidRDefault="00135987" w:rsidP="00F61F84">
            <w:pPr>
              <w:spacing w:line="360" w:lineRule="auto"/>
              <w:jc w:val="center"/>
              <w:outlineLvl w:val="1"/>
              <w:rPr>
                <w:sz w:val="26"/>
                <w:szCs w:val="26"/>
              </w:rPr>
            </w:pPr>
            <w:bookmarkStart w:id="1485" w:name="_Toc101951101"/>
            <w:r w:rsidRPr="00F61F84">
              <w:rPr>
                <w:sz w:val="26"/>
                <w:szCs w:val="26"/>
              </w:rPr>
              <w:t>12,5</w:t>
            </w:r>
            <w:bookmarkEnd w:id="1485"/>
          </w:p>
        </w:tc>
        <w:tc>
          <w:tcPr>
            <w:tcW w:w="1674" w:type="dxa"/>
            <w:gridSpan w:val="2"/>
            <w:shd w:val="clear" w:color="auto" w:fill="auto"/>
            <w:vAlign w:val="center"/>
          </w:tcPr>
          <w:p w:rsidR="00135987" w:rsidRPr="00F61F84" w:rsidRDefault="00135987" w:rsidP="00F61F84">
            <w:pPr>
              <w:spacing w:line="360" w:lineRule="auto"/>
              <w:jc w:val="center"/>
              <w:outlineLvl w:val="1"/>
              <w:rPr>
                <w:sz w:val="26"/>
                <w:szCs w:val="26"/>
              </w:rPr>
            </w:pPr>
            <w:r w:rsidRPr="00F61F84">
              <w:rPr>
                <w:sz w:val="26"/>
                <w:szCs w:val="26"/>
              </w:rPr>
              <w:t>mg/l</w:t>
            </w:r>
          </w:p>
        </w:tc>
        <w:tc>
          <w:tcPr>
            <w:tcW w:w="2836" w:type="dxa"/>
            <w:gridSpan w:val="2"/>
            <w:shd w:val="clear" w:color="auto" w:fill="auto"/>
            <w:vAlign w:val="center"/>
          </w:tcPr>
          <w:p w:rsidR="00135987" w:rsidRPr="00F61F84" w:rsidRDefault="00135987" w:rsidP="00F61F84">
            <w:pPr>
              <w:spacing w:line="360" w:lineRule="auto"/>
              <w:jc w:val="center"/>
              <w:outlineLvl w:val="1"/>
              <w:rPr>
                <w:b/>
                <w:sz w:val="26"/>
                <w:szCs w:val="26"/>
              </w:rPr>
            </w:pPr>
            <w:r w:rsidRPr="00F61F84">
              <w:rPr>
                <w:b/>
                <w:sz w:val="26"/>
                <w:szCs w:val="26"/>
              </w:rPr>
              <w:t>20</w:t>
            </w:r>
          </w:p>
        </w:tc>
      </w:tr>
      <w:tr w:rsidR="00135987" w:rsidRPr="00F61F84" w:rsidTr="00135987">
        <w:trPr>
          <w:trHeight w:val="269"/>
          <w:jc w:val="center"/>
        </w:trPr>
        <w:tc>
          <w:tcPr>
            <w:tcW w:w="668" w:type="dxa"/>
            <w:shd w:val="clear" w:color="auto" w:fill="auto"/>
            <w:vAlign w:val="center"/>
          </w:tcPr>
          <w:p w:rsidR="00135987" w:rsidRPr="00F61F84" w:rsidRDefault="00135987" w:rsidP="00F61F84">
            <w:pPr>
              <w:spacing w:line="360" w:lineRule="auto"/>
              <w:jc w:val="center"/>
              <w:outlineLvl w:val="1"/>
              <w:rPr>
                <w:sz w:val="26"/>
                <w:szCs w:val="26"/>
              </w:rPr>
            </w:pPr>
            <w:r w:rsidRPr="00F61F84">
              <w:rPr>
                <w:sz w:val="26"/>
                <w:szCs w:val="26"/>
              </w:rPr>
              <w:t>6</w:t>
            </w:r>
          </w:p>
        </w:tc>
        <w:tc>
          <w:tcPr>
            <w:tcW w:w="1510" w:type="dxa"/>
            <w:shd w:val="clear" w:color="auto" w:fill="auto"/>
            <w:vAlign w:val="center"/>
          </w:tcPr>
          <w:p w:rsidR="00135987" w:rsidRPr="00F61F84" w:rsidRDefault="00135987" w:rsidP="00F61F84">
            <w:pPr>
              <w:spacing w:line="360" w:lineRule="auto"/>
              <w:outlineLvl w:val="1"/>
              <w:rPr>
                <w:sz w:val="26"/>
                <w:szCs w:val="26"/>
                <w:vertAlign w:val="superscript"/>
              </w:rPr>
            </w:pPr>
            <w:r w:rsidRPr="00F61F84">
              <w:rPr>
                <w:sz w:val="26"/>
                <w:szCs w:val="26"/>
              </w:rPr>
              <w:t>Tổng P</w:t>
            </w:r>
          </w:p>
        </w:tc>
        <w:tc>
          <w:tcPr>
            <w:tcW w:w="1476" w:type="dxa"/>
            <w:gridSpan w:val="2"/>
            <w:shd w:val="clear" w:color="auto" w:fill="auto"/>
            <w:vAlign w:val="center"/>
          </w:tcPr>
          <w:p w:rsidR="00135987" w:rsidRPr="00F61F84" w:rsidRDefault="00135987" w:rsidP="00F61F84">
            <w:pPr>
              <w:spacing w:line="360" w:lineRule="auto"/>
              <w:jc w:val="center"/>
              <w:rPr>
                <w:sz w:val="26"/>
                <w:szCs w:val="26"/>
              </w:rPr>
            </w:pPr>
            <w:r w:rsidRPr="00F61F84">
              <w:rPr>
                <w:sz w:val="26"/>
                <w:szCs w:val="26"/>
              </w:rPr>
              <w:t>0,98</w:t>
            </w:r>
          </w:p>
        </w:tc>
        <w:tc>
          <w:tcPr>
            <w:tcW w:w="1387" w:type="dxa"/>
            <w:gridSpan w:val="2"/>
            <w:vAlign w:val="center"/>
          </w:tcPr>
          <w:p w:rsidR="00135987" w:rsidRPr="00F61F84" w:rsidRDefault="00135987" w:rsidP="00F61F84">
            <w:pPr>
              <w:spacing w:line="360" w:lineRule="auto"/>
              <w:jc w:val="center"/>
              <w:outlineLvl w:val="1"/>
              <w:rPr>
                <w:sz w:val="26"/>
                <w:szCs w:val="26"/>
              </w:rPr>
            </w:pPr>
            <w:bookmarkStart w:id="1486" w:name="_Toc101951106"/>
            <w:r w:rsidRPr="00F61F84">
              <w:rPr>
                <w:sz w:val="26"/>
                <w:szCs w:val="26"/>
              </w:rPr>
              <w:t>1,7</w:t>
            </w:r>
            <w:bookmarkEnd w:id="1486"/>
          </w:p>
        </w:tc>
        <w:tc>
          <w:tcPr>
            <w:tcW w:w="1674" w:type="dxa"/>
            <w:gridSpan w:val="2"/>
            <w:shd w:val="clear" w:color="auto" w:fill="auto"/>
            <w:vAlign w:val="center"/>
          </w:tcPr>
          <w:p w:rsidR="00135987" w:rsidRPr="00F61F84" w:rsidRDefault="00135987" w:rsidP="00F61F84">
            <w:pPr>
              <w:spacing w:line="360" w:lineRule="auto"/>
              <w:jc w:val="center"/>
              <w:outlineLvl w:val="1"/>
              <w:rPr>
                <w:sz w:val="26"/>
                <w:szCs w:val="26"/>
              </w:rPr>
            </w:pPr>
            <w:r w:rsidRPr="00F61F84">
              <w:rPr>
                <w:sz w:val="26"/>
                <w:szCs w:val="26"/>
              </w:rPr>
              <w:t>mg/l</w:t>
            </w:r>
          </w:p>
        </w:tc>
        <w:tc>
          <w:tcPr>
            <w:tcW w:w="2836" w:type="dxa"/>
            <w:gridSpan w:val="2"/>
            <w:shd w:val="clear" w:color="auto" w:fill="auto"/>
            <w:vAlign w:val="center"/>
          </w:tcPr>
          <w:p w:rsidR="00135987" w:rsidRPr="00F61F84" w:rsidRDefault="00135987" w:rsidP="00F61F84">
            <w:pPr>
              <w:spacing w:line="360" w:lineRule="auto"/>
              <w:jc w:val="center"/>
              <w:outlineLvl w:val="1"/>
              <w:rPr>
                <w:b/>
                <w:sz w:val="26"/>
                <w:szCs w:val="26"/>
              </w:rPr>
            </w:pPr>
            <w:r w:rsidRPr="00F61F84">
              <w:rPr>
                <w:b/>
                <w:sz w:val="26"/>
                <w:szCs w:val="26"/>
              </w:rPr>
              <w:t>4</w:t>
            </w:r>
          </w:p>
        </w:tc>
      </w:tr>
      <w:tr w:rsidR="00135987" w:rsidRPr="00F61F84" w:rsidTr="00135987">
        <w:trPr>
          <w:trHeight w:val="139"/>
          <w:jc w:val="center"/>
        </w:trPr>
        <w:tc>
          <w:tcPr>
            <w:tcW w:w="668" w:type="dxa"/>
            <w:shd w:val="clear" w:color="auto" w:fill="auto"/>
            <w:vAlign w:val="center"/>
          </w:tcPr>
          <w:p w:rsidR="00135987" w:rsidRPr="00F61F84" w:rsidRDefault="00135987" w:rsidP="00F61F84">
            <w:pPr>
              <w:spacing w:line="360" w:lineRule="auto"/>
              <w:jc w:val="center"/>
              <w:outlineLvl w:val="1"/>
              <w:rPr>
                <w:sz w:val="26"/>
                <w:szCs w:val="26"/>
              </w:rPr>
            </w:pPr>
            <w:r w:rsidRPr="00F61F84">
              <w:rPr>
                <w:sz w:val="26"/>
                <w:szCs w:val="26"/>
              </w:rPr>
              <w:t>8</w:t>
            </w:r>
          </w:p>
        </w:tc>
        <w:tc>
          <w:tcPr>
            <w:tcW w:w="1510" w:type="dxa"/>
            <w:shd w:val="clear" w:color="auto" w:fill="auto"/>
            <w:vAlign w:val="center"/>
          </w:tcPr>
          <w:p w:rsidR="00135987" w:rsidRPr="00F61F84" w:rsidRDefault="00135987" w:rsidP="00F61F84">
            <w:pPr>
              <w:spacing w:line="360" w:lineRule="auto"/>
              <w:outlineLvl w:val="1"/>
              <w:rPr>
                <w:sz w:val="26"/>
                <w:szCs w:val="26"/>
              </w:rPr>
            </w:pPr>
            <w:r w:rsidRPr="00F61F84">
              <w:rPr>
                <w:sz w:val="26"/>
                <w:szCs w:val="26"/>
              </w:rPr>
              <w:t>Tổng Coliform</w:t>
            </w:r>
          </w:p>
        </w:tc>
        <w:tc>
          <w:tcPr>
            <w:tcW w:w="1476" w:type="dxa"/>
            <w:gridSpan w:val="2"/>
            <w:shd w:val="clear" w:color="auto" w:fill="auto"/>
            <w:vAlign w:val="center"/>
          </w:tcPr>
          <w:p w:rsidR="00135987" w:rsidRPr="00F61F84" w:rsidRDefault="00135987" w:rsidP="00F61F84">
            <w:pPr>
              <w:spacing w:line="360" w:lineRule="auto"/>
              <w:jc w:val="center"/>
              <w:rPr>
                <w:sz w:val="26"/>
                <w:szCs w:val="26"/>
                <w:vertAlign w:val="superscript"/>
              </w:rPr>
            </w:pPr>
            <w:r w:rsidRPr="00F61F84">
              <w:rPr>
                <w:sz w:val="26"/>
                <w:szCs w:val="26"/>
              </w:rPr>
              <w:t>2.1x 10</w:t>
            </w:r>
            <w:r w:rsidRPr="00F61F84">
              <w:rPr>
                <w:sz w:val="26"/>
                <w:szCs w:val="26"/>
                <w:vertAlign w:val="superscript"/>
              </w:rPr>
              <w:t>3</w:t>
            </w:r>
          </w:p>
        </w:tc>
        <w:tc>
          <w:tcPr>
            <w:tcW w:w="1387" w:type="dxa"/>
            <w:gridSpan w:val="2"/>
            <w:vAlign w:val="center"/>
          </w:tcPr>
          <w:p w:rsidR="00135987" w:rsidRPr="00F61F84" w:rsidRDefault="00135987" w:rsidP="00F61F84">
            <w:pPr>
              <w:spacing w:line="360" w:lineRule="auto"/>
              <w:jc w:val="center"/>
              <w:rPr>
                <w:spacing w:val="4"/>
                <w:sz w:val="26"/>
                <w:szCs w:val="26"/>
              </w:rPr>
            </w:pPr>
            <w:r w:rsidRPr="00F61F84">
              <w:rPr>
                <w:sz w:val="26"/>
                <w:szCs w:val="26"/>
              </w:rPr>
              <w:t>1,5x 10</w:t>
            </w:r>
            <w:r w:rsidRPr="00F61F84">
              <w:rPr>
                <w:sz w:val="26"/>
                <w:szCs w:val="26"/>
                <w:vertAlign w:val="superscript"/>
              </w:rPr>
              <w:t>3</w:t>
            </w:r>
          </w:p>
        </w:tc>
        <w:tc>
          <w:tcPr>
            <w:tcW w:w="1674" w:type="dxa"/>
            <w:gridSpan w:val="2"/>
            <w:shd w:val="clear" w:color="auto" w:fill="auto"/>
            <w:vAlign w:val="center"/>
          </w:tcPr>
          <w:p w:rsidR="00135987" w:rsidRPr="00F61F84" w:rsidRDefault="00135987" w:rsidP="00F61F84">
            <w:pPr>
              <w:spacing w:line="360" w:lineRule="auto"/>
              <w:jc w:val="center"/>
              <w:rPr>
                <w:sz w:val="26"/>
                <w:szCs w:val="26"/>
              </w:rPr>
            </w:pPr>
            <w:r w:rsidRPr="00F61F84">
              <w:rPr>
                <w:spacing w:val="4"/>
                <w:sz w:val="26"/>
                <w:szCs w:val="26"/>
              </w:rPr>
              <w:t>MPN/100 ml</w:t>
            </w:r>
          </w:p>
        </w:tc>
        <w:tc>
          <w:tcPr>
            <w:tcW w:w="2836" w:type="dxa"/>
            <w:gridSpan w:val="2"/>
            <w:shd w:val="clear" w:color="auto" w:fill="auto"/>
            <w:vAlign w:val="center"/>
          </w:tcPr>
          <w:p w:rsidR="00135987" w:rsidRPr="00F61F84" w:rsidRDefault="00135987" w:rsidP="00F61F84">
            <w:pPr>
              <w:spacing w:line="360" w:lineRule="auto"/>
              <w:jc w:val="center"/>
              <w:outlineLvl w:val="1"/>
              <w:rPr>
                <w:b/>
                <w:sz w:val="26"/>
                <w:szCs w:val="26"/>
              </w:rPr>
            </w:pPr>
            <w:r w:rsidRPr="00F61F84">
              <w:rPr>
                <w:b/>
                <w:sz w:val="26"/>
                <w:szCs w:val="26"/>
              </w:rPr>
              <w:t>3.000</w:t>
            </w:r>
          </w:p>
        </w:tc>
      </w:tr>
    </w:tbl>
    <w:p w:rsidR="00EB4242" w:rsidRPr="00F61F84" w:rsidRDefault="00135987" w:rsidP="00F61F84">
      <w:pPr>
        <w:autoSpaceDE w:val="0"/>
        <w:autoSpaceDN w:val="0"/>
        <w:adjustRightInd w:val="0"/>
        <w:spacing w:line="360" w:lineRule="auto"/>
        <w:jc w:val="right"/>
        <w:rPr>
          <w:rFonts w:eastAsia="Calibri"/>
          <w:b/>
          <w:bCs/>
          <w:sz w:val="26"/>
          <w:szCs w:val="26"/>
        </w:rPr>
      </w:pPr>
      <w:r w:rsidRPr="00F61F84">
        <w:rPr>
          <w:rFonts w:eastAsia="Calibri"/>
          <w:i/>
          <w:iCs/>
          <w:sz w:val="26"/>
          <w:szCs w:val="26"/>
        </w:rPr>
        <w:t xml:space="preserve"> </w:t>
      </w:r>
      <w:r w:rsidR="00FF28B7" w:rsidRPr="00F61F84">
        <w:rPr>
          <w:rFonts w:eastAsia="Calibri"/>
          <w:i/>
          <w:iCs/>
          <w:sz w:val="26"/>
          <w:szCs w:val="26"/>
        </w:rPr>
        <w:t xml:space="preserve">(Nguồn: </w:t>
      </w:r>
      <w:r w:rsidR="00FF28B7" w:rsidRPr="00F61F84">
        <w:rPr>
          <w:rFonts w:eastAsia="Calibri"/>
          <w:i/>
          <w:sz w:val="26"/>
          <w:szCs w:val="26"/>
          <w:lang w:val="vi-VN"/>
        </w:rPr>
        <w:t>Trung tâm (COSHET</w:t>
      </w:r>
      <w:r w:rsidR="00FF28B7" w:rsidRPr="00F61F84">
        <w:rPr>
          <w:rFonts w:eastAsia="Calibri"/>
          <w:sz w:val="26"/>
          <w:szCs w:val="26"/>
          <w:lang w:val="vi-VN"/>
        </w:rPr>
        <w:t>)</w:t>
      </w:r>
      <w:r w:rsidR="00FF28B7" w:rsidRPr="00F61F84">
        <w:rPr>
          <w:rFonts w:eastAsia="Calibri"/>
          <w:sz w:val="26"/>
          <w:szCs w:val="26"/>
        </w:rPr>
        <w:t xml:space="preserve">, </w:t>
      </w:r>
      <w:r w:rsidR="00FF28B7" w:rsidRPr="00F61F84">
        <w:rPr>
          <w:rFonts w:eastAsia="Calibri"/>
          <w:i/>
          <w:sz w:val="26"/>
          <w:szCs w:val="26"/>
        </w:rPr>
        <w:t xml:space="preserve">năm </w:t>
      </w:r>
      <w:r w:rsidR="00FF28B7" w:rsidRPr="00F61F84">
        <w:rPr>
          <w:rFonts w:eastAsia="Calibri"/>
          <w:i/>
          <w:iCs/>
          <w:sz w:val="26"/>
          <w:szCs w:val="26"/>
        </w:rPr>
        <w:t>2021.)</w:t>
      </w:r>
    </w:p>
    <w:p w:rsidR="00EB4242" w:rsidRPr="00F61F84" w:rsidRDefault="00443EB9" w:rsidP="00443EB9">
      <w:pPr>
        <w:pStyle w:val="Heading3"/>
      </w:pPr>
      <w:bookmarkStart w:id="1487" w:name="_Toc96853441"/>
      <w:bookmarkStart w:id="1488" w:name="_Toc104544203"/>
      <w:r>
        <w:t xml:space="preserve">2. </w:t>
      </w:r>
      <w:r w:rsidR="00EB4242" w:rsidRPr="00F61F84">
        <w:t>Kết quả quan trắc môi trường định kỳ đối với bụi, khí thải</w:t>
      </w:r>
      <w:bookmarkEnd w:id="1487"/>
      <w:bookmarkEnd w:id="1488"/>
    </w:p>
    <w:p w:rsidR="00135987" w:rsidRPr="00F61F84" w:rsidRDefault="00135987" w:rsidP="00F61F84">
      <w:pPr>
        <w:pStyle w:val="ListParagraph0"/>
        <w:numPr>
          <w:ilvl w:val="0"/>
          <w:numId w:val="48"/>
        </w:numPr>
        <w:spacing w:line="360" w:lineRule="auto"/>
        <w:jc w:val="both"/>
        <w:rPr>
          <w:b/>
          <w:bCs/>
          <w:i/>
          <w:iCs/>
          <w:sz w:val="26"/>
          <w:szCs w:val="26"/>
        </w:rPr>
      </w:pPr>
      <w:r w:rsidRPr="00F61F84">
        <w:rPr>
          <w:b/>
          <w:bCs/>
          <w:i/>
          <w:iCs/>
          <w:sz w:val="26"/>
          <w:szCs w:val="26"/>
        </w:rPr>
        <w:t xml:space="preserve">Vị trí lấy mẫu: </w:t>
      </w:r>
    </w:p>
    <w:tbl>
      <w:tblPr>
        <w:tblW w:w="5191" w:type="pct"/>
        <w:jc w:val="center"/>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3"/>
        <w:gridCol w:w="4004"/>
        <w:gridCol w:w="5499"/>
      </w:tblGrid>
      <w:tr w:rsidR="00135987" w:rsidRPr="00F61F84" w:rsidTr="00135987">
        <w:trPr>
          <w:tblHeader/>
          <w:jc w:val="center"/>
        </w:trPr>
        <w:tc>
          <w:tcPr>
            <w:tcW w:w="284" w:type="pct"/>
            <w:tcBorders>
              <w:top w:val="single" w:sz="12" w:space="0" w:color="auto"/>
              <w:left w:val="single" w:sz="12" w:space="0" w:color="auto"/>
              <w:bottom w:val="single" w:sz="4" w:space="0" w:color="auto"/>
              <w:right w:val="single" w:sz="4" w:space="0" w:color="auto"/>
            </w:tcBorders>
            <w:shd w:val="clear" w:color="auto" w:fill="FBD4B4"/>
            <w:hideMark/>
          </w:tcPr>
          <w:p w:rsidR="00135987" w:rsidRPr="00F61F84" w:rsidRDefault="00135987" w:rsidP="00F61F84">
            <w:pPr>
              <w:spacing w:line="360" w:lineRule="auto"/>
              <w:jc w:val="center"/>
              <w:rPr>
                <w:rFonts w:eastAsia="PMingLiU"/>
                <w:b/>
                <w:sz w:val="26"/>
                <w:szCs w:val="26"/>
              </w:rPr>
            </w:pPr>
            <w:r w:rsidRPr="00F61F84">
              <w:rPr>
                <w:rFonts w:eastAsia="PMingLiU"/>
                <w:b/>
                <w:sz w:val="26"/>
                <w:szCs w:val="26"/>
              </w:rPr>
              <w:lastRenderedPageBreak/>
              <w:t>TT</w:t>
            </w:r>
          </w:p>
        </w:tc>
        <w:tc>
          <w:tcPr>
            <w:tcW w:w="1987" w:type="pct"/>
            <w:tcBorders>
              <w:top w:val="single" w:sz="12" w:space="0" w:color="auto"/>
              <w:left w:val="single" w:sz="4" w:space="0" w:color="auto"/>
              <w:bottom w:val="single" w:sz="4" w:space="0" w:color="auto"/>
              <w:right w:val="single" w:sz="4" w:space="0" w:color="auto"/>
            </w:tcBorders>
            <w:shd w:val="clear" w:color="auto" w:fill="FBD4B4"/>
            <w:vAlign w:val="center"/>
            <w:hideMark/>
          </w:tcPr>
          <w:p w:rsidR="00135987" w:rsidRPr="00F61F84" w:rsidRDefault="00135987" w:rsidP="00F61F84">
            <w:pPr>
              <w:spacing w:line="360" w:lineRule="auto"/>
              <w:jc w:val="center"/>
              <w:rPr>
                <w:rFonts w:eastAsia="PMingLiU"/>
                <w:b/>
                <w:sz w:val="26"/>
                <w:szCs w:val="26"/>
              </w:rPr>
            </w:pPr>
            <w:r w:rsidRPr="00F61F84">
              <w:rPr>
                <w:rFonts w:eastAsia="PMingLiU"/>
                <w:b/>
                <w:sz w:val="26"/>
                <w:szCs w:val="26"/>
              </w:rPr>
              <w:t>Vị trí lấy mẫu</w:t>
            </w:r>
          </w:p>
        </w:tc>
        <w:tc>
          <w:tcPr>
            <w:tcW w:w="2729" w:type="pct"/>
            <w:tcBorders>
              <w:top w:val="single" w:sz="12" w:space="0" w:color="auto"/>
              <w:left w:val="single" w:sz="4" w:space="0" w:color="auto"/>
              <w:bottom w:val="single" w:sz="4" w:space="0" w:color="auto"/>
              <w:right w:val="single" w:sz="12" w:space="0" w:color="auto"/>
            </w:tcBorders>
            <w:shd w:val="clear" w:color="auto" w:fill="FBD4B4"/>
            <w:hideMark/>
          </w:tcPr>
          <w:p w:rsidR="00135987" w:rsidRPr="00F61F84" w:rsidRDefault="00135987" w:rsidP="00F61F84">
            <w:pPr>
              <w:spacing w:line="360" w:lineRule="auto"/>
              <w:jc w:val="center"/>
              <w:rPr>
                <w:rFonts w:eastAsia="PMingLiU"/>
                <w:b/>
                <w:sz w:val="26"/>
                <w:szCs w:val="26"/>
              </w:rPr>
            </w:pPr>
            <w:r w:rsidRPr="00F61F84">
              <w:rPr>
                <w:rFonts w:eastAsia="PMingLiU"/>
                <w:b/>
                <w:sz w:val="26"/>
                <w:szCs w:val="26"/>
              </w:rPr>
              <w:t>Ký hiệu</w:t>
            </w:r>
          </w:p>
        </w:tc>
      </w:tr>
      <w:tr w:rsidR="00135987" w:rsidRPr="00F61F84" w:rsidTr="00135987">
        <w:trPr>
          <w:jc w:val="center"/>
        </w:trPr>
        <w:tc>
          <w:tcPr>
            <w:tcW w:w="284"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135987" w:rsidRPr="00F61F84" w:rsidRDefault="00135987" w:rsidP="00F61F84">
            <w:pPr>
              <w:spacing w:line="360" w:lineRule="auto"/>
              <w:jc w:val="center"/>
              <w:rPr>
                <w:rFonts w:eastAsia="PMingLiU"/>
                <w:sz w:val="26"/>
                <w:szCs w:val="26"/>
              </w:rPr>
            </w:pPr>
            <w:r w:rsidRPr="00F61F84">
              <w:rPr>
                <w:rFonts w:eastAsia="PMingLiU"/>
                <w:sz w:val="26"/>
                <w:szCs w:val="26"/>
              </w:rPr>
              <w:t>1</w:t>
            </w:r>
          </w:p>
        </w:tc>
        <w:tc>
          <w:tcPr>
            <w:tcW w:w="1987"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135987" w:rsidRPr="00F61F84" w:rsidRDefault="00135987" w:rsidP="00F61F84">
            <w:pPr>
              <w:spacing w:line="360" w:lineRule="auto"/>
              <w:rPr>
                <w:rFonts w:eastAsia="PMingLiU"/>
                <w:sz w:val="26"/>
                <w:szCs w:val="26"/>
              </w:rPr>
            </w:pPr>
            <w:r w:rsidRPr="00F61F84">
              <w:rPr>
                <w:rFonts w:eastAsia="PMingLiU"/>
                <w:sz w:val="26"/>
                <w:szCs w:val="26"/>
              </w:rPr>
              <w:t>Mẫu khí thải lò đốt</w:t>
            </w:r>
          </w:p>
        </w:tc>
        <w:tc>
          <w:tcPr>
            <w:tcW w:w="2729" w:type="pct"/>
            <w:tcBorders>
              <w:top w:val="single" w:sz="4" w:space="0" w:color="auto"/>
              <w:left w:val="single" w:sz="4" w:space="0" w:color="auto"/>
              <w:bottom w:val="single" w:sz="4" w:space="0" w:color="auto"/>
              <w:right w:val="single" w:sz="4" w:space="0" w:color="auto"/>
            </w:tcBorders>
            <w:shd w:val="clear" w:color="auto" w:fill="FFFFFF"/>
            <w:vAlign w:val="center"/>
            <w:hideMark/>
          </w:tcPr>
          <w:p w:rsidR="00135987" w:rsidRPr="00F61F84" w:rsidRDefault="00135987" w:rsidP="00F61F84">
            <w:pPr>
              <w:spacing w:line="360" w:lineRule="auto"/>
              <w:jc w:val="center"/>
              <w:rPr>
                <w:rFonts w:eastAsia="PMingLiU"/>
                <w:sz w:val="26"/>
                <w:szCs w:val="26"/>
              </w:rPr>
            </w:pPr>
            <w:r w:rsidRPr="00F61F84">
              <w:rPr>
                <w:rFonts w:eastAsia="PMingLiU"/>
                <w:sz w:val="26"/>
                <w:szCs w:val="26"/>
              </w:rPr>
              <w:t xml:space="preserve">(X: </w:t>
            </w:r>
            <w:r w:rsidRPr="00F61F84">
              <w:rPr>
                <w:rFonts w:eastAsia="PMingLiU"/>
                <w:bCs/>
                <w:sz w:val="26"/>
                <w:szCs w:val="26"/>
              </w:rPr>
              <w:t>1222287.920</w:t>
            </w:r>
            <w:r w:rsidRPr="00F61F84">
              <w:rPr>
                <w:sz w:val="26"/>
                <w:szCs w:val="26"/>
              </w:rPr>
              <w:t xml:space="preserve">; Y: </w:t>
            </w:r>
            <w:r w:rsidRPr="00F61F84">
              <w:rPr>
                <w:rFonts w:eastAsia="PMingLiU"/>
                <w:bCs/>
                <w:sz w:val="26"/>
                <w:szCs w:val="26"/>
              </w:rPr>
              <w:t>618131.221</w:t>
            </w:r>
            <w:r w:rsidRPr="00F61F84">
              <w:rPr>
                <w:sz w:val="26"/>
                <w:szCs w:val="26"/>
              </w:rPr>
              <w:t>)</w:t>
            </w:r>
          </w:p>
        </w:tc>
      </w:tr>
      <w:tr w:rsidR="00135987" w:rsidRPr="00F61F84" w:rsidTr="00135987">
        <w:trPr>
          <w:jc w:val="center"/>
        </w:trPr>
        <w:tc>
          <w:tcPr>
            <w:tcW w:w="28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spacing w:line="360" w:lineRule="auto"/>
              <w:jc w:val="center"/>
              <w:rPr>
                <w:rFonts w:eastAsia="PMingLiU"/>
                <w:sz w:val="26"/>
                <w:szCs w:val="26"/>
              </w:rPr>
            </w:pPr>
            <w:r w:rsidRPr="00F61F84">
              <w:rPr>
                <w:rFonts w:eastAsia="PMingLiU"/>
                <w:sz w:val="26"/>
                <w:szCs w:val="26"/>
              </w:rPr>
              <w:t>8</w:t>
            </w:r>
          </w:p>
        </w:tc>
        <w:tc>
          <w:tcPr>
            <w:tcW w:w="1987"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spacing w:line="360" w:lineRule="auto"/>
              <w:rPr>
                <w:rFonts w:eastAsia="PMingLiU"/>
                <w:sz w:val="26"/>
                <w:szCs w:val="26"/>
              </w:rPr>
            </w:pPr>
            <w:r w:rsidRPr="00F61F84">
              <w:rPr>
                <w:rFonts w:eastAsia="PMingLiU"/>
                <w:sz w:val="26"/>
                <w:szCs w:val="26"/>
              </w:rPr>
              <w:t>Ngày lấy mẫu</w:t>
            </w:r>
          </w:p>
        </w:tc>
        <w:tc>
          <w:tcPr>
            <w:tcW w:w="2729" w:type="pct"/>
            <w:tcBorders>
              <w:top w:val="single" w:sz="4" w:space="0" w:color="auto"/>
              <w:left w:val="single" w:sz="4" w:space="0" w:color="auto"/>
              <w:bottom w:val="single" w:sz="4" w:space="0" w:color="auto"/>
              <w:right w:val="single" w:sz="4" w:space="0" w:color="auto"/>
            </w:tcBorders>
          </w:tcPr>
          <w:p w:rsidR="00135987" w:rsidRPr="00F61F84" w:rsidRDefault="00135987" w:rsidP="00F61F84">
            <w:pPr>
              <w:spacing w:line="360" w:lineRule="auto"/>
              <w:jc w:val="center"/>
              <w:rPr>
                <w:noProof/>
                <w:sz w:val="26"/>
                <w:szCs w:val="26"/>
              </w:rPr>
            </w:pPr>
            <w:r w:rsidRPr="00F61F84">
              <w:rPr>
                <w:sz w:val="26"/>
                <w:szCs w:val="26"/>
              </w:rPr>
              <w:t>02/06/2021;  10/12/2021.</w:t>
            </w:r>
          </w:p>
        </w:tc>
      </w:tr>
      <w:tr w:rsidR="00135987" w:rsidRPr="00F61F84" w:rsidTr="00135987">
        <w:trPr>
          <w:jc w:val="center"/>
        </w:trPr>
        <w:tc>
          <w:tcPr>
            <w:tcW w:w="28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spacing w:line="360" w:lineRule="auto"/>
              <w:jc w:val="center"/>
              <w:rPr>
                <w:rFonts w:eastAsia="PMingLiU"/>
                <w:sz w:val="26"/>
                <w:szCs w:val="26"/>
              </w:rPr>
            </w:pPr>
            <w:r w:rsidRPr="00F61F84">
              <w:rPr>
                <w:rFonts w:eastAsia="PMingLiU"/>
                <w:sz w:val="26"/>
                <w:szCs w:val="26"/>
              </w:rPr>
              <w:t>9</w:t>
            </w:r>
          </w:p>
        </w:tc>
        <w:tc>
          <w:tcPr>
            <w:tcW w:w="1987"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spacing w:line="360" w:lineRule="auto"/>
              <w:rPr>
                <w:rFonts w:eastAsia="PMingLiU"/>
                <w:sz w:val="26"/>
                <w:szCs w:val="26"/>
              </w:rPr>
            </w:pPr>
            <w:r w:rsidRPr="00F61F84">
              <w:rPr>
                <w:rFonts w:eastAsia="PMingLiU"/>
                <w:sz w:val="26"/>
                <w:szCs w:val="26"/>
              </w:rPr>
              <w:t>Điều kiện lấy mẫu</w:t>
            </w:r>
          </w:p>
        </w:tc>
        <w:tc>
          <w:tcPr>
            <w:tcW w:w="2729" w:type="pct"/>
            <w:tcBorders>
              <w:top w:val="single" w:sz="4" w:space="0" w:color="auto"/>
              <w:left w:val="single" w:sz="4" w:space="0" w:color="auto"/>
              <w:bottom w:val="single" w:sz="4" w:space="0" w:color="auto"/>
              <w:right w:val="single" w:sz="4" w:space="0" w:color="auto"/>
            </w:tcBorders>
          </w:tcPr>
          <w:p w:rsidR="00135987" w:rsidRPr="00F61F84" w:rsidRDefault="00135987" w:rsidP="00F61F84">
            <w:pPr>
              <w:spacing w:line="360" w:lineRule="auto"/>
              <w:jc w:val="center"/>
              <w:rPr>
                <w:noProof/>
                <w:sz w:val="26"/>
                <w:szCs w:val="26"/>
              </w:rPr>
            </w:pPr>
            <w:r w:rsidRPr="00F61F84">
              <w:rPr>
                <w:noProof/>
                <w:sz w:val="26"/>
                <w:szCs w:val="26"/>
              </w:rPr>
              <w:t>Trời nắng ráo</w:t>
            </w:r>
          </w:p>
        </w:tc>
      </w:tr>
    </w:tbl>
    <w:p w:rsidR="00135987" w:rsidRPr="00F61F84" w:rsidRDefault="00135987" w:rsidP="00F61F84">
      <w:pPr>
        <w:numPr>
          <w:ilvl w:val="0"/>
          <w:numId w:val="30"/>
        </w:numPr>
        <w:spacing w:line="360" w:lineRule="auto"/>
        <w:jc w:val="both"/>
        <w:rPr>
          <w:b/>
          <w:bCs/>
          <w:i/>
          <w:iCs/>
          <w:sz w:val="26"/>
          <w:szCs w:val="26"/>
        </w:rPr>
      </w:pPr>
      <w:r w:rsidRPr="00F61F84">
        <w:rPr>
          <w:b/>
          <w:bCs/>
          <w:i/>
          <w:iCs/>
          <w:sz w:val="26"/>
          <w:szCs w:val="26"/>
        </w:rPr>
        <w:t>Thông số đo đạc:</w:t>
      </w:r>
    </w:p>
    <w:p w:rsidR="00135987" w:rsidRPr="00F61F84" w:rsidRDefault="00135987" w:rsidP="00F61F84">
      <w:pPr>
        <w:spacing w:line="360" w:lineRule="auto"/>
        <w:ind w:firstLine="426"/>
        <w:jc w:val="both"/>
        <w:rPr>
          <w:sz w:val="26"/>
          <w:szCs w:val="26"/>
        </w:rPr>
      </w:pPr>
      <w:r w:rsidRPr="00F61F84">
        <w:rPr>
          <w:sz w:val="26"/>
          <w:szCs w:val="26"/>
        </w:rPr>
        <w:t>Các thông số đặc trưng được lựa chọn để phân tích chất lượng môi trường khí thải lò đốt là Lưu lượng, nhiệt độ, bụi, SO</w:t>
      </w:r>
      <w:r w:rsidRPr="00F61F84">
        <w:rPr>
          <w:sz w:val="26"/>
          <w:szCs w:val="26"/>
          <w:vertAlign w:val="subscript"/>
        </w:rPr>
        <w:t>2</w:t>
      </w:r>
      <w:r w:rsidRPr="00F61F84">
        <w:rPr>
          <w:sz w:val="26"/>
          <w:szCs w:val="26"/>
        </w:rPr>
        <w:t>, NO</w:t>
      </w:r>
      <w:r w:rsidRPr="00F61F84">
        <w:rPr>
          <w:sz w:val="26"/>
          <w:szCs w:val="26"/>
          <w:vertAlign w:val="subscript"/>
        </w:rPr>
        <w:t>x</w:t>
      </w:r>
      <w:r w:rsidRPr="00F61F84">
        <w:rPr>
          <w:sz w:val="26"/>
          <w:szCs w:val="26"/>
        </w:rPr>
        <w:t>, CO.</w:t>
      </w:r>
    </w:p>
    <w:p w:rsidR="00135987" w:rsidRDefault="00135987" w:rsidP="00F61F84">
      <w:pPr>
        <w:numPr>
          <w:ilvl w:val="0"/>
          <w:numId w:val="30"/>
        </w:numPr>
        <w:spacing w:line="360" w:lineRule="auto"/>
        <w:jc w:val="both"/>
        <w:rPr>
          <w:b/>
          <w:bCs/>
          <w:i/>
          <w:iCs/>
          <w:sz w:val="26"/>
          <w:szCs w:val="26"/>
        </w:rPr>
      </w:pPr>
      <w:r w:rsidRPr="00F61F84">
        <w:rPr>
          <w:rFonts w:eastAsia="PMingLiU"/>
          <w:b/>
          <w:bCs/>
          <w:i/>
          <w:iCs/>
          <w:sz w:val="26"/>
          <w:szCs w:val="26"/>
          <w:lang w:val="es-CO"/>
        </w:rPr>
        <w:t>Phương pháp phân tích</w:t>
      </w:r>
      <w:r w:rsidRPr="00F61F84">
        <w:rPr>
          <w:b/>
          <w:bCs/>
          <w:i/>
          <w:iCs/>
          <w:sz w:val="26"/>
          <w:szCs w:val="26"/>
        </w:rPr>
        <w:t>:</w:t>
      </w:r>
    </w:p>
    <w:p w:rsidR="00AC4544" w:rsidRPr="00AC4544" w:rsidRDefault="00AC4544" w:rsidP="00AC4544">
      <w:pPr>
        <w:pStyle w:val="Heading5"/>
        <w:rPr>
          <w:bCs/>
          <w:i/>
          <w:szCs w:val="26"/>
        </w:rPr>
      </w:pPr>
      <w:bookmarkStart w:id="1489" w:name="_Toc104544257"/>
      <w:r w:rsidRPr="00F61F84">
        <w:t xml:space="preserve">Bảng </w:t>
      </w:r>
      <w:r>
        <w:t>5</w:t>
      </w:r>
      <w:r w:rsidRPr="00F61F84">
        <w:t>.</w:t>
      </w:r>
      <w:r>
        <w:t>4</w:t>
      </w:r>
      <w:r w:rsidRPr="00F61F84">
        <w:t xml:space="preserve">. </w:t>
      </w:r>
      <w:r w:rsidRPr="00AC4544">
        <w:t>Phương pháp phân tích</w:t>
      </w:r>
      <w:r w:rsidRPr="00F61F84">
        <w:t xml:space="preserve"> phân tích chất lượng môi trường khí thải</w:t>
      </w:r>
      <w:bookmarkEnd w:id="1489"/>
    </w:p>
    <w:tbl>
      <w:tblPr>
        <w:tblW w:w="5112"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2"/>
        <w:gridCol w:w="1746"/>
        <w:gridCol w:w="2967"/>
        <w:gridCol w:w="2637"/>
        <w:gridCol w:w="2000"/>
      </w:tblGrid>
      <w:tr w:rsidR="00135987" w:rsidRPr="00F61F84" w:rsidTr="00135987">
        <w:trPr>
          <w:tblHeader/>
        </w:trPr>
        <w:tc>
          <w:tcPr>
            <w:tcW w:w="288" w:type="pct"/>
            <w:shd w:val="clear" w:color="auto" w:fill="FBD4B4"/>
            <w:vAlign w:val="center"/>
          </w:tcPr>
          <w:p w:rsidR="00135987" w:rsidRPr="00F61F84" w:rsidRDefault="00135987" w:rsidP="00F61F84">
            <w:pPr>
              <w:spacing w:line="360" w:lineRule="auto"/>
              <w:jc w:val="center"/>
              <w:rPr>
                <w:b/>
                <w:bCs/>
                <w:sz w:val="26"/>
                <w:szCs w:val="26"/>
              </w:rPr>
            </w:pPr>
            <w:r w:rsidRPr="00F61F84">
              <w:rPr>
                <w:b/>
                <w:bCs/>
                <w:sz w:val="26"/>
                <w:szCs w:val="26"/>
              </w:rPr>
              <w:t>TT</w:t>
            </w:r>
          </w:p>
        </w:tc>
        <w:tc>
          <w:tcPr>
            <w:tcW w:w="880" w:type="pct"/>
            <w:shd w:val="clear" w:color="auto" w:fill="FBD4B4"/>
            <w:vAlign w:val="center"/>
          </w:tcPr>
          <w:p w:rsidR="00135987" w:rsidRPr="00F61F84" w:rsidRDefault="00135987" w:rsidP="00F61F84">
            <w:pPr>
              <w:spacing w:line="360" w:lineRule="auto"/>
              <w:jc w:val="center"/>
              <w:rPr>
                <w:b/>
                <w:bCs/>
                <w:sz w:val="26"/>
                <w:szCs w:val="26"/>
              </w:rPr>
            </w:pPr>
            <w:r w:rsidRPr="00F61F84">
              <w:rPr>
                <w:b/>
                <w:bCs/>
                <w:sz w:val="26"/>
                <w:szCs w:val="26"/>
              </w:rPr>
              <w:t>Thông số</w:t>
            </w:r>
          </w:p>
        </w:tc>
        <w:tc>
          <w:tcPr>
            <w:tcW w:w="1495" w:type="pct"/>
            <w:shd w:val="clear" w:color="auto" w:fill="FBD4B4"/>
            <w:vAlign w:val="center"/>
          </w:tcPr>
          <w:p w:rsidR="00135987" w:rsidRPr="00F61F84" w:rsidRDefault="00135987" w:rsidP="00F61F84">
            <w:pPr>
              <w:spacing w:line="360" w:lineRule="auto"/>
              <w:jc w:val="center"/>
              <w:rPr>
                <w:b/>
                <w:bCs/>
                <w:sz w:val="26"/>
                <w:szCs w:val="26"/>
              </w:rPr>
            </w:pPr>
            <w:r w:rsidRPr="00F61F84">
              <w:rPr>
                <w:b/>
                <w:bCs/>
                <w:sz w:val="26"/>
                <w:szCs w:val="26"/>
              </w:rPr>
              <w:t>Phương pháp lấy và bảo quản mẫu</w:t>
            </w:r>
          </w:p>
        </w:tc>
        <w:tc>
          <w:tcPr>
            <w:tcW w:w="1329" w:type="pct"/>
            <w:shd w:val="clear" w:color="auto" w:fill="FBD4B4"/>
            <w:vAlign w:val="center"/>
          </w:tcPr>
          <w:p w:rsidR="00135987" w:rsidRPr="00F61F84" w:rsidRDefault="00135987" w:rsidP="00F61F84">
            <w:pPr>
              <w:spacing w:line="360" w:lineRule="auto"/>
              <w:jc w:val="center"/>
              <w:rPr>
                <w:b/>
                <w:bCs/>
                <w:sz w:val="26"/>
                <w:szCs w:val="26"/>
              </w:rPr>
            </w:pPr>
            <w:r w:rsidRPr="00F61F84">
              <w:rPr>
                <w:b/>
                <w:bCs/>
                <w:sz w:val="26"/>
                <w:szCs w:val="26"/>
              </w:rPr>
              <w:t>Phương pháp phân tích môi trường</w:t>
            </w:r>
          </w:p>
        </w:tc>
        <w:tc>
          <w:tcPr>
            <w:tcW w:w="1008" w:type="pct"/>
            <w:shd w:val="clear" w:color="auto" w:fill="FBD4B4"/>
            <w:vAlign w:val="center"/>
          </w:tcPr>
          <w:p w:rsidR="00135987" w:rsidRPr="00F61F84" w:rsidRDefault="00135987" w:rsidP="00F61F84">
            <w:pPr>
              <w:spacing w:line="360" w:lineRule="auto"/>
              <w:jc w:val="center"/>
              <w:rPr>
                <w:b/>
                <w:bCs/>
                <w:sz w:val="26"/>
                <w:szCs w:val="26"/>
              </w:rPr>
            </w:pPr>
            <w:r w:rsidRPr="00F61F84">
              <w:rPr>
                <w:b/>
                <w:bCs/>
                <w:sz w:val="26"/>
                <w:szCs w:val="26"/>
              </w:rPr>
              <w:t>Giới hạn phát hiện (MDL)/ Phạm vi đo</w:t>
            </w:r>
          </w:p>
        </w:tc>
      </w:tr>
      <w:tr w:rsidR="00135987" w:rsidRPr="00F61F84" w:rsidTr="00135987">
        <w:tc>
          <w:tcPr>
            <w:tcW w:w="288" w:type="pct"/>
            <w:shd w:val="clear" w:color="auto" w:fill="auto"/>
            <w:vAlign w:val="center"/>
          </w:tcPr>
          <w:p w:rsidR="00135987" w:rsidRPr="00F61F84" w:rsidRDefault="00135987" w:rsidP="00F61F84">
            <w:pPr>
              <w:spacing w:line="360" w:lineRule="auto"/>
              <w:jc w:val="center"/>
              <w:rPr>
                <w:sz w:val="26"/>
                <w:szCs w:val="26"/>
                <w:lang w:val="es-CO"/>
              </w:rPr>
            </w:pPr>
            <w:r w:rsidRPr="00F61F84">
              <w:rPr>
                <w:sz w:val="26"/>
                <w:szCs w:val="26"/>
                <w:lang w:val="es-CO"/>
              </w:rPr>
              <w:t>1</w:t>
            </w:r>
          </w:p>
        </w:tc>
        <w:tc>
          <w:tcPr>
            <w:tcW w:w="880" w:type="pct"/>
            <w:shd w:val="clear" w:color="auto" w:fill="auto"/>
          </w:tcPr>
          <w:p w:rsidR="00135987" w:rsidRPr="00F61F84" w:rsidRDefault="00135987" w:rsidP="00F61F84">
            <w:pPr>
              <w:spacing w:line="360" w:lineRule="auto"/>
              <w:jc w:val="both"/>
              <w:rPr>
                <w:rFonts w:eastAsia="PMingLiU"/>
                <w:sz w:val="26"/>
                <w:szCs w:val="26"/>
                <w:lang w:val="es-CO"/>
              </w:rPr>
            </w:pPr>
            <w:r w:rsidRPr="00F61F84">
              <w:rPr>
                <w:rFonts w:eastAsia="PMingLiU"/>
                <w:sz w:val="26"/>
                <w:szCs w:val="26"/>
                <w:lang w:val="es-CO"/>
              </w:rPr>
              <w:t>Bụi (PM)</w:t>
            </w:r>
          </w:p>
        </w:tc>
        <w:tc>
          <w:tcPr>
            <w:tcW w:w="1495" w:type="pct"/>
            <w:vAlign w:val="center"/>
          </w:tcPr>
          <w:p w:rsidR="00135987" w:rsidRPr="00F61F84" w:rsidRDefault="00135987" w:rsidP="00F61F84">
            <w:pPr>
              <w:spacing w:line="360" w:lineRule="auto"/>
              <w:jc w:val="center"/>
              <w:rPr>
                <w:sz w:val="26"/>
                <w:szCs w:val="26"/>
              </w:rPr>
            </w:pPr>
            <w:r w:rsidRPr="00F61F84">
              <w:rPr>
                <w:sz w:val="26"/>
                <w:szCs w:val="26"/>
              </w:rPr>
              <w:t>US EPA Method 5</w:t>
            </w:r>
          </w:p>
        </w:tc>
        <w:tc>
          <w:tcPr>
            <w:tcW w:w="1329" w:type="pct"/>
            <w:vAlign w:val="center"/>
          </w:tcPr>
          <w:p w:rsidR="00135987" w:rsidRPr="00F61F84" w:rsidRDefault="00135987" w:rsidP="00F61F84">
            <w:pPr>
              <w:spacing w:line="360" w:lineRule="auto"/>
              <w:jc w:val="center"/>
              <w:rPr>
                <w:sz w:val="26"/>
                <w:szCs w:val="26"/>
              </w:rPr>
            </w:pPr>
            <w:r w:rsidRPr="00F61F84">
              <w:rPr>
                <w:sz w:val="26"/>
                <w:szCs w:val="26"/>
              </w:rPr>
              <w:t>US EPA Method 5</w:t>
            </w:r>
          </w:p>
        </w:tc>
        <w:tc>
          <w:tcPr>
            <w:tcW w:w="1008" w:type="pct"/>
            <w:shd w:val="clear" w:color="auto" w:fill="auto"/>
            <w:vAlign w:val="center"/>
          </w:tcPr>
          <w:p w:rsidR="00135987" w:rsidRPr="00F61F84" w:rsidRDefault="00135987" w:rsidP="00F61F84">
            <w:pPr>
              <w:spacing w:line="360" w:lineRule="auto"/>
              <w:jc w:val="center"/>
              <w:rPr>
                <w:sz w:val="26"/>
                <w:szCs w:val="26"/>
                <w:vertAlign w:val="superscript"/>
              </w:rPr>
            </w:pPr>
            <w:r w:rsidRPr="00F61F84">
              <w:rPr>
                <w:sz w:val="26"/>
                <w:szCs w:val="26"/>
              </w:rPr>
              <w:t>7,2 mg/Nm</w:t>
            </w:r>
            <w:r w:rsidRPr="00F61F84">
              <w:rPr>
                <w:sz w:val="26"/>
                <w:szCs w:val="26"/>
                <w:vertAlign w:val="superscript"/>
              </w:rPr>
              <w:t>3</w:t>
            </w:r>
          </w:p>
        </w:tc>
      </w:tr>
      <w:tr w:rsidR="00135987" w:rsidRPr="00F61F84" w:rsidTr="00135987">
        <w:tc>
          <w:tcPr>
            <w:tcW w:w="288" w:type="pct"/>
            <w:shd w:val="clear" w:color="auto" w:fill="auto"/>
            <w:vAlign w:val="center"/>
          </w:tcPr>
          <w:p w:rsidR="00135987" w:rsidRPr="00F61F84" w:rsidRDefault="00135987" w:rsidP="00F61F84">
            <w:pPr>
              <w:spacing w:line="360" w:lineRule="auto"/>
              <w:jc w:val="center"/>
              <w:rPr>
                <w:sz w:val="26"/>
                <w:szCs w:val="26"/>
                <w:lang w:val="es-CO"/>
              </w:rPr>
            </w:pPr>
            <w:r w:rsidRPr="00F61F84">
              <w:rPr>
                <w:sz w:val="26"/>
                <w:szCs w:val="26"/>
                <w:lang w:val="es-CO"/>
              </w:rPr>
              <w:t>2</w:t>
            </w:r>
          </w:p>
        </w:tc>
        <w:tc>
          <w:tcPr>
            <w:tcW w:w="880" w:type="pct"/>
            <w:shd w:val="clear" w:color="auto" w:fill="auto"/>
          </w:tcPr>
          <w:p w:rsidR="00135987" w:rsidRPr="00F61F84" w:rsidRDefault="00135987" w:rsidP="00F61F84">
            <w:pPr>
              <w:spacing w:line="360" w:lineRule="auto"/>
              <w:jc w:val="both"/>
              <w:rPr>
                <w:rFonts w:eastAsia="PMingLiU"/>
                <w:sz w:val="26"/>
                <w:szCs w:val="26"/>
                <w:lang w:val="es-CO"/>
              </w:rPr>
            </w:pPr>
            <w:r w:rsidRPr="00F61F84">
              <w:rPr>
                <w:rFonts w:eastAsia="PMingLiU"/>
                <w:sz w:val="26"/>
                <w:szCs w:val="26"/>
                <w:lang w:val="es-CO"/>
              </w:rPr>
              <w:t>CO</w:t>
            </w:r>
          </w:p>
        </w:tc>
        <w:tc>
          <w:tcPr>
            <w:tcW w:w="1495" w:type="pct"/>
            <w:vAlign w:val="center"/>
          </w:tcPr>
          <w:p w:rsidR="00135987" w:rsidRPr="00F61F84" w:rsidRDefault="00135987" w:rsidP="00F61F84">
            <w:pPr>
              <w:spacing w:line="360" w:lineRule="auto"/>
              <w:jc w:val="center"/>
              <w:rPr>
                <w:sz w:val="26"/>
                <w:szCs w:val="26"/>
              </w:rPr>
            </w:pPr>
            <w:r w:rsidRPr="00F61F84">
              <w:rPr>
                <w:sz w:val="26"/>
                <w:szCs w:val="26"/>
              </w:rPr>
              <w:t>TCVN 7242:2003</w:t>
            </w:r>
          </w:p>
        </w:tc>
        <w:tc>
          <w:tcPr>
            <w:tcW w:w="1329" w:type="pct"/>
            <w:vAlign w:val="center"/>
          </w:tcPr>
          <w:p w:rsidR="00135987" w:rsidRPr="00F61F84" w:rsidRDefault="00135987" w:rsidP="00F61F84">
            <w:pPr>
              <w:spacing w:line="360" w:lineRule="auto"/>
              <w:jc w:val="center"/>
              <w:rPr>
                <w:sz w:val="26"/>
                <w:szCs w:val="26"/>
              </w:rPr>
            </w:pPr>
            <w:r w:rsidRPr="00F61F84">
              <w:rPr>
                <w:sz w:val="26"/>
                <w:szCs w:val="26"/>
              </w:rPr>
              <w:t>TCVN 7242:2003</w:t>
            </w:r>
          </w:p>
        </w:tc>
        <w:tc>
          <w:tcPr>
            <w:tcW w:w="1008" w:type="pct"/>
            <w:shd w:val="clear" w:color="auto" w:fill="auto"/>
            <w:vAlign w:val="center"/>
          </w:tcPr>
          <w:p w:rsidR="00135987" w:rsidRPr="00F61F84" w:rsidRDefault="00135987" w:rsidP="00F61F84">
            <w:pPr>
              <w:spacing w:line="360" w:lineRule="auto"/>
              <w:jc w:val="center"/>
              <w:rPr>
                <w:sz w:val="26"/>
                <w:szCs w:val="26"/>
                <w:vertAlign w:val="subscript"/>
              </w:rPr>
            </w:pPr>
            <w:r w:rsidRPr="00F61F84">
              <w:rPr>
                <w:sz w:val="26"/>
                <w:szCs w:val="26"/>
              </w:rPr>
              <w:t>2,7 mg/Nm</w:t>
            </w:r>
            <w:r w:rsidRPr="00F61F84">
              <w:rPr>
                <w:sz w:val="26"/>
                <w:szCs w:val="26"/>
                <w:vertAlign w:val="superscript"/>
              </w:rPr>
              <w:t>3</w:t>
            </w:r>
          </w:p>
        </w:tc>
      </w:tr>
      <w:tr w:rsidR="00135987" w:rsidRPr="00F61F84" w:rsidTr="00135987">
        <w:tc>
          <w:tcPr>
            <w:tcW w:w="288" w:type="pct"/>
            <w:shd w:val="clear" w:color="auto" w:fill="auto"/>
            <w:vAlign w:val="center"/>
          </w:tcPr>
          <w:p w:rsidR="00135987" w:rsidRPr="00F61F84" w:rsidRDefault="00135987" w:rsidP="00F61F84">
            <w:pPr>
              <w:spacing w:line="360" w:lineRule="auto"/>
              <w:jc w:val="center"/>
              <w:rPr>
                <w:sz w:val="26"/>
                <w:szCs w:val="26"/>
                <w:lang w:val="es-CO"/>
              </w:rPr>
            </w:pPr>
            <w:r w:rsidRPr="00F61F84">
              <w:rPr>
                <w:sz w:val="26"/>
                <w:szCs w:val="26"/>
                <w:lang w:val="es-CO"/>
              </w:rPr>
              <w:t>3</w:t>
            </w:r>
          </w:p>
        </w:tc>
        <w:tc>
          <w:tcPr>
            <w:tcW w:w="880" w:type="pct"/>
            <w:shd w:val="clear" w:color="auto" w:fill="auto"/>
          </w:tcPr>
          <w:p w:rsidR="00135987" w:rsidRPr="00F61F84" w:rsidRDefault="00135987" w:rsidP="00F61F84">
            <w:pPr>
              <w:spacing w:line="360" w:lineRule="auto"/>
              <w:jc w:val="both"/>
              <w:rPr>
                <w:rFonts w:eastAsia="PMingLiU"/>
                <w:sz w:val="26"/>
                <w:szCs w:val="26"/>
                <w:vertAlign w:val="subscript"/>
                <w:lang w:val="es-CO"/>
              </w:rPr>
            </w:pPr>
            <w:r w:rsidRPr="00F61F84">
              <w:rPr>
                <w:rFonts w:eastAsia="PMingLiU"/>
                <w:sz w:val="26"/>
                <w:szCs w:val="26"/>
                <w:lang w:val="es-CO"/>
              </w:rPr>
              <w:t>NO</w:t>
            </w:r>
            <w:r w:rsidRPr="00F61F84">
              <w:rPr>
                <w:rFonts w:eastAsia="PMingLiU"/>
                <w:sz w:val="26"/>
                <w:szCs w:val="26"/>
                <w:vertAlign w:val="subscript"/>
                <w:lang w:val="es-CO"/>
              </w:rPr>
              <w:t>x</w:t>
            </w:r>
          </w:p>
        </w:tc>
        <w:tc>
          <w:tcPr>
            <w:tcW w:w="1495" w:type="pct"/>
            <w:vAlign w:val="center"/>
          </w:tcPr>
          <w:p w:rsidR="00135987" w:rsidRPr="00F61F84" w:rsidRDefault="00135987" w:rsidP="00F61F84">
            <w:pPr>
              <w:spacing w:line="360" w:lineRule="auto"/>
              <w:jc w:val="center"/>
              <w:rPr>
                <w:sz w:val="26"/>
                <w:szCs w:val="26"/>
              </w:rPr>
            </w:pPr>
            <w:r w:rsidRPr="00F61F84">
              <w:rPr>
                <w:sz w:val="26"/>
                <w:szCs w:val="26"/>
              </w:rPr>
              <w:t>TCVN 7245:2003</w:t>
            </w:r>
          </w:p>
        </w:tc>
        <w:tc>
          <w:tcPr>
            <w:tcW w:w="1329" w:type="pct"/>
            <w:vAlign w:val="center"/>
          </w:tcPr>
          <w:p w:rsidR="00135987" w:rsidRPr="00F61F84" w:rsidRDefault="00135987" w:rsidP="00F61F84">
            <w:pPr>
              <w:spacing w:line="360" w:lineRule="auto"/>
              <w:jc w:val="center"/>
              <w:rPr>
                <w:sz w:val="26"/>
                <w:szCs w:val="26"/>
              </w:rPr>
            </w:pPr>
            <w:r w:rsidRPr="00F61F84">
              <w:rPr>
                <w:sz w:val="26"/>
                <w:szCs w:val="26"/>
              </w:rPr>
              <w:t>TCVN 7245:2003</w:t>
            </w:r>
          </w:p>
        </w:tc>
        <w:tc>
          <w:tcPr>
            <w:tcW w:w="1008" w:type="pct"/>
            <w:shd w:val="clear" w:color="auto" w:fill="auto"/>
            <w:vAlign w:val="center"/>
          </w:tcPr>
          <w:p w:rsidR="00135987" w:rsidRPr="00F61F84" w:rsidRDefault="00135987" w:rsidP="00F61F84">
            <w:pPr>
              <w:spacing w:line="360" w:lineRule="auto"/>
              <w:jc w:val="center"/>
              <w:rPr>
                <w:sz w:val="26"/>
                <w:szCs w:val="26"/>
              </w:rPr>
            </w:pPr>
            <w:r w:rsidRPr="00F61F84">
              <w:rPr>
                <w:sz w:val="26"/>
                <w:szCs w:val="26"/>
              </w:rPr>
              <w:t>1,5 mg/Nm</w:t>
            </w:r>
            <w:r w:rsidRPr="00F61F84">
              <w:rPr>
                <w:sz w:val="26"/>
                <w:szCs w:val="26"/>
                <w:vertAlign w:val="superscript"/>
              </w:rPr>
              <w:t>3</w:t>
            </w:r>
          </w:p>
        </w:tc>
      </w:tr>
      <w:tr w:rsidR="00135987" w:rsidRPr="00F61F84" w:rsidTr="00135987">
        <w:tc>
          <w:tcPr>
            <w:tcW w:w="288" w:type="pct"/>
            <w:shd w:val="clear" w:color="auto" w:fill="auto"/>
            <w:vAlign w:val="center"/>
          </w:tcPr>
          <w:p w:rsidR="00135987" w:rsidRPr="00F61F84" w:rsidRDefault="00135987" w:rsidP="00F61F84">
            <w:pPr>
              <w:spacing w:line="360" w:lineRule="auto"/>
              <w:jc w:val="center"/>
              <w:rPr>
                <w:sz w:val="26"/>
                <w:szCs w:val="26"/>
                <w:lang w:val="es-CO"/>
              </w:rPr>
            </w:pPr>
            <w:r w:rsidRPr="00F61F84">
              <w:rPr>
                <w:sz w:val="26"/>
                <w:szCs w:val="26"/>
                <w:lang w:val="es-CO"/>
              </w:rPr>
              <w:t>4</w:t>
            </w:r>
          </w:p>
        </w:tc>
        <w:tc>
          <w:tcPr>
            <w:tcW w:w="880" w:type="pct"/>
            <w:shd w:val="clear" w:color="auto" w:fill="auto"/>
          </w:tcPr>
          <w:p w:rsidR="00135987" w:rsidRPr="00F61F84" w:rsidRDefault="00135987" w:rsidP="00F61F84">
            <w:pPr>
              <w:spacing w:line="360" w:lineRule="auto"/>
              <w:jc w:val="both"/>
              <w:rPr>
                <w:rFonts w:eastAsia="PMingLiU"/>
                <w:sz w:val="26"/>
                <w:szCs w:val="26"/>
                <w:vertAlign w:val="subscript"/>
                <w:lang w:val="es-CO"/>
              </w:rPr>
            </w:pPr>
            <w:r w:rsidRPr="00F61F84">
              <w:rPr>
                <w:rFonts w:eastAsia="PMingLiU"/>
                <w:sz w:val="26"/>
                <w:szCs w:val="26"/>
                <w:lang w:val="es-CO"/>
              </w:rPr>
              <w:t>SO</w:t>
            </w:r>
            <w:r w:rsidRPr="00F61F84">
              <w:rPr>
                <w:rFonts w:eastAsia="PMingLiU"/>
                <w:sz w:val="26"/>
                <w:szCs w:val="26"/>
                <w:vertAlign w:val="subscript"/>
                <w:lang w:val="es-CO"/>
              </w:rPr>
              <w:t>2</w:t>
            </w:r>
          </w:p>
        </w:tc>
        <w:tc>
          <w:tcPr>
            <w:tcW w:w="1495" w:type="pct"/>
            <w:vAlign w:val="center"/>
          </w:tcPr>
          <w:p w:rsidR="00135987" w:rsidRPr="00F61F84" w:rsidRDefault="00135987" w:rsidP="00F61F84">
            <w:pPr>
              <w:spacing w:line="360" w:lineRule="auto"/>
              <w:jc w:val="center"/>
              <w:rPr>
                <w:sz w:val="26"/>
                <w:szCs w:val="26"/>
              </w:rPr>
            </w:pPr>
            <w:r w:rsidRPr="00F61F84">
              <w:rPr>
                <w:sz w:val="26"/>
                <w:szCs w:val="26"/>
              </w:rPr>
              <w:t>TCVN 7246:2003</w:t>
            </w:r>
          </w:p>
        </w:tc>
        <w:tc>
          <w:tcPr>
            <w:tcW w:w="1329" w:type="pct"/>
            <w:vAlign w:val="center"/>
          </w:tcPr>
          <w:p w:rsidR="00135987" w:rsidRPr="00F61F84" w:rsidRDefault="00135987" w:rsidP="00F61F84">
            <w:pPr>
              <w:spacing w:line="360" w:lineRule="auto"/>
              <w:jc w:val="center"/>
              <w:rPr>
                <w:sz w:val="26"/>
                <w:szCs w:val="26"/>
              </w:rPr>
            </w:pPr>
            <w:r w:rsidRPr="00F61F84">
              <w:rPr>
                <w:sz w:val="26"/>
                <w:szCs w:val="26"/>
              </w:rPr>
              <w:t>TCVN 7246:2003</w:t>
            </w:r>
          </w:p>
        </w:tc>
        <w:tc>
          <w:tcPr>
            <w:tcW w:w="1008" w:type="pct"/>
            <w:shd w:val="clear" w:color="auto" w:fill="auto"/>
            <w:vAlign w:val="center"/>
          </w:tcPr>
          <w:p w:rsidR="00135987" w:rsidRPr="00F61F84" w:rsidRDefault="00135987" w:rsidP="00F61F84">
            <w:pPr>
              <w:spacing w:line="360" w:lineRule="auto"/>
              <w:jc w:val="center"/>
              <w:rPr>
                <w:sz w:val="26"/>
                <w:szCs w:val="26"/>
              </w:rPr>
            </w:pPr>
            <w:r w:rsidRPr="00F61F84">
              <w:rPr>
                <w:sz w:val="26"/>
                <w:szCs w:val="26"/>
              </w:rPr>
              <w:t>5,4 mg/Nm</w:t>
            </w:r>
            <w:r w:rsidRPr="00F61F84">
              <w:rPr>
                <w:sz w:val="26"/>
                <w:szCs w:val="26"/>
                <w:vertAlign w:val="superscript"/>
              </w:rPr>
              <w:t>3</w:t>
            </w:r>
          </w:p>
        </w:tc>
      </w:tr>
      <w:tr w:rsidR="00135987" w:rsidRPr="00F61F84" w:rsidTr="00135987">
        <w:tc>
          <w:tcPr>
            <w:tcW w:w="288" w:type="pct"/>
            <w:shd w:val="clear" w:color="auto" w:fill="auto"/>
            <w:vAlign w:val="center"/>
          </w:tcPr>
          <w:p w:rsidR="00135987" w:rsidRPr="00F61F84" w:rsidRDefault="00135987" w:rsidP="00F61F84">
            <w:pPr>
              <w:spacing w:line="360" w:lineRule="auto"/>
              <w:jc w:val="center"/>
              <w:rPr>
                <w:sz w:val="26"/>
                <w:szCs w:val="26"/>
              </w:rPr>
            </w:pPr>
            <w:r w:rsidRPr="00F61F84">
              <w:rPr>
                <w:sz w:val="26"/>
                <w:szCs w:val="26"/>
              </w:rPr>
              <w:t>5</w:t>
            </w:r>
          </w:p>
        </w:tc>
        <w:tc>
          <w:tcPr>
            <w:tcW w:w="880" w:type="pct"/>
            <w:shd w:val="clear" w:color="auto" w:fill="auto"/>
          </w:tcPr>
          <w:p w:rsidR="00135987" w:rsidRPr="00F61F84" w:rsidRDefault="00135987" w:rsidP="00F61F84">
            <w:pPr>
              <w:spacing w:line="360" w:lineRule="auto"/>
              <w:jc w:val="both"/>
              <w:rPr>
                <w:rFonts w:eastAsia="PMingLiU"/>
                <w:sz w:val="26"/>
                <w:szCs w:val="26"/>
                <w:lang w:val="es-CO"/>
              </w:rPr>
            </w:pPr>
            <w:r w:rsidRPr="00F61F84">
              <w:rPr>
                <w:rFonts w:eastAsia="PMingLiU"/>
                <w:sz w:val="26"/>
                <w:szCs w:val="26"/>
                <w:lang w:val="es-CO"/>
              </w:rPr>
              <w:t>Lưu lượng</w:t>
            </w:r>
          </w:p>
        </w:tc>
        <w:tc>
          <w:tcPr>
            <w:tcW w:w="1495" w:type="pct"/>
            <w:vAlign w:val="center"/>
          </w:tcPr>
          <w:p w:rsidR="00135987" w:rsidRPr="00F61F84" w:rsidRDefault="00135987" w:rsidP="00F61F84">
            <w:pPr>
              <w:spacing w:line="360" w:lineRule="auto"/>
              <w:jc w:val="center"/>
              <w:rPr>
                <w:sz w:val="26"/>
                <w:szCs w:val="26"/>
              </w:rPr>
            </w:pPr>
            <w:r w:rsidRPr="00F61F84">
              <w:rPr>
                <w:sz w:val="26"/>
                <w:szCs w:val="26"/>
              </w:rPr>
              <w:t>US EPA Method 2</w:t>
            </w:r>
          </w:p>
        </w:tc>
        <w:tc>
          <w:tcPr>
            <w:tcW w:w="1329" w:type="pct"/>
            <w:vAlign w:val="center"/>
          </w:tcPr>
          <w:p w:rsidR="00135987" w:rsidRPr="00F61F84" w:rsidRDefault="00135987" w:rsidP="00F61F84">
            <w:pPr>
              <w:spacing w:line="360" w:lineRule="auto"/>
              <w:jc w:val="center"/>
              <w:rPr>
                <w:sz w:val="26"/>
                <w:szCs w:val="26"/>
              </w:rPr>
            </w:pPr>
            <w:r w:rsidRPr="00F61F84">
              <w:rPr>
                <w:sz w:val="26"/>
                <w:szCs w:val="26"/>
              </w:rPr>
              <w:t>-</w:t>
            </w:r>
          </w:p>
        </w:tc>
        <w:tc>
          <w:tcPr>
            <w:tcW w:w="1008" w:type="pct"/>
            <w:shd w:val="clear" w:color="auto" w:fill="auto"/>
            <w:vAlign w:val="center"/>
          </w:tcPr>
          <w:p w:rsidR="00135987" w:rsidRPr="00F61F84" w:rsidRDefault="00135987" w:rsidP="00F61F84">
            <w:pPr>
              <w:spacing w:line="360" w:lineRule="auto"/>
              <w:jc w:val="center"/>
              <w:rPr>
                <w:sz w:val="26"/>
                <w:szCs w:val="26"/>
              </w:rPr>
            </w:pPr>
            <w:r w:rsidRPr="00F61F84">
              <w:rPr>
                <w:sz w:val="26"/>
                <w:szCs w:val="26"/>
              </w:rPr>
              <w:t>0÷4.521.600 m</w:t>
            </w:r>
            <w:r w:rsidRPr="00F61F84">
              <w:rPr>
                <w:sz w:val="26"/>
                <w:szCs w:val="26"/>
                <w:vertAlign w:val="superscript"/>
              </w:rPr>
              <w:t>3</w:t>
            </w:r>
            <w:r w:rsidRPr="00F61F84">
              <w:rPr>
                <w:sz w:val="26"/>
                <w:szCs w:val="26"/>
              </w:rPr>
              <w:t>/h</w:t>
            </w:r>
          </w:p>
        </w:tc>
      </w:tr>
    </w:tbl>
    <w:p w:rsidR="00135987" w:rsidRPr="00F61F84" w:rsidRDefault="00135987" w:rsidP="00F61F84">
      <w:pPr>
        <w:spacing w:line="360" w:lineRule="auto"/>
        <w:ind w:firstLine="426"/>
        <w:jc w:val="both"/>
        <w:rPr>
          <w:i/>
          <w:sz w:val="26"/>
          <w:szCs w:val="26"/>
        </w:rPr>
      </w:pPr>
      <w:r w:rsidRPr="00F61F84">
        <w:rPr>
          <w:i/>
          <w:sz w:val="26"/>
          <w:szCs w:val="26"/>
        </w:rPr>
        <w:t xml:space="preserve"> Nguồn: Công ty CP DV TV  Môi trường Hải Âu, 2022</w:t>
      </w:r>
      <w:r w:rsidRPr="00F61F84">
        <w:rPr>
          <w:b/>
          <w:i/>
          <w:sz w:val="26"/>
          <w:szCs w:val="26"/>
        </w:rPr>
        <w:t xml:space="preserve"> </w:t>
      </w:r>
    </w:p>
    <w:p w:rsidR="00135987" w:rsidRPr="00F61F84" w:rsidRDefault="00135987" w:rsidP="00F61F84">
      <w:pPr>
        <w:numPr>
          <w:ilvl w:val="0"/>
          <w:numId w:val="30"/>
        </w:numPr>
        <w:spacing w:line="360" w:lineRule="auto"/>
        <w:jc w:val="both"/>
        <w:rPr>
          <w:b/>
          <w:bCs/>
          <w:i/>
          <w:iCs/>
          <w:sz w:val="26"/>
          <w:szCs w:val="26"/>
        </w:rPr>
      </w:pPr>
      <w:r w:rsidRPr="00F61F84">
        <w:rPr>
          <w:b/>
          <w:bCs/>
          <w:i/>
          <w:iCs/>
          <w:sz w:val="26"/>
          <w:szCs w:val="26"/>
        </w:rPr>
        <w:t>Kết quả phân tích chất lượng môi trường khí thải:</w:t>
      </w:r>
    </w:p>
    <w:p w:rsidR="00135987" w:rsidRPr="00F61F84" w:rsidRDefault="00135987" w:rsidP="00AC4544">
      <w:pPr>
        <w:pStyle w:val="Heading5"/>
      </w:pPr>
      <w:bookmarkStart w:id="1490" w:name="_Toc101951041"/>
      <w:bookmarkStart w:id="1491" w:name="_Toc101952004"/>
      <w:bookmarkStart w:id="1492" w:name="_Toc104544258"/>
      <w:r w:rsidRPr="00F61F84">
        <w:t xml:space="preserve">Bảng </w:t>
      </w:r>
      <w:r w:rsidR="00AC4544">
        <w:t>5.5</w:t>
      </w:r>
      <w:r w:rsidRPr="00F61F84">
        <w:t>. K</w:t>
      </w:r>
      <w:r w:rsidRPr="00AC4544">
        <w:rPr>
          <w:rStyle w:val="Heading5Char"/>
        </w:rPr>
        <w:t>ế</w:t>
      </w:r>
      <w:r w:rsidRPr="00F61F84">
        <w:t>t quả phân tích chất lượng môi trường khí thải</w:t>
      </w:r>
      <w:bookmarkEnd w:id="1490"/>
      <w:bookmarkEnd w:id="1491"/>
      <w:bookmarkEnd w:id="1492"/>
    </w:p>
    <w:tbl>
      <w:tblPr>
        <w:tblW w:w="4856" w:type="pct"/>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2"/>
        <w:gridCol w:w="2520"/>
        <w:gridCol w:w="1789"/>
        <w:gridCol w:w="1629"/>
        <w:gridCol w:w="2665"/>
      </w:tblGrid>
      <w:tr w:rsidR="00135987" w:rsidRPr="00F61F84" w:rsidTr="00135987">
        <w:trPr>
          <w:trHeight w:val="907"/>
          <w:tblHeader/>
          <w:jc w:val="center"/>
        </w:trPr>
        <w:tc>
          <w:tcPr>
            <w:tcW w:w="436" w:type="pct"/>
            <w:tcBorders>
              <w:top w:val="single" w:sz="4" w:space="0" w:color="auto"/>
              <w:left w:val="single" w:sz="4" w:space="0" w:color="auto"/>
              <w:bottom w:val="single" w:sz="4" w:space="0" w:color="auto"/>
              <w:right w:val="single" w:sz="4" w:space="0" w:color="auto"/>
            </w:tcBorders>
            <w:shd w:val="clear" w:color="auto" w:fill="FBD4B4"/>
            <w:vAlign w:val="center"/>
            <w:hideMark/>
          </w:tcPr>
          <w:p w:rsidR="00135987" w:rsidRPr="00F61F84" w:rsidRDefault="00135987" w:rsidP="00F61F84">
            <w:pPr>
              <w:widowControl w:val="0"/>
              <w:spacing w:line="360" w:lineRule="auto"/>
              <w:jc w:val="center"/>
              <w:rPr>
                <w:b/>
                <w:sz w:val="26"/>
                <w:szCs w:val="26"/>
              </w:rPr>
            </w:pPr>
            <w:r w:rsidRPr="00F61F84">
              <w:rPr>
                <w:b/>
                <w:sz w:val="26"/>
                <w:szCs w:val="26"/>
              </w:rPr>
              <w:t>TT</w:t>
            </w:r>
          </w:p>
        </w:tc>
        <w:tc>
          <w:tcPr>
            <w:tcW w:w="1337" w:type="pct"/>
            <w:tcBorders>
              <w:top w:val="single" w:sz="4" w:space="0" w:color="auto"/>
              <w:left w:val="single" w:sz="4" w:space="0" w:color="auto"/>
              <w:bottom w:val="single" w:sz="4" w:space="0" w:color="auto"/>
              <w:right w:val="single" w:sz="4" w:space="0" w:color="auto"/>
            </w:tcBorders>
            <w:shd w:val="clear" w:color="auto" w:fill="FBD4B4"/>
            <w:vAlign w:val="center"/>
            <w:hideMark/>
          </w:tcPr>
          <w:p w:rsidR="00135987" w:rsidRPr="00F61F84" w:rsidRDefault="00135987" w:rsidP="00F61F84">
            <w:pPr>
              <w:widowControl w:val="0"/>
              <w:spacing w:line="360" w:lineRule="auto"/>
              <w:jc w:val="center"/>
              <w:rPr>
                <w:b/>
                <w:sz w:val="26"/>
                <w:szCs w:val="26"/>
              </w:rPr>
            </w:pPr>
            <w:r w:rsidRPr="00F61F84">
              <w:rPr>
                <w:b/>
                <w:sz w:val="26"/>
                <w:szCs w:val="26"/>
              </w:rPr>
              <w:t>Thông số</w:t>
            </w:r>
          </w:p>
        </w:tc>
        <w:tc>
          <w:tcPr>
            <w:tcW w:w="949" w:type="pct"/>
            <w:tcBorders>
              <w:top w:val="single" w:sz="4" w:space="0" w:color="auto"/>
              <w:left w:val="single" w:sz="4" w:space="0" w:color="auto"/>
              <w:bottom w:val="single" w:sz="4" w:space="0" w:color="auto"/>
              <w:right w:val="single" w:sz="4" w:space="0" w:color="auto"/>
            </w:tcBorders>
            <w:shd w:val="clear" w:color="auto" w:fill="FBD4B4"/>
            <w:vAlign w:val="center"/>
            <w:hideMark/>
          </w:tcPr>
          <w:p w:rsidR="00135987" w:rsidRPr="00F61F84" w:rsidRDefault="00135987" w:rsidP="00F61F84">
            <w:pPr>
              <w:widowControl w:val="0"/>
              <w:spacing w:line="360" w:lineRule="auto"/>
              <w:jc w:val="center"/>
              <w:rPr>
                <w:b/>
                <w:sz w:val="26"/>
                <w:szCs w:val="26"/>
              </w:rPr>
            </w:pPr>
            <w:r w:rsidRPr="00F61F84">
              <w:rPr>
                <w:b/>
                <w:sz w:val="26"/>
                <w:szCs w:val="26"/>
              </w:rPr>
              <w:t>Đơn vị</w:t>
            </w:r>
          </w:p>
        </w:tc>
        <w:tc>
          <w:tcPr>
            <w:tcW w:w="864" w:type="pct"/>
            <w:tcBorders>
              <w:top w:val="single" w:sz="4" w:space="0" w:color="auto"/>
              <w:left w:val="single" w:sz="4" w:space="0" w:color="auto"/>
              <w:bottom w:val="single" w:sz="4" w:space="0" w:color="auto"/>
              <w:right w:val="single" w:sz="4" w:space="0" w:color="auto"/>
            </w:tcBorders>
            <w:shd w:val="clear" w:color="auto" w:fill="FBD4B4"/>
            <w:vAlign w:val="center"/>
            <w:hideMark/>
          </w:tcPr>
          <w:p w:rsidR="00135987" w:rsidRPr="00F61F84" w:rsidRDefault="00135987" w:rsidP="00F61F84">
            <w:pPr>
              <w:spacing w:line="360" w:lineRule="auto"/>
              <w:jc w:val="center"/>
              <w:rPr>
                <w:b/>
                <w:sz w:val="26"/>
                <w:szCs w:val="26"/>
              </w:rPr>
            </w:pPr>
            <w:r w:rsidRPr="00F61F84">
              <w:rPr>
                <w:b/>
                <w:sz w:val="26"/>
                <w:szCs w:val="26"/>
              </w:rPr>
              <w:t>Kết quả</w:t>
            </w:r>
          </w:p>
        </w:tc>
        <w:tc>
          <w:tcPr>
            <w:tcW w:w="1414" w:type="pct"/>
            <w:tcBorders>
              <w:top w:val="single" w:sz="4" w:space="0" w:color="auto"/>
              <w:left w:val="single" w:sz="4" w:space="0" w:color="auto"/>
              <w:bottom w:val="single" w:sz="4" w:space="0" w:color="auto"/>
              <w:right w:val="single" w:sz="4" w:space="0" w:color="auto"/>
            </w:tcBorders>
            <w:shd w:val="clear" w:color="auto" w:fill="FBD4B4"/>
            <w:vAlign w:val="center"/>
            <w:hideMark/>
          </w:tcPr>
          <w:p w:rsidR="00135987" w:rsidRPr="00F61F84" w:rsidRDefault="00135987" w:rsidP="00F61F84">
            <w:pPr>
              <w:spacing w:line="360" w:lineRule="auto"/>
              <w:jc w:val="center"/>
              <w:rPr>
                <w:b/>
                <w:sz w:val="26"/>
                <w:szCs w:val="26"/>
              </w:rPr>
            </w:pPr>
            <w:r w:rsidRPr="00F61F84">
              <w:rPr>
                <w:b/>
                <w:sz w:val="26"/>
                <w:szCs w:val="26"/>
              </w:rPr>
              <w:t>QCVN 19:2009/BTNMT, cột B</w:t>
            </w:r>
          </w:p>
        </w:tc>
      </w:tr>
      <w:tr w:rsidR="00135987" w:rsidRPr="00F61F84" w:rsidTr="00135987">
        <w:trPr>
          <w:trHeight w:val="64"/>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DAEEF3"/>
            <w:vAlign w:val="center"/>
          </w:tcPr>
          <w:p w:rsidR="00135987" w:rsidRPr="00F61F84" w:rsidRDefault="00135987" w:rsidP="00F61F84">
            <w:pPr>
              <w:spacing w:line="360" w:lineRule="auto"/>
              <w:jc w:val="center"/>
              <w:rPr>
                <w:b/>
                <w:sz w:val="26"/>
                <w:szCs w:val="26"/>
              </w:rPr>
            </w:pPr>
            <w:r w:rsidRPr="00F61F84">
              <w:rPr>
                <w:b/>
                <w:sz w:val="26"/>
                <w:szCs w:val="26"/>
              </w:rPr>
              <w:t>Lúc 8 giờ ngày 02/06/2021</w:t>
            </w:r>
          </w:p>
        </w:tc>
      </w:tr>
      <w:tr w:rsidR="00135987" w:rsidRPr="00F61F84" w:rsidTr="00135987">
        <w:trPr>
          <w:trHeight w:val="64"/>
          <w:jc w:val="center"/>
        </w:trPr>
        <w:tc>
          <w:tcPr>
            <w:tcW w:w="436"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1</w:t>
            </w:r>
          </w:p>
        </w:tc>
        <w:tc>
          <w:tcPr>
            <w:tcW w:w="1337" w:type="pct"/>
            <w:tcBorders>
              <w:top w:val="single" w:sz="4" w:space="0" w:color="auto"/>
              <w:left w:val="single" w:sz="4" w:space="0" w:color="auto"/>
              <w:bottom w:val="single" w:sz="4" w:space="0" w:color="auto"/>
              <w:right w:val="single" w:sz="4" w:space="0" w:color="auto"/>
            </w:tcBorders>
          </w:tcPr>
          <w:p w:rsidR="00135987" w:rsidRPr="00F61F84" w:rsidRDefault="00135987" w:rsidP="00F61F84">
            <w:pPr>
              <w:spacing w:line="360" w:lineRule="auto"/>
              <w:jc w:val="both"/>
              <w:rPr>
                <w:rFonts w:eastAsia="PMingLiU"/>
                <w:sz w:val="26"/>
                <w:szCs w:val="26"/>
                <w:lang w:val="es-CO"/>
              </w:rPr>
            </w:pPr>
            <w:r w:rsidRPr="00F61F84">
              <w:rPr>
                <w:rFonts w:eastAsia="PMingLiU"/>
                <w:sz w:val="26"/>
                <w:szCs w:val="26"/>
                <w:lang w:val="es-CO"/>
              </w:rPr>
              <w:t>Bụi (PM)</w:t>
            </w:r>
          </w:p>
        </w:tc>
        <w:tc>
          <w:tcPr>
            <w:tcW w:w="949" w:type="pct"/>
            <w:tcBorders>
              <w:top w:val="single" w:sz="4" w:space="0" w:color="auto"/>
              <w:left w:val="single" w:sz="4" w:space="0" w:color="auto"/>
              <w:bottom w:val="single" w:sz="4" w:space="0" w:color="auto"/>
              <w:right w:val="single" w:sz="4" w:space="0" w:color="auto"/>
            </w:tcBorders>
            <w:hideMark/>
          </w:tcPr>
          <w:p w:rsidR="00135987" w:rsidRPr="00F61F84" w:rsidRDefault="00135987" w:rsidP="00F61F84">
            <w:pPr>
              <w:spacing w:line="360" w:lineRule="auto"/>
              <w:jc w:val="center"/>
              <w:rPr>
                <w:sz w:val="26"/>
                <w:szCs w:val="26"/>
              </w:rPr>
            </w:pPr>
            <w:r w:rsidRPr="00F61F84">
              <w:rPr>
                <w:sz w:val="26"/>
                <w:szCs w:val="26"/>
              </w:rPr>
              <w:t>mg/Nm</w:t>
            </w:r>
            <w:r w:rsidRPr="00F61F84">
              <w:rPr>
                <w:sz w:val="26"/>
                <w:szCs w:val="26"/>
                <w:vertAlign w:val="superscript"/>
              </w:rPr>
              <w:t>3</w:t>
            </w:r>
          </w:p>
        </w:tc>
        <w:tc>
          <w:tcPr>
            <w:tcW w:w="86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102,1</w:t>
            </w:r>
          </w:p>
        </w:tc>
        <w:tc>
          <w:tcPr>
            <w:tcW w:w="141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spacing w:line="360" w:lineRule="auto"/>
              <w:jc w:val="center"/>
              <w:rPr>
                <w:b/>
                <w:sz w:val="26"/>
                <w:szCs w:val="26"/>
              </w:rPr>
            </w:pPr>
            <w:r w:rsidRPr="00F61F84">
              <w:rPr>
                <w:b/>
                <w:sz w:val="26"/>
                <w:szCs w:val="26"/>
              </w:rPr>
              <w:t>200</w:t>
            </w:r>
          </w:p>
        </w:tc>
      </w:tr>
      <w:tr w:rsidR="00135987" w:rsidRPr="00F61F84" w:rsidTr="00135987">
        <w:trPr>
          <w:trHeight w:val="64"/>
          <w:jc w:val="center"/>
        </w:trPr>
        <w:tc>
          <w:tcPr>
            <w:tcW w:w="436"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2</w:t>
            </w:r>
          </w:p>
        </w:tc>
        <w:tc>
          <w:tcPr>
            <w:tcW w:w="1337" w:type="pct"/>
            <w:tcBorders>
              <w:top w:val="single" w:sz="4" w:space="0" w:color="auto"/>
              <w:left w:val="single" w:sz="4" w:space="0" w:color="auto"/>
              <w:bottom w:val="single" w:sz="4" w:space="0" w:color="auto"/>
              <w:right w:val="single" w:sz="4" w:space="0" w:color="auto"/>
            </w:tcBorders>
          </w:tcPr>
          <w:p w:rsidR="00135987" w:rsidRPr="00F61F84" w:rsidRDefault="00135987" w:rsidP="00F61F84">
            <w:pPr>
              <w:spacing w:line="360" w:lineRule="auto"/>
              <w:jc w:val="both"/>
              <w:rPr>
                <w:rFonts w:eastAsia="PMingLiU"/>
                <w:sz w:val="26"/>
                <w:szCs w:val="26"/>
                <w:lang w:val="es-CO"/>
              </w:rPr>
            </w:pPr>
            <w:r w:rsidRPr="00F61F84">
              <w:rPr>
                <w:rFonts w:eastAsia="PMingLiU"/>
                <w:sz w:val="26"/>
                <w:szCs w:val="26"/>
                <w:lang w:val="es-CO"/>
              </w:rPr>
              <w:t>CO</w:t>
            </w:r>
          </w:p>
        </w:tc>
        <w:tc>
          <w:tcPr>
            <w:tcW w:w="949" w:type="pct"/>
            <w:tcBorders>
              <w:top w:val="single" w:sz="4" w:space="0" w:color="auto"/>
              <w:left w:val="single" w:sz="4" w:space="0" w:color="auto"/>
              <w:bottom w:val="single" w:sz="4" w:space="0" w:color="auto"/>
              <w:right w:val="single" w:sz="4" w:space="0" w:color="auto"/>
            </w:tcBorders>
            <w:hideMark/>
          </w:tcPr>
          <w:p w:rsidR="00135987" w:rsidRPr="00F61F84" w:rsidRDefault="00135987" w:rsidP="00F61F84">
            <w:pPr>
              <w:spacing w:line="360" w:lineRule="auto"/>
              <w:jc w:val="center"/>
              <w:rPr>
                <w:sz w:val="26"/>
                <w:szCs w:val="26"/>
              </w:rPr>
            </w:pPr>
            <w:r w:rsidRPr="00F61F84">
              <w:rPr>
                <w:sz w:val="26"/>
                <w:szCs w:val="26"/>
              </w:rPr>
              <w:t>mg/Nm</w:t>
            </w:r>
            <w:r w:rsidRPr="00F61F84">
              <w:rPr>
                <w:sz w:val="26"/>
                <w:szCs w:val="26"/>
                <w:vertAlign w:val="superscript"/>
              </w:rPr>
              <w:t>3</w:t>
            </w:r>
          </w:p>
        </w:tc>
        <w:tc>
          <w:tcPr>
            <w:tcW w:w="86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525,3</w:t>
            </w:r>
          </w:p>
        </w:tc>
        <w:tc>
          <w:tcPr>
            <w:tcW w:w="141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spacing w:line="360" w:lineRule="auto"/>
              <w:jc w:val="center"/>
              <w:rPr>
                <w:b/>
                <w:sz w:val="26"/>
                <w:szCs w:val="26"/>
              </w:rPr>
            </w:pPr>
            <w:r w:rsidRPr="00F61F84">
              <w:rPr>
                <w:b/>
                <w:sz w:val="26"/>
                <w:szCs w:val="26"/>
              </w:rPr>
              <w:t>1000</w:t>
            </w:r>
          </w:p>
        </w:tc>
      </w:tr>
      <w:tr w:rsidR="00135987" w:rsidRPr="00F61F84" w:rsidTr="00135987">
        <w:trPr>
          <w:trHeight w:val="64"/>
          <w:jc w:val="center"/>
        </w:trPr>
        <w:tc>
          <w:tcPr>
            <w:tcW w:w="436"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3</w:t>
            </w:r>
          </w:p>
        </w:tc>
        <w:tc>
          <w:tcPr>
            <w:tcW w:w="1337" w:type="pct"/>
            <w:tcBorders>
              <w:top w:val="single" w:sz="4" w:space="0" w:color="auto"/>
              <w:left w:val="single" w:sz="4" w:space="0" w:color="auto"/>
              <w:bottom w:val="single" w:sz="4" w:space="0" w:color="auto"/>
              <w:right w:val="single" w:sz="4" w:space="0" w:color="auto"/>
            </w:tcBorders>
          </w:tcPr>
          <w:p w:rsidR="00135987" w:rsidRPr="00F61F84" w:rsidRDefault="00135987" w:rsidP="00F61F84">
            <w:pPr>
              <w:spacing w:line="360" w:lineRule="auto"/>
              <w:jc w:val="both"/>
              <w:rPr>
                <w:rFonts w:eastAsia="PMingLiU"/>
                <w:sz w:val="26"/>
                <w:szCs w:val="26"/>
                <w:vertAlign w:val="subscript"/>
                <w:lang w:val="es-CO"/>
              </w:rPr>
            </w:pPr>
            <w:r w:rsidRPr="00F61F84">
              <w:rPr>
                <w:rFonts w:eastAsia="PMingLiU"/>
                <w:sz w:val="26"/>
                <w:szCs w:val="26"/>
                <w:lang w:val="es-CO"/>
              </w:rPr>
              <w:t>NO</w:t>
            </w:r>
            <w:r w:rsidRPr="00F61F84">
              <w:rPr>
                <w:rFonts w:eastAsia="PMingLiU"/>
                <w:sz w:val="26"/>
                <w:szCs w:val="26"/>
                <w:vertAlign w:val="subscript"/>
                <w:lang w:val="es-CO"/>
              </w:rPr>
              <w:t>2</w:t>
            </w:r>
          </w:p>
        </w:tc>
        <w:tc>
          <w:tcPr>
            <w:tcW w:w="949" w:type="pct"/>
            <w:tcBorders>
              <w:top w:val="single" w:sz="4" w:space="0" w:color="auto"/>
              <w:left w:val="single" w:sz="4" w:space="0" w:color="auto"/>
              <w:bottom w:val="single" w:sz="4" w:space="0" w:color="auto"/>
              <w:right w:val="single" w:sz="4" w:space="0" w:color="auto"/>
            </w:tcBorders>
            <w:hideMark/>
          </w:tcPr>
          <w:p w:rsidR="00135987" w:rsidRPr="00F61F84" w:rsidRDefault="00135987" w:rsidP="00F61F84">
            <w:pPr>
              <w:spacing w:line="360" w:lineRule="auto"/>
              <w:jc w:val="center"/>
              <w:rPr>
                <w:sz w:val="26"/>
                <w:szCs w:val="26"/>
              </w:rPr>
            </w:pPr>
            <w:r w:rsidRPr="00F61F84">
              <w:rPr>
                <w:sz w:val="26"/>
                <w:szCs w:val="26"/>
              </w:rPr>
              <w:t>mg/Nm</w:t>
            </w:r>
            <w:r w:rsidRPr="00F61F84">
              <w:rPr>
                <w:sz w:val="26"/>
                <w:szCs w:val="26"/>
                <w:vertAlign w:val="superscript"/>
              </w:rPr>
              <w:t>3</w:t>
            </w:r>
          </w:p>
        </w:tc>
        <w:tc>
          <w:tcPr>
            <w:tcW w:w="86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57,2</w:t>
            </w:r>
          </w:p>
        </w:tc>
        <w:tc>
          <w:tcPr>
            <w:tcW w:w="141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spacing w:line="360" w:lineRule="auto"/>
              <w:jc w:val="center"/>
              <w:rPr>
                <w:b/>
                <w:sz w:val="26"/>
                <w:szCs w:val="26"/>
              </w:rPr>
            </w:pPr>
            <w:r w:rsidRPr="00F61F84">
              <w:rPr>
                <w:b/>
                <w:sz w:val="26"/>
                <w:szCs w:val="26"/>
              </w:rPr>
              <w:t>850</w:t>
            </w:r>
          </w:p>
        </w:tc>
      </w:tr>
      <w:tr w:rsidR="00135987" w:rsidRPr="00F61F84" w:rsidTr="00135987">
        <w:trPr>
          <w:trHeight w:val="64"/>
          <w:jc w:val="center"/>
        </w:trPr>
        <w:tc>
          <w:tcPr>
            <w:tcW w:w="436"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4</w:t>
            </w:r>
          </w:p>
        </w:tc>
        <w:tc>
          <w:tcPr>
            <w:tcW w:w="1337" w:type="pct"/>
            <w:tcBorders>
              <w:top w:val="single" w:sz="4" w:space="0" w:color="auto"/>
              <w:left w:val="single" w:sz="4" w:space="0" w:color="auto"/>
              <w:bottom w:val="single" w:sz="4" w:space="0" w:color="auto"/>
              <w:right w:val="single" w:sz="4" w:space="0" w:color="auto"/>
            </w:tcBorders>
          </w:tcPr>
          <w:p w:rsidR="00135987" w:rsidRPr="00F61F84" w:rsidRDefault="00135987" w:rsidP="00F61F84">
            <w:pPr>
              <w:spacing w:line="360" w:lineRule="auto"/>
              <w:jc w:val="both"/>
              <w:rPr>
                <w:rFonts w:eastAsia="PMingLiU"/>
                <w:sz w:val="26"/>
                <w:szCs w:val="26"/>
                <w:vertAlign w:val="subscript"/>
                <w:lang w:val="es-CO"/>
              </w:rPr>
            </w:pPr>
            <w:r w:rsidRPr="00F61F84">
              <w:rPr>
                <w:rFonts w:eastAsia="PMingLiU"/>
                <w:sz w:val="26"/>
                <w:szCs w:val="26"/>
                <w:lang w:val="es-CO"/>
              </w:rPr>
              <w:t>SO</w:t>
            </w:r>
            <w:r w:rsidRPr="00F61F84">
              <w:rPr>
                <w:rFonts w:eastAsia="PMingLiU"/>
                <w:sz w:val="26"/>
                <w:szCs w:val="26"/>
                <w:vertAlign w:val="subscript"/>
                <w:lang w:val="es-CO"/>
              </w:rPr>
              <w:t>2</w:t>
            </w:r>
          </w:p>
        </w:tc>
        <w:tc>
          <w:tcPr>
            <w:tcW w:w="949" w:type="pct"/>
            <w:tcBorders>
              <w:top w:val="single" w:sz="4" w:space="0" w:color="auto"/>
              <w:left w:val="single" w:sz="4" w:space="0" w:color="auto"/>
              <w:bottom w:val="single" w:sz="4" w:space="0" w:color="auto"/>
              <w:right w:val="single" w:sz="4" w:space="0" w:color="auto"/>
            </w:tcBorders>
            <w:hideMark/>
          </w:tcPr>
          <w:p w:rsidR="00135987" w:rsidRPr="00F61F84" w:rsidRDefault="00135987" w:rsidP="00F61F84">
            <w:pPr>
              <w:spacing w:line="360" w:lineRule="auto"/>
              <w:jc w:val="center"/>
              <w:rPr>
                <w:sz w:val="26"/>
                <w:szCs w:val="26"/>
              </w:rPr>
            </w:pPr>
            <w:r w:rsidRPr="00F61F84">
              <w:rPr>
                <w:sz w:val="26"/>
                <w:szCs w:val="26"/>
              </w:rPr>
              <w:t>mg/Nm</w:t>
            </w:r>
            <w:r w:rsidRPr="00F61F84">
              <w:rPr>
                <w:sz w:val="26"/>
                <w:szCs w:val="26"/>
                <w:vertAlign w:val="superscript"/>
              </w:rPr>
              <w:t>3</w:t>
            </w:r>
          </w:p>
        </w:tc>
        <w:tc>
          <w:tcPr>
            <w:tcW w:w="86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75,6</w:t>
            </w:r>
          </w:p>
        </w:tc>
        <w:tc>
          <w:tcPr>
            <w:tcW w:w="141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spacing w:line="360" w:lineRule="auto"/>
              <w:jc w:val="center"/>
              <w:rPr>
                <w:b/>
                <w:sz w:val="26"/>
                <w:szCs w:val="26"/>
              </w:rPr>
            </w:pPr>
            <w:r w:rsidRPr="00F61F84">
              <w:rPr>
                <w:b/>
                <w:sz w:val="26"/>
                <w:szCs w:val="26"/>
              </w:rPr>
              <w:t>500</w:t>
            </w:r>
          </w:p>
        </w:tc>
      </w:tr>
      <w:tr w:rsidR="00135987" w:rsidRPr="00F61F84" w:rsidTr="00135987">
        <w:trPr>
          <w:trHeight w:val="64"/>
          <w:jc w:val="center"/>
        </w:trPr>
        <w:tc>
          <w:tcPr>
            <w:tcW w:w="436"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5</w:t>
            </w:r>
          </w:p>
        </w:tc>
        <w:tc>
          <w:tcPr>
            <w:tcW w:w="1337" w:type="pct"/>
            <w:tcBorders>
              <w:top w:val="single" w:sz="4" w:space="0" w:color="auto"/>
              <w:left w:val="single" w:sz="4" w:space="0" w:color="auto"/>
              <w:bottom w:val="single" w:sz="4" w:space="0" w:color="auto"/>
              <w:right w:val="single" w:sz="4" w:space="0" w:color="auto"/>
            </w:tcBorders>
          </w:tcPr>
          <w:p w:rsidR="00135987" w:rsidRPr="00F61F84" w:rsidRDefault="00135987" w:rsidP="00F61F84">
            <w:pPr>
              <w:spacing w:line="360" w:lineRule="auto"/>
              <w:jc w:val="both"/>
              <w:rPr>
                <w:rFonts w:eastAsia="PMingLiU"/>
                <w:sz w:val="26"/>
                <w:szCs w:val="26"/>
                <w:lang w:val="es-CO"/>
              </w:rPr>
            </w:pPr>
            <w:r w:rsidRPr="00F61F84">
              <w:rPr>
                <w:rFonts w:eastAsia="PMingLiU"/>
                <w:sz w:val="26"/>
                <w:szCs w:val="26"/>
                <w:lang w:val="es-CO"/>
              </w:rPr>
              <w:t>Lưu lượng</w:t>
            </w:r>
          </w:p>
        </w:tc>
        <w:tc>
          <w:tcPr>
            <w:tcW w:w="949" w:type="pct"/>
            <w:tcBorders>
              <w:top w:val="single" w:sz="4" w:space="0" w:color="auto"/>
              <w:left w:val="single" w:sz="4" w:space="0" w:color="auto"/>
              <w:bottom w:val="single" w:sz="4" w:space="0" w:color="auto"/>
              <w:right w:val="single" w:sz="4" w:space="0" w:color="auto"/>
            </w:tcBorders>
          </w:tcPr>
          <w:p w:rsidR="00135987" w:rsidRPr="00F61F84" w:rsidRDefault="00135987" w:rsidP="00F61F84">
            <w:pPr>
              <w:spacing w:line="360" w:lineRule="auto"/>
              <w:jc w:val="center"/>
              <w:rPr>
                <w:sz w:val="26"/>
                <w:szCs w:val="26"/>
              </w:rPr>
            </w:pPr>
            <w:r w:rsidRPr="00F61F84">
              <w:rPr>
                <w:sz w:val="26"/>
                <w:szCs w:val="26"/>
              </w:rPr>
              <w:t>m</w:t>
            </w:r>
            <w:r w:rsidRPr="00F61F84">
              <w:rPr>
                <w:sz w:val="26"/>
                <w:szCs w:val="26"/>
                <w:vertAlign w:val="superscript"/>
              </w:rPr>
              <w:t>3</w:t>
            </w:r>
            <w:r w:rsidRPr="00F61F84">
              <w:rPr>
                <w:sz w:val="26"/>
                <w:szCs w:val="26"/>
              </w:rPr>
              <w:t>/h</w:t>
            </w:r>
          </w:p>
        </w:tc>
        <w:tc>
          <w:tcPr>
            <w:tcW w:w="86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4.733</w:t>
            </w:r>
          </w:p>
        </w:tc>
        <w:tc>
          <w:tcPr>
            <w:tcW w:w="141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spacing w:line="360" w:lineRule="auto"/>
              <w:jc w:val="center"/>
              <w:rPr>
                <w:b/>
                <w:sz w:val="26"/>
                <w:szCs w:val="26"/>
              </w:rPr>
            </w:pPr>
            <w:r w:rsidRPr="00F61F84">
              <w:rPr>
                <w:b/>
                <w:sz w:val="26"/>
                <w:szCs w:val="26"/>
              </w:rPr>
              <w:t>-</w:t>
            </w:r>
          </w:p>
        </w:tc>
      </w:tr>
      <w:tr w:rsidR="00135987" w:rsidRPr="00F61F84" w:rsidTr="00135987">
        <w:trPr>
          <w:trHeight w:val="64"/>
          <w:jc w:val="center"/>
        </w:trPr>
        <w:tc>
          <w:tcPr>
            <w:tcW w:w="436"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6</w:t>
            </w:r>
          </w:p>
        </w:tc>
        <w:tc>
          <w:tcPr>
            <w:tcW w:w="1337"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rPr>
                <w:sz w:val="26"/>
                <w:szCs w:val="26"/>
              </w:rPr>
            </w:pPr>
            <w:r w:rsidRPr="00F61F84">
              <w:rPr>
                <w:sz w:val="26"/>
                <w:szCs w:val="26"/>
              </w:rPr>
              <w:t>Nhiệt độ</w:t>
            </w:r>
          </w:p>
        </w:tc>
        <w:tc>
          <w:tcPr>
            <w:tcW w:w="949"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vertAlign w:val="superscript"/>
              </w:rPr>
            </w:pPr>
            <w:r w:rsidRPr="00F61F84">
              <w:rPr>
                <w:sz w:val="26"/>
                <w:szCs w:val="26"/>
                <w:vertAlign w:val="superscript"/>
              </w:rPr>
              <w:t>0</w:t>
            </w:r>
            <w:r w:rsidRPr="00F61F84">
              <w:rPr>
                <w:sz w:val="26"/>
                <w:szCs w:val="26"/>
              </w:rPr>
              <w:t>C</w:t>
            </w:r>
            <w:r w:rsidRPr="00F61F84">
              <w:rPr>
                <w:sz w:val="26"/>
                <w:szCs w:val="26"/>
                <w:vertAlign w:val="superscript"/>
              </w:rPr>
              <w:t xml:space="preserve"> </w:t>
            </w:r>
          </w:p>
        </w:tc>
        <w:tc>
          <w:tcPr>
            <w:tcW w:w="86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91,3</w:t>
            </w:r>
          </w:p>
        </w:tc>
        <w:tc>
          <w:tcPr>
            <w:tcW w:w="141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spacing w:line="360" w:lineRule="auto"/>
              <w:jc w:val="center"/>
              <w:rPr>
                <w:b/>
                <w:sz w:val="26"/>
                <w:szCs w:val="26"/>
              </w:rPr>
            </w:pPr>
            <w:r w:rsidRPr="00F61F84">
              <w:rPr>
                <w:b/>
                <w:sz w:val="26"/>
                <w:szCs w:val="26"/>
              </w:rPr>
              <w:t>-</w:t>
            </w:r>
          </w:p>
        </w:tc>
      </w:tr>
      <w:tr w:rsidR="00135987" w:rsidRPr="00F61F84" w:rsidTr="00135987">
        <w:trPr>
          <w:trHeight w:val="64"/>
          <w:jc w:val="center"/>
        </w:trPr>
        <w:tc>
          <w:tcPr>
            <w:tcW w:w="436"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lastRenderedPageBreak/>
              <w:t>7</w:t>
            </w:r>
          </w:p>
        </w:tc>
        <w:tc>
          <w:tcPr>
            <w:tcW w:w="1337"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rPr>
                <w:sz w:val="26"/>
                <w:szCs w:val="26"/>
              </w:rPr>
            </w:pPr>
            <w:r w:rsidRPr="00F61F84">
              <w:rPr>
                <w:sz w:val="26"/>
                <w:szCs w:val="26"/>
              </w:rPr>
              <w:t>Vận tốc</w:t>
            </w:r>
          </w:p>
        </w:tc>
        <w:tc>
          <w:tcPr>
            <w:tcW w:w="949"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m/s</w:t>
            </w:r>
          </w:p>
        </w:tc>
        <w:tc>
          <w:tcPr>
            <w:tcW w:w="86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7,5</w:t>
            </w:r>
          </w:p>
        </w:tc>
        <w:tc>
          <w:tcPr>
            <w:tcW w:w="141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spacing w:line="360" w:lineRule="auto"/>
              <w:jc w:val="center"/>
              <w:rPr>
                <w:b/>
                <w:sz w:val="26"/>
                <w:szCs w:val="26"/>
              </w:rPr>
            </w:pPr>
            <w:r w:rsidRPr="00F61F84">
              <w:rPr>
                <w:b/>
                <w:sz w:val="26"/>
                <w:szCs w:val="26"/>
              </w:rPr>
              <w:t>-</w:t>
            </w:r>
          </w:p>
        </w:tc>
      </w:tr>
      <w:tr w:rsidR="00135987" w:rsidRPr="00F61F84" w:rsidTr="00135987">
        <w:trPr>
          <w:trHeight w:val="64"/>
          <w:jc w:val="center"/>
        </w:trPr>
        <w:tc>
          <w:tcPr>
            <w:tcW w:w="5000" w:type="pct"/>
            <w:gridSpan w:val="5"/>
            <w:tcBorders>
              <w:top w:val="single" w:sz="4" w:space="0" w:color="auto"/>
              <w:left w:val="single" w:sz="4" w:space="0" w:color="auto"/>
              <w:bottom w:val="single" w:sz="4" w:space="0" w:color="auto"/>
              <w:right w:val="single" w:sz="4" w:space="0" w:color="auto"/>
            </w:tcBorders>
            <w:shd w:val="clear" w:color="auto" w:fill="DAEEF3"/>
            <w:vAlign w:val="center"/>
          </w:tcPr>
          <w:p w:rsidR="00135987" w:rsidRPr="00F61F84" w:rsidRDefault="00135987" w:rsidP="00F61F84">
            <w:pPr>
              <w:spacing w:line="360" w:lineRule="auto"/>
              <w:jc w:val="center"/>
              <w:rPr>
                <w:b/>
                <w:sz w:val="26"/>
                <w:szCs w:val="26"/>
              </w:rPr>
            </w:pPr>
            <w:r w:rsidRPr="00F61F84">
              <w:rPr>
                <w:b/>
                <w:sz w:val="26"/>
                <w:szCs w:val="26"/>
              </w:rPr>
              <w:t>Lúc 8 giờ ngày 10/12/2021</w:t>
            </w:r>
          </w:p>
        </w:tc>
      </w:tr>
      <w:tr w:rsidR="00135987" w:rsidRPr="00F61F84" w:rsidTr="00135987">
        <w:trPr>
          <w:trHeight w:val="64"/>
          <w:jc w:val="center"/>
        </w:trPr>
        <w:tc>
          <w:tcPr>
            <w:tcW w:w="436"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1</w:t>
            </w:r>
          </w:p>
        </w:tc>
        <w:tc>
          <w:tcPr>
            <w:tcW w:w="1337" w:type="pct"/>
            <w:tcBorders>
              <w:top w:val="single" w:sz="4" w:space="0" w:color="auto"/>
              <w:left w:val="single" w:sz="4" w:space="0" w:color="auto"/>
              <w:bottom w:val="single" w:sz="4" w:space="0" w:color="auto"/>
              <w:right w:val="single" w:sz="4" w:space="0" w:color="auto"/>
            </w:tcBorders>
          </w:tcPr>
          <w:p w:rsidR="00135987" w:rsidRPr="00F61F84" w:rsidRDefault="00135987" w:rsidP="00F61F84">
            <w:pPr>
              <w:spacing w:line="360" w:lineRule="auto"/>
              <w:jc w:val="both"/>
              <w:rPr>
                <w:rFonts w:eastAsia="PMingLiU"/>
                <w:sz w:val="26"/>
                <w:szCs w:val="26"/>
                <w:lang w:val="es-CO"/>
              </w:rPr>
            </w:pPr>
            <w:r w:rsidRPr="00F61F84">
              <w:rPr>
                <w:rFonts w:eastAsia="PMingLiU"/>
                <w:sz w:val="26"/>
                <w:szCs w:val="26"/>
                <w:lang w:val="es-CO"/>
              </w:rPr>
              <w:t>Bụi (PM)</w:t>
            </w:r>
          </w:p>
        </w:tc>
        <w:tc>
          <w:tcPr>
            <w:tcW w:w="949" w:type="pct"/>
            <w:tcBorders>
              <w:top w:val="single" w:sz="4" w:space="0" w:color="auto"/>
              <w:left w:val="single" w:sz="4" w:space="0" w:color="auto"/>
              <w:bottom w:val="single" w:sz="4" w:space="0" w:color="auto"/>
              <w:right w:val="single" w:sz="4" w:space="0" w:color="auto"/>
            </w:tcBorders>
            <w:hideMark/>
          </w:tcPr>
          <w:p w:rsidR="00135987" w:rsidRPr="00F61F84" w:rsidRDefault="00135987" w:rsidP="00F61F84">
            <w:pPr>
              <w:spacing w:line="360" w:lineRule="auto"/>
              <w:jc w:val="center"/>
              <w:rPr>
                <w:sz w:val="26"/>
                <w:szCs w:val="26"/>
              </w:rPr>
            </w:pPr>
            <w:r w:rsidRPr="00F61F84">
              <w:rPr>
                <w:sz w:val="26"/>
                <w:szCs w:val="26"/>
              </w:rPr>
              <w:t>mg/Nm</w:t>
            </w:r>
            <w:r w:rsidRPr="00F61F84">
              <w:rPr>
                <w:sz w:val="26"/>
                <w:szCs w:val="26"/>
                <w:vertAlign w:val="superscript"/>
              </w:rPr>
              <w:t>3</w:t>
            </w:r>
          </w:p>
        </w:tc>
        <w:tc>
          <w:tcPr>
            <w:tcW w:w="86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86</w:t>
            </w:r>
          </w:p>
        </w:tc>
        <w:tc>
          <w:tcPr>
            <w:tcW w:w="141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spacing w:line="360" w:lineRule="auto"/>
              <w:jc w:val="center"/>
              <w:rPr>
                <w:b/>
                <w:sz w:val="26"/>
                <w:szCs w:val="26"/>
              </w:rPr>
            </w:pPr>
            <w:r w:rsidRPr="00F61F84">
              <w:rPr>
                <w:b/>
                <w:sz w:val="26"/>
                <w:szCs w:val="26"/>
              </w:rPr>
              <w:t>200</w:t>
            </w:r>
          </w:p>
        </w:tc>
      </w:tr>
      <w:tr w:rsidR="00135987" w:rsidRPr="00F61F84" w:rsidTr="00135987">
        <w:trPr>
          <w:trHeight w:val="64"/>
          <w:jc w:val="center"/>
        </w:trPr>
        <w:tc>
          <w:tcPr>
            <w:tcW w:w="436"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2</w:t>
            </w:r>
          </w:p>
        </w:tc>
        <w:tc>
          <w:tcPr>
            <w:tcW w:w="1337" w:type="pct"/>
            <w:tcBorders>
              <w:top w:val="single" w:sz="4" w:space="0" w:color="auto"/>
              <w:left w:val="single" w:sz="4" w:space="0" w:color="auto"/>
              <w:bottom w:val="single" w:sz="4" w:space="0" w:color="auto"/>
              <w:right w:val="single" w:sz="4" w:space="0" w:color="auto"/>
            </w:tcBorders>
          </w:tcPr>
          <w:p w:rsidR="00135987" w:rsidRPr="00F61F84" w:rsidRDefault="00135987" w:rsidP="00F61F84">
            <w:pPr>
              <w:spacing w:line="360" w:lineRule="auto"/>
              <w:jc w:val="both"/>
              <w:rPr>
                <w:rFonts w:eastAsia="PMingLiU"/>
                <w:sz w:val="26"/>
                <w:szCs w:val="26"/>
                <w:lang w:val="es-CO"/>
              </w:rPr>
            </w:pPr>
            <w:r w:rsidRPr="00F61F84">
              <w:rPr>
                <w:rFonts w:eastAsia="PMingLiU"/>
                <w:sz w:val="26"/>
                <w:szCs w:val="26"/>
                <w:lang w:val="es-CO"/>
              </w:rPr>
              <w:t>CO</w:t>
            </w:r>
          </w:p>
        </w:tc>
        <w:tc>
          <w:tcPr>
            <w:tcW w:w="949" w:type="pct"/>
            <w:tcBorders>
              <w:top w:val="single" w:sz="4" w:space="0" w:color="auto"/>
              <w:left w:val="single" w:sz="4" w:space="0" w:color="auto"/>
              <w:bottom w:val="single" w:sz="4" w:space="0" w:color="auto"/>
              <w:right w:val="single" w:sz="4" w:space="0" w:color="auto"/>
            </w:tcBorders>
            <w:hideMark/>
          </w:tcPr>
          <w:p w:rsidR="00135987" w:rsidRPr="00F61F84" w:rsidRDefault="00135987" w:rsidP="00F61F84">
            <w:pPr>
              <w:spacing w:line="360" w:lineRule="auto"/>
              <w:jc w:val="center"/>
              <w:rPr>
                <w:sz w:val="26"/>
                <w:szCs w:val="26"/>
              </w:rPr>
            </w:pPr>
            <w:r w:rsidRPr="00F61F84">
              <w:rPr>
                <w:sz w:val="26"/>
                <w:szCs w:val="26"/>
              </w:rPr>
              <w:t>mg/Nm</w:t>
            </w:r>
            <w:r w:rsidRPr="00F61F84">
              <w:rPr>
                <w:sz w:val="26"/>
                <w:szCs w:val="26"/>
                <w:vertAlign w:val="superscript"/>
              </w:rPr>
              <w:t>3</w:t>
            </w:r>
          </w:p>
        </w:tc>
        <w:tc>
          <w:tcPr>
            <w:tcW w:w="86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496</w:t>
            </w:r>
          </w:p>
        </w:tc>
        <w:tc>
          <w:tcPr>
            <w:tcW w:w="141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spacing w:line="360" w:lineRule="auto"/>
              <w:jc w:val="center"/>
              <w:rPr>
                <w:b/>
                <w:sz w:val="26"/>
                <w:szCs w:val="26"/>
              </w:rPr>
            </w:pPr>
            <w:r w:rsidRPr="00F61F84">
              <w:rPr>
                <w:b/>
                <w:sz w:val="26"/>
                <w:szCs w:val="26"/>
              </w:rPr>
              <w:t>1000</w:t>
            </w:r>
          </w:p>
        </w:tc>
      </w:tr>
      <w:tr w:rsidR="00135987" w:rsidRPr="00F61F84" w:rsidTr="00135987">
        <w:trPr>
          <w:trHeight w:val="64"/>
          <w:jc w:val="center"/>
        </w:trPr>
        <w:tc>
          <w:tcPr>
            <w:tcW w:w="436"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3</w:t>
            </w:r>
          </w:p>
        </w:tc>
        <w:tc>
          <w:tcPr>
            <w:tcW w:w="1337" w:type="pct"/>
            <w:tcBorders>
              <w:top w:val="single" w:sz="4" w:space="0" w:color="auto"/>
              <w:left w:val="single" w:sz="4" w:space="0" w:color="auto"/>
              <w:bottom w:val="single" w:sz="4" w:space="0" w:color="auto"/>
              <w:right w:val="single" w:sz="4" w:space="0" w:color="auto"/>
            </w:tcBorders>
          </w:tcPr>
          <w:p w:rsidR="00135987" w:rsidRPr="00F61F84" w:rsidRDefault="00135987" w:rsidP="00F61F84">
            <w:pPr>
              <w:spacing w:line="360" w:lineRule="auto"/>
              <w:jc w:val="both"/>
              <w:rPr>
                <w:rFonts w:eastAsia="PMingLiU"/>
                <w:sz w:val="26"/>
                <w:szCs w:val="26"/>
                <w:vertAlign w:val="subscript"/>
                <w:lang w:val="es-CO"/>
              </w:rPr>
            </w:pPr>
            <w:r w:rsidRPr="00F61F84">
              <w:rPr>
                <w:rFonts w:eastAsia="PMingLiU"/>
                <w:sz w:val="26"/>
                <w:szCs w:val="26"/>
                <w:lang w:val="es-CO"/>
              </w:rPr>
              <w:t>NO</w:t>
            </w:r>
            <w:r w:rsidRPr="00F61F84">
              <w:rPr>
                <w:rFonts w:eastAsia="PMingLiU"/>
                <w:sz w:val="26"/>
                <w:szCs w:val="26"/>
                <w:vertAlign w:val="subscript"/>
                <w:lang w:val="es-CO"/>
              </w:rPr>
              <w:t>2</w:t>
            </w:r>
          </w:p>
        </w:tc>
        <w:tc>
          <w:tcPr>
            <w:tcW w:w="949" w:type="pct"/>
            <w:tcBorders>
              <w:top w:val="single" w:sz="4" w:space="0" w:color="auto"/>
              <w:left w:val="single" w:sz="4" w:space="0" w:color="auto"/>
              <w:bottom w:val="single" w:sz="4" w:space="0" w:color="auto"/>
              <w:right w:val="single" w:sz="4" w:space="0" w:color="auto"/>
            </w:tcBorders>
            <w:hideMark/>
          </w:tcPr>
          <w:p w:rsidR="00135987" w:rsidRPr="00F61F84" w:rsidRDefault="00135987" w:rsidP="00F61F84">
            <w:pPr>
              <w:spacing w:line="360" w:lineRule="auto"/>
              <w:jc w:val="center"/>
              <w:rPr>
                <w:sz w:val="26"/>
                <w:szCs w:val="26"/>
              </w:rPr>
            </w:pPr>
            <w:r w:rsidRPr="00F61F84">
              <w:rPr>
                <w:sz w:val="26"/>
                <w:szCs w:val="26"/>
              </w:rPr>
              <w:t>mg/Nm</w:t>
            </w:r>
            <w:r w:rsidRPr="00F61F84">
              <w:rPr>
                <w:sz w:val="26"/>
                <w:szCs w:val="26"/>
                <w:vertAlign w:val="superscript"/>
              </w:rPr>
              <w:t>3</w:t>
            </w:r>
          </w:p>
        </w:tc>
        <w:tc>
          <w:tcPr>
            <w:tcW w:w="86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104</w:t>
            </w:r>
          </w:p>
        </w:tc>
        <w:tc>
          <w:tcPr>
            <w:tcW w:w="141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spacing w:line="360" w:lineRule="auto"/>
              <w:jc w:val="center"/>
              <w:rPr>
                <w:b/>
                <w:sz w:val="26"/>
                <w:szCs w:val="26"/>
              </w:rPr>
            </w:pPr>
            <w:r w:rsidRPr="00F61F84">
              <w:rPr>
                <w:b/>
                <w:sz w:val="26"/>
                <w:szCs w:val="26"/>
              </w:rPr>
              <w:t>850</w:t>
            </w:r>
          </w:p>
        </w:tc>
      </w:tr>
      <w:tr w:rsidR="00135987" w:rsidRPr="00F61F84" w:rsidTr="00135987">
        <w:trPr>
          <w:trHeight w:val="64"/>
          <w:jc w:val="center"/>
        </w:trPr>
        <w:tc>
          <w:tcPr>
            <w:tcW w:w="436"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4</w:t>
            </w:r>
          </w:p>
        </w:tc>
        <w:tc>
          <w:tcPr>
            <w:tcW w:w="1337" w:type="pct"/>
            <w:tcBorders>
              <w:top w:val="single" w:sz="4" w:space="0" w:color="auto"/>
              <w:left w:val="single" w:sz="4" w:space="0" w:color="auto"/>
              <w:bottom w:val="single" w:sz="4" w:space="0" w:color="auto"/>
              <w:right w:val="single" w:sz="4" w:space="0" w:color="auto"/>
            </w:tcBorders>
          </w:tcPr>
          <w:p w:rsidR="00135987" w:rsidRPr="00F61F84" w:rsidRDefault="00135987" w:rsidP="00F61F84">
            <w:pPr>
              <w:spacing w:line="360" w:lineRule="auto"/>
              <w:jc w:val="both"/>
              <w:rPr>
                <w:rFonts w:eastAsia="PMingLiU"/>
                <w:sz w:val="26"/>
                <w:szCs w:val="26"/>
                <w:vertAlign w:val="subscript"/>
                <w:lang w:val="es-CO"/>
              </w:rPr>
            </w:pPr>
            <w:r w:rsidRPr="00F61F84">
              <w:rPr>
                <w:rFonts w:eastAsia="PMingLiU"/>
                <w:sz w:val="26"/>
                <w:szCs w:val="26"/>
                <w:lang w:val="es-CO"/>
              </w:rPr>
              <w:t>SO</w:t>
            </w:r>
            <w:r w:rsidRPr="00F61F84">
              <w:rPr>
                <w:rFonts w:eastAsia="PMingLiU"/>
                <w:sz w:val="26"/>
                <w:szCs w:val="26"/>
                <w:vertAlign w:val="subscript"/>
                <w:lang w:val="es-CO"/>
              </w:rPr>
              <w:t>2</w:t>
            </w:r>
          </w:p>
        </w:tc>
        <w:tc>
          <w:tcPr>
            <w:tcW w:w="949" w:type="pct"/>
            <w:tcBorders>
              <w:top w:val="single" w:sz="4" w:space="0" w:color="auto"/>
              <w:left w:val="single" w:sz="4" w:space="0" w:color="auto"/>
              <w:bottom w:val="single" w:sz="4" w:space="0" w:color="auto"/>
              <w:right w:val="single" w:sz="4" w:space="0" w:color="auto"/>
            </w:tcBorders>
            <w:hideMark/>
          </w:tcPr>
          <w:p w:rsidR="00135987" w:rsidRPr="00F61F84" w:rsidRDefault="00135987" w:rsidP="00F61F84">
            <w:pPr>
              <w:spacing w:line="360" w:lineRule="auto"/>
              <w:jc w:val="center"/>
              <w:rPr>
                <w:sz w:val="26"/>
                <w:szCs w:val="26"/>
              </w:rPr>
            </w:pPr>
            <w:r w:rsidRPr="00F61F84">
              <w:rPr>
                <w:sz w:val="26"/>
                <w:szCs w:val="26"/>
              </w:rPr>
              <w:t>mg/Nm</w:t>
            </w:r>
            <w:r w:rsidRPr="00F61F84">
              <w:rPr>
                <w:sz w:val="26"/>
                <w:szCs w:val="26"/>
                <w:vertAlign w:val="superscript"/>
              </w:rPr>
              <w:t>3</w:t>
            </w:r>
          </w:p>
        </w:tc>
        <w:tc>
          <w:tcPr>
            <w:tcW w:w="86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51</w:t>
            </w:r>
          </w:p>
        </w:tc>
        <w:tc>
          <w:tcPr>
            <w:tcW w:w="141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spacing w:line="360" w:lineRule="auto"/>
              <w:jc w:val="center"/>
              <w:rPr>
                <w:b/>
                <w:sz w:val="26"/>
                <w:szCs w:val="26"/>
              </w:rPr>
            </w:pPr>
            <w:r w:rsidRPr="00F61F84">
              <w:rPr>
                <w:b/>
                <w:sz w:val="26"/>
                <w:szCs w:val="26"/>
              </w:rPr>
              <w:t>500</w:t>
            </w:r>
          </w:p>
        </w:tc>
      </w:tr>
      <w:tr w:rsidR="00135987" w:rsidRPr="00F61F84" w:rsidTr="00135987">
        <w:trPr>
          <w:trHeight w:val="64"/>
          <w:jc w:val="center"/>
        </w:trPr>
        <w:tc>
          <w:tcPr>
            <w:tcW w:w="436"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5</w:t>
            </w:r>
          </w:p>
        </w:tc>
        <w:tc>
          <w:tcPr>
            <w:tcW w:w="1337" w:type="pct"/>
            <w:tcBorders>
              <w:top w:val="single" w:sz="4" w:space="0" w:color="auto"/>
              <w:left w:val="single" w:sz="4" w:space="0" w:color="auto"/>
              <w:bottom w:val="single" w:sz="4" w:space="0" w:color="auto"/>
              <w:right w:val="single" w:sz="4" w:space="0" w:color="auto"/>
            </w:tcBorders>
          </w:tcPr>
          <w:p w:rsidR="00135987" w:rsidRPr="00F61F84" w:rsidRDefault="00135987" w:rsidP="00F61F84">
            <w:pPr>
              <w:spacing w:line="360" w:lineRule="auto"/>
              <w:jc w:val="both"/>
              <w:rPr>
                <w:rFonts w:eastAsia="PMingLiU"/>
                <w:sz w:val="26"/>
                <w:szCs w:val="26"/>
                <w:lang w:val="es-CO"/>
              </w:rPr>
            </w:pPr>
            <w:r w:rsidRPr="00F61F84">
              <w:rPr>
                <w:rFonts w:eastAsia="PMingLiU"/>
                <w:sz w:val="26"/>
                <w:szCs w:val="26"/>
                <w:lang w:val="es-CO"/>
              </w:rPr>
              <w:t>Lưu lượng</w:t>
            </w:r>
          </w:p>
        </w:tc>
        <w:tc>
          <w:tcPr>
            <w:tcW w:w="949" w:type="pct"/>
            <w:tcBorders>
              <w:top w:val="single" w:sz="4" w:space="0" w:color="auto"/>
              <w:left w:val="single" w:sz="4" w:space="0" w:color="auto"/>
              <w:bottom w:val="single" w:sz="4" w:space="0" w:color="auto"/>
              <w:right w:val="single" w:sz="4" w:space="0" w:color="auto"/>
            </w:tcBorders>
          </w:tcPr>
          <w:p w:rsidR="00135987" w:rsidRPr="00F61F84" w:rsidRDefault="00135987" w:rsidP="00F61F84">
            <w:pPr>
              <w:spacing w:line="360" w:lineRule="auto"/>
              <w:jc w:val="center"/>
              <w:rPr>
                <w:sz w:val="26"/>
                <w:szCs w:val="26"/>
              </w:rPr>
            </w:pPr>
            <w:r w:rsidRPr="00F61F84">
              <w:rPr>
                <w:sz w:val="26"/>
                <w:szCs w:val="26"/>
              </w:rPr>
              <w:t>m</w:t>
            </w:r>
            <w:r w:rsidRPr="00F61F84">
              <w:rPr>
                <w:sz w:val="26"/>
                <w:szCs w:val="26"/>
                <w:vertAlign w:val="superscript"/>
              </w:rPr>
              <w:t>3</w:t>
            </w:r>
            <w:r w:rsidRPr="00F61F84">
              <w:rPr>
                <w:sz w:val="26"/>
                <w:szCs w:val="26"/>
              </w:rPr>
              <w:t>/h</w:t>
            </w:r>
          </w:p>
        </w:tc>
        <w:tc>
          <w:tcPr>
            <w:tcW w:w="86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4.310</w:t>
            </w:r>
          </w:p>
        </w:tc>
        <w:tc>
          <w:tcPr>
            <w:tcW w:w="141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spacing w:line="360" w:lineRule="auto"/>
              <w:jc w:val="center"/>
              <w:rPr>
                <w:b/>
                <w:sz w:val="26"/>
                <w:szCs w:val="26"/>
              </w:rPr>
            </w:pPr>
            <w:r w:rsidRPr="00F61F84">
              <w:rPr>
                <w:b/>
                <w:sz w:val="26"/>
                <w:szCs w:val="26"/>
              </w:rPr>
              <w:t>-</w:t>
            </w:r>
          </w:p>
        </w:tc>
      </w:tr>
      <w:tr w:rsidR="00135987" w:rsidRPr="00F61F84" w:rsidTr="00135987">
        <w:trPr>
          <w:trHeight w:val="64"/>
          <w:jc w:val="center"/>
        </w:trPr>
        <w:tc>
          <w:tcPr>
            <w:tcW w:w="436"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6</w:t>
            </w:r>
          </w:p>
        </w:tc>
        <w:tc>
          <w:tcPr>
            <w:tcW w:w="1337"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rPr>
                <w:sz w:val="26"/>
                <w:szCs w:val="26"/>
              </w:rPr>
            </w:pPr>
            <w:r w:rsidRPr="00F61F84">
              <w:rPr>
                <w:sz w:val="26"/>
                <w:szCs w:val="26"/>
              </w:rPr>
              <w:t>Nhiệt độ</w:t>
            </w:r>
          </w:p>
        </w:tc>
        <w:tc>
          <w:tcPr>
            <w:tcW w:w="949"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vertAlign w:val="superscript"/>
              </w:rPr>
            </w:pPr>
            <w:r w:rsidRPr="00F61F84">
              <w:rPr>
                <w:sz w:val="26"/>
                <w:szCs w:val="26"/>
                <w:vertAlign w:val="superscript"/>
              </w:rPr>
              <w:t>0</w:t>
            </w:r>
            <w:r w:rsidRPr="00F61F84">
              <w:rPr>
                <w:sz w:val="26"/>
                <w:szCs w:val="26"/>
              </w:rPr>
              <w:t>C</w:t>
            </w:r>
            <w:r w:rsidRPr="00F61F84">
              <w:rPr>
                <w:sz w:val="26"/>
                <w:szCs w:val="26"/>
                <w:vertAlign w:val="superscript"/>
              </w:rPr>
              <w:t xml:space="preserve"> </w:t>
            </w:r>
          </w:p>
        </w:tc>
        <w:tc>
          <w:tcPr>
            <w:tcW w:w="86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86,9</w:t>
            </w:r>
          </w:p>
        </w:tc>
        <w:tc>
          <w:tcPr>
            <w:tcW w:w="141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spacing w:line="360" w:lineRule="auto"/>
              <w:jc w:val="center"/>
              <w:rPr>
                <w:b/>
                <w:sz w:val="26"/>
                <w:szCs w:val="26"/>
              </w:rPr>
            </w:pPr>
            <w:r w:rsidRPr="00F61F84">
              <w:rPr>
                <w:b/>
                <w:sz w:val="26"/>
                <w:szCs w:val="26"/>
              </w:rPr>
              <w:t>-</w:t>
            </w:r>
          </w:p>
        </w:tc>
      </w:tr>
      <w:tr w:rsidR="00135987" w:rsidRPr="00F61F84" w:rsidTr="00135987">
        <w:trPr>
          <w:trHeight w:val="64"/>
          <w:jc w:val="center"/>
        </w:trPr>
        <w:tc>
          <w:tcPr>
            <w:tcW w:w="436"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7</w:t>
            </w:r>
          </w:p>
        </w:tc>
        <w:tc>
          <w:tcPr>
            <w:tcW w:w="1337"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rPr>
                <w:sz w:val="26"/>
                <w:szCs w:val="26"/>
              </w:rPr>
            </w:pPr>
            <w:r w:rsidRPr="00F61F84">
              <w:rPr>
                <w:sz w:val="26"/>
                <w:szCs w:val="26"/>
              </w:rPr>
              <w:t>Vận tốc</w:t>
            </w:r>
          </w:p>
        </w:tc>
        <w:tc>
          <w:tcPr>
            <w:tcW w:w="949"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m/s</w:t>
            </w:r>
          </w:p>
        </w:tc>
        <w:tc>
          <w:tcPr>
            <w:tcW w:w="86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widowControl w:val="0"/>
              <w:spacing w:line="360" w:lineRule="auto"/>
              <w:jc w:val="center"/>
              <w:rPr>
                <w:sz w:val="26"/>
                <w:szCs w:val="26"/>
              </w:rPr>
            </w:pPr>
            <w:r w:rsidRPr="00F61F84">
              <w:rPr>
                <w:sz w:val="26"/>
                <w:szCs w:val="26"/>
              </w:rPr>
              <w:t>2,7</w:t>
            </w:r>
          </w:p>
        </w:tc>
        <w:tc>
          <w:tcPr>
            <w:tcW w:w="1414" w:type="pct"/>
            <w:tcBorders>
              <w:top w:val="single" w:sz="4" w:space="0" w:color="auto"/>
              <w:left w:val="single" w:sz="4" w:space="0" w:color="auto"/>
              <w:bottom w:val="single" w:sz="4" w:space="0" w:color="auto"/>
              <w:right w:val="single" w:sz="4" w:space="0" w:color="auto"/>
            </w:tcBorders>
            <w:vAlign w:val="center"/>
          </w:tcPr>
          <w:p w:rsidR="00135987" w:rsidRPr="00F61F84" w:rsidRDefault="00135987" w:rsidP="00F61F84">
            <w:pPr>
              <w:spacing w:line="360" w:lineRule="auto"/>
              <w:jc w:val="center"/>
              <w:rPr>
                <w:b/>
                <w:sz w:val="26"/>
                <w:szCs w:val="26"/>
              </w:rPr>
            </w:pPr>
            <w:r w:rsidRPr="00F61F84">
              <w:rPr>
                <w:b/>
                <w:sz w:val="26"/>
                <w:szCs w:val="26"/>
              </w:rPr>
              <w:t>-</w:t>
            </w:r>
          </w:p>
        </w:tc>
      </w:tr>
    </w:tbl>
    <w:p w:rsidR="00135987" w:rsidRPr="00F61F84" w:rsidRDefault="00135987" w:rsidP="00F61F84">
      <w:pPr>
        <w:spacing w:line="360" w:lineRule="auto"/>
        <w:ind w:firstLine="426"/>
        <w:jc w:val="right"/>
        <w:rPr>
          <w:sz w:val="26"/>
          <w:szCs w:val="26"/>
        </w:rPr>
      </w:pPr>
      <w:r w:rsidRPr="00F61F84">
        <w:rPr>
          <w:i/>
          <w:sz w:val="26"/>
          <w:szCs w:val="26"/>
        </w:rPr>
        <w:t>Nguồn: Công ty CP DV TV  Môi trường Hải Âu, 2022</w:t>
      </w:r>
    </w:p>
    <w:p w:rsidR="00FD63F0" w:rsidRPr="00F61F84" w:rsidRDefault="00FD63F0" w:rsidP="00F61F84">
      <w:pPr>
        <w:spacing w:line="360" w:lineRule="auto"/>
        <w:rPr>
          <w:rFonts w:eastAsia="Calibri"/>
          <w:b/>
          <w:sz w:val="26"/>
          <w:szCs w:val="26"/>
          <w:lang w:val="pt-BR"/>
        </w:rPr>
      </w:pPr>
      <w:r w:rsidRPr="00F61F84">
        <w:rPr>
          <w:rFonts w:eastAsia="Calibri"/>
          <w:b/>
          <w:sz w:val="26"/>
          <w:szCs w:val="26"/>
          <w:lang w:val="pt-BR"/>
        </w:rPr>
        <w:t>Ghi chú:</w:t>
      </w:r>
    </w:p>
    <w:p w:rsidR="00DE637C" w:rsidRPr="00F61F84" w:rsidRDefault="00925374" w:rsidP="00F61F84">
      <w:pPr>
        <w:pStyle w:val="0Normal"/>
        <w:numPr>
          <w:ilvl w:val="0"/>
          <w:numId w:val="46"/>
        </w:numPr>
        <w:spacing w:before="0" w:after="0" w:line="360" w:lineRule="auto"/>
      </w:pPr>
      <w:r w:rsidRPr="00F61F84">
        <w:rPr>
          <w:bCs/>
          <w:lang w:val="vi-VN"/>
        </w:rPr>
        <w:t>QCVN 19:2009/BTNMT</w:t>
      </w:r>
      <w:r w:rsidR="00DE637C" w:rsidRPr="00F61F84">
        <w:t xml:space="preserve">: </w:t>
      </w:r>
      <w:r w:rsidRPr="00F61F84">
        <w:t>Quy chuẩn kỹ thuật quốc gia về khí thải công nghiệp đối với bụi và các chất vô cơ</w:t>
      </w:r>
      <w:r w:rsidR="00DE637C" w:rsidRPr="00F61F84">
        <w:rPr>
          <w:bCs/>
        </w:rPr>
        <w:t>.</w:t>
      </w:r>
    </w:p>
    <w:p w:rsidR="00DE637C" w:rsidRPr="00F61F84" w:rsidRDefault="00DE637C" w:rsidP="00F61F84">
      <w:pPr>
        <w:spacing w:line="360" w:lineRule="auto"/>
        <w:jc w:val="both"/>
        <w:rPr>
          <w:rFonts w:eastAsia="Calibri"/>
          <w:b/>
          <w:sz w:val="26"/>
          <w:szCs w:val="26"/>
        </w:rPr>
      </w:pPr>
      <w:r w:rsidRPr="00F61F84">
        <w:rPr>
          <w:rFonts w:eastAsia="Calibri"/>
          <w:b/>
          <w:sz w:val="26"/>
          <w:szCs w:val="26"/>
        </w:rPr>
        <w:t xml:space="preserve">Kết luận: </w:t>
      </w:r>
    </w:p>
    <w:p w:rsidR="00DE637C" w:rsidRPr="00F61F84" w:rsidRDefault="00DE637C" w:rsidP="00AC4544">
      <w:pPr>
        <w:spacing w:line="360" w:lineRule="auto"/>
        <w:ind w:firstLine="720"/>
        <w:jc w:val="both"/>
        <w:rPr>
          <w:rFonts w:eastAsia="Calibri"/>
          <w:sz w:val="26"/>
          <w:szCs w:val="26"/>
        </w:rPr>
      </w:pPr>
      <w:r w:rsidRPr="00F61F84">
        <w:rPr>
          <w:rFonts w:eastAsia="Calibri"/>
          <w:sz w:val="26"/>
          <w:szCs w:val="26"/>
        </w:rPr>
        <w:t xml:space="preserve">Qua kết quả đo đạc chất lượng môi trường không khí </w:t>
      </w:r>
      <w:r w:rsidR="00925374" w:rsidRPr="00F61F84">
        <w:rPr>
          <w:rFonts w:eastAsia="Calibri"/>
          <w:sz w:val="26"/>
          <w:szCs w:val="26"/>
        </w:rPr>
        <w:t>khí thải</w:t>
      </w:r>
      <w:r w:rsidRPr="00F61F84">
        <w:rPr>
          <w:rFonts w:eastAsia="Calibri"/>
          <w:sz w:val="26"/>
          <w:szCs w:val="26"/>
        </w:rPr>
        <w:t xml:space="preserve"> tại Công ty được đảm bảo tốt, không gây ảnh hưởng đến sức khỏe và năng suất làm việc của công nhân.</w:t>
      </w:r>
    </w:p>
    <w:p w:rsidR="008D3555" w:rsidRPr="00F61F84" w:rsidRDefault="008D3555" w:rsidP="00F61F84">
      <w:pPr>
        <w:spacing w:line="360" w:lineRule="auto"/>
        <w:ind w:left="720"/>
        <w:jc w:val="both"/>
        <w:rPr>
          <w:rFonts w:eastAsia="PMingLiU"/>
          <w:b/>
          <w:bCs/>
          <w:i/>
          <w:iCs/>
          <w:sz w:val="26"/>
          <w:szCs w:val="26"/>
          <w:lang w:val="es-CO"/>
        </w:rPr>
      </w:pPr>
    </w:p>
    <w:p w:rsidR="00DE637C" w:rsidRPr="00F61F84" w:rsidRDefault="00DE637C" w:rsidP="00F61F84">
      <w:pPr>
        <w:spacing w:line="360" w:lineRule="auto"/>
        <w:ind w:left="720"/>
        <w:jc w:val="both"/>
        <w:rPr>
          <w:rFonts w:eastAsia="PMingLiU"/>
          <w:b/>
          <w:bCs/>
          <w:i/>
          <w:iCs/>
          <w:sz w:val="26"/>
          <w:szCs w:val="26"/>
          <w:lang w:val="es-CO"/>
        </w:rPr>
        <w:sectPr w:rsidR="00DE637C" w:rsidRPr="00F61F84" w:rsidSect="00135987">
          <w:pgSz w:w="11909" w:h="16834" w:code="9"/>
          <w:pgMar w:top="1138" w:right="1138" w:bottom="1166" w:left="1282" w:header="562" w:footer="562" w:gutter="0"/>
          <w:cols w:space="720"/>
          <w:docGrid w:linePitch="360"/>
        </w:sectPr>
      </w:pPr>
    </w:p>
    <w:p w:rsidR="00E564E5" w:rsidRPr="00F61F84" w:rsidRDefault="00E564E5" w:rsidP="00AC4544">
      <w:pPr>
        <w:pStyle w:val="Heading3"/>
        <w:jc w:val="center"/>
      </w:pPr>
      <w:bookmarkStart w:id="1493" w:name="_Toc96853442"/>
      <w:bookmarkStart w:id="1494" w:name="_Toc104544204"/>
      <w:r w:rsidRPr="00F61F84">
        <w:lastRenderedPageBreak/>
        <w:t xml:space="preserve">CHƯƠNG </w:t>
      </w:r>
      <w:bookmarkEnd w:id="1493"/>
      <w:r w:rsidR="00AC4544">
        <w:t>VI</w:t>
      </w:r>
      <w:bookmarkEnd w:id="1494"/>
    </w:p>
    <w:p w:rsidR="00E564E5" w:rsidRPr="00F61F84" w:rsidRDefault="00E564E5" w:rsidP="00AC4544">
      <w:pPr>
        <w:pStyle w:val="Heading3"/>
        <w:jc w:val="center"/>
      </w:pPr>
      <w:bookmarkStart w:id="1495" w:name="_Toc96853443"/>
      <w:bookmarkStart w:id="1496" w:name="_Toc104544205"/>
      <w:r w:rsidRPr="00F61F84">
        <w:t>CHƯƠNG TRÌNH QUAN TRẮC MÔI TRƯỜNG CỦA CƠ SỞ</w:t>
      </w:r>
      <w:bookmarkEnd w:id="1495"/>
      <w:bookmarkEnd w:id="1496"/>
    </w:p>
    <w:p w:rsidR="00E564E5" w:rsidRPr="00F61F84" w:rsidRDefault="00E564E5" w:rsidP="00AC4544">
      <w:pPr>
        <w:pStyle w:val="Heading3"/>
      </w:pPr>
      <w:bookmarkStart w:id="1497" w:name="_Toc96853444"/>
      <w:bookmarkStart w:id="1498" w:name="_Toc104544206"/>
      <w:r w:rsidRPr="00F61F84">
        <w:t xml:space="preserve">1. Kế hoạch vận hành </w:t>
      </w:r>
      <w:r w:rsidR="00F90135" w:rsidRPr="00F61F84">
        <w:t>thử nghiệm công trình xử lý chất thải</w:t>
      </w:r>
      <w:bookmarkEnd w:id="1497"/>
      <w:bookmarkEnd w:id="1498"/>
    </w:p>
    <w:p w:rsidR="00F90135" w:rsidRPr="00F61F84" w:rsidRDefault="00BE6FAC" w:rsidP="00AC4544">
      <w:pPr>
        <w:pStyle w:val="Heading3"/>
      </w:pPr>
      <w:bookmarkStart w:id="1499" w:name="_Toc96853445"/>
      <w:bookmarkStart w:id="1500" w:name="_Toc104544207"/>
      <w:r w:rsidRPr="00F61F84">
        <w:t>1.1. T</w:t>
      </w:r>
      <w:r w:rsidR="00F90135" w:rsidRPr="00F61F84">
        <w:t>hời gian dự kiến vận hành thử nghiệm</w:t>
      </w:r>
      <w:bookmarkEnd w:id="1499"/>
      <w:bookmarkEnd w:id="1500"/>
    </w:p>
    <w:p w:rsidR="00420CDC" w:rsidRPr="00F61F84" w:rsidRDefault="00420CDC" w:rsidP="00F61F84">
      <w:pPr>
        <w:spacing w:line="360" w:lineRule="auto"/>
        <w:ind w:firstLine="720"/>
        <w:jc w:val="both"/>
        <w:rPr>
          <w:sz w:val="26"/>
          <w:szCs w:val="26"/>
          <w:lang w:eastAsia="vi-VN"/>
        </w:rPr>
      </w:pPr>
      <w:r w:rsidRPr="00F61F84">
        <w:rPr>
          <w:sz w:val="26"/>
          <w:szCs w:val="26"/>
          <w:lang w:eastAsia="vi-VN"/>
        </w:rPr>
        <w:t>D</w:t>
      </w:r>
      <w:r w:rsidRPr="00F61F84">
        <w:rPr>
          <w:sz w:val="26"/>
          <w:szCs w:val="26"/>
          <w:lang w:val="vi-VN" w:eastAsia="vi-VN"/>
        </w:rPr>
        <w:t>anh mục chi tiết kế hoạch vận hành thử nghiệm các công trình xử lý chất thải đã hoàn thành</w:t>
      </w:r>
      <w:r w:rsidRPr="00F61F84">
        <w:rPr>
          <w:sz w:val="26"/>
          <w:szCs w:val="26"/>
          <w:lang w:eastAsia="vi-VN"/>
        </w:rPr>
        <w:t xml:space="preserve"> như sau:</w:t>
      </w:r>
    </w:p>
    <w:p w:rsidR="00420CDC" w:rsidRPr="00F61F84" w:rsidRDefault="00420CDC" w:rsidP="00AC4544">
      <w:pPr>
        <w:pStyle w:val="Heading5"/>
      </w:pPr>
      <w:bookmarkStart w:id="1501" w:name="_Toc71785458"/>
      <w:bookmarkStart w:id="1502" w:name="_Toc96853667"/>
      <w:bookmarkStart w:id="1503" w:name="_Toc104544259"/>
      <w:r w:rsidRPr="00F61F84">
        <w:t xml:space="preserve">Bảng </w:t>
      </w:r>
      <w:r w:rsidR="00AC4544">
        <w:t>6.1.</w:t>
      </w:r>
      <w:r w:rsidRPr="00F61F84">
        <w:t xml:space="preserve"> Danh mục chi tiết kế hoạch vận hành thử nghiệm các công trình xử lý chất thải đã hoàn thành</w:t>
      </w:r>
      <w:bookmarkEnd w:id="1501"/>
      <w:bookmarkEnd w:id="1502"/>
      <w:bookmarkEnd w:id="1503"/>
    </w:p>
    <w:tbl>
      <w:tblPr>
        <w:tblStyle w:val="TableGrid"/>
        <w:tblW w:w="9894" w:type="dxa"/>
        <w:tblInd w:w="-5" w:type="dxa"/>
        <w:tblLook w:val="04A0" w:firstRow="1" w:lastRow="0" w:firstColumn="1" w:lastColumn="0" w:noHBand="0" w:noVBand="1"/>
      </w:tblPr>
      <w:tblGrid>
        <w:gridCol w:w="648"/>
        <w:gridCol w:w="4285"/>
        <w:gridCol w:w="1559"/>
        <w:gridCol w:w="1418"/>
        <w:gridCol w:w="1984"/>
      </w:tblGrid>
      <w:tr w:rsidR="003E7E92" w:rsidRPr="00F61F84" w:rsidTr="00420CDC">
        <w:tc>
          <w:tcPr>
            <w:tcW w:w="648" w:type="dxa"/>
            <w:tcBorders>
              <w:top w:val="single" w:sz="4" w:space="0" w:color="auto"/>
              <w:left w:val="single" w:sz="4" w:space="0" w:color="auto"/>
              <w:bottom w:val="single" w:sz="4" w:space="0" w:color="auto"/>
              <w:right w:val="single" w:sz="4" w:space="0" w:color="auto"/>
            </w:tcBorders>
            <w:vAlign w:val="center"/>
            <w:hideMark/>
          </w:tcPr>
          <w:p w:rsidR="00420CDC" w:rsidRPr="00F61F84" w:rsidRDefault="00420CDC" w:rsidP="00F61F84">
            <w:pPr>
              <w:spacing w:line="360" w:lineRule="auto"/>
              <w:jc w:val="center"/>
              <w:rPr>
                <w:rFonts w:eastAsia="Calibri"/>
                <w:b/>
                <w:sz w:val="26"/>
                <w:szCs w:val="26"/>
                <w:lang w:eastAsia="vi-VN"/>
              </w:rPr>
            </w:pPr>
            <w:r w:rsidRPr="00F61F84">
              <w:rPr>
                <w:b/>
                <w:sz w:val="26"/>
                <w:szCs w:val="26"/>
                <w:lang w:eastAsia="vi-VN"/>
              </w:rPr>
              <w:t>TT</w:t>
            </w:r>
          </w:p>
        </w:tc>
        <w:tc>
          <w:tcPr>
            <w:tcW w:w="4285" w:type="dxa"/>
            <w:tcBorders>
              <w:top w:val="single" w:sz="4" w:space="0" w:color="auto"/>
              <w:left w:val="single" w:sz="4" w:space="0" w:color="auto"/>
              <w:bottom w:val="single" w:sz="4" w:space="0" w:color="auto"/>
              <w:right w:val="single" w:sz="4" w:space="0" w:color="auto"/>
            </w:tcBorders>
            <w:vAlign w:val="center"/>
            <w:hideMark/>
          </w:tcPr>
          <w:p w:rsidR="00420CDC" w:rsidRPr="00F61F84" w:rsidRDefault="00420CDC" w:rsidP="00F61F84">
            <w:pPr>
              <w:spacing w:line="360" w:lineRule="auto"/>
              <w:jc w:val="center"/>
              <w:rPr>
                <w:rFonts w:eastAsia="Calibri"/>
                <w:b/>
                <w:sz w:val="26"/>
                <w:szCs w:val="26"/>
                <w:lang w:eastAsia="vi-VN"/>
              </w:rPr>
            </w:pPr>
            <w:r w:rsidRPr="00F61F84">
              <w:rPr>
                <w:b/>
                <w:sz w:val="26"/>
                <w:szCs w:val="26"/>
                <w:lang w:eastAsia="vi-VN"/>
              </w:rPr>
              <w:t>Danh mục</w:t>
            </w:r>
          </w:p>
        </w:tc>
        <w:tc>
          <w:tcPr>
            <w:tcW w:w="1559" w:type="dxa"/>
            <w:tcBorders>
              <w:top w:val="single" w:sz="4" w:space="0" w:color="auto"/>
              <w:left w:val="single" w:sz="4" w:space="0" w:color="auto"/>
              <w:bottom w:val="single" w:sz="4" w:space="0" w:color="auto"/>
              <w:right w:val="single" w:sz="4" w:space="0" w:color="auto"/>
            </w:tcBorders>
            <w:vAlign w:val="center"/>
            <w:hideMark/>
          </w:tcPr>
          <w:p w:rsidR="00420CDC" w:rsidRPr="00F61F84" w:rsidRDefault="00420CDC" w:rsidP="00F61F84">
            <w:pPr>
              <w:spacing w:line="360" w:lineRule="auto"/>
              <w:jc w:val="center"/>
              <w:rPr>
                <w:rFonts w:eastAsia="Calibri"/>
                <w:b/>
                <w:sz w:val="26"/>
                <w:szCs w:val="26"/>
                <w:lang w:eastAsia="vi-VN"/>
              </w:rPr>
            </w:pPr>
            <w:r w:rsidRPr="00F61F84">
              <w:rPr>
                <w:b/>
                <w:sz w:val="26"/>
                <w:szCs w:val="26"/>
                <w:lang w:eastAsia="vi-VN"/>
              </w:rPr>
              <w:t>T</w:t>
            </w:r>
            <w:r w:rsidRPr="00F61F84">
              <w:rPr>
                <w:b/>
                <w:sz w:val="26"/>
                <w:szCs w:val="26"/>
                <w:lang w:val="vi-VN" w:eastAsia="vi-VN"/>
              </w:rPr>
              <w:t>hời gian bắt đầu</w:t>
            </w:r>
          </w:p>
        </w:tc>
        <w:tc>
          <w:tcPr>
            <w:tcW w:w="1418" w:type="dxa"/>
            <w:tcBorders>
              <w:top w:val="single" w:sz="4" w:space="0" w:color="auto"/>
              <w:left w:val="single" w:sz="4" w:space="0" w:color="auto"/>
              <w:bottom w:val="single" w:sz="4" w:space="0" w:color="auto"/>
              <w:right w:val="single" w:sz="4" w:space="0" w:color="auto"/>
            </w:tcBorders>
            <w:vAlign w:val="center"/>
            <w:hideMark/>
          </w:tcPr>
          <w:p w:rsidR="00420CDC" w:rsidRPr="00F61F84" w:rsidRDefault="00420CDC" w:rsidP="00F61F84">
            <w:pPr>
              <w:spacing w:line="360" w:lineRule="auto"/>
              <w:jc w:val="center"/>
              <w:rPr>
                <w:rFonts w:eastAsia="Calibri"/>
                <w:b/>
                <w:sz w:val="26"/>
                <w:szCs w:val="26"/>
                <w:lang w:eastAsia="vi-VN"/>
              </w:rPr>
            </w:pPr>
            <w:r w:rsidRPr="00F61F84">
              <w:rPr>
                <w:b/>
                <w:sz w:val="26"/>
                <w:szCs w:val="26"/>
                <w:lang w:eastAsia="vi-VN"/>
              </w:rPr>
              <w:t>T</w:t>
            </w:r>
            <w:r w:rsidRPr="00F61F84">
              <w:rPr>
                <w:b/>
                <w:sz w:val="26"/>
                <w:szCs w:val="26"/>
                <w:lang w:val="vi-VN" w:eastAsia="vi-VN"/>
              </w:rPr>
              <w:t>hời gian kết thúc</w:t>
            </w:r>
          </w:p>
        </w:tc>
        <w:tc>
          <w:tcPr>
            <w:tcW w:w="1984" w:type="dxa"/>
            <w:tcBorders>
              <w:top w:val="single" w:sz="4" w:space="0" w:color="auto"/>
              <w:left w:val="single" w:sz="4" w:space="0" w:color="auto"/>
              <w:bottom w:val="single" w:sz="4" w:space="0" w:color="auto"/>
              <w:right w:val="single" w:sz="4" w:space="0" w:color="auto"/>
            </w:tcBorders>
            <w:vAlign w:val="center"/>
            <w:hideMark/>
          </w:tcPr>
          <w:p w:rsidR="00420CDC" w:rsidRPr="00F61F84" w:rsidRDefault="00420CDC" w:rsidP="00F61F84">
            <w:pPr>
              <w:spacing w:line="360" w:lineRule="auto"/>
              <w:jc w:val="center"/>
              <w:rPr>
                <w:rFonts w:eastAsia="Calibri"/>
                <w:b/>
                <w:sz w:val="26"/>
                <w:szCs w:val="26"/>
                <w:lang w:eastAsia="vi-VN"/>
              </w:rPr>
            </w:pPr>
            <w:r w:rsidRPr="00F61F84">
              <w:rPr>
                <w:b/>
                <w:sz w:val="26"/>
                <w:szCs w:val="26"/>
                <w:lang w:eastAsia="vi-VN"/>
              </w:rPr>
              <w:t>Quy mô/ công suất</w:t>
            </w:r>
          </w:p>
        </w:tc>
      </w:tr>
      <w:tr w:rsidR="003E7E92" w:rsidRPr="00F61F84" w:rsidTr="0000325E">
        <w:tc>
          <w:tcPr>
            <w:tcW w:w="648" w:type="dxa"/>
            <w:tcBorders>
              <w:top w:val="single" w:sz="4" w:space="0" w:color="auto"/>
              <w:left w:val="single" w:sz="4" w:space="0" w:color="auto"/>
              <w:bottom w:val="single" w:sz="4" w:space="0" w:color="auto"/>
              <w:right w:val="single" w:sz="4" w:space="0" w:color="auto"/>
            </w:tcBorders>
            <w:vAlign w:val="center"/>
            <w:hideMark/>
          </w:tcPr>
          <w:p w:rsidR="00420CDC" w:rsidRPr="00F61F84" w:rsidRDefault="00420CDC" w:rsidP="00F61F84">
            <w:pPr>
              <w:spacing w:line="360" w:lineRule="auto"/>
              <w:jc w:val="center"/>
              <w:rPr>
                <w:rFonts w:eastAsia="Calibri"/>
                <w:sz w:val="26"/>
                <w:szCs w:val="26"/>
                <w:lang w:eastAsia="vi-VN"/>
              </w:rPr>
            </w:pPr>
            <w:r w:rsidRPr="00F61F84">
              <w:rPr>
                <w:sz w:val="26"/>
                <w:szCs w:val="26"/>
                <w:lang w:eastAsia="vi-VN"/>
              </w:rPr>
              <w:t>1</w:t>
            </w:r>
          </w:p>
        </w:tc>
        <w:tc>
          <w:tcPr>
            <w:tcW w:w="4285" w:type="dxa"/>
            <w:tcBorders>
              <w:top w:val="single" w:sz="4" w:space="0" w:color="auto"/>
              <w:left w:val="single" w:sz="4" w:space="0" w:color="auto"/>
              <w:bottom w:val="single" w:sz="4" w:space="0" w:color="auto"/>
              <w:right w:val="single" w:sz="4" w:space="0" w:color="auto"/>
            </w:tcBorders>
            <w:vAlign w:val="center"/>
            <w:hideMark/>
          </w:tcPr>
          <w:p w:rsidR="00420CDC" w:rsidRPr="00F61F84" w:rsidRDefault="00420CDC" w:rsidP="00F61F84">
            <w:pPr>
              <w:spacing w:line="360" w:lineRule="auto"/>
              <w:jc w:val="both"/>
              <w:rPr>
                <w:rFonts w:eastAsia="Calibri"/>
                <w:sz w:val="26"/>
                <w:szCs w:val="26"/>
                <w:lang w:eastAsia="vi-VN"/>
              </w:rPr>
            </w:pPr>
            <w:r w:rsidRPr="00F61F84">
              <w:rPr>
                <w:sz w:val="26"/>
                <w:szCs w:val="26"/>
                <w:lang w:eastAsia="vi-VN"/>
              </w:rPr>
              <w:t xml:space="preserve">Hệ thống xử lý nước thải sản xuất </w:t>
            </w:r>
          </w:p>
        </w:tc>
        <w:tc>
          <w:tcPr>
            <w:tcW w:w="1559" w:type="dxa"/>
            <w:tcBorders>
              <w:top w:val="single" w:sz="4" w:space="0" w:color="auto"/>
              <w:left w:val="single" w:sz="4" w:space="0" w:color="auto"/>
              <w:bottom w:val="single" w:sz="4" w:space="0" w:color="auto"/>
              <w:right w:val="single" w:sz="4" w:space="0" w:color="auto"/>
            </w:tcBorders>
            <w:vAlign w:val="center"/>
            <w:hideMark/>
          </w:tcPr>
          <w:p w:rsidR="00420CDC" w:rsidRPr="00F61F84" w:rsidRDefault="00431DAC" w:rsidP="00F61F84">
            <w:pPr>
              <w:spacing w:line="360" w:lineRule="auto"/>
              <w:jc w:val="center"/>
              <w:rPr>
                <w:rFonts w:eastAsia="Calibri"/>
                <w:sz w:val="26"/>
                <w:szCs w:val="26"/>
                <w:lang w:eastAsia="vi-VN"/>
              </w:rPr>
            </w:pPr>
            <w:r w:rsidRPr="00F61F84">
              <w:rPr>
                <w:sz w:val="26"/>
                <w:szCs w:val="26"/>
                <w:lang w:eastAsia="vi-VN"/>
              </w:rPr>
              <w:t>01</w:t>
            </w:r>
            <w:r w:rsidR="00C36DAC" w:rsidRPr="00F61F84">
              <w:rPr>
                <w:sz w:val="26"/>
                <w:szCs w:val="26"/>
                <w:lang w:eastAsia="vi-VN"/>
              </w:rPr>
              <w:t>/0</w:t>
            </w:r>
            <w:r w:rsidR="00853E0D" w:rsidRPr="00F61F84">
              <w:rPr>
                <w:sz w:val="26"/>
                <w:szCs w:val="26"/>
                <w:lang w:eastAsia="vi-VN"/>
              </w:rPr>
              <w:t>8</w:t>
            </w:r>
            <w:r w:rsidR="00C36DAC" w:rsidRPr="00F61F84">
              <w:rPr>
                <w:sz w:val="26"/>
                <w:szCs w:val="26"/>
                <w:lang w:eastAsia="vi-VN"/>
              </w:rPr>
              <w:t>/2022</w:t>
            </w:r>
          </w:p>
        </w:tc>
        <w:tc>
          <w:tcPr>
            <w:tcW w:w="1418" w:type="dxa"/>
            <w:tcBorders>
              <w:top w:val="single" w:sz="4" w:space="0" w:color="auto"/>
              <w:left w:val="single" w:sz="4" w:space="0" w:color="auto"/>
              <w:bottom w:val="single" w:sz="4" w:space="0" w:color="auto"/>
              <w:right w:val="single" w:sz="4" w:space="0" w:color="auto"/>
            </w:tcBorders>
            <w:vAlign w:val="center"/>
            <w:hideMark/>
          </w:tcPr>
          <w:p w:rsidR="00420CDC" w:rsidRPr="00F61F84" w:rsidRDefault="0009341B" w:rsidP="00F61F84">
            <w:pPr>
              <w:spacing w:line="360" w:lineRule="auto"/>
              <w:jc w:val="center"/>
              <w:rPr>
                <w:rFonts w:eastAsia="Calibri"/>
                <w:sz w:val="26"/>
                <w:szCs w:val="26"/>
                <w:lang w:eastAsia="vi-VN"/>
              </w:rPr>
            </w:pPr>
            <w:r w:rsidRPr="00F61F84">
              <w:rPr>
                <w:sz w:val="26"/>
                <w:szCs w:val="26"/>
                <w:lang w:eastAsia="vi-VN"/>
              </w:rPr>
              <w:t>0</w:t>
            </w:r>
            <w:r w:rsidR="00853E0D" w:rsidRPr="00F61F84">
              <w:rPr>
                <w:sz w:val="26"/>
                <w:szCs w:val="26"/>
                <w:lang w:eastAsia="vi-VN"/>
              </w:rPr>
              <w:t>5</w:t>
            </w:r>
            <w:r w:rsidR="00C36DAC" w:rsidRPr="00F61F84">
              <w:rPr>
                <w:sz w:val="26"/>
                <w:szCs w:val="26"/>
                <w:lang w:eastAsia="vi-VN"/>
              </w:rPr>
              <w:t>/</w:t>
            </w:r>
            <w:r w:rsidR="00853E0D" w:rsidRPr="00F61F84">
              <w:rPr>
                <w:sz w:val="26"/>
                <w:szCs w:val="26"/>
                <w:lang w:eastAsia="vi-VN"/>
              </w:rPr>
              <w:t>8</w:t>
            </w:r>
            <w:r w:rsidR="00C36DAC" w:rsidRPr="00F61F84">
              <w:rPr>
                <w:sz w:val="26"/>
                <w:szCs w:val="26"/>
                <w:lang w:eastAsia="vi-VN"/>
              </w:rPr>
              <w:t>/2022</w:t>
            </w:r>
          </w:p>
        </w:tc>
        <w:tc>
          <w:tcPr>
            <w:tcW w:w="1984" w:type="dxa"/>
            <w:tcBorders>
              <w:top w:val="single" w:sz="4" w:space="0" w:color="auto"/>
              <w:left w:val="single" w:sz="4" w:space="0" w:color="auto"/>
              <w:bottom w:val="single" w:sz="4" w:space="0" w:color="auto"/>
              <w:right w:val="single" w:sz="4" w:space="0" w:color="auto"/>
            </w:tcBorders>
            <w:vAlign w:val="center"/>
            <w:hideMark/>
          </w:tcPr>
          <w:p w:rsidR="00420CDC" w:rsidRPr="00F61F84" w:rsidRDefault="00925374" w:rsidP="00F61F84">
            <w:pPr>
              <w:spacing w:line="360" w:lineRule="auto"/>
              <w:jc w:val="center"/>
              <w:rPr>
                <w:rFonts w:eastAsia="Calibri"/>
                <w:sz w:val="26"/>
                <w:szCs w:val="26"/>
                <w:lang w:eastAsia="vi-VN"/>
              </w:rPr>
            </w:pPr>
            <w:r w:rsidRPr="00F61F84">
              <w:rPr>
                <w:sz w:val="26"/>
                <w:szCs w:val="26"/>
                <w:lang w:eastAsia="vi-VN"/>
              </w:rPr>
              <w:t>20</w:t>
            </w:r>
            <w:r w:rsidR="00C36DAC" w:rsidRPr="00F61F84">
              <w:rPr>
                <w:sz w:val="26"/>
                <w:szCs w:val="26"/>
                <w:lang w:eastAsia="vi-VN"/>
              </w:rPr>
              <w:t xml:space="preserve"> </w:t>
            </w:r>
            <w:r w:rsidR="00420CDC" w:rsidRPr="00F61F84">
              <w:rPr>
                <w:sz w:val="26"/>
                <w:szCs w:val="26"/>
                <w:lang w:eastAsia="vi-VN"/>
              </w:rPr>
              <w:t>m</w:t>
            </w:r>
            <w:r w:rsidR="00420CDC" w:rsidRPr="00F61F84">
              <w:rPr>
                <w:sz w:val="26"/>
                <w:szCs w:val="26"/>
                <w:vertAlign w:val="superscript"/>
                <w:lang w:eastAsia="vi-VN"/>
              </w:rPr>
              <w:t>3</w:t>
            </w:r>
            <w:r w:rsidR="00C36DAC" w:rsidRPr="00F61F84">
              <w:rPr>
                <w:sz w:val="26"/>
                <w:szCs w:val="26"/>
                <w:lang w:eastAsia="vi-VN"/>
              </w:rPr>
              <w:t>/ ngày</w:t>
            </w:r>
          </w:p>
        </w:tc>
      </w:tr>
      <w:tr w:rsidR="00853E0D" w:rsidRPr="00F61F84" w:rsidTr="0000325E">
        <w:tc>
          <w:tcPr>
            <w:tcW w:w="648" w:type="dxa"/>
            <w:tcBorders>
              <w:top w:val="single" w:sz="4" w:space="0" w:color="auto"/>
              <w:left w:val="single" w:sz="4" w:space="0" w:color="auto"/>
              <w:bottom w:val="single" w:sz="4" w:space="0" w:color="auto"/>
              <w:right w:val="single" w:sz="4" w:space="0" w:color="auto"/>
            </w:tcBorders>
            <w:vAlign w:val="center"/>
          </w:tcPr>
          <w:p w:rsidR="00853E0D" w:rsidRPr="00F61F84" w:rsidRDefault="00853E0D" w:rsidP="00F61F84">
            <w:pPr>
              <w:spacing w:line="360" w:lineRule="auto"/>
              <w:jc w:val="center"/>
              <w:rPr>
                <w:sz w:val="26"/>
                <w:szCs w:val="26"/>
                <w:lang w:eastAsia="vi-VN"/>
              </w:rPr>
            </w:pPr>
          </w:p>
        </w:tc>
        <w:tc>
          <w:tcPr>
            <w:tcW w:w="4285" w:type="dxa"/>
            <w:tcBorders>
              <w:top w:val="single" w:sz="4" w:space="0" w:color="auto"/>
              <w:left w:val="single" w:sz="4" w:space="0" w:color="auto"/>
              <w:bottom w:val="single" w:sz="4" w:space="0" w:color="auto"/>
              <w:right w:val="single" w:sz="4" w:space="0" w:color="auto"/>
            </w:tcBorders>
            <w:vAlign w:val="center"/>
          </w:tcPr>
          <w:p w:rsidR="00853E0D" w:rsidRPr="00F61F84" w:rsidRDefault="00853E0D" w:rsidP="00F61F84">
            <w:pPr>
              <w:spacing w:line="360" w:lineRule="auto"/>
              <w:jc w:val="both"/>
              <w:rPr>
                <w:sz w:val="26"/>
                <w:szCs w:val="26"/>
                <w:lang w:eastAsia="vi-VN"/>
              </w:rPr>
            </w:pPr>
            <w:r w:rsidRPr="00F61F84">
              <w:rPr>
                <w:sz w:val="26"/>
                <w:szCs w:val="26"/>
                <w:lang w:eastAsia="vi-VN"/>
              </w:rPr>
              <w:t>Hệ thống xử lý nước thải sinh hoạt</w:t>
            </w:r>
          </w:p>
        </w:tc>
        <w:tc>
          <w:tcPr>
            <w:tcW w:w="1559" w:type="dxa"/>
            <w:tcBorders>
              <w:top w:val="single" w:sz="4" w:space="0" w:color="auto"/>
              <w:left w:val="single" w:sz="4" w:space="0" w:color="auto"/>
              <w:bottom w:val="single" w:sz="4" w:space="0" w:color="auto"/>
              <w:right w:val="single" w:sz="4" w:space="0" w:color="auto"/>
            </w:tcBorders>
            <w:vAlign w:val="center"/>
          </w:tcPr>
          <w:p w:rsidR="00853E0D" w:rsidRPr="00F61F84" w:rsidRDefault="00853E0D" w:rsidP="00F61F84">
            <w:pPr>
              <w:spacing w:line="360" w:lineRule="auto"/>
              <w:jc w:val="center"/>
              <w:rPr>
                <w:rFonts w:eastAsia="Calibri"/>
                <w:sz w:val="26"/>
                <w:szCs w:val="26"/>
                <w:lang w:eastAsia="vi-VN"/>
              </w:rPr>
            </w:pPr>
            <w:r w:rsidRPr="00F61F84">
              <w:rPr>
                <w:sz w:val="26"/>
                <w:szCs w:val="26"/>
                <w:lang w:eastAsia="vi-VN"/>
              </w:rPr>
              <w:t>01/08/2022</w:t>
            </w:r>
          </w:p>
        </w:tc>
        <w:tc>
          <w:tcPr>
            <w:tcW w:w="1418" w:type="dxa"/>
            <w:tcBorders>
              <w:top w:val="single" w:sz="4" w:space="0" w:color="auto"/>
              <w:left w:val="single" w:sz="4" w:space="0" w:color="auto"/>
              <w:bottom w:val="single" w:sz="4" w:space="0" w:color="auto"/>
              <w:right w:val="single" w:sz="4" w:space="0" w:color="auto"/>
            </w:tcBorders>
            <w:vAlign w:val="center"/>
          </w:tcPr>
          <w:p w:rsidR="00853E0D" w:rsidRPr="00F61F84" w:rsidRDefault="00853E0D" w:rsidP="00F61F84">
            <w:pPr>
              <w:spacing w:line="360" w:lineRule="auto"/>
              <w:jc w:val="center"/>
              <w:rPr>
                <w:rFonts w:eastAsia="Calibri"/>
                <w:sz w:val="26"/>
                <w:szCs w:val="26"/>
                <w:lang w:eastAsia="vi-VN"/>
              </w:rPr>
            </w:pPr>
            <w:r w:rsidRPr="00F61F84">
              <w:rPr>
                <w:sz w:val="26"/>
                <w:szCs w:val="26"/>
                <w:lang w:eastAsia="vi-VN"/>
              </w:rPr>
              <w:t>05/8/2022</w:t>
            </w:r>
          </w:p>
        </w:tc>
        <w:tc>
          <w:tcPr>
            <w:tcW w:w="1984" w:type="dxa"/>
            <w:tcBorders>
              <w:top w:val="single" w:sz="4" w:space="0" w:color="auto"/>
              <w:left w:val="single" w:sz="4" w:space="0" w:color="auto"/>
              <w:bottom w:val="single" w:sz="4" w:space="0" w:color="auto"/>
              <w:right w:val="single" w:sz="4" w:space="0" w:color="auto"/>
            </w:tcBorders>
            <w:vAlign w:val="center"/>
          </w:tcPr>
          <w:p w:rsidR="00853E0D" w:rsidRPr="00F61F84" w:rsidRDefault="00853E0D" w:rsidP="00F61F84">
            <w:pPr>
              <w:spacing w:line="360" w:lineRule="auto"/>
              <w:jc w:val="center"/>
              <w:rPr>
                <w:sz w:val="26"/>
                <w:szCs w:val="26"/>
                <w:lang w:eastAsia="vi-VN"/>
              </w:rPr>
            </w:pPr>
            <w:r w:rsidRPr="00F61F84">
              <w:rPr>
                <w:sz w:val="26"/>
                <w:szCs w:val="26"/>
                <w:lang w:eastAsia="vi-VN"/>
              </w:rPr>
              <w:t>20 m</w:t>
            </w:r>
            <w:r w:rsidRPr="00F61F84">
              <w:rPr>
                <w:sz w:val="26"/>
                <w:szCs w:val="26"/>
                <w:vertAlign w:val="superscript"/>
                <w:lang w:eastAsia="vi-VN"/>
              </w:rPr>
              <w:t>3</w:t>
            </w:r>
            <w:r w:rsidRPr="00F61F84">
              <w:rPr>
                <w:sz w:val="26"/>
                <w:szCs w:val="26"/>
                <w:lang w:eastAsia="vi-VN"/>
              </w:rPr>
              <w:t>/ ngày</w:t>
            </w:r>
          </w:p>
        </w:tc>
      </w:tr>
      <w:tr w:rsidR="00853E0D" w:rsidRPr="00F61F84" w:rsidTr="0000325E">
        <w:tc>
          <w:tcPr>
            <w:tcW w:w="648" w:type="dxa"/>
            <w:tcBorders>
              <w:top w:val="single" w:sz="4" w:space="0" w:color="auto"/>
              <w:left w:val="single" w:sz="4" w:space="0" w:color="auto"/>
              <w:bottom w:val="single" w:sz="4" w:space="0" w:color="auto"/>
              <w:right w:val="single" w:sz="4" w:space="0" w:color="auto"/>
            </w:tcBorders>
            <w:vAlign w:val="center"/>
            <w:hideMark/>
          </w:tcPr>
          <w:p w:rsidR="00853E0D" w:rsidRPr="00F61F84" w:rsidRDefault="00853E0D" w:rsidP="00F61F84">
            <w:pPr>
              <w:spacing w:line="360" w:lineRule="auto"/>
              <w:jc w:val="center"/>
              <w:rPr>
                <w:rFonts w:eastAsia="Calibri"/>
                <w:sz w:val="26"/>
                <w:szCs w:val="26"/>
                <w:lang w:eastAsia="vi-VN"/>
              </w:rPr>
            </w:pPr>
            <w:r w:rsidRPr="00F61F84">
              <w:rPr>
                <w:sz w:val="26"/>
                <w:szCs w:val="26"/>
                <w:lang w:eastAsia="vi-VN"/>
              </w:rPr>
              <w:t>2</w:t>
            </w:r>
          </w:p>
        </w:tc>
        <w:tc>
          <w:tcPr>
            <w:tcW w:w="4285" w:type="dxa"/>
            <w:tcBorders>
              <w:top w:val="single" w:sz="4" w:space="0" w:color="auto"/>
              <w:left w:val="single" w:sz="4" w:space="0" w:color="auto"/>
              <w:bottom w:val="single" w:sz="4" w:space="0" w:color="auto"/>
              <w:right w:val="single" w:sz="4" w:space="0" w:color="auto"/>
            </w:tcBorders>
            <w:vAlign w:val="center"/>
            <w:hideMark/>
          </w:tcPr>
          <w:p w:rsidR="00853E0D" w:rsidRPr="00F61F84" w:rsidRDefault="00853E0D" w:rsidP="00F61F84">
            <w:pPr>
              <w:spacing w:line="360" w:lineRule="auto"/>
              <w:rPr>
                <w:rFonts w:eastAsia="Calibri"/>
                <w:sz w:val="26"/>
                <w:szCs w:val="26"/>
                <w:lang w:eastAsia="vi-VN"/>
              </w:rPr>
            </w:pPr>
            <w:r w:rsidRPr="00F61F84">
              <w:rPr>
                <w:sz w:val="26"/>
                <w:szCs w:val="26"/>
                <w:lang w:eastAsia="vi-VN"/>
              </w:rPr>
              <w:t>Công trình xử lý khí thải công đoạn nấu nhôm</w:t>
            </w:r>
          </w:p>
        </w:tc>
        <w:tc>
          <w:tcPr>
            <w:tcW w:w="1559" w:type="dxa"/>
            <w:tcBorders>
              <w:top w:val="single" w:sz="4" w:space="0" w:color="auto"/>
              <w:left w:val="single" w:sz="4" w:space="0" w:color="auto"/>
              <w:bottom w:val="single" w:sz="4" w:space="0" w:color="auto"/>
              <w:right w:val="single" w:sz="4" w:space="0" w:color="auto"/>
            </w:tcBorders>
            <w:vAlign w:val="center"/>
            <w:hideMark/>
          </w:tcPr>
          <w:p w:rsidR="00853E0D" w:rsidRPr="00F61F84" w:rsidRDefault="00853E0D" w:rsidP="00F61F84">
            <w:pPr>
              <w:spacing w:line="360" w:lineRule="auto"/>
              <w:jc w:val="center"/>
              <w:rPr>
                <w:rFonts w:eastAsia="Calibri"/>
                <w:sz w:val="26"/>
                <w:szCs w:val="26"/>
                <w:lang w:eastAsia="vi-VN"/>
              </w:rPr>
            </w:pPr>
            <w:r w:rsidRPr="00F61F84">
              <w:rPr>
                <w:sz w:val="26"/>
                <w:szCs w:val="26"/>
                <w:lang w:eastAsia="vi-VN"/>
              </w:rPr>
              <w:t>01/08/2022</w:t>
            </w:r>
          </w:p>
        </w:tc>
        <w:tc>
          <w:tcPr>
            <w:tcW w:w="1418" w:type="dxa"/>
            <w:tcBorders>
              <w:top w:val="single" w:sz="4" w:space="0" w:color="auto"/>
              <w:left w:val="single" w:sz="4" w:space="0" w:color="auto"/>
              <w:bottom w:val="single" w:sz="4" w:space="0" w:color="auto"/>
              <w:right w:val="single" w:sz="4" w:space="0" w:color="auto"/>
            </w:tcBorders>
            <w:vAlign w:val="center"/>
            <w:hideMark/>
          </w:tcPr>
          <w:p w:rsidR="00853E0D" w:rsidRPr="00F61F84" w:rsidRDefault="00853E0D" w:rsidP="00F61F84">
            <w:pPr>
              <w:spacing w:line="360" w:lineRule="auto"/>
              <w:jc w:val="center"/>
              <w:rPr>
                <w:rFonts w:eastAsia="Calibri"/>
                <w:sz w:val="26"/>
                <w:szCs w:val="26"/>
                <w:lang w:eastAsia="vi-VN"/>
              </w:rPr>
            </w:pPr>
            <w:r w:rsidRPr="00F61F84">
              <w:rPr>
                <w:sz w:val="26"/>
                <w:szCs w:val="26"/>
                <w:lang w:eastAsia="vi-VN"/>
              </w:rPr>
              <w:t>05/8/2022</w:t>
            </w:r>
          </w:p>
        </w:tc>
        <w:tc>
          <w:tcPr>
            <w:tcW w:w="1984" w:type="dxa"/>
            <w:tcBorders>
              <w:top w:val="single" w:sz="4" w:space="0" w:color="auto"/>
              <w:left w:val="single" w:sz="4" w:space="0" w:color="auto"/>
              <w:bottom w:val="single" w:sz="4" w:space="0" w:color="auto"/>
              <w:right w:val="single" w:sz="4" w:space="0" w:color="auto"/>
            </w:tcBorders>
            <w:vAlign w:val="center"/>
            <w:hideMark/>
          </w:tcPr>
          <w:p w:rsidR="00853E0D" w:rsidRPr="00F61F84" w:rsidRDefault="00853E0D" w:rsidP="00F61F84">
            <w:pPr>
              <w:spacing w:line="360" w:lineRule="auto"/>
              <w:jc w:val="center"/>
              <w:rPr>
                <w:rFonts w:eastAsia="Calibri"/>
                <w:sz w:val="26"/>
                <w:szCs w:val="26"/>
                <w:lang w:eastAsia="vi-VN"/>
              </w:rPr>
            </w:pPr>
            <w:r w:rsidRPr="00F61F84">
              <w:rPr>
                <w:sz w:val="26"/>
                <w:szCs w:val="26"/>
                <w:lang w:eastAsia="vi-VN"/>
              </w:rPr>
              <w:t>16.000 m</w:t>
            </w:r>
            <w:r w:rsidRPr="00F61F84">
              <w:rPr>
                <w:sz w:val="26"/>
                <w:szCs w:val="26"/>
                <w:vertAlign w:val="superscript"/>
                <w:lang w:eastAsia="vi-VN"/>
              </w:rPr>
              <w:t>3</w:t>
            </w:r>
            <w:r w:rsidRPr="00F61F84">
              <w:rPr>
                <w:sz w:val="26"/>
                <w:szCs w:val="26"/>
                <w:lang w:eastAsia="vi-VN"/>
              </w:rPr>
              <w:t>/giờ.</w:t>
            </w:r>
          </w:p>
        </w:tc>
      </w:tr>
      <w:tr w:rsidR="00853E0D" w:rsidRPr="00F61F84" w:rsidTr="0000325E">
        <w:tc>
          <w:tcPr>
            <w:tcW w:w="648" w:type="dxa"/>
            <w:tcBorders>
              <w:top w:val="single" w:sz="4" w:space="0" w:color="auto"/>
              <w:left w:val="single" w:sz="4" w:space="0" w:color="auto"/>
              <w:bottom w:val="single" w:sz="4" w:space="0" w:color="auto"/>
              <w:right w:val="single" w:sz="4" w:space="0" w:color="auto"/>
            </w:tcBorders>
            <w:vAlign w:val="center"/>
          </w:tcPr>
          <w:p w:rsidR="00853E0D" w:rsidRPr="00F61F84" w:rsidRDefault="00853E0D" w:rsidP="00F61F84">
            <w:pPr>
              <w:spacing w:line="360" w:lineRule="auto"/>
              <w:jc w:val="center"/>
              <w:rPr>
                <w:sz w:val="26"/>
                <w:szCs w:val="26"/>
                <w:lang w:eastAsia="vi-VN"/>
              </w:rPr>
            </w:pPr>
            <w:r w:rsidRPr="00F61F84">
              <w:rPr>
                <w:sz w:val="26"/>
                <w:szCs w:val="26"/>
                <w:lang w:eastAsia="vi-VN"/>
              </w:rPr>
              <w:t>3</w:t>
            </w:r>
          </w:p>
        </w:tc>
        <w:tc>
          <w:tcPr>
            <w:tcW w:w="4285" w:type="dxa"/>
            <w:tcBorders>
              <w:top w:val="single" w:sz="4" w:space="0" w:color="auto"/>
              <w:left w:val="single" w:sz="4" w:space="0" w:color="auto"/>
              <w:bottom w:val="single" w:sz="4" w:space="0" w:color="auto"/>
              <w:right w:val="single" w:sz="4" w:space="0" w:color="auto"/>
            </w:tcBorders>
            <w:vAlign w:val="center"/>
          </w:tcPr>
          <w:p w:rsidR="00853E0D" w:rsidRPr="00F61F84" w:rsidRDefault="00853E0D" w:rsidP="00F61F84">
            <w:pPr>
              <w:spacing w:line="360" w:lineRule="auto"/>
              <w:rPr>
                <w:sz w:val="26"/>
                <w:szCs w:val="26"/>
                <w:lang w:eastAsia="vi-VN"/>
              </w:rPr>
            </w:pPr>
            <w:r w:rsidRPr="00F61F84">
              <w:rPr>
                <w:sz w:val="26"/>
                <w:szCs w:val="26"/>
                <w:lang w:eastAsia="vi-VN"/>
              </w:rPr>
              <w:t>Công trình xử lý khí thải công đoạn nung nhôm 1234</w:t>
            </w:r>
          </w:p>
        </w:tc>
        <w:tc>
          <w:tcPr>
            <w:tcW w:w="1559" w:type="dxa"/>
            <w:tcBorders>
              <w:top w:val="single" w:sz="4" w:space="0" w:color="auto"/>
              <w:left w:val="single" w:sz="4" w:space="0" w:color="auto"/>
              <w:bottom w:val="single" w:sz="4" w:space="0" w:color="auto"/>
              <w:right w:val="single" w:sz="4" w:space="0" w:color="auto"/>
            </w:tcBorders>
            <w:vAlign w:val="center"/>
          </w:tcPr>
          <w:p w:rsidR="00853E0D" w:rsidRPr="00F61F84" w:rsidRDefault="00853E0D" w:rsidP="00F61F84">
            <w:pPr>
              <w:spacing w:line="360" w:lineRule="auto"/>
              <w:jc w:val="center"/>
              <w:rPr>
                <w:rFonts w:eastAsia="Calibri"/>
                <w:sz w:val="26"/>
                <w:szCs w:val="26"/>
                <w:lang w:eastAsia="vi-VN"/>
              </w:rPr>
            </w:pPr>
            <w:r w:rsidRPr="00F61F84">
              <w:rPr>
                <w:sz w:val="26"/>
                <w:szCs w:val="26"/>
                <w:lang w:eastAsia="vi-VN"/>
              </w:rPr>
              <w:t>01/08/2022</w:t>
            </w:r>
          </w:p>
        </w:tc>
        <w:tc>
          <w:tcPr>
            <w:tcW w:w="1418" w:type="dxa"/>
            <w:tcBorders>
              <w:top w:val="single" w:sz="4" w:space="0" w:color="auto"/>
              <w:left w:val="single" w:sz="4" w:space="0" w:color="auto"/>
              <w:bottom w:val="single" w:sz="4" w:space="0" w:color="auto"/>
              <w:right w:val="single" w:sz="4" w:space="0" w:color="auto"/>
            </w:tcBorders>
            <w:vAlign w:val="center"/>
          </w:tcPr>
          <w:p w:rsidR="00853E0D" w:rsidRPr="00F61F84" w:rsidRDefault="00853E0D" w:rsidP="00F61F84">
            <w:pPr>
              <w:spacing w:line="360" w:lineRule="auto"/>
              <w:jc w:val="center"/>
              <w:rPr>
                <w:rFonts w:eastAsia="Calibri"/>
                <w:sz w:val="26"/>
                <w:szCs w:val="26"/>
                <w:lang w:eastAsia="vi-VN"/>
              </w:rPr>
            </w:pPr>
            <w:r w:rsidRPr="00F61F84">
              <w:rPr>
                <w:sz w:val="26"/>
                <w:szCs w:val="26"/>
                <w:lang w:eastAsia="vi-VN"/>
              </w:rPr>
              <w:t>05/8/2022</w:t>
            </w:r>
          </w:p>
        </w:tc>
        <w:tc>
          <w:tcPr>
            <w:tcW w:w="1984" w:type="dxa"/>
            <w:tcBorders>
              <w:top w:val="single" w:sz="4" w:space="0" w:color="auto"/>
              <w:left w:val="single" w:sz="4" w:space="0" w:color="auto"/>
              <w:bottom w:val="single" w:sz="4" w:space="0" w:color="auto"/>
              <w:right w:val="single" w:sz="4" w:space="0" w:color="auto"/>
            </w:tcBorders>
            <w:vAlign w:val="center"/>
          </w:tcPr>
          <w:p w:rsidR="00853E0D" w:rsidRPr="00F61F84" w:rsidRDefault="00853E0D" w:rsidP="00F61F84">
            <w:pPr>
              <w:spacing w:line="360" w:lineRule="auto"/>
              <w:jc w:val="center"/>
              <w:rPr>
                <w:sz w:val="26"/>
                <w:szCs w:val="26"/>
                <w:lang w:eastAsia="vi-VN"/>
              </w:rPr>
            </w:pPr>
            <w:r w:rsidRPr="00F61F84">
              <w:rPr>
                <w:sz w:val="26"/>
                <w:szCs w:val="26"/>
                <w:lang w:eastAsia="vi-VN"/>
              </w:rPr>
              <w:t>16.000 m</w:t>
            </w:r>
            <w:r w:rsidRPr="00F61F84">
              <w:rPr>
                <w:sz w:val="26"/>
                <w:szCs w:val="26"/>
                <w:vertAlign w:val="superscript"/>
                <w:lang w:eastAsia="vi-VN"/>
              </w:rPr>
              <w:t>3</w:t>
            </w:r>
            <w:r w:rsidRPr="00F61F84">
              <w:rPr>
                <w:sz w:val="26"/>
                <w:szCs w:val="26"/>
                <w:lang w:eastAsia="vi-VN"/>
              </w:rPr>
              <w:t>/giờ</w:t>
            </w:r>
          </w:p>
        </w:tc>
      </w:tr>
      <w:tr w:rsidR="00853E0D" w:rsidRPr="00F61F84" w:rsidTr="0000325E">
        <w:tc>
          <w:tcPr>
            <w:tcW w:w="648" w:type="dxa"/>
            <w:tcBorders>
              <w:top w:val="single" w:sz="4" w:space="0" w:color="auto"/>
              <w:left w:val="single" w:sz="4" w:space="0" w:color="auto"/>
              <w:bottom w:val="single" w:sz="4" w:space="0" w:color="auto"/>
              <w:right w:val="single" w:sz="4" w:space="0" w:color="auto"/>
            </w:tcBorders>
            <w:vAlign w:val="center"/>
          </w:tcPr>
          <w:p w:rsidR="00853E0D" w:rsidRPr="00F61F84" w:rsidRDefault="00853E0D" w:rsidP="00F61F84">
            <w:pPr>
              <w:spacing w:line="360" w:lineRule="auto"/>
              <w:jc w:val="center"/>
              <w:rPr>
                <w:sz w:val="26"/>
                <w:szCs w:val="26"/>
                <w:lang w:eastAsia="vi-VN"/>
              </w:rPr>
            </w:pPr>
            <w:r w:rsidRPr="00F61F84">
              <w:rPr>
                <w:sz w:val="26"/>
                <w:szCs w:val="26"/>
                <w:lang w:eastAsia="vi-VN"/>
              </w:rPr>
              <w:t>4</w:t>
            </w:r>
          </w:p>
        </w:tc>
        <w:tc>
          <w:tcPr>
            <w:tcW w:w="4285" w:type="dxa"/>
            <w:tcBorders>
              <w:top w:val="single" w:sz="4" w:space="0" w:color="auto"/>
              <w:left w:val="single" w:sz="4" w:space="0" w:color="auto"/>
              <w:bottom w:val="single" w:sz="4" w:space="0" w:color="auto"/>
              <w:right w:val="single" w:sz="4" w:space="0" w:color="auto"/>
            </w:tcBorders>
            <w:vAlign w:val="center"/>
          </w:tcPr>
          <w:p w:rsidR="00853E0D" w:rsidRPr="00F61F84" w:rsidRDefault="00853E0D" w:rsidP="00F61F84">
            <w:pPr>
              <w:spacing w:line="360" w:lineRule="auto"/>
              <w:rPr>
                <w:sz w:val="26"/>
                <w:szCs w:val="26"/>
                <w:lang w:eastAsia="vi-VN"/>
              </w:rPr>
            </w:pPr>
            <w:r w:rsidRPr="00F61F84">
              <w:rPr>
                <w:sz w:val="26"/>
                <w:szCs w:val="26"/>
                <w:lang w:eastAsia="vi-VN"/>
              </w:rPr>
              <w:t>Công trình xử lý khí thải công đoạn nung nhôm 5</w:t>
            </w:r>
          </w:p>
        </w:tc>
        <w:tc>
          <w:tcPr>
            <w:tcW w:w="1559" w:type="dxa"/>
            <w:tcBorders>
              <w:top w:val="single" w:sz="4" w:space="0" w:color="auto"/>
              <w:left w:val="single" w:sz="4" w:space="0" w:color="auto"/>
              <w:bottom w:val="single" w:sz="4" w:space="0" w:color="auto"/>
              <w:right w:val="single" w:sz="4" w:space="0" w:color="auto"/>
            </w:tcBorders>
            <w:vAlign w:val="center"/>
          </w:tcPr>
          <w:p w:rsidR="00853E0D" w:rsidRPr="00F61F84" w:rsidRDefault="00853E0D" w:rsidP="00F61F84">
            <w:pPr>
              <w:spacing w:line="360" w:lineRule="auto"/>
              <w:jc w:val="center"/>
              <w:rPr>
                <w:rFonts w:eastAsia="Calibri"/>
                <w:sz w:val="26"/>
                <w:szCs w:val="26"/>
                <w:lang w:eastAsia="vi-VN"/>
              </w:rPr>
            </w:pPr>
            <w:r w:rsidRPr="00F61F84">
              <w:rPr>
                <w:sz w:val="26"/>
                <w:szCs w:val="26"/>
                <w:lang w:eastAsia="vi-VN"/>
              </w:rPr>
              <w:t>01/08/2022</w:t>
            </w:r>
          </w:p>
        </w:tc>
        <w:tc>
          <w:tcPr>
            <w:tcW w:w="1418" w:type="dxa"/>
            <w:tcBorders>
              <w:top w:val="single" w:sz="4" w:space="0" w:color="auto"/>
              <w:left w:val="single" w:sz="4" w:space="0" w:color="auto"/>
              <w:bottom w:val="single" w:sz="4" w:space="0" w:color="auto"/>
              <w:right w:val="single" w:sz="4" w:space="0" w:color="auto"/>
            </w:tcBorders>
            <w:vAlign w:val="center"/>
          </w:tcPr>
          <w:p w:rsidR="00853E0D" w:rsidRPr="00F61F84" w:rsidRDefault="00853E0D" w:rsidP="00F61F84">
            <w:pPr>
              <w:spacing w:line="360" w:lineRule="auto"/>
              <w:jc w:val="center"/>
              <w:rPr>
                <w:rFonts w:eastAsia="Calibri"/>
                <w:sz w:val="26"/>
                <w:szCs w:val="26"/>
                <w:lang w:eastAsia="vi-VN"/>
              </w:rPr>
            </w:pPr>
            <w:r w:rsidRPr="00F61F84">
              <w:rPr>
                <w:sz w:val="26"/>
                <w:szCs w:val="26"/>
                <w:lang w:eastAsia="vi-VN"/>
              </w:rPr>
              <w:t>05/8/2022</w:t>
            </w:r>
          </w:p>
        </w:tc>
        <w:tc>
          <w:tcPr>
            <w:tcW w:w="1984" w:type="dxa"/>
            <w:tcBorders>
              <w:top w:val="single" w:sz="4" w:space="0" w:color="auto"/>
              <w:left w:val="single" w:sz="4" w:space="0" w:color="auto"/>
              <w:bottom w:val="single" w:sz="4" w:space="0" w:color="auto"/>
              <w:right w:val="single" w:sz="4" w:space="0" w:color="auto"/>
            </w:tcBorders>
            <w:vAlign w:val="center"/>
          </w:tcPr>
          <w:p w:rsidR="00853E0D" w:rsidRPr="00F61F84" w:rsidRDefault="0078444C" w:rsidP="00F61F84">
            <w:pPr>
              <w:spacing w:line="360" w:lineRule="auto"/>
              <w:jc w:val="center"/>
              <w:rPr>
                <w:sz w:val="26"/>
                <w:szCs w:val="26"/>
                <w:lang w:eastAsia="vi-VN"/>
              </w:rPr>
            </w:pPr>
            <w:r>
              <w:rPr>
                <w:sz w:val="26"/>
                <w:szCs w:val="26"/>
                <w:lang w:eastAsia="vi-VN"/>
              </w:rPr>
              <w:t>5</w:t>
            </w:r>
            <w:r w:rsidR="00853E0D" w:rsidRPr="00F61F84">
              <w:rPr>
                <w:sz w:val="26"/>
                <w:szCs w:val="26"/>
                <w:lang w:eastAsia="vi-VN"/>
              </w:rPr>
              <w:t>.000 m</w:t>
            </w:r>
            <w:r w:rsidR="00853E0D" w:rsidRPr="00F61F84">
              <w:rPr>
                <w:sz w:val="26"/>
                <w:szCs w:val="26"/>
                <w:vertAlign w:val="superscript"/>
                <w:lang w:eastAsia="vi-VN"/>
              </w:rPr>
              <w:t>3</w:t>
            </w:r>
            <w:r w:rsidR="00853E0D" w:rsidRPr="00F61F84">
              <w:rPr>
                <w:sz w:val="26"/>
                <w:szCs w:val="26"/>
                <w:lang w:eastAsia="vi-VN"/>
              </w:rPr>
              <w:t>/giờ</w:t>
            </w:r>
          </w:p>
        </w:tc>
      </w:tr>
      <w:tr w:rsidR="00853E0D" w:rsidRPr="00F61F84" w:rsidTr="0000325E">
        <w:tc>
          <w:tcPr>
            <w:tcW w:w="648" w:type="dxa"/>
            <w:tcBorders>
              <w:top w:val="single" w:sz="4" w:space="0" w:color="auto"/>
              <w:left w:val="single" w:sz="4" w:space="0" w:color="auto"/>
              <w:bottom w:val="single" w:sz="4" w:space="0" w:color="auto"/>
              <w:right w:val="single" w:sz="4" w:space="0" w:color="auto"/>
            </w:tcBorders>
            <w:vAlign w:val="center"/>
          </w:tcPr>
          <w:p w:rsidR="00853E0D" w:rsidRPr="00F61F84" w:rsidRDefault="00853E0D" w:rsidP="00F61F84">
            <w:pPr>
              <w:spacing w:line="360" w:lineRule="auto"/>
              <w:jc w:val="center"/>
              <w:rPr>
                <w:rFonts w:eastAsia="Calibri"/>
                <w:sz w:val="26"/>
                <w:szCs w:val="26"/>
                <w:lang w:eastAsia="vi-VN"/>
              </w:rPr>
            </w:pPr>
            <w:r w:rsidRPr="00F61F84">
              <w:rPr>
                <w:sz w:val="26"/>
                <w:szCs w:val="26"/>
                <w:lang w:eastAsia="vi-VN"/>
              </w:rPr>
              <w:t>5</w:t>
            </w:r>
          </w:p>
        </w:tc>
        <w:tc>
          <w:tcPr>
            <w:tcW w:w="4285" w:type="dxa"/>
            <w:tcBorders>
              <w:top w:val="single" w:sz="4" w:space="0" w:color="auto"/>
              <w:left w:val="single" w:sz="4" w:space="0" w:color="auto"/>
              <w:bottom w:val="single" w:sz="4" w:space="0" w:color="auto"/>
              <w:right w:val="single" w:sz="4" w:space="0" w:color="auto"/>
            </w:tcBorders>
            <w:vAlign w:val="center"/>
          </w:tcPr>
          <w:p w:rsidR="00853E0D" w:rsidRPr="00F61F84" w:rsidRDefault="00853E0D" w:rsidP="00F61F84">
            <w:pPr>
              <w:spacing w:line="360" w:lineRule="auto"/>
              <w:rPr>
                <w:sz w:val="26"/>
                <w:szCs w:val="26"/>
                <w:lang w:eastAsia="vi-VN"/>
              </w:rPr>
            </w:pPr>
            <w:r w:rsidRPr="00F61F84">
              <w:rPr>
                <w:sz w:val="26"/>
                <w:szCs w:val="26"/>
                <w:lang w:eastAsia="vi-VN"/>
              </w:rPr>
              <w:t xml:space="preserve">Công trình xử lý khí thải công đoạn điện giải anode </w:t>
            </w:r>
          </w:p>
        </w:tc>
        <w:tc>
          <w:tcPr>
            <w:tcW w:w="1559" w:type="dxa"/>
            <w:tcBorders>
              <w:top w:val="single" w:sz="4" w:space="0" w:color="auto"/>
              <w:left w:val="single" w:sz="4" w:space="0" w:color="auto"/>
              <w:bottom w:val="single" w:sz="4" w:space="0" w:color="auto"/>
              <w:right w:val="single" w:sz="4" w:space="0" w:color="auto"/>
            </w:tcBorders>
            <w:vAlign w:val="center"/>
          </w:tcPr>
          <w:p w:rsidR="00853E0D" w:rsidRPr="00F61F84" w:rsidRDefault="00853E0D" w:rsidP="00F61F84">
            <w:pPr>
              <w:spacing w:line="360" w:lineRule="auto"/>
              <w:jc w:val="center"/>
              <w:rPr>
                <w:rFonts w:eastAsia="Calibri"/>
                <w:sz w:val="26"/>
                <w:szCs w:val="26"/>
                <w:lang w:eastAsia="vi-VN"/>
              </w:rPr>
            </w:pPr>
            <w:r w:rsidRPr="00F61F84">
              <w:rPr>
                <w:sz w:val="26"/>
                <w:szCs w:val="26"/>
                <w:lang w:eastAsia="vi-VN"/>
              </w:rPr>
              <w:t>01/08/2022</w:t>
            </w:r>
          </w:p>
        </w:tc>
        <w:tc>
          <w:tcPr>
            <w:tcW w:w="1418" w:type="dxa"/>
            <w:tcBorders>
              <w:top w:val="single" w:sz="4" w:space="0" w:color="auto"/>
              <w:left w:val="single" w:sz="4" w:space="0" w:color="auto"/>
              <w:bottom w:val="single" w:sz="4" w:space="0" w:color="auto"/>
              <w:right w:val="single" w:sz="4" w:space="0" w:color="auto"/>
            </w:tcBorders>
            <w:vAlign w:val="center"/>
          </w:tcPr>
          <w:p w:rsidR="00853E0D" w:rsidRPr="00F61F84" w:rsidRDefault="00853E0D" w:rsidP="00F61F84">
            <w:pPr>
              <w:spacing w:line="360" w:lineRule="auto"/>
              <w:jc w:val="center"/>
              <w:rPr>
                <w:rFonts w:eastAsia="Calibri"/>
                <w:sz w:val="26"/>
                <w:szCs w:val="26"/>
                <w:lang w:eastAsia="vi-VN"/>
              </w:rPr>
            </w:pPr>
            <w:r w:rsidRPr="00F61F84">
              <w:rPr>
                <w:sz w:val="26"/>
                <w:szCs w:val="26"/>
                <w:lang w:eastAsia="vi-VN"/>
              </w:rPr>
              <w:t>05/8/2022</w:t>
            </w:r>
          </w:p>
        </w:tc>
        <w:tc>
          <w:tcPr>
            <w:tcW w:w="1984" w:type="dxa"/>
            <w:tcBorders>
              <w:top w:val="single" w:sz="4" w:space="0" w:color="auto"/>
              <w:left w:val="single" w:sz="4" w:space="0" w:color="auto"/>
              <w:bottom w:val="single" w:sz="4" w:space="0" w:color="auto"/>
              <w:right w:val="single" w:sz="4" w:space="0" w:color="auto"/>
            </w:tcBorders>
            <w:vAlign w:val="center"/>
          </w:tcPr>
          <w:p w:rsidR="00853E0D" w:rsidRPr="00F61F84" w:rsidRDefault="00853E0D" w:rsidP="00F61F84">
            <w:pPr>
              <w:spacing w:line="360" w:lineRule="auto"/>
              <w:jc w:val="center"/>
              <w:rPr>
                <w:sz w:val="26"/>
                <w:szCs w:val="26"/>
                <w:lang w:eastAsia="vi-VN"/>
              </w:rPr>
            </w:pPr>
            <w:r w:rsidRPr="00F61F84">
              <w:rPr>
                <w:sz w:val="26"/>
                <w:szCs w:val="26"/>
                <w:lang w:eastAsia="vi-VN"/>
              </w:rPr>
              <w:t>8.000 m</w:t>
            </w:r>
            <w:r w:rsidRPr="00F61F84">
              <w:rPr>
                <w:sz w:val="26"/>
                <w:szCs w:val="26"/>
                <w:vertAlign w:val="superscript"/>
                <w:lang w:eastAsia="vi-VN"/>
              </w:rPr>
              <w:t>3</w:t>
            </w:r>
            <w:r w:rsidRPr="00F61F84">
              <w:rPr>
                <w:sz w:val="26"/>
                <w:szCs w:val="26"/>
                <w:lang w:eastAsia="vi-VN"/>
              </w:rPr>
              <w:t>/giờ</w:t>
            </w:r>
          </w:p>
        </w:tc>
      </w:tr>
      <w:tr w:rsidR="00853E0D" w:rsidRPr="00F61F84" w:rsidTr="00431DAC">
        <w:tc>
          <w:tcPr>
            <w:tcW w:w="648" w:type="dxa"/>
            <w:tcBorders>
              <w:top w:val="single" w:sz="4" w:space="0" w:color="auto"/>
              <w:left w:val="single" w:sz="4" w:space="0" w:color="auto"/>
              <w:bottom w:val="single" w:sz="4" w:space="0" w:color="auto"/>
              <w:right w:val="single" w:sz="4" w:space="0" w:color="auto"/>
            </w:tcBorders>
            <w:vAlign w:val="center"/>
          </w:tcPr>
          <w:p w:rsidR="00853E0D" w:rsidRPr="00F61F84" w:rsidRDefault="00853E0D" w:rsidP="00F61F84">
            <w:pPr>
              <w:spacing w:line="360" w:lineRule="auto"/>
              <w:jc w:val="center"/>
              <w:rPr>
                <w:rFonts w:eastAsia="Calibri"/>
                <w:sz w:val="26"/>
                <w:szCs w:val="26"/>
                <w:lang w:eastAsia="vi-VN"/>
              </w:rPr>
            </w:pPr>
            <w:r w:rsidRPr="00F61F84">
              <w:rPr>
                <w:sz w:val="26"/>
                <w:szCs w:val="26"/>
                <w:lang w:eastAsia="vi-VN"/>
              </w:rPr>
              <w:t>6</w:t>
            </w:r>
          </w:p>
        </w:tc>
        <w:tc>
          <w:tcPr>
            <w:tcW w:w="4285" w:type="dxa"/>
            <w:tcBorders>
              <w:top w:val="single" w:sz="4" w:space="0" w:color="auto"/>
              <w:left w:val="single" w:sz="4" w:space="0" w:color="auto"/>
              <w:bottom w:val="single" w:sz="4" w:space="0" w:color="auto"/>
              <w:right w:val="single" w:sz="4" w:space="0" w:color="auto"/>
            </w:tcBorders>
            <w:vAlign w:val="center"/>
            <w:hideMark/>
          </w:tcPr>
          <w:p w:rsidR="00853E0D" w:rsidRPr="00F61F84" w:rsidRDefault="00853E0D" w:rsidP="00F61F84">
            <w:pPr>
              <w:spacing w:line="360" w:lineRule="auto"/>
              <w:jc w:val="both"/>
              <w:rPr>
                <w:rFonts w:eastAsia="Calibri"/>
                <w:sz w:val="26"/>
                <w:szCs w:val="26"/>
                <w:lang w:eastAsia="vi-VN"/>
              </w:rPr>
            </w:pPr>
            <w:r w:rsidRPr="00F61F84">
              <w:rPr>
                <w:sz w:val="26"/>
                <w:szCs w:val="26"/>
                <w:lang w:eastAsia="vi-VN"/>
              </w:rPr>
              <w:t>Nhà chứa chất thải sinh hoạt.</w:t>
            </w:r>
          </w:p>
        </w:tc>
        <w:tc>
          <w:tcPr>
            <w:tcW w:w="1559" w:type="dxa"/>
            <w:tcBorders>
              <w:top w:val="single" w:sz="4" w:space="0" w:color="auto"/>
              <w:left w:val="single" w:sz="4" w:space="0" w:color="auto"/>
              <w:bottom w:val="single" w:sz="4" w:space="0" w:color="auto"/>
              <w:right w:val="single" w:sz="4" w:space="0" w:color="auto"/>
            </w:tcBorders>
            <w:vAlign w:val="center"/>
            <w:hideMark/>
          </w:tcPr>
          <w:p w:rsidR="00853E0D" w:rsidRPr="00F61F84" w:rsidRDefault="00853E0D" w:rsidP="00F61F84">
            <w:pPr>
              <w:spacing w:line="360" w:lineRule="auto"/>
              <w:jc w:val="center"/>
              <w:rPr>
                <w:rFonts w:eastAsia="Calibri"/>
                <w:sz w:val="26"/>
                <w:szCs w:val="26"/>
                <w:lang w:eastAsia="vi-VN"/>
              </w:rPr>
            </w:pPr>
            <w:r w:rsidRPr="00F61F84">
              <w:rPr>
                <w:sz w:val="26"/>
                <w:szCs w:val="26"/>
                <w:lang w:eastAsia="vi-VN"/>
              </w:rPr>
              <w:t>01/08/2022</w:t>
            </w:r>
          </w:p>
        </w:tc>
        <w:tc>
          <w:tcPr>
            <w:tcW w:w="1418" w:type="dxa"/>
            <w:tcBorders>
              <w:top w:val="single" w:sz="4" w:space="0" w:color="auto"/>
              <w:left w:val="single" w:sz="4" w:space="0" w:color="auto"/>
              <w:bottom w:val="single" w:sz="4" w:space="0" w:color="auto"/>
              <w:right w:val="single" w:sz="4" w:space="0" w:color="auto"/>
            </w:tcBorders>
            <w:vAlign w:val="center"/>
            <w:hideMark/>
          </w:tcPr>
          <w:p w:rsidR="00853E0D" w:rsidRPr="00F61F84" w:rsidRDefault="00853E0D" w:rsidP="00F61F84">
            <w:pPr>
              <w:spacing w:line="360" w:lineRule="auto"/>
              <w:jc w:val="center"/>
              <w:rPr>
                <w:rFonts w:eastAsia="Calibri"/>
                <w:sz w:val="26"/>
                <w:szCs w:val="26"/>
                <w:lang w:eastAsia="vi-VN"/>
              </w:rPr>
            </w:pPr>
            <w:r w:rsidRPr="00F61F84">
              <w:rPr>
                <w:sz w:val="26"/>
                <w:szCs w:val="26"/>
                <w:lang w:eastAsia="vi-VN"/>
              </w:rPr>
              <w:t>05/8/2022</w:t>
            </w:r>
          </w:p>
        </w:tc>
        <w:tc>
          <w:tcPr>
            <w:tcW w:w="1984" w:type="dxa"/>
            <w:tcBorders>
              <w:top w:val="single" w:sz="4" w:space="0" w:color="auto"/>
              <w:left w:val="single" w:sz="4" w:space="0" w:color="auto"/>
              <w:bottom w:val="single" w:sz="4" w:space="0" w:color="auto"/>
              <w:right w:val="single" w:sz="4" w:space="0" w:color="auto"/>
            </w:tcBorders>
            <w:vAlign w:val="center"/>
            <w:hideMark/>
          </w:tcPr>
          <w:p w:rsidR="00853E0D" w:rsidRPr="00F61F84" w:rsidRDefault="00853E0D" w:rsidP="00F61F84">
            <w:pPr>
              <w:spacing w:line="360" w:lineRule="auto"/>
              <w:jc w:val="center"/>
              <w:rPr>
                <w:rFonts w:eastAsia="Calibri"/>
                <w:sz w:val="26"/>
                <w:szCs w:val="26"/>
                <w:lang w:eastAsia="vi-VN"/>
              </w:rPr>
            </w:pPr>
            <w:r w:rsidRPr="00F61F84">
              <w:rPr>
                <w:sz w:val="26"/>
                <w:szCs w:val="26"/>
              </w:rPr>
              <w:t>10 m</w:t>
            </w:r>
            <w:r w:rsidRPr="00F61F84">
              <w:rPr>
                <w:sz w:val="26"/>
                <w:szCs w:val="26"/>
                <w:vertAlign w:val="superscript"/>
              </w:rPr>
              <w:t>2</w:t>
            </w:r>
          </w:p>
        </w:tc>
      </w:tr>
      <w:tr w:rsidR="00853E0D" w:rsidRPr="00F61F84" w:rsidTr="00431DAC">
        <w:tc>
          <w:tcPr>
            <w:tcW w:w="648" w:type="dxa"/>
            <w:tcBorders>
              <w:top w:val="single" w:sz="4" w:space="0" w:color="auto"/>
              <w:left w:val="single" w:sz="4" w:space="0" w:color="auto"/>
              <w:bottom w:val="single" w:sz="4" w:space="0" w:color="auto"/>
              <w:right w:val="single" w:sz="4" w:space="0" w:color="auto"/>
            </w:tcBorders>
            <w:vAlign w:val="center"/>
          </w:tcPr>
          <w:p w:rsidR="00853E0D" w:rsidRPr="00F61F84" w:rsidRDefault="00853E0D" w:rsidP="00F61F84">
            <w:pPr>
              <w:spacing w:line="360" w:lineRule="auto"/>
              <w:jc w:val="center"/>
              <w:rPr>
                <w:rFonts w:eastAsia="Calibri"/>
                <w:sz w:val="26"/>
                <w:szCs w:val="26"/>
                <w:lang w:eastAsia="vi-VN"/>
              </w:rPr>
            </w:pPr>
            <w:r w:rsidRPr="00F61F84">
              <w:rPr>
                <w:sz w:val="26"/>
                <w:szCs w:val="26"/>
                <w:lang w:eastAsia="vi-VN"/>
              </w:rPr>
              <w:t>7</w:t>
            </w:r>
          </w:p>
        </w:tc>
        <w:tc>
          <w:tcPr>
            <w:tcW w:w="4285" w:type="dxa"/>
            <w:tcBorders>
              <w:top w:val="single" w:sz="4" w:space="0" w:color="auto"/>
              <w:left w:val="single" w:sz="4" w:space="0" w:color="auto"/>
              <w:bottom w:val="single" w:sz="4" w:space="0" w:color="auto"/>
              <w:right w:val="single" w:sz="4" w:space="0" w:color="auto"/>
            </w:tcBorders>
            <w:vAlign w:val="center"/>
            <w:hideMark/>
          </w:tcPr>
          <w:p w:rsidR="00853E0D" w:rsidRPr="00F61F84" w:rsidRDefault="00853E0D" w:rsidP="00F61F84">
            <w:pPr>
              <w:spacing w:line="360" w:lineRule="auto"/>
              <w:jc w:val="both"/>
              <w:rPr>
                <w:rFonts w:eastAsia="Calibri"/>
                <w:sz w:val="26"/>
                <w:szCs w:val="26"/>
                <w:lang w:eastAsia="vi-VN"/>
              </w:rPr>
            </w:pPr>
            <w:r w:rsidRPr="00F61F84">
              <w:rPr>
                <w:sz w:val="26"/>
                <w:szCs w:val="26"/>
                <w:lang w:eastAsia="vi-VN"/>
              </w:rPr>
              <w:t>Nhà chứa chất thải công nghiệp</w:t>
            </w:r>
          </w:p>
        </w:tc>
        <w:tc>
          <w:tcPr>
            <w:tcW w:w="1559" w:type="dxa"/>
            <w:tcBorders>
              <w:top w:val="single" w:sz="4" w:space="0" w:color="auto"/>
              <w:left w:val="single" w:sz="4" w:space="0" w:color="auto"/>
              <w:bottom w:val="single" w:sz="4" w:space="0" w:color="auto"/>
              <w:right w:val="single" w:sz="4" w:space="0" w:color="auto"/>
            </w:tcBorders>
            <w:vAlign w:val="center"/>
            <w:hideMark/>
          </w:tcPr>
          <w:p w:rsidR="00853E0D" w:rsidRPr="00F61F84" w:rsidRDefault="00853E0D" w:rsidP="00F61F84">
            <w:pPr>
              <w:spacing w:line="360" w:lineRule="auto"/>
              <w:jc w:val="center"/>
              <w:rPr>
                <w:rFonts w:eastAsia="Calibri"/>
                <w:sz w:val="26"/>
                <w:szCs w:val="26"/>
                <w:lang w:eastAsia="vi-VN"/>
              </w:rPr>
            </w:pPr>
            <w:r w:rsidRPr="00F61F84">
              <w:rPr>
                <w:sz w:val="26"/>
                <w:szCs w:val="26"/>
                <w:lang w:eastAsia="vi-VN"/>
              </w:rPr>
              <w:t>01/08/2022</w:t>
            </w:r>
          </w:p>
        </w:tc>
        <w:tc>
          <w:tcPr>
            <w:tcW w:w="1418" w:type="dxa"/>
            <w:tcBorders>
              <w:top w:val="single" w:sz="4" w:space="0" w:color="auto"/>
              <w:left w:val="single" w:sz="4" w:space="0" w:color="auto"/>
              <w:bottom w:val="single" w:sz="4" w:space="0" w:color="auto"/>
              <w:right w:val="single" w:sz="4" w:space="0" w:color="auto"/>
            </w:tcBorders>
            <w:vAlign w:val="center"/>
            <w:hideMark/>
          </w:tcPr>
          <w:p w:rsidR="00853E0D" w:rsidRPr="00F61F84" w:rsidRDefault="00853E0D" w:rsidP="00F61F84">
            <w:pPr>
              <w:spacing w:line="360" w:lineRule="auto"/>
              <w:jc w:val="center"/>
              <w:rPr>
                <w:rFonts w:eastAsia="Calibri"/>
                <w:sz w:val="26"/>
                <w:szCs w:val="26"/>
                <w:lang w:eastAsia="vi-VN"/>
              </w:rPr>
            </w:pPr>
            <w:r w:rsidRPr="00F61F84">
              <w:rPr>
                <w:sz w:val="26"/>
                <w:szCs w:val="26"/>
                <w:lang w:eastAsia="vi-VN"/>
              </w:rPr>
              <w:t>05/8/2022</w:t>
            </w:r>
          </w:p>
        </w:tc>
        <w:tc>
          <w:tcPr>
            <w:tcW w:w="1984" w:type="dxa"/>
            <w:tcBorders>
              <w:top w:val="single" w:sz="4" w:space="0" w:color="auto"/>
              <w:left w:val="single" w:sz="4" w:space="0" w:color="auto"/>
              <w:bottom w:val="single" w:sz="4" w:space="0" w:color="auto"/>
              <w:right w:val="single" w:sz="4" w:space="0" w:color="auto"/>
            </w:tcBorders>
            <w:vAlign w:val="center"/>
            <w:hideMark/>
          </w:tcPr>
          <w:p w:rsidR="00853E0D" w:rsidRPr="00F61F84" w:rsidRDefault="00853E0D" w:rsidP="00F61F84">
            <w:pPr>
              <w:spacing w:line="360" w:lineRule="auto"/>
              <w:jc w:val="center"/>
              <w:rPr>
                <w:rFonts w:eastAsia="Calibri"/>
                <w:sz w:val="26"/>
                <w:szCs w:val="26"/>
                <w:lang w:eastAsia="vi-VN"/>
              </w:rPr>
            </w:pPr>
            <w:r w:rsidRPr="00F61F84">
              <w:rPr>
                <w:sz w:val="26"/>
                <w:szCs w:val="26"/>
              </w:rPr>
              <w:t>20 m</w:t>
            </w:r>
            <w:r w:rsidRPr="00F61F84">
              <w:rPr>
                <w:sz w:val="26"/>
                <w:szCs w:val="26"/>
                <w:vertAlign w:val="superscript"/>
              </w:rPr>
              <w:t>2</w:t>
            </w:r>
          </w:p>
        </w:tc>
      </w:tr>
      <w:tr w:rsidR="00853E0D" w:rsidRPr="00F61F84" w:rsidTr="00431DAC">
        <w:tc>
          <w:tcPr>
            <w:tcW w:w="648" w:type="dxa"/>
            <w:tcBorders>
              <w:top w:val="single" w:sz="4" w:space="0" w:color="auto"/>
              <w:left w:val="single" w:sz="4" w:space="0" w:color="auto"/>
              <w:bottom w:val="single" w:sz="4" w:space="0" w:color="auto"/>
              <w:right w:val="single" w:sz="4" w:space="0" w:color="auto"/>
            </w:tcBorders>
            <w:vAlign w:val="center"/>
          </w:tcPr>
          <w:p w:rsidR="00853E0D" w:rsidRPr="00F61F84" w:rsidRDefault="00853E0D" w:rsidP="00F61F84">
            <w:pPr>
              <w:spacing w:line="360" w:lineRule="auto"/>
              <w:jc w:val="center"/>
              <w:rPr>
                <w:rFonts w:eastAsia="Calibri"/>
                <w:sz w:val="26"/>
                <w:szCs w:val="26"/>
                <w:lang w:eastAsia="vi-VN"/>
              </w:rPr>
            </w:pPr>
            <w:r w:rsidRPr="00F61F84">
              <w:rPr>
                <w:rFonts w:eastAsia="Calibri"/>
                <w:sz w:val="26"/>
                <w:szCs w:val="26"/>
                <w:lang w:eastAsia="vi-VN"/>
              </w:rPr>
              <w:t>8</w:t>
            </w:r>
          </w:p>
        </w:tc>
        <w:tc>
          <w:tcPr>
            <w:tcW w:w="4285" w:type="dxa"/>
            <w:tcBorders>
              <w:top w:val="single" w:sz="4" w:space="0" w:color="auto"/>
              <w:left w:val="single" w:sz="4" w:space="0" w:color="auto"/>
              <w:bottom w:val="single" w:sz="4" w:space="0" w:color="auto"/>
              <w:right w:val="single" w:sz="4" w:space="0" w:color="auto"/>
            </w:tcBorders>
            <w:vAlign w:val="center"/>
            <w:hideMark/>
          </w:tcPr>
          <w:p w:rsidR="00853E0D" w:rsidRPr="00F61F84" w:rsidRDefault="00853E0D" w:rsidP="00F61F84">
            <w:pPr>
              <w:spacing w:line="360" w:lineRule="auto"/>
              <w:jc w:val="both"/>
              <w:rPr>
                <w:rFonts w:eastAsia="Calibri"/>
                <w:sz w:val="26"/>
                <w:szCs w:val="26"/>
                <w:lang w:eastAsia="vi-VN"/>
              </w:rPr>
            </w:pPr>
            <w:r w:rsidRPr="00F61F84">
              <w:rPr>
                <w:sz w:val="26"/>
                <w:szCs w:val="26"/>
                <w:lang w:eastAsia="vi-VN"/>
              </w:rPr>
              <w:t>Nhà chứa chất thải nguy hại.</w:t>
            </w:r>
          </w:p>
        </w:tc>
        <w:tc>
          <w:tcPr>
            <w:tcW w:w="1559" w:type="dxa"/>
            <w:tcBorders>
              <w:top w:val="single" w:sz="4" w:space="0" w:color="auto"/>
              <w:left w:val="single" w:sz="4" w:space="0" w:color="auto"/>
              <w:bottom w:val="single" w:sz="4" w:space="0" w:color="auto"/>
              <w:right w:val="single" w:sz="4" w:space="0" w:color="auto"/>
            </w:tcBorders>
            <w:vAlign w:val="center"/>
            <w:hideMark/>
          </w:tcPr>
          <w:p w:rsidR="00853E0D" w:rsidRPr="00F61F84" w:rsidRDefault="00853E0D" w:rsidP="00F61F84">
            <w:pPr>
              <w:spacing w:line="360" w:lineRule="auto"/>
              <w:jc w:val="center"/>
              <w:rPr>
                <w:rFonts w:eastAsia="Calibri"/>
                <w:sz w:val="26"/>
                <w:szCs w:val="26"/>
                <w:lang w:eastAsia="vi-VN"/>
              </w:rPr>
            </w:pPr>
            <w:r w:rsidRPr="00F61F84">
              <w:rPr>
                <w:sz w:val="26"/>
                <w:szCs w:val="26"/>
                <w:lang w:eastAsia="vi-VN"/>
              </w:rPr>
              <w:t>01/08/2022</w:t>
            </w:r>
          </w:p>
        </w:tc>
        <w:tc>
          <w:tcPr>
            <w:tcW w:w="1418" w:type="dxa"/>
            <w:tcBorders>
              <w:top w:val="single" w:sz="4" w:space="0" w:color="auto"/>
              <w:left w:val="single" w:sz="4" w:space="0" w:color="auto"/>
              <w:bottom w:val="single" w:sz="4" w:space="0" w:color="auto"/>
              <w:right w:val="single" w:sz="4" w:space="0" w:color="auto"/>
            </w:tcBorders>
            <w:vAlign w:val="center"/>
            <w:hideMark/>
          </w:tcPr>
          <w:p w:rsidR="00853E0D" w:rsidRPr="00F61F84" w:rsidRDefault="00853E0D" w:rsidP="00F61F84">
            <w:pPr>
              <w:spacing w:line="360" w:lineRule="auto"/>
              <w:jc w:val="center"/>
              <w:rPr>
                <w:rFonts w:eastAsia="Calibri"/>
                <w:sz w:val="26"/>
                <w:szCs w:val="26"/>
                <w:lang w:eastAsia="vi-VN"/>
              </w:rPr>
            </w:pPr>
            <w:r w:rsidRPr="00F61F84">
              <w:rPr>
                <w:sz w:val="26"/>
                <w:szCs w:val="26"/>
                <w:lang w:eastAsia="vi-VN"/>
              </w:rPr>
              <w:t>05/8/2022</w:t>
            </w:r>
          </w:p>
        </w:tc>
        <w:tc>
          <w:tcPr>
            <w:tcW w:w="1984" w:type="dxa"/>
            <w:tcBorders>
              <w:top w:val="single" w:sz="4" w:space="0" w:color="auto"/>
              <w:left w:val="single" w:sz="4" w:space="0" w:color="auto"/>
              <w:bottom w:val="single" w:sz="4" w:space="0" w:color="auto"/>
              <w:right w:val="single" w:sz="4" w:space="0" w:color="auto"/>
            </w:tcBorders>
            <w:vAlign w:val="center"/>
            <w:hideMark/>
          </w:tcPr>
          <w:p w:rsidR="00853E0D" w:rsidRPr="00F61F84" w:rsidRDefault="00853E0D" w:rsidP="00F61F84">
            <w:pPr>
              <w:spacing w:line="360" w:lineRule="auto"/>
              <w:jc w:val="center"/>
              <w:rPr>
                <w:rFonts w:eastAsia="Calibri"/>
                <w:sz w:val="26"/>
                <w:szCs w:val="26"/>
                <w:lang w:eastAsia="vi-VN"/>
              </w:rPr>
            </w:pPr>
            <w:r w:rsidRPr="00F61F84">
              <w:rPr>
                <w:sz w:val="26"/>
                <w:szCs w:val="26"/>
              </w:rPr>
              <w:t>20 m</w:t>
            </w:r>
            <w:r w:rsidRPr="00F61F84">
              <w:rPr>
                <w:sz w:val="26"/>
                <w:szCs w:val="26"/>
                <w:vertAlign w:val="superscript"/>
              </w:rPr>
              <w:t>2</w:t>
            </w:r>
          </w:p>
        </w:tc>
      </w:tr>
    </w:tbl>
    <w:p w:rsidR="00F90135" w:rsidRPr="00F61F84" w:rsidRDefault="00F90135" w:rsidP="00AC4544">
      <w:pPr>
        <w:pStyle w:val="Heading3"/>
      </w:pPr>
      <w:bookmarkStart w:id="1504" w:name="_Toc96853446"/>
      <w:bookmarkStart w:id="1505" w:name="_Toc104544208"/>
      <w:r w:rsidRPr="00F61F84">
        <w:t>1.2. Kế hoạch quan trắc chất thải, đánh giá hiệu quả xử lý của các công trình, thiết bị xử lý chất thải</w:t>
      </w:r>
      <w:bookmarkEnd w:id="1504"/>
      <w:bookmarkEnd w:id="1505"/>
    </w:p>
    <w:p w:rsidR="00C41B52" w:rsidRDefault="00C41B52" w:rsidP="00F61F84">
      <w:pPr>
        <w:spacing w:line="360" w:lineRule="auto"/>
        <w:jc w:val="both"/>
        <w:rPr>
          <w:b/>
          <w:sz w:val="26"/>
          <w:szCs w:val="26"/>
          <w:lang w:eastAsia="vi-VN"/>
        </w:rPr>
      </w:pPr>
      <w:r w:rsidRPr="00F61F84">
        <w:rPr>
          <w:b/>
          <w:sz w:val="26"/>
          <w:szCs w:val="26"/>
          <w:lang w:eastAsia="vi-VN"/>
        </w:rPr>
        <w:t xml:space="preserve">(1). Công trình xử lý nước thải </w:t>
      </w:r>
      <w:r w:rsidR="0009341B" w:rsidRPr="00F61F84">
        <w:rPr>
          <w:b/>
          <w:sz w:val="26"/>
          <w:szCs w:val="26"/>
          <w:lang w:eastAsia="vi-VN"/>
        </w:rPr>
        <w:t>sinh hoạt</w:t>
      </w:r>
      <w:r w:rsidRPr="00F61F84">
        <w:rPr>
          <w:b/>
          <w:sz w:val="26"/>
          <w:szCs w:val="26"/>
          <w:lang w:eastAsia="vi-VN"/>
        </w:rPr>
        <w:t xml:space="preserve">, công suất </w:t>
      </w:r>
      <w:r w:rsidR="0009341B" w:rsidRPr="00F61F84">
        <w:rPr>
          <w:b/>
          <w:sz w:val="26"/>
          <w:szCs w:val="26"/>
          <w:lang w:eastAsia="vi-VN"/>
        </w:rPr>
        <w:t>20</w:t>
      </w:r>
      <w:r w:rsidRPr="00F61F84">
        <w:rPr>
          <w:b/>
          <w:sz w:val="26"/>
          <w:szCs w:val="26"/>
          <w:lang w:eastAsia="vi-VN"/>
        </w:rPr>
        <w:t xml:space="preserve"> m</w:t>
      </w:r>
      <w:r w:rsidRPr="00F61F84">
        <w:rPr>
          <w:b/>
          <w:sz w:val="26"/>
          <w:szCs w:val="26"/>
          <w:vertAlign w:val="superscript"/>
          <w:lang w:eastAsia="vi-VN"/>
        </w:rPr>
        <w:t>3</w:t>
      </w:r>
      <w:r w:rsidRPr="00F61F84">
        <w:rPr>
          <w:b/>
          <w:sz w:val="26"/>
          <w:szCs w:val="26"/>
          <w:lang w:eastAsia="vi-VN"/>
        </w:rPr>
        <w:t>/ngày</w:t>
      </w:r>
    </w:p>
    <w:p w:rsidR="00AC4544" w:rsidRPr="00F61F84" w:rsidRDefault="00AC4544" w:rsidP="00AC4544">
      <w:pPr>
        <w:pStyle w:val="Heading5"/>
      </w:pPr>
      <w:bookmarkStart w:id="1506" w:name="_Toc104544260"/>
      <w:r w:rsidRPr="00F61F84">
        <w:t xml:space="preserve">Bảng </w:t>
      </w:r>
      <w:r>
        <w:t>6.2.</w:t>
      </w:r>
      <w:r w:rsidRPr="00F61F84">
        <w:t xml:space="preserve"> Kế hoạch quan trắc chất thải, đánh giá hiệu quả xử lý của</w:t>
      </w:r>
      <w:r w:rsidRPr="00AC4544">
        <w:t xml:space="preserve"> Công trình xử lý nước thải sinh hoạt, công suất 20 m</w:t>
      </w:r>
      <w:r w:rsidRPr="00AC4544">
        <w:rPr>
          <w:vertAlign w:val="superscript"/>
        </w:rPr>
        <w:t>3</w:t>
      </w:r>
      <w:r w:rsidRPr="00AC4544">
        <w:t>/ngày</w:t>
      </w:r>
      <w:bookmarkEnd w:id="1506"/>
    </w:p>
    <w:tbl>
      <w:tblPr>
        <w:tblStyle w:val="TableGrid"/>
        <w:tblW w:w="10058" w:type="dxa"/>
        <w:tblInd w:w="18" w:type="dxa"/>
        <w:tblLook w:val="04A0" w:firstRow="1" w:lastRow="0" w:firstColumn="1" w:lastColumn="0" w:noHBand="0" w:noVBand="1"/>
      </w:tblPr>
      <w:tblGrid>
        <w:gridCol w:w="566"/>
        <w:gridCol w:w="2314"/>
        <w:gridCol w:w="1890"/>
        <w:gridCol w:w="3870"/>
        <w:gridCol w:w="1418"/>
      </w:tblGrid>
      <w:tr w:rsidR="003E7E92" w:rsidRPr="00F61F84" w:rsidTr="0008111A">
        <w:tc>
          <w:tcPr>
            <w:tcW w:w="566" w:type="dxa"/>
            <w:tcBorders>
              <w:top w:val="single" w:sz="4" w:space="0" w:color="auto"/>
              <w:left w:val="single" w:sz="4" w:space="0" w:color="auto"/>
              <w:bottom w:val="single" w:sz="4" w:space="0" w:color="auto"/>
              <w:right w:val="single" w:sz="4" w:space="0" w:color="auto"/>
            </w:tcBorders>
            <w:vAlign w:val="center"/>
            <w:hideMark/>
          </w:tcPr>
          <w:p w:rsidR="00C41B52" w:rsidRPr="00F61F84" w:rsidRDefault="00C41B52" w:rsidP="00F61F84">
            <w:pPr>
              <w:spacing w:line="360" w:lineRule="auto"/>
              <w:jc w:val="center"/>
              <w:rPr>
                <w:rFonts w:eastAsia="Calibri"/>
                <w:b/>
                <w:sz w:val="26"/>
                <w:szCs w:val="26"/>
                <w:lang w:eastAsia="vi-VN"/>
              </w:rPr>
            </w:pPr>
            <w:r w:rsidRPr="00F61F84">
              <w:rPr>
                <w:b/>
                <w:sz w:val="26"/>
                <w:szCs w:val="26"/>
                <w:lang w:eastAsia="vi-VN"/>
              </w:rPr>
              <w:t>TT</w:t>
            </w:r>
          </w:p>
        </w:tc>
        <w:tc>
          <w:tcPr>
            <w:tcW w:w="2314" w:type="dxa"/>
            <w:tcBorders>
              <w:top w:val="single" w:sz="4" w:space="0" w:color="auto"/>
              <w:left w:val="single" w:sz="4" w:space="0" w:color="auto"/>
              <w:bottom w:val="single" w:sz="4" w:space="0" w:color="auto"/>
              <w:right w:val="single" w:sz="4" w:space="0" w:color="auto"/>
            </w:tcBorders>
            <w:vAlign w:val="center"/>
            <w:hideMark/>
          </w:tcPr>
          <w:p w:rsidR="00C41B52" w:rsidRPr="00F61F84" w:rsidRDefault="00C41B52" w:rsidP="00F61F84">
            <w:pPr>
              <w:spacing w:line="360" w:lineRule="auto"/>
              <w:jc w:val="center"/>
              <w:rPr>
                <w:rFonts w:eastAsia="Calibri"/>
                <w:b/>
                <w:sz w:val="26"/>
                <w:szCs w:val="26"/>
                <w:lang w:eastAsia="vi-VN"/>
              </w:rPr>
            </w:pPr>
            <w:r w:rsidRPr="00F61F84">
              <w:rPr>
                <w:b/>
                <w:sz w:val="26"/>
                <w:szCs w:val="26"/>
                <w:lang w:eastAsia="vi-VN"/>
              </w:rPr>
              <w:t>Ngày lấy mẫu</w:t>
            </w:r>
          </w:p>
        </w:tc>
        <w:tc>
          <w:tcPr>
            <w:tcW w:w="1890" w:type="dxa"/>
            <w:tcBorders>
              <w:top w:val="single" w:sz="4" w:space="0" w:color="auto"/>
              <w:left w:val="single" w:sz="4" w:space="0" w:color="auto"/>
              <w:bottom w:val="single" w:sz="4" w:space="0" w:color="auto"/>
              <w:right w:val="single" w:sz="4" w:space="0" w:color="auto"/>
            </w:tcBorders>
            <w:vAlign w:val="center"/>
            <w:hideMark/>
          </w:tcPr>
          <w:p w:rsidR="00C41B52" w:rsidRPr="00F61F84" w:rsidRDefault="00C41B52" w:rsidP="00F61F84">
            <w:pPr>
              <w:spacing w:line="360" w:lineRule="auto"/>
              <w:jc w:val="center"/>
              <w:rPr>
                <w:rFonts w:eastAsia="Calibri"/>
                <w:b/>
                <w:sz w:val="26"/>
                <w:szCs w:val="26"/>
                <w:lang w:eastAsia="vi-VN"/>
              </w:rPr>
            </w:pPr>
            <w:r w:rsidRPr="00F61F84">
              <w:rPr>
                <w:b/>
                <w:sz w:val="26"/>
                <w:szCs w:val="26"/>
                <w:lang w:eastAsia="vi-VN"/>
              </w:rPr>
              <w:t>Quy trình lấy mẫu</w:t>
            </w:r>
          </w:p>
        </w:tc>
        <w:tc>
          <w:tcPr>
            <w:tcW w:w="3870" w:type="dxa"/>
            <w:tcBorders>
              <w:top w:val="single" w:sz="4" w:space="0" w:color="auto"/>
              <w:left w:val="single" w:sz="4" w:space="0" w:color="auto"/>
              <w:bottom w:val="single" w:sz="4" w:space="0" w:color="auto"/>
              <w:right w:val="single" w:sz="4" w:space="0" w:color="auto"/>
            </w:tcBorders>
            <w:hideMark/>
          </w:tcPr>
          <w:p w:rsidR="00C41B52" w:rsidRPr="00F61F84" w:rsidRDefault="00C41B52" w:rsidP="00F61F84">
            <w:pPr>
              <w:spacing w:line="360" w:lineRule="auto"/>
              <w:jc w:val="center"/>
              <w:rPr>
                <w:rFonts w:eastAsia="Calibri"/>
                <w:b/>
                <w:sz w:val="26"/>
                <w:szCs w:val="26"/>
                <w:lang w:eastAsia="vi-VN"/>
              </w:rPr>
            </w:pPr>
            <w:r w:rsidRPr="00F61F84">
              <w:rPr>
                <w:b/>
                <w:sz w:val="26"/>
                <w:szCs w:val="26"/>
                <w:lang w:eastAsia="vi-VN"/>
              </w:rPr>
              <w:t>Chỉ tiêu lấy mẫu</w:t>
            </w:r>
          </w:p>
        </w:tc>
        <w:tc>
          <w:tcPr>
            <w:tcW w:w="1418" w:type="dxa"/>
            <w:tcBorders>
              <w:top w:val="single" w:sz="4" w:space="0" w:color="auto"/>
              <w:left w:val="single" w:sz="4" w:space="0" w:color="auto"/>
              <w:bottom w:val="single" w:sz="4" w:space="0" w:color="auto"/>
              <w:right w:val="single" w:sz="4" w:space="0" w:color="auto"/>
            </w:tcBorders>
            <w:vAlign w:val="center"/>
            <w:hideMark/>
          </w:tcPr>
          <w:p w:rsidR="00C41B52" w:rsidRPr="00F61F84" w:rsidRDefault="00C41B52" w:rsidP="00F61F84">
            <w:pPr>
              <w:spacing w:line="360" w:lineRule="auto"/>
              <w:jc w:val="center"/>
              <w:rPr>
                <w:rFonts w:eastAsia="Calibri"/>
                <w:b/>
                <w:sz w:val="26"/>
                <w:szCs w:val="26"/>
                <w:lang w:eastAsia="vi-VN"/>
              </w:rPr>
            </w:pPr>
            <w:r w:rsidRPr="00F61F84">
              <w:rPr>
                <w:b/>
                <w:sz w:val="26"/>
                <w:szCs w:val="26"/>
                <w:lang w:eastAsia="vi-VN"/>
              </w:rPr>
              <w:t>Số lượng (mẫu)</w:t>
            </w:r>
          </w:p>
        </w:tc>
      </w:tr>
      <w:tr w:rsidR="003E7E92" w:rsidRPr="00F61F84" w:rsidTr="0008111A">
        <w:trPr>
          <w:trHeight w:val="1601"/>
        </w:trPr>
        <w:tc>
          <w:tcPr>
            <w:tcW w:w="566" w:type="dxa"/>
            <w:vMerge w:val="restart"/>
            <w:tcBorders>
              <w:top w:val="single" w:sz="4" w:space="0" w:color="auto"/>
              <w:left w:val="single" w:sz="4" w:space="0" w:color="auto"/>
              <w:bottom w:val="single" w:sz="4" w:space="0" w:color="auto"/>
              <w:right w:val="single" w:sz="4" w:space="0" w:color="auto"/>
            </w:tcBorders>
            <w:vAlign w:val="center"/>
            <w:hideMark/>
          </w:tcPr>
          <w:p w:rsidR="00C41B52" w:rsidRPr="00F61F84" w:rsidRDefault="00C41B52" w:rsidP="00F61F84">
            <w:pPr>
              <w:spacing w:line="360" w:lineRule="auto"/>
              <w:jc w:val="center"/>
              <w:rPr>
                <w:rFonts w:eastAsia="Calibri"/>
                <w:sz w:val="26"/>
                <w:szCs w:val="26"/>
              </w:rPr>
            </w:pPr>
            <w:r w:rsidRPr="00F61F84">
              <w:rPr>
                <w:sz w:val="26"/>
                <w:szCs w:val="26"/>
              </w:rPr>
              <w:lastRenderedPageBreak/>
              <w:t>1</w:t>
            </w:r>
          </w:p>
        </w:tc>
        <w:tc>
          <w:tcPr>
            <w:tcW w:w="2314" w:type="dxa"/>
            <w:vMerge w:val="restart"/>
            <w:tcBorders>
              <w:top w:val="single" w:sz="4" w:space="0" w:color="auto"/>
              <w:left w:val="single" w:sz="4" w:space="0" w:color="auto"/>
              <w:bottom w:val="single" w:sz="4" w:space="0" w:color="auto"/>
              <w:right w:val="single" w:sz="4" w:space="0" w:color="auto"/>
            </w:tcBorders>
            <w:vAlign w:val="center"/>
          </w:tcPr>
          <w:p w:rsidR="00C41B52" w:rsidRPr="00F61F84" w:rsidRDefault="00C41B52" w:rsidP="00F61F84">
            <w:pPr>
              <w:spacing w:line="360" w:lineRule="auto"/>
              <w:rPr>
                <w:rFonts w:eastAsia="Calibri"/>
                <w:sz w:val="26"/>
                <w:szCs w:val="26"/>
                <w:lang w:eastAsia="vi-VN"/>
              </w:rPr>
            </w:pPr>
            <w:r w:rsidRPr="00F61F84">
              <w:rPr>
                <w:sz w:val="26"/>
                <w:szCs w:val="26"/>
                <w:lang w:eastAsia="vi-VN"/>
              </w:rPr>
              <w:t xml:space="preserve">- Lần 1: </w:t>
            </w:r>
            <w:r w:rsidR="0008111A" w:rsidRPr="00F61F84">
              <w:rPr>
                <w:sz w:val="26"/>
                <w:szCs w:val="26"/>
                <w:lang w:eastAsia="vi-VN"/>
              </w:rPr>
              <w:t>01</w:t>
            </w:r>
            <w:r w:rsidRPr="00F61F84">
              <w:rPr>
                <w:sz w:val="26"/>
                <w:szCs w:val="26"/>
                <w:lang w:eastAsia="vi-VN"/>
              </w:rPr>
              <w:t>/0</w:t>
            </w:r>
            <w:r w:rsidR="00853E0D" w:rsidRPr="00F61F84">
              <w:rPr>
                <w:sz w:val="26"/>
                <w:szCs w:val="26"/>
                <w:lang w:eastAsia="vi-VN"/>
              </w:rPr>
              <w:t>8</w:t>
            </w:r>
            <w:r w:rsidRPr="00F61F84">
              <w:rPr>
                <w:sz w:val="26"/>
                <w:szCs w:val="26"/>
                <w:lang w:eastAsia="vi-VN"/>
              </w:rPr>
              <w:t>/2022</w:t>
            </w:r>
          </w:p>
          <w:p w:rsidR="00C41B52" w:rsidRPr="00F61F84" w:rsidRDefault="00C41B52" w:rsidP="00F61F84">
            <w:pPr>
              <w:spacing w:line="360" w:lineRule="auto"/>
              <w:rPr>
                <w:sz w:val="26"/>
                <w:szCs w:val="26"/>
                <w:lang w:eastAsia="vi-VN"/>
              </w:rPr>
            </w:pPr>
            <w:r w:rsidRPr="00F61F84">
              <w:rPr>
                <w:sz w:val="26"/>
                <w:szCs w:val="26"/>
                <w:lang w:eastAsia="vi-VN"/>
              </w:rPr>
              <w:t xml:space="preserve">- Lần 2: </w:t>
            </w:r>
            <w:r w:rsidR="00853E0D" w:rsidRPr="00F61F84">
              <w:rPr>
                <w:sz w:val="26"/>
                <w:szCs w:val="26"/>
                <w:lang w:eastAsia="vi-VN"/>
              </w:rPr>
              <w:t>03</w:t>
            </w:r>
            <w:r w:rsidRPr="00F61F84">
              <w:rPr>
                <w:sz w:val="26"/>
                <w:szCs w:val="26"/>
                <w:lang w:eastAsia="vi-VN"/>
              </w:rPr>
              <w:t>/0</w:t>
            </w:r>
            <w:r w:rsidR="00853E0D" w:rsidRPr="00F61F84">
              <w:rPr>
                <w:sz w:val="26"/>
                <w:szCs w:val="26"/>
                <w:lang w:eastAsia="vi-VN"/>
              </w:rPr>
              <w:t>8</w:t>
            </w:r>
            <w:r w:rsidRPr="00F61F84">
              <w:rPr>
                <w:sz w:val="26"/>
                <w:szCs w:val="26"/>
                <w:lang w:eastAsia="vi-VN"/>
              </w:rPr>
              <w:t>/2022</w:t>
            </w:r>
          </w:p>
          <w:p w:rsidR="00C41B52" w:rsidRPr="00F61F84" w:rsidRDefault="00C41B52" w:rsidP="00F61F84">
            <w:pPr>
              <w:spacing w:line="360" w:lineRule="auto"/>
              <w:rPr>
                <w:sz w:val="26"/>
                <w:szCs w:val="26"/>
                <w:lang w:eastAsia="vi-VN"/>
              </w:rPr>
            </w:pPr>
            <w:r w:rsidRPr="00F61F84">
              <w:rPr>
                <w:sz w:val="26"/>
                <w:szCs w:val="26"/>
                <w:lang w:eastAsia="vi-VN"/>
              </w:rPr>
              <w:t xml:space="preserve">- Lần 3: </w:t>
            </w:r>
            <w:r w:rsidR="00853E0D" w:rsidRPr="00F61F84">
              <w:rPr>
                <w:sz w:val="26"/>
                <w:szCs w:val="26"/>
                <w:lang w:eastAsia="vi-VN"/>
              </w:rPr>
              <w:t>05</w:t>
            </w:r>
            <w:r w:rsidRPr="00F61F84">
              <w:rPr>
                <w:sz w:val="26"/>
                <w:szCs w:val="26"/>
                <w:lang w:eastAsia="vi-VN"/>
              </w:rPr>
              <w:t>/0</w:t>
            </w:r>
            <w:r w:rsidR="0008111A" w:rsidRPr="00F61F84">
              <w:rPr>
                <w:sz w:val="26"/>
                <w:szCs w:val="26"/>
                <w:lang w:eastAsia="vi-VN"/>
              </w:rPr>
              <w:t>8</w:t>
            </w:r>
            <w:r w:rsidRPr="00F61F84">
              <w:rPr>
                <w:sz w:val="26"/>
                <w:szCs w:val="26"/>
                <w:lang w:eastAsia="vi-VN"/>
              </w:rPr>
              <w:t>/202</w:t>
            </w:r>
            <w:r w:rsidR="00BD4BE9" w:rsidRPr="00F61F84">
              <w:rPr>
                <w:sz w:val="26"/>
                <w:szCs w:val="26"/>
                <w:lang w:eastAsia="vi-VN"/>
              </w:rPr>
              <w:t>2</w:t>
            </w:r>
          </w:p>
          <w:p w:rsidR="00C41B52" w:rsidRPr="00F61F84" w:rsidRDefault="00C41B52" w:rsidP="00F61F84">
            <w:pPr>
              <w:spacing w:line="360" w:lineRule="auto"/>
              <w:rPr>
                <w:sz w:val="26"/>
                <w:szCs w:val="26"/>
                <w:lang w:eastAsia="vi-VN"/>
              </w:rPr>
            </w:pPr>
          </w:p>
        </w:tc>
        <w:tc>
          <w:tcPr>
            <w:tcW w:w="1890" w:type="dxa"/>
            <w:vMerge w:val="restart"/>
            <w:tcBorders>
              <w:top w:val="single" w:sz="4" w:space="0" w:color="auto"/>
              <w:left w:val="single" w:sz="4" w:space="0" w:color="auto"/>
              <w:bottom w:val="single" w:sz="4" w:space="0" w:color="auto"/>
              <w:right w:val="single" w:sz="4" w:space="0" w:color="auto"/>
            </w:tcBorders>
            <w:vAlign w:val="center"/>
            <w:hideMark/>
          </w:tcPr>
          <w:p w:rsidR="00C41B52" w:rsidRPr="00F61F84" w:rsidRDefault="00C41B52" w:rsidP="00F61F84">
            <w:pPr>
              <w:spacing w:line="360" w:lineRule="auto"/>
              <w:jc w:val="center"/>
              <w:rPr>
                <w:rFonts w:eastAsia="Calibri"/>
                <w:sz w:val="26"/>
                <w:szCs w:val="26"/>
                <w:lang w:eastAsia="vi-VN"/>
              </w:rPr>
            </w:pPr>
            <w:r w:rsidRPr="00F61F84">
              <w:rPr>
                <w:sz w:val="26"/>
                <w:szCs w:val="26"/>
                <w:lang w:eastAsia="vi-VN"/>
              </w:rPr>
              <w:t xml:space="preserve">Đo đạc, lấy và phân tích mẫu tổ hợp đầu vào và đầu ra của </w:t>
            </w:r>
            <w:r w:rsidR="0008111A" w:rsidRPr="00F61F84">
              <w:rPr>
                <w:sz w:val="26"/>
                <w:szCs w:val="26"/>
                <w:lang w:eastAsia="vi-VN"/>
              </w:rPr>
              <w:t>HTXL</w:t>
            </w:r>
          </w:p>
        </w:tc>
        <w:tc>
          <w:tcPr>
            <w:tcW w:w="3870" w:type="dxa"/>
            <w:tcBorders>
              <w:top w:val="single" w:sz="4" w:space="0" w:color="auto"/>
              <w:left w:val="single" w:sz="4" w:space="0" w:color="auto"/>
              <w:bottom w:val="single" w:sz="4" w:space="0" w:color="auto"/>
              <w:right w:val="single" w:sz="4" w:space="0" w:color="auto"/>
            </w:tcBorders>
            <w:hideMark/>
          </w:tcPr>
          <w:p w:rsidR="00C41B52" w:rsidRPr="00F61F84" w:rsidRDefault="00C41B52" w:rsidP="00F61F84">
            <w:pPr>
              <w:pStyle w:val="ListParagraph1"/>
              <w:widowControl w:val="0"/>
              <w:numPr>
                <w:ilvl w:val="0"/>
                <w:numId w:val="0"/>
              </w:numPr>
              <w:spacing w:line="360" w:lineRule="auto"/>
              <w:contextualSpacing w:val="0"/>
              <w:jc w:val="both"/>
              <w:rPr>
                <w:b/>
                <w:bCs/>
                <w:sz w:val="26"/>
                <w:szCs w:val="26"/>
              </w:rPr>
            </w:pPr>
            <w:r w:rsidRPr="00F61F84">
              <w:rPr>
                <w:sz w:val="26"/>
                <w:szCs w:val="26"/>
                <w:u w:val="single"/>
                <w:lang w:eastAsia="vi-VN"/>
              </w:rPr>
              <w:t>1. Đầu vào:</w:t>
            </w:r>
            <w:r w:rsidRPr="00F61F84">
              <w:rPr>
                <w:sz w:val="26"/>
                <w:szCs w:val="26"/>
                <w:lang w:eastAsia="vi-VN"/>
              </w:rPr>
              <w:t xml:space="preserve"> </w:t>
            </w:r>
            <w:r w:rsidR="00437CD9" w:rsidRPr="00F61F84">
              <w:rPr>
                <w:sz w:val="26"/>
                <w:szCs w:val="26"/>
                <w:lang w:val="vi-VN"/>
              </w:rPr>
              <w:t>Nhiệt độ,</w:t>
            </w:r>
            <w:r w:rsidR="00437CD9" w:rsidRPr="00F61F84">
              <w:rPr>
                <w:sz w:val="26"/>
                <w:szCs w:val="26"/>
              </w:rPr>
              <w:t xml:space="preserve"> </w:t>
            </w:r>
            <w:r w:rsidR="00437CD9" w:rsidRPr="00F61F84">
              <w:rPr>
                <w:sz w:val="26"/>
                <w:szCs w:val="26"/>
                <w:lang w:val="vi-VN"/>
              </w:rPr>
              <w:t>pH, BOD</w:t>
            </w:r>
            <w:r w:rsidR="00437CD9" w:rsidRPr="00F61F84">
              <w:rPr>
                <w:sz w:val="26"/>
                <w:szCs w:val="26"/>
                <w:vertAlign w:val="subscript"/>
                <w:lang w:val="vi-VN"/>
              </w:rPr>
              <w:t>5</w:t>
            </w:r>
            <w:r w:rsidR="00437CD9" w:rsidRPr="00F61F84">
              <w:rPr>
                <w:sz w:val="26"/>
                <w:szCs w:val="26"/>
                <w:lang w:val="vi-VN"/>
              </w:rPr>
              <w:t xml:space="preserve">, COD, SS, Nitơ tổng, Photpho tổng, </w:t>
            </w:r>
            <w:r w:rsidR="00437CD9" w:rsidRPr="00F61F84">
              <w:rPr>
                <w:sz w:val="26"/>
                <w:szCs w:val="26"/>
              </w:rPr>
              <w:t xml:space="preserve">màu, coliform. </w:t>
            </w:r>
          </w:p>
        </w:tc>
        <w:tc>
          <w:tcPr>
            <w:tcW w:w="1418" w:type="dxa"/>
            <w:tcBorders>
              <w:top w:val="single" w:sz="4" w:space="0" w:color="auto"/>
              <w:left w:val="single" w:sz="4" w:space="0" w:color="auto"/>
              <w:bottom w:val="single" w:sz="4" w:space="0" w:color="auto"/>
              <w:right w:val="single" w:sz="4" w:space="0" w:color="auto"/>
            </w:tcBorders>
            <w:vAlign w:val="center"/>
            <w:hideMark/>
          </w:tcPr>
          <w:p w:rsidR="00C41B52" w:rsidRPr="00F61F84" w:rsidRDefault="00C41B52" w:rsidP="00F61F84">
            <w:pPr>
              <w:spacing w:line="360" w:lineRule="auto"/>
              <w:jc w:val="center"/>
              <w:rPr>
                <w:rFonts w:eastAsia="Calibri"/>
                <w:sz w:val="26"/>
                <w:szCs w:val="26"/>
                <w:lang w:eastAsia="vi-VN"/>
              </w:rPr>
            </w:pPr>
            <w:r w:rsidRPr="00F61F84">
              <w:rPr>
                <w:sz w:val="26"/>
                <w:szCs w:val="26"/>
                <w:lang w:eastAsia="vi-VN"/>
              </w:rPr>
              <w:t>0</w:t>
            </w:r>
            <w:r w:rsidR="0008111A" w:rsidRPr="00F61F84">
              <w:rPr>
                <w:sz w:val="26"/>
                <w:szCs w:val="26"/>
                <w:lang w:eastAsia="vi-VN"/>
              </w:rPr>
              <w:t>3</w:t>
            </w:r>
          </w:p>
        </w:tc>
      </w:tr>
      <w:tr w:rsidR="003E7E92" w:rsidRPr="00F61F84" w:rsidTr="0008111A">
        <w:trPr>
          <w:trHeight w:val="809"/>
        </w:trPr>
        <w:tc>
          <w:tcPr>
            <w:tcW w:w="0" w:type="auto"/>
            <w:vMerge/>
            <w:tcBorders>
              <w:top w:val="single" w:sz="4" w:space="0" w:color="auto"/>
              <w:left w:val="single" w:sz="4" w:space="0" w:color="auto"/>
              <w:bottom w:val="single" w:sz="4" w:space="0" w:color="auto"/>
              <w:right w:val="single" w:sz="4" w:space="0" w:color="auto"/>
            </w:tcBorders>
            <w:vAlign w:val="center"/>
            <w:hideMark/>
          </w:tcPr>
          <w:p w:rsidR="00437CD9" w:rsidRPr="00F61F84" w:rsidRDefault="00437CD9" w:rsidP="00F61F84">
            <w:pPr>
              <w:spacing w:line="360" w:lineRule="auto"/>
              <w:rPr>
                <w:rFonts w:eastAsia="Calibri"/>
                <w:sz w:val="26"/>
                <w:szCs w:val="26"/>
              </w:rPr>
            </w:pPr>
          </w:p>
        </w:tc>
        <w:tc>
          <w:tcPr>
            <w:tcW w:w="2314" w:type="dxa"/>
            <w:vMerge/>
            <w:tcBorders>
              <w:top w:val="single" w:sz="4" w:space="0" w:color="auto"/>
              <w:left w:val="single" w:sz="4" w:space="0" w:color="auto"/>
              <w:bottom w:val="single" w:sz="4" w:space="0" w:color="auto"/>
              <w:right w:val="single" w:sz="4" w:space="0" w:color="auto"/>
            </w:tcBorders>
            <w:vAlign w:val="center"/>
            <w:hideMark/>
          </w:tcPr>
          <w:p w:rsidR="00437CD9" w:rsidRPr="00F61F84" w:rsidRDefault="00437CD9" w:rsidP="00F61F84">
            <w:pPr>
              <w:spacing w:line="360" w:lineRule="auto"/>
              <w:rPr>
                <w:rFonts w:eastAsia="Calibri"/>
                <w:sz w:val="26"/>
                <w:szCs w:val="26"/>
                <w:lang w:eastAsia="vi-VN"/>
              </w:rPr>
            </w:pPr>
          </w:p>
        </w:tc>
        <w:tc>
          <w:tcPr>
            <w:tcW w:w="1890" w:type="dxa"/>
            <w:vMerge/>
            <w:tcBorders>
              <w:top w:val="single" w:sz="4" w:space="0" w:color="auto"/>
              <w:left w:val="single" w:sz="4" w:space="0" w:color="auto"/>
              <w:bottom w:val="single" w:sz="4" w:space="0" w:color="auto"/>
              <w:right w:val="single" w:sz="4" w:space="0" w:color="auto"/>
            </w:tcBorders>
            <w:vAlign w:val="center"/>
            <w:hideMark/>
          </w:tcPr>
          <w:p w:rsidR="00437CD9" w:rsidRPr="00F61F84" w:rsidRDefault="00437CD9" w:rsidP="00F61F84">
            <w:pPr>
              <w:spacing w:line="360" w:lineRule="auto"/>
              <w:rPr>
                <w:rFonts w:eastAsia="Calibri"/>
                <w:sz w:val="26"/>
                <w:szCs w:val="26"/>
                <w:lang w:eastAsia="vi-VN"/>
              </w:rPr>
            </w:pPr>
          </w:p>
        </w:tc>
        <w:tc>
          <w:tcPr>
            <w:tcW w:w="3870" w:type="dxa"/>
            <w:tcBorders>
              <w:top w:val="single" w:sz="4" w:space="0" w:color="auto"/>
              <w:left w:val="single" w:sz="4" w:space="0" w:color="auto"/>
              <w:bottom w:val="single" w:sz="4" w:space="0" w:color="auto"/>
              <w:right w:val="single" w:sz="4" w:space="0" w:color="auto"/>
            </w:tcBorders>
            <w:hideMark/>
          </w:tcPr>
          <w:p w:rsidR="00437CD9" w:rsidRPr="00F61F84" w:rsidRDefault="0008111A" w:rsidP="00F61F84">
            <w:pPr>
              <w:spacing w:line="360" w:lineRule="auto"/>
              <w:rPr>
                <w:rFonts w:eastAsia="Calibri"/>
                <w:sz w:val="26"/>
                <w:szCs w:val="26"/>
                <w:u w:val="single"/>
                <w:lang w:eastAsia="vi-VN"/>
              </w:rPr>
            </w:pPr>
            <w:r w:rsidRPr="00F61F84">
              <w:rPr>
                <w:sz w:val="26"/>
                <w:szCs w:val="26"/>
                <w:u w:val="single"/>
                <w:lang w:eastAsia="vi-VN"/>
              </w:rPr>
              <w:t>2</w:t>
            </w:r>
            <w:r w:rsidR="00437CD9" w:rsidRPr="00F61F84">
              <w:rPr>
                <w:sz w:val="26"/>
                <w:szCs w:val="26"/>
                <w:u w:val="single"/>
                <w:lang w:eastAsia="vi-VN"/>
              </w:rPr>
              <w:t>. Đầu ra:</w:t>
            </w:r>
            <w:r w:rsidR="00437CD9" w:rsidRPr="00F61F84">
              <w:rPr>
                <w:sz w:val="26"/>
                <w:szCs w:val="26"/>
                <w:lang w:eastAsia="vi-VN"/>
              </w:rPr>
              <w:t xml:space="preserve"> </w:t>
            </w:r>
            <w:r w:rsidR="00437CD9" w:rsidRPr="00F61F84">
              <w:rPr>
                <w:sz w:val="26"/>
                <w:szCs w:val="26"/>
                <w:lang w:val="vi-VN"/>
              </w:rPr>
              <w:t>Nhiệt độ,</w:t>
            </w:r>
            <w:r w:rsidR="00437CD9" w:rsidRPr="00F61F84">
              <w:rPr>
                <w:sz w:val="26"/>
                <w:szCs w:val="26"/>
              </w:rPr>
              <w:t xml:space="preserve"> </w:t>
            </w:r>
            <w:r w:rsidR="00437CD9" w:rsidRPr="00F61F84">
              <w:rPr>
                <w:sz w:val="26"/>
                <w:szCs w:val="26"/>
                <w:lang w:val="vi-VN"/>
              </w:rPr>
              <w:t>pH, BOD</w:t>
            </w:r>
            <w:r w:rsidR="00437CD9" w:rsidRPr="00F61F84">
              <w:rPr>
                <w:sz w:val="26"/>
                <w:szCs w:val="26"/>
                <w:vertAlign w:val="subscript"/>
                <w:lang w:val="vi-VN"/>
              </w:rPr>
              <w:t>5</w:t>
            </w:r>
            <w:r w:rsidR="00437CD9" w:rsidRPr="00F61F84">
              <w:rPr>
                <w:sz w:val="26"/>
                <w:szCs w:val="26"/>
                <w:lang w:val="vi-VN"/>
              </w:rPr>
              <w:t xml:space="preserve">, COD, SS, Nitơ tổng, Photpho tổng, </w:t>
            </w:r>
            <w:r w:rsidR="00437CD9" w:rsidRPr="00F61F84">
              <w:rPr>
                <w:sz w:val="26"/>
                <w:szCs w:val="26"/>
              </w:rPr>
              <w:t xml:space="preserve">màu, coliform. </w:t>
            </w:r>
          </w:p>
        </w:tc>
        <w:tc>
          <w:tcPr>
            <w:tcW w:w="1418" w:type="dxa"/>
            <w:tcBorders>
              <w:top w:val="single" w:sz="4" w:space="0" w:color="auto"/>
              <w:left w:val="single" w:sz="4" w:space="0" w:color="auto"/>
              <w:bottom w:val="single" w:sz="4" w:space="0" w:color="auto"/>
              <w:right w:val="single" w:sz="4" w:space="0" w:color="auto"/>
            </w:tcBorders>
            <w:vAlign w:val="center"/>
            <w:hideMark/>
          </w:tcPr>
          <w:p w:rsidR="00437CD9" w:rsidRPr="00F61F84" w:rsidRDefault="00437CD9" w:rsidP="00F61F84">
            <w:pPr>
              <w:spacing w:line="360" w:lineRule="auto"/>
              <w:jc w:val="center"/>
              <w:rPr>
                <w:rFonts w:eastAsia="Calibri"/>
                <w:sz w:val="26"/>
                <w:szCs w:val="26"/>
              </w:rPr>
            </w:pPr>
            <w:r w:rsidRPr="00F61F84">
              <w:rPr>
                <w:sz w:val="26"/>
                <w:szCs w:val="26"/>
                <w:lang w:eastAsia="vi-VN"/>
              </w:rPr>
              <w:t>0</w:t>
            </w:r>
            <w:r w:rsidR="0008111A" w:rsidRPr="00F61F84">
              <w:rPr>
                <w:sz w:val="26"/>
                <w:szCs w:val="26"/>
                <w:lang w:eastAsia="vi-VN"/>
              </w:rPr>
              <w:t>3</w:t>
            </w:r>
          </w:p>
        </w:tc>
      </w:tr>
      <w:tr w:rsidR="003E7E92" w:rsidRPr="00F61F84" w:rsidTr="0008111A">
        <w:tc>
          <w:tcPr>
            <w:tcW w:w="566" w:type="dxa"/>
            <w:tcBorders>
              <w:top w:val="single" w:sz="4" w:space="0" w:color="auto"/>
              <w:left w:val="single" w:sz="4" w:space="0" w:color="auto"/>
              <w:bottom w:val="single" w:sz="4" w:space="0" w:color="auto"/>
              <w:right w:val="single" w:sz="4" w:space="0" w:color="auto"/>
            </w:tcBorders>
            <w:vAlign w:val="center"/>
          </w:tcPr>
          <w:p w:rsidR="00437CD9" w:rsidRPr="00F61F84" w:rsidRDefault="00437CD9" w:rsidP="00F61F84">
            <w:pPr>
              <w:spacing w:line="360" w:lineRule="auto"/>
              <w:jc w:val="center"/>
              <w:rPr>
                <w:rFonts w:eastAsia="Calibri"/>
                <w:sz w:val="26"/>
                <w:szCs w:val="26"/>
              </w:rPr>
            </w:pPr>
          </w:p>
        </w:tc>
        <w:tc>
          <w:tcPr>
            <w:tcW w:w="2314" w:type="dxa"/>
            <w:tcBorders>
              <w:top w:val="single" w:sz="4" w:space="0" w:color="auto"/>
              <w:left w:val="single" w:sz="4" w:space="0" w:color="auto"/>
              <w:bottom w:val="single" w:sz="4" w:space="0" w:color="auto"/>
              <w:right w:val="single" w:sz="4" w:space="0" w:color="auto"/>
            </w:tcBorders>
            <w:vAlign w:val="center"/>
            <w:hideMark/>
          </w:tcPr>
          <w:p w:rsidR="00437CD9" w:rsidRPr="00F61F84" w:rsidRDefault="00437CD9" w:rsidP="00F61F84">
            <w:pPr>
              <w:spacing w:line="360" w:lineRule="auto"/>
              <w:jc w:val="center"/>
              <w:rPr>
                <w:rFonts w:eastAsia="Calibri"/>
                <w:b/>
                <w:sz w:val="26"/>
                <w:szCs w:val="26"/>
                <w:lang w:eastAsia="vi-VN"/>
              </w:rPr>
            </w:pPr>
            <w:r w:rsidRPr="00F61F84">
              <w:rPr>
                <w:b/>
                <w:sz w:val="26"/>
                <w:szCs w:val="26"/>
                <w:lang w:eastAsia="vi-VN"/>
              </w:rPr>
              <w:t>Tổng cộng</w:t>
            </w:r>
          </w:p>
        </w:tc>
        <w:tc>
          <w:tcPr>
            <w:tcW w:w="1890" w:type="dxa"/>
            <w:tcBorders>
              <w:top w:val="single" w:sz="4" w:space="0" w:color="auto"/>
              <w:left w:val="single" w:sz="4" w:space="0" w:color="auto"/>
              <w:bottom w:val="single" w:sz="4" w:space="0" w:color="auto"/>
              <w:right w:val="single" w:sz="4" w:space="0" w:color="auto"/>
            </w:tcBorders>
            <w:vAlign w:val="center"/>
          </w:tcPr>
          <w:p w:rsidR="00437CD9" w:rsidRPr="00F61F84" w:rsidRDefault="00437CD9" w:rsidP="00F61F84">
            <w:pPr>
              <w:spacing w:line="360" w:lineRule="auto"/>
              <w:jc w:val="center"/>
              <w:rPr>
                <w:rFonts w:eastAsia="Calibri"/>
                <w:b/>
                <w:sz w:val="26"/>
                <w:szCs w:val="26"/>
                <w:lang w:eastAsia="vi-VN"/>
              </w:rPr>
            </w:pPr>
          </w:p>
        </w:tc>
        <w:tc>
          <w:tcPr>
            <w:tcW w:w="3870" w:type="dxa"/>
            <w:tcBorders>
              <w:top w:val="single" w:sz="4" w:space="0" w:color="auto"/>
              <w:left w:val="single" w:sz="4" w:space="0" w:color="auto"/>
              <w:bottom w:val="single" w:sz="4" w:space="0" w:color="auto"/>
              <w:right w:val="single" w:sz="4" w:space="0" w:color="auto"/>
            </w:tcBorders>
          </w:tcPr>
          <w:p w:rsidR="00437CD9" w:rsidRPr="00F61F84" w:rsidRDefault="00437CD9" w:rsidP="00F61F84">
            <w:pPr>
              <w:spacing w:line="360" w:lineRule="auto"/>
              <w:jc w:val="center"/>
              <w:rPr>
                <w:rFonts w:eastAsia="Calibri"/>
                <w:b/>
                <w:sz w:val="26"/>
                <w:szCs w:val="26"/>
                <w:lang w:eastAsia="vi-VN"/>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437CD9" w:rsidRPr="00F61F84" w:rsidRDefault="0008111A" w:rsidP="00F61F84">
            <w:pPr>
              <w:spacing w:line="360" w:lineRule="auto"/>
              <w:jc w:val="center"/>
              <w:rPr>
                <w:rFonts w:eastAsia="Calibri"/>
                <w:b/>
                <w:sz w:val="26"/>
                <w:szCs w:val="26"/>
                <w:lang w:eastAsia="vi-VN"/>
              </w:rPr>
            </w:pPr>
            <w:r w:rsidRPr="00F61F84">
              <w:rPr>
                <w:b/>
                <w:sz w:val="26"/>
                <w:szCs w:val="26"/>
                <w:lang w:eastAsia="vi-VN"/>
              </w:rPr>
              <w:t>6</w:t>
            </w:r>
            <w:r w:rsidR="00437CD9" w:rsidRPr="00F61F84">
              <w:rPr>
                <w:b/>
                <w:sz w:val="26"/>
                <w:szCs w:val="26"/>
                <w:lang w:eastAsia="vi-VN"/>
              </w:rPr>
              <w:t xml:space="preserve"> (mẫu)</w:t>
            </w:r>
          </w:p>
        </w:tc>
      </w:tr>
    </w:tbl>
    <w:p w:rsidR="001E6B0D" w:rsidRDefault="001E6B0D" w:rsidP="00F61F84">
      <w:pPr>
        <w:spacing w:line="360" w:lineRule="auto"/>
        <w:jc w:val="both"/>
        <w:rPr>
          <w:b/>
          <w:sz w:val="26"/>
          <w:szCs w:val="26"/>
          <w:lang w:eastAsia="vi-VN"/>
        </w:rPr>
      </w:pPr>
      <w:r w:rsidRPr="00F61F84">
        <w:rPr>
          <w:b/>
          <w:sz w:val="26"/>
          <w:szCs w:val="26"/>
          <w:lang w:eastAsia="vi-VN"/>
        </w:rPr>
        <w:t>(2). Công trình xử lý nước thải sản xuất, công suất 20 m</w:t>
      </w:r>
      <w:r w:rsidRPr="00F61F84">
        <w:rPr>
          <w:b/>
          <w:sz w:val="26"/>
          <w:szCs w:val="26"/>
          <w:vertAlign w:val="superscript"/>
          <w:lang w:eastAsia="vi-VN"/>
        </w:rPr>
        <w:t>3</w:t>
      </w:r>
      <w:r w:rsidRPr="00F61F84">
        <w:rPr>
          <w:b/>
          <w:sz w:val="26"/>
          <w:szCs w:val="26"/>
          <w:lang w:eastAsia="vi-VN"/>
        </w:rPr>
        <w:t>/ngày</w:t>
      </w:r>
    </w:p>
    <w:p w:rsidR="00AC4544" w:rsidRPr="00F61F84" w:rsidRDefault="00AC4544" w:rsidP="00AC4544">
      <w:pPr>
        <w:pStyle w:val="Heading5"/>
      </w:pPr>
      <w:bookmarkStart w:id="1507" w:name="_Toc104544261"/>
      <w:r w:rsidRPr="00F61F84">
        <w:t xml:space="preserve">Bảng </w:t>
      </w:r>
      <w:r>
        <w:t>6.3.</w:t>
      </w:r>
      <w:r w:rsidRPr="00F61F84">
        <w:t xml:space="preserve"> Kế hoạch quan trắc chất thải, đánh giá hiệu quả xử lý của</w:t>
      </w:r>
      <w:r w:rsidRPr="00AC4544">
        <w:t xml:space="preserve"> Công trình xử lý nước thải </w:t>
      </w:r>
      <w:r>
        <w:t>sản xuất</w:t>
      </w:r>
      <w:r w:rsidRPr="00AC4544">
        <w:t>, công suất 20 m3/ngày</w:t>
      </w:r>
      <w:bookmarkEnd w:id="1507"/>
    </w:p>
    <w:tbl>
      <w:tblPr>
        <w:tblStyle w:val="TableGrid"/>
        <w:tblW w:w="10058" w:type="dxa"/>
        <w:tblInd w:w="18" w:type="dxa"/>
        <w:tblLook w:val="04A0" w:firstRow="1" w:lastRow="0" w:firstColumn="1" w:lastColumn="0" w:noHBand="0" w:noVBand="1"/>
      </w:tblPr>
      <w:tblGrid>
        <w:gridCol w:w="566"/>
        <w:gridCol w:w="2314"/>
        <w:gridCol w:w="1890"/>
        <w:gridCol w:w="3870"/>
        <w:gridCol w:w="1418"/>
      </w:tblGrid>
      <w:tr w:rsidR="001E6B0D" w:rsidRPr="00F61F84" w:rsidTr="00853E0D">
        <w:tc>
          <w:tcPr>
            <w:tcW w:w="566" w:type="dxa"/>
            <w:tcBorders>
              <w:top w:val="single" w:sz="4" w:space="0" w:color="auto"/>
              <w:left w:val="single" w:sz="4" w:space="0" w:color="auto"/>
              <w:bottom w:val="single" w:sz="4" w:space="0" w:color="auto"/>
              <w:right w:val="single" w:sz="4" w:space="0" w:color="auto"/>
            </w:tcBorders>
            <w:vAlign w:val="center"/>
            <w:hideMark/>
          </w:tcPr>
          <w:p w:rsidR="001E6B0D" w:rsidRPr="00F61F84" w:rsidRDefault="001E6B0D" w:rsidP="00F61F84">
            <w:pPr>
              <w:spacing w:line="360" w:lineRule="auto"/>
              <w:jc w:val="center"/>
              <w:rPr>
                <w:rFonts w:eastAsia="Calibri"/>
                <w:b/>
                <w:sz w:val="26"/>
                <w:szCs w:val="26"/>
                <w:lang w:eastAsia="vi-VN"/>
              </w:rPr>
            </w:pPr>
            <w:r w:rsidRPr="00F61F84">
              <w:rPr>
                <w:b/>
                <w:sz w:val="26"/>
                <w:szCs w:val="26"/>
                <w:lang w:eastAsia="vi-VN"/>
              </w:rPr>
              <w:t>TT</w:t>
            </w:r>
          </w:p>
        </w:tc>
        <w:tc>
          <w:tcPr>
            <w:tcW w:w="2314" w:type="dxa"/>
            <w:tcBorders>
              <w:top w:val="single" w:sz="4" w:space="0" w:color="auto"/>
              <w:left w:val="single" w:sz="4" w:space="0" w:color="auto"/>
              <w:bottom w:val="single" w:sz="4" w:space="0" w:color="auto"/>
              <w:right w:val="single" w:sz="4" w:space="0" w:color="auto"/>
            </w:tcBorders>
            <w:vAlign w:val="center"/>
            <w:hideMark/>
          </w:tcPr>
          <w:p w:rsidR="001E6B0D" w:rsidRPr="00F61F84" w:rsidRDefault="001E6B0D" w:rsidP="00F61F84">
            <w:pPr>
              <w:spacing w:line="360" w:lineRule="auto"/>
              <w:jc w:val="center"/>
              <w:rPr>
                <w:rFonts w:eastAsia="Calibri"/>
                <w:b/>
                <w:sz w:val="26"/>
                <w:szCs w:val="26"/>
                <w:lang w:eastAsia="vi-VN"/>
              </w:rPr>
            </w:pPr>
            <w:r w:rsidRPr="00F61F84">
              <w:rPr>
                <w:b/>
                <w:sz w:val="26"/>
                <w:szCs w:val="26"/>
                <w:lang w:eastAsia="vi-VN"/>
              </w:rPr>
              <w:t>Ngày lấy mẫu</w:t>
            </w:r>
          </w:p>
        </w:tc>
        <w:tc>
          <w:tcPr>
            <w:tcW w:w="1890" w:type="dxa"/>
            <w:tcBorders>
              <w:top w:val="single" w:sz="4" w:space="0" w:color="auto"/>
              <w:left w:val="single" w:sz="4" w:space="0" w:color="auto"/>
              <w:bottom w:val="single" w:sz="4" w:space="0" w:color="auto"/>
              <w:right w:val="single" w:sz="4" w:space="0" w:color="auto"/>
            </w:tcBorders>
            <w:vAlign w:val="center"/>
            <w:hideMark/>
          </w:tcPr>
          <w:p w:rsidR="001E6B0D" w:rsidRPr="00F61F84" w:rsidRDefault="001E6B0D" w:rsidP="00F61F84">
            <w:pPr>
              <w:spacing w:line="360" w:lineRule="auto"/>
              <w:jc w:val="center"/>
              <w:rPr>
                <w:rFonts w:eastAsia="Calibri"/>
                <w:b/>
                <w:sz w:val="26"/>
                <w:szCs w:val="26"/>
                <w:lang w:eastAsia="vi-VN"/>
              </w:rPr>
            </w:pPr>
            <w:r w:rsidRPr="00F61F84">
              <w:rPr>
                <w:b/>
                <w:sz w:val="26"/>
                <w:szCs w:val="26"/>
                <w:lang w:eastAsia="vi-VN"/>
              </w:rPr>
              <w:t>Quy trình lấy mẫu</w:t>
            </w:r>
          </w:p>
        </w:tc>
        <w:tc>
          <w:tcPr>
            <w:tcW w:w="3870" w:type="dxa"/>
            <w:tcBorders>
              <w:top w:val="single" w:sz="4" w:space="0" w:color="auto"/>
              <w:left w:val="single" w:sz="4" w:space="0" w:color="auto"/>
              <w:bottom w:val="single" w:sz="4" w:space="0" w:color="auto"/>
              <w:right w:val="single" w:sz="4" w:space="0" w:color="auto"/>
            </w:tcBorders>
            <w:hideMark/>
          </w:tcPr>
          <w:p w:rsidR="001E6B0D" w:rsidRPr="00F61F84" w:rsidRDefault="001E6B0D" w:rsidP="00F61F84">
            <w:pPr>
              <w:spacing w:line="360" w:lineRule="auto"/>
              <w:jc w:val="center"/>
              <w:rPr>
                <w:rFonts w:eastAsia="Calibri"/>
                <w:b/>
                <w:sz w:val="26"/>
                <w:szCs w:val="26"/>
                <w:lang w:eastAsia="vi-VN"/>
              </w:rPr>
            </w:pPr>
            <w:r w:rsidRPr="00F61F84">
              <w:rPr>
                <w:b/>
                <w:sz w:val="26"/>
                <w:szCs w:val="26"/>
                <w:lang w:eastAsia="vi-VN"/>
              </w:rPr>
              <w:t>Chỉ tiêu lấy mẫu</w:t>
            </w:r>
          </w:p>
        </w:tc>
        <w:tc>
          <w:tcPr>
            <w:tcW w:w="1418" w:type="dxa"/>
            <w:tcBorders>
              <w:top w:val="single" w:sz="4" w:space="0" w:color="auto"/>
              <w:left w:val="single" w:sz="4" w:space="0" w:color="auto"/>
              <w:bottom w:val="single" w:sz="4" w:space="0" w:color="auto"/>
              <w:right w:val="single" w:sz="4" w:space="0" w:color="auto"/>
            </w:tcBorders>
            <w:vAlign w:val="center"/>
            <w:hideMark/>
          </w:tcPr>
          <w:p w:rsidR="001E6B0D" w:rsidRPr="00F61F84" w:rsidRDefault="001E6B0D" w:rsidP="00F61F84">
            <w:pPr>
              <w:spacing w:line="360" w:lineRule="auto"/>
              <w:jc w:val="center"/>
              <w:rPr>
                <w:rFonts w:eastAsia="Calibri"/>
                <w:b/>
                <w:sz w:val="26"/>
                <w:szCs w:val="26"/>
                <w:lang w:eastAsia="vi-VN"/>
              </w:rPr>
            </w:pPr>
            <w:r w:rsidRPr="00F61F84">
              <w:rPr>
                <w:b/>
                <w:sz w:val="26"/>
                <w:szCs w:val="26"/>
                <w:lang w:eastAsia="vi-VN"/>
              </w:rPr>
              <w:t>Số lượng (mẫu)</w:t>
            </w:r>
          </w:p>
        </w:tc>
      </w:tr>
      <w:tr w:rsidR="001E6B0D" w:rsidRPr="00F61F84" w:rsidTr="00853E0D">
        <w:trPr>
          <w:trHeight w:val="1601"/>
        </w:trPr>
        <w:tc>
          <w:tcPr>
            <w:tcW w:w="566" w:type="dxa"/>
            <w:vMerge w:val="restart"/>
            <w:tcBorders>
              <w:top w:val="single" w:sz="4" w:space="0" w:color="auto"/>
              <w:left w:val="single" w:sz="4" w:space="0" w:color="auto"/>
              <w:bottom w:val="single" w:sz="4" w:space="0" w:color="auto"/>
              <w:right w:val="single" w:sz="4" w:space="0" w:color="auto"/>
            </w:tcBorders>
            <w:vAlign w:val="center"/>
            <w:hideMark/>
          </w:tcPr>
          <w:p w:rsidR="001E6B0D" w:rsidRPr="00F61F84" w:rsidRDefault="001E6B0D" w:rsidP="00F61F84">
            <w:pPr>
              <w:spacing w:line="360" w:lineRule="auto"/>
              <w:jc w:val="center"/>
              <w:rPr>
                <w:rFonts w:eastAsia="Calibri"/>
                <w:sz w:val="26"/>
                <w:szCs w:val="26"/>
              </w:rPr>
            </w:pPr>
            <w:r w:rsidRPr="00F61F84">
              <w:rPr>
                <w:sz w:val="26"/>
                <w:szCs w:val="26"/>
              </w:rPr>
              <w:t>1</w:t>
            </w:r>
          </w:p>
        </w:tc>
        <w:tc>
          <w:tcPr>
            <w:tcW w:w="2314" w:type="dxa"/>
            <w:vMerge w:val="restart"/>
            <w:tcBorders>
              <w:top w:val="single" w:sz="4" w:space="0" w:color="auto"/>
              <w:left w:val="single" w:sz="4" w:space="0" w:color="auto"/>
              <w:bottom w:val="single" w:sz="4" w:space="0" w:color="auto"/>
              <w:right w:val="single" w:sz="4" w:space="0" w:color="auto"/>
            </w:tcBorders>
            <w:vAlign w:val="center"/>
          </w:tcPr>
          <w:p w:rsidR="00853E0D" w:rsidRPr="00F61F84" w:rsidRDefault="00853E0D" w:rsidP="00F61F84">
            <w:pPr>
              <w:spacing w:line="360" w:lineRule="auto"/>
              <w:rPr>
                <w:rFonts w:eastAsia="Calibri"/>
                <w:sz w:val="26"/>
                <w:szCs w:val="26"/>
                <w:lang w:eastAsia="vi-VN"/>
              </w:rPr>
            </w:pPr>
            <w:r w:rsidRPr="00F61F84">
              <w:rPr>
                <w:sz w:val="26"/>
                <w:szCs w:val="26"/>
                <w:lang w:eastAsia="vi-VN"/>
              </w:rPr>
              <w:t>- Lần 1: 01/08/2022</w:t>
            </w:r>
          </w:p>
          <w:p w:rsidR="00853E0D" w:rsidRPr="00F61F84" w:rsidRDefault="00853E0D" w:rsidP="00F61F84">
            <w:pPr>
              <w:spacing w:line="360" w:lineRule="auto"/>
              <w:rPr>
                <w:sz w:val="26"/>
                <w:szCs w:val="26"/>
                <w:lang w:eastAsia="vi-VN"/>
              </w:rPr>
            </w:pPr>
            <w:r w:rsidRPr="00F61F84">
              <w:rPr>
                <w:sz w:val="26"/>
                <w:szCs w:val="26"/>
                <w:lang w:eastAsia="vi-VN"/>
              </w:rPr>
              <w:t>- Lần 2: 03/08/2022</w:t>
            </w:r>
          </w:p>
          <w:p w:rsidR="00853E0D" w:rsidRPr="00F61F84" w:rsidRDefault="00853E0D" w:rsidP="00F61F84">
            <w:pPr>
              <w:spacing w:line="360" w:lineRule="auto"/>
              <w:rPr>
                <w:sz w:val="26"/>
                <w:szCs w:val="26"/>
                <w:lang w:eastAsia="vi-VN"/>
              </w:rPr>
            </w:pPr>
            <w:r w:rsidRPr="00F61F84">
              <w:rPr>
                <w:sz w:val="26"/>
                <w:szCs w:val="26"/>
                <w:lang w:eastAsia="vi-VN"/>
              </w:rPr>
              <w:t>- Lần 3: 05/08/2022</w:t>
            </w:r>
          </w:p>
          <w:p w:rsidR="001E6B0D" w:rsidRPr="00F61F84" w:rsidRDefault="001E6B0D" w:rsidP="00F61F84">
            <w:pPr>
              <w:spacing w:line="360" w:lineRule="auto"/>
              <w:rPr>
                <w:sz w:val="26"/>
                <w:szCs w:val="26"/>
                <w:lang w:eastAsia="vi-VN"/>
              </w:rPr>
            </w:pPr>
          </w:p>
        </w:tc>
        <w:tc>
          <w:tcPr>
            <w:tcW w:w="1890" w:type="dxa"/>
            <w:vMerge w:val="restart"/>
            <w:tcBorders>
              <w:top w:val="single" w:sz="4" w:space="0" w:color="auto"/>
              <w:left w:val="single" w:sz="4" w:space="0" w:color="auto"/>
              <w:bottom w:val="single" w:sz="4" w:space="0" w:color="auto"/>
              <w:right w:val="single" w:sz="4" w:space="0" w:color="auto"/>
            </w:tcBorders>
            <w:vAlign w:val="center"/>
            <w:hideMark/>
          </w:tcPr>
          <w:p w:rsidR="001E6B0D" w:rsidRPr="00F61F84" w:rsidRDefault="001E6B0D" w:rsidP="00F61F84">
            <w:pPr>
              <w:spacing w:line="360" w:lineRule="auto"/>
              <w:jc w:val="center"/>
              <w:rPr>
                <w:rFonts w:eastAsia="Calibri"/>
                <w:sz w:val="26"/>
                <w:szCs w:val="26"/>
                <w:lang w:eastAsia="vi-VN"/>
              </w:rPr>
            </w:pPr>
            <w:r w:rsidRPr="00F61F84">
              <w:rPr>
                <w:sz w:val="26"/>
                <w:szCs w:val="26"/>
                <w:lang w:eastAsia="vi-VN"/>
              </w:rPr>
              <w:t>Đo đạc, lấy và phân tích mẫu tổ hợp đầu vào và đầu ra của HTXL</w:t>
            </w:r>
          </w:p>
        </w:tc>
        <w:tc>
          <w:tcPr>
            <w:tcW w:w="3870" w:type="dxa"/>
            <w:tcBorders>
              <w:top w:val="single" w:sz="4" w:space="0" w:color="auto"/>
              <w:left w:val="single" w:sz="4" w:space="0" w:color="auto"/>
              <w:bottom w:val="single" w:sz="4" w:space="0" w:color="auto"/>
              <w:right w:val="single" w:sz="4" w:space="0" w:color="auto"/>
            </w:tcBorders>
            <w:hideMark/>
          </w:tcPr>
          <w:p w:rsidR="001E6B0D" w:rsidRPr="00F61F84" w:rsidRDefault="001E6B0D" w:rsidP="00F61F84">
            <w:pPr>
              <w:pStyle w:val="ListParagraph1"/>
              <w:widowControl w:val="0"/>
              <w:numPr>
                <w:ilvl w:val="0"/>
                <w:numId w:val="0"/>
              </w:numPr>
              <w:spacing w:line="360" w:lineRule="auto"/>
              <w:contextualSpacing w:val="0"/>
              <w:jc w:val="both"/>
              <w:rPr>
                <w:b/>
                <w:bCs/>
                <w:sz w:val="26"/>
                <w:szCs w:val="26"/>
              </w:rPr>
            </w:pPr>
            <w:r w:rsidRPr="00F61F84">
              <w:rPr>
                <w:sz w:val="26"/>
                <w:szCs w:val="26"/>
                <w:u w:val="single"/>
                <w:lang w:eastAsia="vi-VN"/>
              </w:rPr>
              <w:t xml:space="preserve">1. Đầu vào </w:t>
            </w:r>
            <w:r w:rsidRPr="00F61F84">
              <w:rPr>
                <w:sz w:val="26"/>
                <w:szCs w:val="26"/>
                <w:lang w:val="vi-VN"/>
              </w:rPr>
              <w:t>pH, BOD</w:t>
            </w:r>
            <w:r w:rsidRPr="00F61F84">
              <w:rPr>
                <w:sz w:val="26"/>
                <w:szCs w:val="26"/>
                <w:vertAlign w:val="subscript"/>
                <w:lang w:val="vi-VN"/>
              </w:rPr>
              <w:t>5</w:t>
            </w:r>
            <w:r w:rsidRPr="00F61F84">
              <w:rPr>
                <w:sz w:val="26"/>
                <w:szCs w:val="26"/>
                <w:lang w:val="vi-VN"/>
              </w:rPr>
              <w:t xml:space="preserve">, COD, </w:t>
            </w:r>
            <w:r w:rsidR="00FD1973" w:rsidRPr="00F61F84">
              <w:rPr>
                <w:sz w:val="26"/>
                <w:szCs w:val="26"/>
              </w:rPr>
              <w:t>T</w:t>
            </w:r>
            <w:r w:rsidR="00FD1973" w:rsidRPr="00F61F84">
              <w:rPr>
                <w:sz w:val="26"/>
                <w:szCs w:val="26"/>
                <w:lang w:val="vi-VN"/>
              </w:rPr>
              <w:t>SS, Nitơ tổng, Photpho tổng</w:t>
            </w:r>
            <w:r w:rsidRPr="00F61F84">
              <w:rPr>
                <w:sz w:val="26"/>
                <w:szCs w:val="26"/>
              </w:rPr>
              <w:t xml:space="preserve">, coliform. </w:t>
            </w:r>
          </w:p>
        </w:tc>
        <w:tc>
          <w:tcPr>
            <w:tcW w:w="1418" w:type="dxa"/>
            <w:tcBorders>
              <w:top w:val="single" w:sz="4" w:space="0" w:color="auto"/>
              <w:left w:val="single" w:sz="4" w:space="0" w:color="auto"/>
              <w:bottom w:val="single" w:sz="4" w:space="0" w:color="auto"/>
              <w:right w:val="single" w:sz="4" w:space="0" w:color="auto"/>
            </w:tcBorders>
            <w:vAlign w:val="center"/>
            <w:hideMark/>
          </w:tcPr>
          <w:p w:rsidR="001E6B0D" w:rsidRPr="00F61F84" w:rsidRDefault="001E6B0D" w:rsidP="00F61F84">
            <w:pPr>
              <w:spacing w:line="360" w:lineRule="auto"/>
              <w:jc w:val="center"/>
              <w:rPr>
                <w:rFonts w:eastAsia="Calibri"/>
                <w:sz w:val="26"/>
                <w:szCs w:val="26"/>
                <w:lang w:eastAsia="vi-VN"/>
              </w:rPr>
            </w:pPr>
            <w:r w:rsidRPr="00F61F84">
              <w:rPr>
                <w:sz w:val="26"/>
                <w:szCs w:val="26"/>
                <w:lang w:eastAsia="vi-VN"/>
              </w:rPr>
              <w:t>03</w:t>
            </w:r>
          </w:p>
        </w:tc>
      </w:tr>
      <w:tr w:rsidR="001E6B0D" w:rsidRPr="00F61F84" w:rsidTr="00853E0D">
        <w:trPr>
          <w:trHeight w:val="809"/>
        </w:trPr>
        <w:tc>
          <w:tcPr>
            <w:tcW w:w="0" w:type="auto"/>
            <w:vMerge/>
            <w:tcBorders>
              <w:top w:val="single" w:sz="4" w:space="0" w:color="auto"/>
              <w:left w:val="single" w:sz="4" w:space="0" w:color="auto"/>
              <w:bottom w:val="single" w:sz="4" w:space="0" w:color="auto"/>
              <w:right w:val="single" w:sz="4" w:space="0" w:color="auto"/>
            </w:tcBorders>
            <w:vAlign w:val="center"/>
            <w:hideMark/>
          </w:tcPr>
          <w:p w:rsidR="001E6B0D" w:rsidRPr="00F61F84" w:rsidRDefault="001E6B0D" w:rsidP="00F61F84">
            <w:pPr>
              <w:spacing w:line="360" w:lineRule="auto"/>
              <w:rPr>
                <w:rFonts w:eastAsia="Calibri"/>
                <w:sz w:val="26"/>
                <w:szCs w:val="26"/>
              </w:rPr>
            </w:pPr>
          </w:p>
        </w:tc>
        <w:tc>
          <w:tcPr>
            <w:tcW w:w="2314" w:type="dxa"/>
            <w:vMerge/>
            <w:tcBorders>
              <w:top w:val="single" w:sz="4" w:space="0" w:color="auto"/>
              <w:left w:val="single" w:sz="4" w:space="0" w:color="auto"/>
              <w:bottom w:val="single" w:sz="4" w:space="0" w:color="auto"/>
              <w:right w:val="single" w:sz="4" w:space="0" w:color="auto"/>
            </w:tcBorders>
            <w:vAlign w:val="center"/>
            <w:hideMark/>
          </w:tcPr>
          <w:p w:rsidR="001E6B0D" w:rsidRPr="00F61F84" w:rsidRDefault="001E6B0D" w:rsidP="00F61F84">
            <w:pPr>
              <w:spacing w:line="360" w:lineRule="auto"/>
              <w:rPr>
                <w:rFonts w:eastAsia="Calibri"/>
                <w:sz w:val="26"/>
                <w:szCs w:val="26"/>
                <w:lang w:eastAsia="vi-VN"/>
              </w:rPr>
            </w:pPr>
          </w:p>
        </w:tc>
        <w:tc>
          <w:tcPr>
            <w:tcW w:w="1890" w:type="dxa"/>
            <w:vMerge/>
            <w:tcBorders>
              <w:top w:val="single" w:sz="4" w:space="0" w:color="auto"/>
              <w:left w:val="single" w:sz="4" w:space="0" w:color="auto"/>
              <w:bottom w:val="single" w:sz="4" w:space="0" w:color="auto"/>
              <w:right w:val="single" w:sz="4" w:space="0" w:color="auto"/>
            </w:tcBorders>
            <w:vAlign w:val="center"/>
            <w:hideMark/>
          </w:tcPr>
          <w:p w:rsidR="001E6B0D" w:rsidRPr="00F61F84" w:rsidRDefault="001E6B0D" w:rsidP="00F61F84">
            <w:pPr>
              <w:spacing w:line="360" w:lineRule="auto"/>
              <w:rPr>
                <w:rFonts w:eastAsia="Calibri"/>
                <w:sz w:val="26"/>
                <w:szCs w:val="26"/>
                <w:lang w:eastAsia="vi-VN"/>
              </w:rPr>
            </w:pPr>
          </w:p>
        </w:tc>
        <w:tc>
          <w:tcPr>
            <w:tcW w:w="3870" w:type="dxa"/>
            <w:tcBorders>
              <w:top w:val="single" w:sz="4" w:space="0" w:color="auto"/>
              <w:left w:val="single" w:sz="4" w:space="0" w:color="auto"/>
              <w:bottom w:val="single" w:sz="4" w:space="0" w:color="auto"/>
              <w:right w:val="single" w:sz="4" w:space="0" w:color="auto"/>
            </w:tcBorders>
            <w:hideMark/>
          </w:tcPr>
          <w:p w:rsidR="001E6B0D" w:rsidRPr="00F61F84" w:rsidRDefault="001E6B0D" w:rsidP="00F61F84">
            <w:pPr>
              <w:spacing w:line="360" w:lineRule="auto"/>
              <w:rPr>
                <w:rFonts w:eastAsia="Calibri"/>
                <w:sz w:val="26"/>
                <w:szCs w:val="26"/>
                <w:u w:val="single"/>
                <w:lang w:eastAsia="vi-VN"/>
              </w:rPr>
            </w:pPr>
            <w:r w:rsidRPr="00F61F84">
              <w:rPr>
                <w:sz w:val="26"/>
                <w:szCs w:val="26"/>
                <w:u w:val="single"/>
                <w:lang w:eastAsia="vi-VN"/>
              </w:rPr>
              <w:t>2. Đầu ra:</w:t>
            </w:r>
            <w:r w:rsidRPr="00F61F84">
              <w:rPr>
                <w:sz w:val="26"/>
                <w:szCs w:val="26"/>
                <w:lang w:eastAsia="vi-VN"/>
              </w:rPr>
              <w:t xml:space="preserve"> </w:t>
            </w:r>
            <w:r w:rsidRPr="00F61F84">
              <w:rPr>
                <w:sz w:val="26"/>
                <w:szCs w:val="26"/>
                <w:lang w:val="vi-VN"/>
              </w:rPr>
              <w:t>pH, BOD</w:t>
            </w:r>
            <w:r w:rsidRPr="00F61F84">
              <w:rPr>
                <w:sz w:val="26"/>
                <w:szCs w:val="26"/>
                <w:vertAlign w:val="subscript"/>
                <w:lang w:val="vi-VN"/>
              </w:rPr>
              <w:t>5</w:t>
            </w:r>
            <w:r w:rsidRPr="00F61F84">
              <w:rPr>
                <w:sz w:val="26"/>
                <w:szCs w:val="26"/>
                <w:lang w:val="vi-VN"/>
              </w:rPr>
              <w:t>, COD, SS, Nitơ tổng, Photpho tổng</w:t>
            </w:r>
            <w:r w:rsidR="00C006AA" w:rsidRPr="00F61F84">
              <w:rPr>
                <w:sz w:val="26"/>
                <w:szCs w:val="26"/>
              </w:rPr>
              <w:t xml:space="preserve">, </w:t>
            </w:r>
            <w:r w:rsidRPr="00F61F84">
              <w:rPr>
                <w:sz w:val="26"/>
                <w:szCs w:val="26"/>
              </w:rPr>
              <w:t xml:space="preserve">coliform. </w:t>
            </w:r>
          </w:p>
        </w:tc>
        <w:tc>
          <w:tcPr>
            <w:tcW w:w="1418" w:type="dxa"/>
            <w:tcBorders>
              <w:top w:val="single" w:sz="4" w:space="0" w:color="auto"/>
              <w:left w:val="single" w:sz="4" w:space="0" w:color="auto"/>
              <w:bottom w:val="single" w:sz="4" w:space="0" w:color="auto"/>
              <w:right w:val="single" w:sz="4" w:space="0" w:color="auto"/>
            </w:tcBorders>
            <w:vAlign w:val="center"/>
            <w:hideMark/>
          </w:tcPr>
          <w:p w:rsidR="001E6B0D" w:rsidRPr="00F61F84" w:rsidRDefault="001E6B0D" w:rsidP="00F61F84">
            <w:pPr>
              <w:spacing w:line="360" w:lineRule="auto"/>
              <w:jc w:val="center"/>
              <w:rPr>
                <w:rFonts w:eastAsia="Calibri"/>
                <w:sz w:val="26"/>
                <w:szCs w:val="26"/>
              </w:rPr>
            </w:pPr>
            <w:r w:rsidRPr="00F61F84">
              <w:rPr>
                <w:sz w:val="26"/>
                <w:szCs w:val="26"/>
                <w:lang w:eastAsia="vi-VN"/>
              </w:rPr>
              <w:t>03</w:t>
            </w:r>
          </w:p>
        </w:tc>
      </w:tr>
      <w:tr w:rsidR="001E6B0D" w:rsidRPr="00F61F84" w:rsidTr="00853E0D">
        <w:tc>
          <w:tcPr>
            <w:tcW w:w="566" w:type="dxa"/>
            <w:tcBorders>
              <w:top w:val="single" w:sz="4" w:space="0" w:color="auto"/>
              <w:left w:val="single" w:sz="4" w:space="0" w:color="auto"/>
              <w:bottom w:val="single" w:sz="4" w:space="0" w:color="auto"/>
              <w:right w:val="single" w:sz="4" w:space="0" w:color="auto"/>
            </w:tcBorders>
            <w:vAlign w:val="center"/>
          </w:tcPr>
          <w:p w:rsidR="001E6B0D" w:rsidRPr="00F61F84" w:rsidRDefault="001E6B0D" w:rsidP="00F61F84">
            <w:pPr>
              <w:spacing w:line="360" w:lineRule="auto"/>
              <w:jc w:val="center"/>
              <w:rPr>
                <w:rFonts w:eastAsia="Calibri"/>
                <w:sz w:val="26"/>
                <w:szCs w:val="26"/>
              </w:rPr>
            </w:pPr>
          </w:p>
        </w:tc>
        <w:tc>
          <w:tcPr>
            <w:tcW w:w="2314" w:type="dxa"/>
            <w:tcBorders>
              <w:top w:val="single" w:sz="4" w:space="0" w:color="auto"/>
              <w:left w:val="single" w:sz="4" w:space="0" w:color="auto"/>
              <w:bottom w:val="single" w:sz="4" w:space="0" w:color="auto"/>
              <w:right w:val="single" w:sz="4" w:space="0" w:color="auto"/>
            </w:tcBorders>
            <w:vAlign w:val="center"/>
            <w:hideMark/>
          </w:tcPr>
          <w:p w:rsidR="001E6B0D" w:rsidRPr="00F61F84" w:rsidRDefault="001E6B0D" w:rsidP="00F61F84">
            <w:pPr>
              <w:spacing w:line="360" w:lineRule="auto"/>
              <w:jc w:val="center"/>
              <w:rPr>
                <w:rFonts w:eastAsia="Calibri"/>
                <w:b/>
                <w:sz w:val="26"/>
                <w:szCs w:val="26"/>
                <w:lang w:eastAsia="vi-VN"/>
              </w:rPr>
            </w:pPr>
            <w:r w:rsidRPr="00F61F84">
              <w:rPr>
                <w:b/>
                <w:sz w:val="26"/>
                <w:szCs w:val="26"/>
                <w:lang w:eastAsia="vi-VN"/>
              </w:rPr>
              <w:t>Tổng cộng</w:t>
            </w:r>
          </w:p>
        </w:tc>
        <w:tc>
          <w:tcPr>
            <w:tcW w:w="1890" w:type="dxa"/>
            <w:tcBorders>
              <w:top w:val="single" w:sz="4" w:space="0" w:color="auto"/>
              <w:left w:val="single" w:sz="4" w:space="0" w:color="auto"/>
              <w:bottom w:val="single" w:sz="4" w:space="0" w:color="auto"/>
              <w:right w:val="single" w:sz="4" w:space="0" w:color="auto"/>
            </w:tcBorders>
            <w:vAlign w:val="center"/>
          </w:tcPr>
          <w:p w:rsidR="001E6B0D" w:rsidRPr="00F61F84" w:rsidRDefault="001E6B0D" w:rsidP="00F61F84">
            <w:pPr>
              <w:spacing w:line="360" w:lineRule="auto"/>
              <w:jc w:val="center"/>
              <w:rPr>
                <w:rFonts w:eastAsia="Calibri"/>
                <w:b/>
                <w:sz w:val="26"/>
                <w:szCs w:val="26"/>
                <w:lang w:eastAsia="vi-VN"/>
              </w:rPr>
            </w:pPr>
          </w:p>
        </w:tc>
        <w:tc>
          <w:tcPr>
            <w:tcW w:w="3870" w:type="dxa"/>
            <w:tcBorders>
              <w:top w:val="single" w:sz="4" w:space="0" w:color="auto"/>
              <w:left w:val="single" w:sz="4" w:space="0" w:color="auto"/>
              <w:bottom w:val="single" w:sz="4" w:space="0" w:color="auto"/>
              <w:right w:val="single" w:sz="4" w:space="0" w:color="auto"/>
            </w:tcBorders>
          </w:tcPr>
          <w:p w:rsidR="001E6B0D" w:rsidRPr="00F61F84" w:rsidRDefault="001E6B0D" w:rsidP="00F61F84">
            <w:pPr>
              <w:spacing w:line="360" w:lineRule="auto"/>
              <w:jc w:val="center"/>
              <w:rPr>
                <w:rFonts w:eastAsia="Calibri"/>
                <w:b/>
                <w:sz w:val="26"/>
                <w:szCs w:val="26"/>
                <w:lang w:eastAsia="vi-VN"/>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1E6B0D" w:rsidRPr="00F61F84" w:rsidRDefault="001E6B0D" w:rsidP="00F61F84">
            <w:pPr>
              <w:spacing w:line="360" w:lineRule="auto"/>
              <w:jc w:val="center"/>
              <w:rPr>
                <w:rFonts w:eastAsia="Calibri"/>
                <w:b/>
                <w:sz w:val="26"/>
                <w:szCs w:val="26"/>
                <w:lang w:eastAsia="vi-VN"/>
              </w:rPr>
            </w:pPr>
            <w:r w:rsidRPr="00F61F84">
              <w:rPr>
                <w:b/>
                <w:sz w:val="26"/>
                <w:szCs w:val="26"/>
                <w:lang w:eastAsia="vi-VN"/>
              </w:rPr>
              <w:t>6 (mẫu)</w:t>
            </w:r>
          </w:p>
        </w:tc>
      </w:tr>
    </w:tbl>
    <w:p w:rsidR="00D6187A" w:rsidRDefault="00D6187A" w:rsidP="00F61F84">
      <w:pPr>
        <w:spacing w:line="360" w:lineRule="auto"/>
        <w:jc w:val="both"/>
        <w:rPr>
          <w:b/>
          <w:sz w:val="26"/>
          <w:szCs w:val="26"/>
          <w:lang w:eastAsia="vi-VN"/>
        </w:rPr>
      </w:pPr>
      <w:r w:rsidRPr="00F61F84">
        <w:rPr>
          <w:b/>
          <w:sz w:val="26"/>
          <w:szCs w:val="26"/>
          <w:lang w:eastAsia="vi-VN"/>
        </w:rPr>
        <w:t>(</w:t>
      </w:r>
      <w:r w:rsidR="00FD1973" w:rsidRPr="00F61F84">
        <w:rPr>
          <w:b/>
          <w:sz w:val="26"/>
          <w:szCs w:val="26"/>
          <w:lang w:eastAsia="vi-VN"/>
        </w:rPr>
        <w:t>3</w:t>
      </w:r>
      <w:r w:rsidRPr="00F61F84">
        <w:rPr>
          <w:b/>
          <w:sz w:val="26"/>
          <w:szCs w:val="26"/>
          <w:lang w:eastAsia="vi-VN"/>
        </w:rPr>
        <w:t xml:space="preserve">). Công trình xử lý khí thải </w:t>
      </w:r>
      <w:r w:rsidR="00FD1973" w:rsidRPr="00F61F84">
        <w:rPr>
          <w:b/>
          <w:sz w:val="26"/>
          <w:szCs w:val="26"/>
          <w:lang w:eastAsia="vi-VN"/>
        </w:rPr>
        <w:t>công đoạn nấu nhôm</w:t>
      </w:r>
    </w:p>
    <w:p w:rsidR="00AC4544" w:rsidRPr="00F61F84" w:rsidRDefault="00AC4544" w:rsidP="00AC4544">
      <w:pPr>
        <w:pStyle w:val="Heading5"/>
      </w:pPr>
      <w:bookmarkStart w:id="1508" w:name="_Toc104544262"/>
      <w:r w:rsidRPr="00F61F84">
        <w:t xml:space="preserve">Bảng </w:t>
      </w:r>
      <w:r>
        <w:t>6.4.</w:t>
      </w:r>
      <w:r w:rsidRPr="00F61F84">
        <w:t xml:space="preserve"> Kế hoạch quan trắc chất thải, đánh giá hiệu quả xử lý của</w:t>
      </w:r>
      <w:r w:rsidRPr="00AC4544">
        <w:t xml:space="preserve"> Công trình xử lý khí thải công đoạn nấu nhôm</w:t>
      </w:r>
      <w:bookmarkEnd w:id="1508"/>
    </w:p>
    <w:tbl>
      <w:tblPr>
        <w:tblStyle w:val="TableGrid"/>
        <w:tblW w:w="10111" w:type="dxa"/>
        <w:tblInd w:w="-34" w:type="dxa"/>
        <w:tblLook w:val="04A0" w:firstRow="1" w:lastRow="0" w:firstColumn="1" w:lastColumn="0" w:noHBand="0" w:noVBand="1"/>
      </w:tblPr>
      <w:tblGrid>
        <w:gridCol w:w="565"/>
        <w:gridCol w:w="2457"/>
        <w:gridCol w:w="1440"/>
        <w:gridCol w:w="3060"/>
        <w:gridCol w:w="1350"/>
        <w:gridCol w:w="1239"/>
      </w:tblGrid>
      <w:tr w:rsidR="003E7E92" w:rsidRPr="00F61F84" w:rsidTr="003828CD">
        <w:tc>
          <w:tcPr>
            <w:tcW w:w="565" w:type="dxa"/>
            <w:tcBorders>
              <w:top w:val="single" w:sz="4" w:space="0" w:color="auto"/>
              <w:left w:val="single" w:sz="4" w:space="0" w:color="auto"/>
              <w:bottom w:val="single" w:sz="4" w:space="0" w:color="auto"/>
              <w:right w:val="single" w:sz="4" w:space="0" w:color="auto"/>
            </w:tcBorders>
            <w:vAlign w:val="center"/>
            <w:hideMark/>
          </w:tcPr>
          <w:p w:rsidR="00D6187A" w:rsidRPr="00F61F84" w:rsidRDefault="00D6187A" w:rsidP="00F61F84">
            <w:pPr>
              <w:spacing w:line="360" w:lineRule="auto"/>
              <w:jc w:val="center"/>
              <w:rPr>
                <w:rFonts w:eastAsia="Calibri"/>
                <w:b/>
                <w:sz w:val="26"/>
                <w:szCs w:val="26"/>
                <w:lang w:eastAsia="vi-VN"/>
              </w:rPr>
            </w:pPr>
            <w:r w:rsidRPr="00F61F84">
              <w:rPr>
                <w:b/>
                <w:sz w:val="26"/>
                <w:szCs w:val="26"/>
                <w:lang w:eastAsia="vi-VN"/>
              </w:rPr>
              <w:t>TT</w:t>
            </w:r>
          </w:p>
        </w:tc>
        <w:tc>
          <w:tcPr>
            <w:tcW w:w="2457" w:type="dxa"/>
            <w:tcBorders>
              <w:top w:val="single" w:sz="4" w:space="0" w:color="auto"/>
              <w:left w:val="single" w:sz="4" w:space="0" w:color="auto"/>
              <w:bottom w:val="single" w:sz="4" w:space="0" w:color="auto"/>
              <w:right w:val="single" w:sz="4" w:space="0" w:color="auto"/>
            </w:tcBorders>
            <w:vAlign w:val="center"/>
            <w:hideMark/>
          </w:tcPr>
          <w:p w:rsidR="00D6187A" w:rsidRPr="00F61F84" w:rsidRDefault="00D6187A" w:rsidP="00F61F84">
            <w:pPr>
              <w:spacing w:line="360" w:lineRule="auto"/>
              <w:jc w:val="center"/>
              <w:rPr>
                <w:rFonts w:eastAsia="Calibri"/>
                <w:b/>
                <w:sz w:val="26"/>
                <w:szCs w:val="26"/>
                <w:lang w:eastAsia="vi-VN"/>
              </w:rPr>
            </w:pPr>
            <w:r w:rsidRPr="00F61F84">
              <w:rPr>
                <w:b/>
                <w:sz w:val="26"/>
                <w:szCs w:val="26"/>
                <w:lang w:eastAsia="vi-VN"/>
              </w:rPr>
              <w:t>Ngày lấy mẫu</w:t>
            </w:r>
          </w:p>
        </w:tc>
        <w:tc>
          <w:tcPr>
            <w:tcW w:w="1440" w:type="dxa"/>
            <w:tcBorders>
              <w:top w:val="single" w:sz="4" w:space="0" w:color="auto"/>
              <w:left w:val="single" w:sz="4" w:space="0" w:color="auto"/>
              <w:bottom w:val="single" w:sz="4" w:space="0" w:color="auto"/>
              <w:right w:val="single" w:sz="4" w:space="0" w:color="auto"/>
            </w:tcBorders>
            <w:vAlign w:val="center"/>
            <w:hideMark/>
          </w:tcPr>
          <w:p w:rsidR="00D6187A" w:rsidRPr="00F61F84" w:rsidRDefault="00D6187A" w:rsidP="00F61F84">
            <w:pPr>
              <w:spacing w:line="360" w:lineRule="auto"/>
              <w:jc w:val="center"/>
              <w:rPr>
                <w:rFonts w:eastAsia="Calibri"/>
                <w:b/>
                <w:sz w:val="26"/>
                <w:szCs w:val="26"/>
                <w:lang w:eastAsia="vi-VN"/>
              </w:rPr>
            </w:pPr>
            <w:r w:rsidRPr="00F61F84">
              <w:rPr>
                <w:b/>
                <w:sz w:val="26"/>
                <w:szCs w:val="26"/>
                <w:lang w:eastAsia="vi-VN"/>
              </w:rPr>
              <w:t>Quy trình lấy mẫu</w:t>
            </w:r>
          </w:p>
        </w:tc>
        <w:tc>
          <w:tcPr>
            <w:tcW w:w="3060" w:type="dxa"/>
            <w:tcBorders>
              <w:top w:val="single" w:sz="4" w:space="0" w:color="auto"/>
              <w:left w:val="single" w:sz="4" w:space="0" w:color="auto"/>
              <w:bottom w:val="single" w:sz="4" w:space="0" w:color="auto"/>
              <w:right w:val="single" w:sz="4" w:space="0" w:color="auto"/>
            </w:tcBorders>
            <w:hideMark/>
          </w:tcPr>
          <w:p w:rsidR="00D6187A" w:rsidRPr="00F61F84" w:rsidRDefault="00D6187A" w:rsidP="00F61F84">
            <w:pPr>
              <w:spacing w:line="360" w:lineRule="auto"/>
              <w:jc w:val="center"/>
              <w:rPr>
                <w:rFonts w:eastAsia="Calibri"/>
                <w:b/>
                <w:sz w:val="26"/>
                <w:szCs w:val="26"/>
                <w:lang w:eastAsia="vi-VN"/>
              </w:rPr>
            </w:pPr>
            <w:r w:rsidRPr="00F61F84">
              <w:rPr>
                <w:b/>
                <w:sz w:val="26"/>
                <w:szCs w:val="26"/>
                <w:lang w:eastAsia="vi-VN"/>
              </w:rPr>
              <w:t>Chỉ tiêu lấy mẫu</w:t>
            </w:r>
          </w:p>
        </w:tc>
        <w:tc>
          <w:tcPr>
            <w:tcW w:w="1350" w:type="dxa"/>
            <w:tcBorders>
              <w:top w:val="single" w:sz="4" w:space="0" w:color="auto"/>
              <w:left w:val="single" w:sz="4" w:space="0" w:color="auto"/>
              <w:bottom w:val="single" w:sz="4" w:space="0" w:color="auto"/>
              <w:right w:val="single" w:sz="4" w:space="0" w:color="auto"/>
            </w:tcBorders>
            <w:hideMark/>
          </w:tcPr>
          <w:p w:rsidR="00D6187A" w:rsidRPr="00F61F84" w:rsidRDefault="00D6187A" w:rsidP="00F61F84">
            <w:pPr>
              <w:spacing w:line="360" w:lineRule="auto"/>
              <w:jc w:val="center"/>
              <w:rPr>
                <w:rFonts w:eastAsia="Calibri"/>
                <w:b/>
                <w:sz w:val="26"/>
                <w:szCs w:val="26"/>
                <w:lang w:eastAsia="vi-VN"/>
              </w:rPr>
            </w:pPr>
            <w:r w:rsidRPr="00F61F84">
              <w:rPr>
                <w:b/>
                <w:sz w:val="26"/>
                <w:szCs w:val="26"/>
                <w:lang w:eastAsia="vi-VN"/>
              </w:rPr>
              <w:t>Số lượng ống thải</w:t>
            </w:r>
          </w:p>
        </w:tc>
        <w:tc>
          <w:tcPr>
            <w:tcW w:w="1239" w:type="dxa"/>
            <w:tcBorders>
              <w:top w:val="single" w:sz="4" w:space="0" w:color="auto"/>
              <w:left w:val="single" w:sz="4" w:space="0" w:color="auto"/>
              <w:bottom w:val="single" w:sz="4" w:space="0" w:color="auto"/>
              <w:right w:val="single" w:sz="4" w:space="0" w:color="auto"/>
            </w:tcBorders>
            <w:vAlign w:val="center"/>
            <w:hideMark/>
          </w:tcPr>
          <w:p w:rsidR="00D6187A" w:rsidRPr="00F61F84" w:rsidRDefault="00D6187A" w:rsidP="00F61F84">
            <w:pPr>
              <w:spacing w:line="360" w:lineRule="auto"/>
              <w:jc w:val="center"/>
              <w:rPr>
                <w:rFonts w:eastAsia="Calibri"/>
                <w:b/>
                <w:sz w:val="26"/>
                <w:szCs w:val="26"/>
                <w:lang w:eastAsia="vi-VN"/>
              </w:rPr>
            </w:pPr>
            <w:r w:rsidRPr="00F61F84">
              <w:rPr>
                <w:b/>
                <w:sz w:val="26"/>
                <w:szCs w:val="26"/>
                <w:lang w:eastAsia="vi-VN"/>
              </w:rPr>
              <w:t>Số lượng (mẫu)</w:t>
            </w:r>
          </w:p>
        </w:tc>
      </w:tr>
      <w:tr w:rsidR="003E7E92" w:rsidRPr="00F61F84" w:rsidTr="003828CD">
        <w:trPr>
          <w:trHeight w:val="522"/>
        </w:trPr>
        <w:tc>
          <w:tcPr>
            <w:tcW w:w="565" w:type="dxa"/>
            <w:vMerge w:val="restart"/>
            <w:tcBorders>
              <w:top w:val="single" w:sz="4" w:space="0" w:color="auto"/>
              <w:left w:val="single" w:sz="4" w:space="0" w:color="auto"/>
              <w:bottom w:val="single" w:sz="4" w:space="0" w:color="auto"/>
              <w:right w:val="single" w:sz="4" w:space="0" w:color="auto"/>
            </w:tcBorders>
            <w:vAlign w:val="center"/>
            <w:hideMark/>
          </w:tcPr>
          <w:p w:rsidR="00D6187A" w:rsidRPr="00F61F84" w:rsidRDefault="00D6187A" w:rsidP="00F61F84">
            <w:pPr>
              <w:spacing w:line="360" w:lineRule="auto"/>
              <w:jc w:val="center"/>
              <w:rPr>
                <w:rFonts w:eastAsia="Calibri"/>
                <w:sz w:val="26"/>
                <w:szCs w:val="26"/>
              </w:rPr>
            </w:pPr>
            <w:r w:rsidRPr="00F61F84">
              <w:rPr>
                <w:sz w:val="26"/>
                <w:szCs w:val="26"/>
              </w:rPr>
              <w:t>1</w:t>
            </w:r>
          </w:p>
        </w:tc>
        <w:tc>
          <w:tcPr>
            <w:tcW w:w="2457" w:type="dxa"/>
            <w:vMerge w:val="restart"/>
            <w:tcBorders>
              <w:top w:val="single" w:sz="4" w:space="0" w:color="auto"/>
              <w:left w:val="single" w:sz="4" w:space="0" w:color="auto"/>
              <w:bottom w:val="single" w:sz="4" w:space="0" w:color="auto"/>
              <w:right w:val="single" w:sz="4" w:space="0" w:color="auto"/>
            </w:tcBorders>
            <w:vAlign w:val="center"/>
            <w:hideMark/>
          </w:tcPr>
          <w:p w:rsidR="00853E0D" w:rsidRPr="00F61F84" w:rsidRDefault="00FD1973" w:rsidP="00F61F84">
            <w:pPr>
              <w:spacing w:line="360" w:lineRule="auto"/>
              <w:rPr>
                <w:rFonts w:eastAsia="Calibri"/>
                <w:sz w:val="26"/>
                <w:szCs w:val="26"/>
                <w:lang w:eastAsia="vi-VN"/>
              </w:rPr>
            </w:pPr>
            <w:r w:rsidRPr="00F61F84">
              <w:rPr>
                <w:sz w:val="26"/>
                <w:szCs w:val="26"/>
                <w:lang w:eastAsia="vi-VN"/>
              </w:rPr>
              <w:t xml:space="preserve">- </w:t>
            </w:r>
            <w:r w:rsidR="00853E0D" w:rsidRPr="00F61F84">
              <w:rPr>
                <w:sz w:val="26"/>
                <w:szCs w:val="26"/>
                <w:lang w:eastAsia="vi-VN"/>
              </w:rPr>
              <w:t xml:space="preserve"> Lần 1: 01/08/2022</w:t>
            </w:r>
          </w:p>
          <w:p w:rsidR="00853E0D" w:rsidRPr="00F61F84" w:rsidRDefault="00853E0D" w:rsidP="00F61F84">
            <w:pPr>
              <w:spacing w:line="360" w:lineRule="auto"/>
              <w:rPr>
                <w:sz w:val="26"/>
                <w:szCs w:val="26"/>
                <w:lang w:eastAsia="vi-VN"/>
              </w:rPr>
            </w:pPr>
            <w:r w:rsidRPr="00F61F84">
              <w:rPr>
                <w:sz w:val="26"/>
                <w:szCs w:val="26"/>
                <w:lang w:eastAsia="vi-VN"/>
              </w:rPr>
              <w:t>- Lần 2: 03/08/2022</w:t>
            </w:r>
          </w:p>
          <w:p w:rsidR="00853E0D" w:rsidRPr="00F61F84" w:rsidRDefault="00853E0D" w:rsidP="00F61F84">
            <w:pPr>
              <w:spacing w:line="360" w:lineRule="auto"/>
              <w:rPr>
                <w:sz w:val="26"/>
                <w:szCs w:val="26"/>
                <w:lang w:eastAsia="vi-VN"/>
              </w:rPr>
            </w:pPr>
            <w:r w:rsidRPr="00F61F84">
              <w:rPr>
                <w:sz w:val="26"/>
                <w:szCs w:val="26"/>
                <w:lang w:eastAsia="vi-VN"/>
              </w:rPr>
              <w:t>- Lần 3: 05/08/2022</w:t>
            </w:r>
          </w:p>
          <w:p w:rsidR="00D6187A" w:rsidRPr="00F61F84" w:rsidRDefault="00D6187A" w:rsidP="00F61F84">
            <w:pPr>
              <w:spacing w:line="360" w:lineRule="auto"/>
              <w:rPr>
                <w:rFonts w:eastAsia="Calibri"/>
                <w:sz w:val="26"/>
                <w:szCs w:val="26"/>
                <w:lang w:eastAsia="vi-VN"/>
              </w:rPr>
            </w:pPr>
            <w:r w:rsidRPr="00F61F84">
              <w:rPr>
                <w:sz w:val="26"/>
                <w:szCs w:val="26"/>
                <w:lang w:eastAsia="vi-VN"/>
              </w:rPr>
              <w:t>.</w:t>
            </w:r>
          </w:p>
        </w:tc>
        <w:tc>
          <w:tcPr>
            <w:tcW w:w="1440" w:type="dxa"/>
            <w:vMerge w:val="restart"/>
            <w:tcBorders>
              <w:top w:val="single" w:sz="4" w:space="0" w:color="auto"/>
              <w:left w:val="single" w:sz="4" w:space="0" w:color="auto"/>
              <w:bottom w:val="single" w:sz="4" w:space="0" w:color="auto"/>
              <w:right w:val="single" w:sz="4" w:space="0" w:color="auto"/>
            </w:tcBorders>
            <w:vAlign w:val="center"/>
            <w:hideMark/>
          </w:tcPr>
          <w:p w:rsidR="00D6187A" w:rsidRPr="00F61F84" w:rsidRDefault="00C006AA" w:rsidP="00F61F84">
            <w:pPr>
              <w:spacing w:line="360" w:lineRule="auto"/>
              <w:jc w:val="center"/>
              <w:rPr>
                <w:rFonts w:eastAsia="Calibri"/>
                <w:sz w:val="26"/>
                <w:szCs w:val="26"/>
                <w:lang w:eastAsia="vi-VN"/>
              </w:rPr>
            </w:pPr>
            <w:r w:rsidRPr="00F61F84">
              <w:rPr>
                <w:sz w:val="26"/>
                <w:szCs w:val="26"/>
                <w:lang w:eastAsia="vi-VN"/>
              </w:rPr>
              <w:t>Đo đạc, lấy và phân tích mẫu tổ hợp đầu vào và đầu ra của HTXL</w:t>
            </w:r>
          </w:p>
        </w:tc>
        <w:tc>
          <w:tcPr>
            <w:tcW w:w="3060" w:type="dxa"/>
            <w:tcBorders>
              <w:top w:val="single" w:sz="4" w:space="0" w:color="auto"/>
              <w:left w:val="single" w:sz="4" w:space="0" w:color="auto"/>
              <w:bottom w:val="single" w:sz="4" w:space="0" w:color="auto"/>
              <w:right w:val="single" w:sz="4" w:space="0" w:color="auto"/>
            </w:tcBorders>
            <w:vAlign w:val="center"/>
            <w:hideMark/>
          </w:tcPr>
          <w:p w:rsidR="00D6187A" w:rsidRPr="00F61F84" w:rsidRDefault="00D6187A" w:rsidP="00CA40AF">
            <w:pPr>
              <w:widowControl w:val="0"/>
              <w:spacing w:line="360" w:lineRule="auto"/>
              <w:jc w:val="both"/>
              <w:rPr>
                <w:sz w:val="26"/>
                <w:szCs w:val="26"/>
              </w:rPr>
            </w:pPr>
            <w:r w:rsidRPr="00F61F84">
              <w:rPr>
                <w:sz w:val="26"/>
                <w:szCs w:val="26"/>
                <w:u w:val="single"/>
                <w:lang w:eastAsia="vi-VN"/>
              </w:rPr>
              <w:t>1. Đầu vào:</w:t>
            </w:r>
            <w:r w:rsidRPr="00F61F84">
              <w:rPr>
                <w:sz w:val="26"/>
                <w:szCs w:val="26"/>
                <w:lang w:eastAsia="vi-VN"/>
              </w:rPr>
              <w:t xml:space="preserve"> </w:t>
            </w:r>
            <w:r w:rsidRPr="00F61F84">
              <w:rPr>
                <w:sz w:val="26"/>
                <w:szCs w:val="26"/>
                <w:lang w:val="vi-VN"/>
              </w:rPr>
              <w:t>lưu lượng,</w:t>
            </w:r>
            <w:r w:rsidR="00C006AA" w:rsidRPr="00F61F84">
              <w:rPr>
                <w:sz w:val="26"/>
                <w:szCs w:val="26"/>
              </w:rPr>
              <w:t xml:space="preserve"> nhiệt độ</w:t>
            </w:r>
            <w:r w:rsidR="00C006AA" w:rsidRPr="00F61F84">
              <w:rPr>
                <w:rFonts w:eastAsia="Calibri"/>
                <w:noProof/>
                <w:sz w:val="26"/>
                <w:szCs w:val="26"/>
              </w:rPr>
              <w:t>, bụi, bụi chứa silic, SO</w:t>
            </w:r>
            <w:r w:rsidR="00C006AA" w:rsidRPr="00F61F84">
              <w:rPr>
                <w:rFonts w:eastAsia="Calibri"/>
                <w:noProof/>
                <w:sz w:val="26"/>
                <w:szCs w:val="26"/>
                <w:vertAlign w:val="subscript"/>
              </w:rPr>
              <w:t>2</w:t>
            </w:r>
            <w:r w:rsidR="00C006AA" w:rsidRPr="00F61F84">
              <w:rPr>
                <w:rFonts w:eastAsia="Calibri"/>
                <w:noProof/>
                <w:sz w:val="26"/>
                <w:szCs w:val="26"/>
              </w:rPr>
              <w:t>, NO</w:t>
            </w:r>
            <w:r w:rsidR="00C006AA" w:rsidRPr="00F61F84">
              <w:rPr>
                <w:rFonts w:eastAsia="Calibri"/>
                <w:noProof/>
                <w:sz w:val="26"/>
                <w:szCs w:val="26"/>
                <w:vertAlign w:val="subscript"/>
              </w:rPr>
              <w:t>x</w:t>
            </w:r>
            <w:r w:rsidR="00CA40AF">
              <w:rPr>
                <w:rFonts w:eastAsia="Calibri"/>
                <w:noProof/>
                <w:sz w:val="26"/>
                <w:szCs w:val="26"/>
              </w:rPr>
              <w:t>, CO</w:t>
            </w:r>
            <w:r w:rsidRPr="00F61F84">
              <w:rPr>
                <w:sz w:val="26"/>
                <w:szCs w:val="26"/>
                <w:lang w:val="vi-VN"/>
              </w:rPr>
              <w:t>.</w:t>
            </w:r>
          </w:p>
        </w:tc>
        <w:tc>
          <w:tcPr>
            <w:tcW w:w="1350" w:type="dxa"/>
            <w:tcBorders>
              <w:top w:val="single" w:sz="4" w:space="0" w:color="auto"/>
              <w:left w:val="single" w:sz="4" w:space="0" w:color="auto"/>
              <w:bottom w:val="single" w:sz="4" w:space="0" w:color="auto"/>
              <w:right w:val="single" w:sz="4" w:space="0" w:color="auto"/>
            </w:tcBorders>
            <w:vAlign w:val="center"/>
            <w:hideMark/>
          </w:tcPr>
          <w:p w:rsidR="00D6187A" w:rsidRPr="00F61F84" w:rsidRDefault="00D6187A" w:rsidP="00F61F84">
            <w:pPr>
              <w:spacing w:line="360" w:lineRule="auto"/>
              <w:jc w:val="center"/>
              <w:rPr>
                <w:rFonts w:eastAsia="Calibri"/>
                <w:sz w:val="26"/>
                <w:szCs w:val="26"/>
                <w:lang w:eastAsia="vi-VN"/>
              </w:rPr>
            </w:pPr>
            <w:r w:rsidRPr="00F61F84">
              <w:rPr>
                <w:sz w:val="26"/>
                <w:szCs w:val="26"/>
                <w:lang w:eastAsia="vi-VN"/>
              </w:rPr>
              <w:t>1</w:t>
            </w:r>
          </w:p>
        </w:tc>
        <w:tc>
          <w:tcPr>
            <w:tcW w:w="1239" w:type="dxa"/>
            <w:tcBorders>
              <w:top w:val="single" w:sz="4" w:space="0" w:color="auto"/>
              <w:left w:val="single" w:sz="4" w:space="0" w:color="auto"/>
              <w:bottom w:val="single" w:sz="4" w:space="0" w:color="auto"/>
              <w:right w:val="single" w:sz="4" w:space="0" w:color="auto"/>
            </w:tcBorders>
            <w:vAlign w:val="center"/>
            <w:hideMark/>
          </w:tcPr>
          <w:p w:rsidR="00D6187A" w:rsidRPr="00F61F84" w:rsidRDefault="00D6187A" w:rsidP="00F61F84">
            <w:pPr>
              <w:spacing w:line="360" w:lineRule="auto"/>
              <w:jc w:val="center"/>
              <w:rPr>
                <w:rFonts w:eastAsia="Calibri"/>
                <w:sz w:val="26"/>
                <w:szCs w:val="26"/>
                <w:lang w:eastAsia="vi-VN"/>
              </w:rPr>
            </w:pPr>
            <w:r w:rsidRPr="00F61F84">
              <w:rPr>
                <w:sz w:val="26"/>
                <w:szCs w:val="26"/>
                <w:lang w:eastAsia="vi-VN"/>
              </w:rPr>
              <w:t>0</w:t>
            </w:r>
            <w:r w:rsidR="003828CD" w:rsidRPr="00F61F84">
              <w:rPr>
                <w:sz w:val="26"/>
                <w:szCs w:val="26"/>
                <w:lang w:eastAsia="vi-VN"/>
              </w:rPr>
              <w:t>3</w:t>
            </w:r>
          </w:p>
        </w:tc>
      </w:tr>
      <w:tr w:rsidR="003E7E92" w:rsidRPr="00F61F84" w:rsidTr="003828CD">
        <w:trPr>
          <w:trHeight w:val="566"/>
        </w:trPr>
        <w:tc>
          <w:tcPr>
            <w:tcW w:w="0" w:type="auto"/>
            <w:vMerge/>
            <w:tcBorders>
              <w:top w:val="single" w:sz="4" w:space="0" w:color="auto"/>
              <w:left w:val="single" w:sz="4" w:space="0" w:color="auto"/>
              <w:bottom w:val="single" w:sz="4" w:space="0" w:color="auto"/>
              <w:right w:val="single" w:sz="4" w:space="0" w:color="auto"/>
            </w:tcBorders>
            <w:vAlign w:val="center"/>
            <w:hideMark/>
          </w:tcPr>
          <w:p w:rsidR="00D6187A" w:rsidRPr="00F61F84" w:rsidRDefault="00D6187A" w:rsidP="00F61F84">
            <w:pPr>
              <w:spacing w:line="360" w:lineRule="auto"/>
              <w:rPr>
                <w:rFonts w:eastAsia="Calibri"/>
                <w:sz w:val="26"/>
                <w:szCs w:val="26"/>
              </w:rPr>
            </w:pPr>
          </w:p>
        </w:tc>
        <w:tc>
          <w:tcPr>
            <w:tcW w:w="2457" w:type="dxa"/>
            <w:vMerge/>
            <w:tcBorders>
              <w:top w:val="single" w:sz="4" w:space="0" w:color="auto"/>
              <w:left w:val="single" w:sz="4" w:space="0" w:color="auto"/>
              <w:bottom w:val="single" w:sz="4" w:space="0" w:color="auto"/>
              <w:right w:val="single" w:sz="4" w:space="0" w:color="auto"/>
            </w:tcBorders>
            <w:vAlign w:val="center"/>
            <w:hideMark/>
          </w:tcPr>
          <w:p w:rsidR="00D6187A" w:rsidRPr="00F61F84" w:rsidRDefault="00D6187A" w:rsidP="00F61F84">
            <w:pPr>
              <w:spacing w:line="360" w:lineRule="auto"/>
              <w:rPr>
                <w:rFonts w:eastAsia="Calibri"/>
                <w:sz w:val="26"/>
                <w:szCs w:val="26"/>
                <w:lang w:eastAsia="vi-VN"/>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rsidR="00D6187A" w:rsidRPr="00F61F84" w:rsidRDefault="00D6187A" w:rsidP="00F61F84">
            <w:pPr>
              <w:spacing w:line="360" w:lineRule="auto"/>
              <w:rPr>
                <w:rFonts w:eastAsia="Calibri"/>
                <w:sz w:val="26"/>
                <w:szCs w:val="26"/>
                <w:lang w:eastAsia="vi-VN"/>
              </w:rPr>
            </w:pPr>
          </w:p>
        </w:tc>
        <w:tc>
          <w:tcPr>
            <w:tcW w:w="3060" w:type="dxa"/>
            <w:tcBorders>
              <w:top w:val="single" w:sz="4" w:space="0" w:color="auto"/>
              <w:left w:val="single" w:sz="4" w:space="0" w:color="auto"/>
              <w:bottom w:val="single" w:sz="4" w:space="0" w:color="auto"/>
              <w:right w:val="single" w:sz="4" w:space="0" w:color="auto"/>
            </w:tcBorders>
            <w:vAlign w:val="center"/>
            <w:hideMark/>
          </w:tcPr>
          <w:p w:rsidR="00D6187A" w:rsidRPr="00F61F84" w:rsidRDefault="00D6187A" w:rsidP="00CA40AF">
            <w:pPr>
              <w:spacing w:line="360" w:lineRule="auto"/>
              <w:rPr>
                <w:rFonts w:eastAsia="Calibri"/>
                <w:sz w:val="26"/>
                <w:szCs w:val="26"/>
                <w:lang w:eastAsia="vi-VN"/>
              </w:rPr>
            </w:pPr>
            <w:r w:rsidRPr="00F61F84">
              <w:rPr>
                <w:sz w:val="26"/>
                <w:szCs w:val="26"/>
                <w:u w:val="single"/>
                <w:lang w:eastAsia="vi-VN"/>
              </w:rPr>
              <w:t>2. Đầu ra:</w:t>
            </w:r>
            <w:r w:rsidRPr="00F61F84">
              <w:rPr>
                <w:sz w:val="26"/>
                <w:szCs w:val="26"/>
                <w:lang w:eastAsia="vi-VN"/>
              </w:rPr>
              <w:t xml:space="preserve"> </w:t>
            </w:r>
            <w:r w:rsidR="003828CD" w:rsidRPr="00F61F84">
              <w:rPr>
                <w:sz w:val="26"/>
                <w:szCs w:val="26"/>
                <w:lang w:val="vi-VN"/>
              </w:rPr>
              <w:t>lưu lượng,</w:t>
            </w:r>
            <w:r w:rsidR="003828CD" w:rsidRPr="00F61F84">
              <w:rPr>
                <w:sz w:val="26"/>
                <w:szCs w:val="26"/>
              </w:rPr>
              <w:t xml:space="preserve"> nhiệt độ</w:t>
            </w:r>
            <w:r w:rsidR="003828CD" w:rsidRPr="00F61F84">
              <w:rPr>
                <w:rFonts w:eastAsia="Calibri"/>
                <w:noProof/>
                <w:sz w:val="26"/>
                <w:szCs w:val="26"/>
              </w:rPr>
              <w:t>, bụi, bụi chứa silic, SO</w:t>
            </w:r>
            <w:r w:rsidR="003828CD" w:rsidRPr="00F61F84">
              <w:rPr>
                <w:rFonts w:eastAsia="Calibri"/>
                <w:noProof/>
                <w:sz w:val="26"/>
                <w:szCs w:val="26"/>
                <w:vertAlign w:val="subscript"/>
              </w:rPr>
              <w:t>2</w:t>
            </w:r>
            <w:r w:rsidR="003828CD" w:rsidRPr="00F61F84">
              <w:rPr>
                <w:rFonts w:eastAsia="Calibri"/>
                <w:noProof/>
                <w:sz w:val="26"/>
                <w:szCs w:val="26"/>
              </w:rPr>
              <w:t>, NO</w:t>
            </w:r>
            <w:r w:rsidR="003828CD" w:rsidRPr="00F61F84">
              <w:rPr>
                <w:rFonts w:eastAsia="Calibri"/>
                <w:noProof/>
                <w:sz w:val="26"/>
                <w:szCs w:val="26"/>
                <w:vertAlign w:val="subscript"/>
              </w:rPr>
              <w:t>x</w:t>
            </w:r>
            <w:r w:rsidR="00CA40AF">
              <w:rPr>
                <w:rFonts w:eastAsia="Calibri"/>
                <w:noProof/>
                <w:sz w:val="26"/>
                <w:szCs w:val="26"/>
              </w:rPr>
              <w:t>, CO.</w:t>
            </w:r>
          </w:p>
        </w:tc>
        <w:tc>
          <w:tcPr>
            <w:tcW w:w="1350" w:type="dxa"/>
            <w:tcBorders>
              <w:top w:val="single" w:sz="4" w:space="0" w:color="auto"/>
              <w:left w:val="single" w:sz="4" w:space="0" w:color="auto"/>
              <w:bottom w:val="single" w:sz="4" w:space="0" w:color="auto"/>
              <w:right w:val="single" w:sz="4" w:space="0" w:color="auto"/>
            </w:tcBorders>
            <w:vAlign w:val="center"/>
            <w:hideMark/>
          </w:tcPr>
          <w:p w:rsidR="00D6187A" w:rsidRPr="00F61F84" w:rsidRDefault="00D6187A" w:rsidP="00F61F84">
            <w:pPr>
              <w:spacing w:line="360" w:lineRule="auto"/>
              <w:jc w:val="center"/>
              <w:rPr>
                <w:rFonts w:eastAsia="Calibri"/>
                <w:sz w:val="26"/>
                <w:szCs w:val="26"/>
                <w:lang w:eastAsia="vi-VN"/>
              </w:rPr>
            </w:pPr>
            <w:r w:rsidRPr="00F61F84">
              <w:rPr>
                <w:sz w:val="26"/>
                <w:szCs w:val="26"/>
                <w:lang w:eastAsia="vi-VN"/>
              </w:rPr>
              <w:t>1</w:t>
            </w:r>
          </w:p>
        </w:tc>
        <w:tc>
          <w:tcPr>
            <w:tcW w:w="1239" w:type="dxa"/>
            <w:tcBorders>
              <w:top w:val="single" w:sz="4" w:space="0" w:color="auto"/>
              <w:left w:val="single" w:sz="4" w:space="0" w:color="auto"/>
              <w:bottom w:val="single" w:sz="4" w:space="0" w:color="auto"/>
              <w:right w:val="single" w:sz="4" w:space="0" w:color="auto"/>
            </w:tcBorders>
            <w:vAlign w:val="center"/>
            <w:hideMark/>
          </w:tcPr>
          <w:p w:rsidR="00D6187A" w:rsidRPr="00F61F84" w:rsidRDefault="00D6187A" w:rsidP="00F61F84">
            <w:pPr>
              <w:spacing w:line="360" w:lineRule="auto"/>
              <w:jc w:val="center"/>
              <w:rPr>
                <w:rFonts w:eastAsia="Calibri"/>
                <w:sz w:val="26"/>
                <w:szCs w:val="26"/>
                <w:lang w:eastAsia="vi-VN"/>
              </w:rPr>
            </w:pPr>
            <w:r w:rsidRPr="00F61F84">
              <w:rPr>
                <w:sz w:val="26"/>
                <w:szCs w:val="26"/>
                <w:lang w:eastAsia="vi-VN"/>
              </w:rPr>
              <w:t>0</w:t>
            </w:r>
            <w:r w:rsidR="003828CD" w:rsidRPr="00F61F84">
              <w:rPr>
                <w:sz w:val="26"/>
                <w:szCs w:val="26"/>
                <w:lang w:eastAsia="vi-VN"/>
              </w:rPr>
              <w:t>3</w:t>
            </w:r>
          </w:p>
        </w:tc>
      </w:tr>
      <w:tr w:rsidR="003E7E92" w:rsidRPr="00F61F84" w:rsidTr="003828CD">
        <w:tc>
          <w:tcPr>
            <w:tcW w:w="565" w:type="dxa"/>
            <w:tcBorders>
              <w:top w:val="single" w:sz="4" w:space="0" w:color="auto"/>
              <w:left w:val="single" w:sz="4" w:space="0" w:color="auto"/>
              <w:bottom w:val="single" w:sz="4" w:space="0" w:color="auto"/>
              <w:right w:val="single" w:sz="4" w:space="0" w:color="auto"/>
            </w:tcBorders>
            <w:vAlign w:val="center"/>
          </w:tcPr>
          <w:p w:rsidR="00D6187A" w:rsidRPr="00F61F84" w:rsidRDefault="00D6187A" w:rsidP="00F61F84">
            <w:pPr>
              <w:spacing w:line="360" w:lineRule="auto"/>
              <w:jc w:val="center"/>
              <w:rPr>
                <w:rFonts w:eastAsia="Calibri"/>
                <w:sz w:val="26"/>
                <w:szCs w:val="26"/>
              </w:rPr>
            </w:pPr>
          </w:p>
        </w:tc>
        <w:tc>
          <w:tcPr>
            <w:tcW w:w="2457" w:type="dxa"/>
            <w:tcBorders>
              <w:top w:val="single" w:sz="4" w:space="0" w:color="auto"/>
              <w:left w:val="single" w:sz="4" w:space="0" w:color="auto"/>
              <w:bottom w:val="single" w:sz="4" w:space="0" w:color="auto"/>
              <w:right w:val="single" w:sz="4" w:space="0" w:color="auto"/>
            </w:tcBorders>
            <w:vAlign w:val="center"/>
            <w:hideMark/>
          </w:tcPr>
          <w:p w:rsidR="00D6187A" w:rsidRPr="00F61F84" w:rsidRDefault="00D6187A" w:rsidP="00F61F84">
            <w:pPr>
              <w:spacing w:line="360" w:lineRule="auto"/>
              <w:jc w:val="center"/>
              <w:rPr>
                <w:rFonts w:eastAsia="Calibri"/>
                <w:b/>
                <w:sz w:val="26"/>
                <w:szCs w:val="26"/>
                <w:lang w:eastAsia="vi-VN"/>
              </w:rPr>
            </w:pPr>
            <w:r w:rsidRPr="00F61F84">
              <w:rPr>
                <w:b/>
                <w:sz w:val="26"/>
                <w:szCs w:val="26"/>
                <w:lang w:eastAsia="vi-VN"/>
              </w:rPr>
              <w:t>Tổng cộng</w:t>
            </w:r>
          </w:p>
        </w:tc>
        <w:tc>
          <w:tcPr>
            <w:tcW w:w="1440" w:type="dxa"/>
            <w:tcBorders>
              <w:top w:val="single" w:sz="4" w:space="0" w:color="auto"/>
              <w:left w:val="single" w:sz="4" w:space="0" w:color="auto"/>
              <w:bottom w:val="single" w:sz="4" w:space="0" w:color="auto"/>
              <w:right w:val="single" w:sz="4" w:space="0" w:color="auto"/>
            </w:tcBorders>
            <w:vAlign w:val="center"/>
          </w:tcPr>
          <w:p w:rsidR="00D6187A" w:rsidRPr="00F61F84" w:rsidRDefault="00D6187A" w:rsidP="00F61F84">
            <w:pPr>
              <w:spacing w:line="360" w:lineRule="auto"/>
              <w:jc w:val="center"/>
              <w:rPr>
                <w:rFonts w:eastAsia="Calibri"/>
                <w:b/>
                <w:sz w:val="26"/>
                <w:szCs w:val="26"/>
                <w:lang w:eastAsia="vi-VN"/>
              </w:rPr>
            </w:pPr>
          </w:p>
        </w:tc>
        <w:tc>
          <w:tcPr>
            <w:tcW w:w="3060" w:type="dxa"/>
            <w:tcBorders>
              <w:top w:val="single" w:sz="4" w:space="0" w:color="auto"/>
              <w:left w:val="single" w:sz="4" w:space="0" w:color="auto"/>
              <w:bottom w:val="single" w:sz="4" w:space="0" w:color="auto"/>
              <w:right w:val="single" w:sz="4" w:space="0" w:color="auto"/>
            </w:tcBorders>
          </w:tcPr>
          <w:p w:rsidR="00D6187A" w:rsidRPr="00F61F84" w:rsidRDefault="00D6187A" w:rsidP="00F61F84">
            <w:pPr>
              <w:spacing w:line="360" w:lineRule="auto"/>
              <w:jc w:val="center"/>
              <w:rPr>
                <w:rFonts w:eastAsia="Calibri"/>
                <w:b/>
                <w:sz w:val="26"/>
                <w:szCs w:val="26"/>
                <w:lang w:eastAsia="vi-VN"/>
              </w:rPr>
            </w:pPr>
          </w:p>
        </w:tc>
        <w:tc>
          <w:tcPr>
            <w:tcW w:w="1350" w:type="dxa"/>
            <w:tcBorders>
              <w:top w:val="single" w:sz="4" w:space="0" w:color="auto"/>
              <w:left w:val="single" w:sz="4" w:space="0" w:color="auto"/>
              <w:bottom w:val="single" w:sz="4" w:space="0" w:color="auto"/>
              <w:right w:val="single" w:sz="4" w:space="0" w:color="auto"/>
            </w:tcBorders>
          </w:tcPr>
          <w:p w:rsidR="00D6187A" w:rsidRPr="00F61F84" w:rsidRDefault="00D6187A" w:rsidP="00F61F84">
            <w:pPr>
              <w:spacing w:line="360" w:lineRule="auto"/>
              <w:jc w:val="center"/>
              <w:rPr>
                <w:rFonts w:eastAsia="Calibri"/>
                <w:b/>
                <w:sz w:val="26"/>
                <w:szCs w:val="26"/>
                <w:lang w:eastAsia="vi-VN"/>
              </w:rPr>
            </w:pPr>
          </w:p>
        </w:tc>
        <w:tc>
          <w:tcPr>
            <w:tcW w:w="1239" w:type="dxa"/>
            <w:tcBorders>
              <w:top w:val="single" w:sz="4" w:space="0" w:color="auto"/>
              <w:left w:val="single" w:sz="4" w:space="0" w:color="auto"/>
              <w:bottom w:val="single" w:sz="4" w:space="0" w:color="auto"/>
              <w:right w:val="single" w:sz="4" w:space="0" w:color="auto"/>
            </w:tcBorders>
            <w:vAlign w:val="center"/>
            <w:hideMark/>
          </w:tcPr>
          <w:p w:rsidR="00D6187A" w:rsidRPr="00F61F84" w:rsidRDefault="003828CD" w:rsidP="00F61F84">
            <w:pPr>
              <w:spacing w:line="360" w:lineRule="auto"/>
              <w:jc w:val="center"/>
              <w:rPr>
                <w:rFonts w:eastAsia="Calibri"/>
                <w:b/>
                <w:sz w:val="26"/>
                <w:szCs w:val="26"/>
                <w:lang w:eastAsia="vi-VN"/>
              </w:rPr>
            </w:pPr>
            <w:r w:rsidRPr="00F61F84">
              <w:rPr>
                <w:b/>
                <w:sz w:val="26"/>
                <w:szCs w:val="26"/>
                <w:lang w:eastAsia="vi-VN"/>
              </w:rPr>
              <w:t>06</w:t>
            </w:r>
            <w:r w:rsidR="00D6187A" w:rsidRPr="00F61F84">
              <w:rPr>
                <w:b/>
                <w:sz w:val="26"/>
                <w:szCs w:val="26"/>
                <w:lang w:eastAsia="vi-VN"/>
              </w:rPr>
              <w:t xml:space="preserve"> (mẫu)</w:t>
            </w:r>
          </w:p>
        </w:tc>
      </w:tr>
    </w:tbl>
    <w:p w:rsidR="003828CD" w:rsidRDefault="003828CD" w:rsidP="00F61F84">
      <w:pPr>
        <w:spacing w:line="360" w:lineRule="auto"/>
        <w:jc w:val="both"/>
        <w:rPr>
          <w:b/>
          <w:sz w:val="26"/>
          <w:szCs w:val="26"/>
          <w:lang w:eastAsia="vi-VN"/>
        </w:rPr>
      </w:pPr>
      <w:bookmarkStart w:id="1509" w:name="_Toc96853447"/>
      <w:r w:rsidRPr="00F61F84">
        <w:rPr>
          <w:b/>
          <w:sz w:val="26"/>
          <w:szCs w:val="26"/>
          <w:lang w:eastAsia="vi-VN"/>
        </w:rPr>
        <w:t>(4). Công trình xử lý khí thải công đoạn nung nhôm 1234</w:t>
      </w:r>
    </w:p>
    <w:p w:rsidR="00AC4544" w:rsidRPr="00F61F84" w:rsidRDefault="00AC4544" w:rsidP="00AC4544">
      <w:pPr>
        <w:pStyle w:val="Heading5"/>
      </w:pPr>
      <w:bookmarkStart w:id="1510" w:name="_Toc104544263"/>
      <w:r w:rsidRPr="00F61F84">
        <w:t xml:space="preserve">Bảng </w:t>
      </w:r>
      <w:r>
        <w:t>6.5.</w:t>
      </w:r>
      <w:r w:rsidRPr="00F61F84">
        <w:t xml:space="preserve"> Kế hoạch quan trắc chất thải, đánh giá hiệu quả xử lý của</w:t>
      </w:r>
      <w:r w:rsidRPr="00AC4544">
        <w:t xml:space="preserve"> Công trình xử lý khí thải công đoạn nung nhôm 1234</w:t>
      </w:r>
      <w:bookmarkEnd w:id="1510"/>
    </w:p>
    <w:tbl>
      <w:tblPr>
        <w:tblStyle w:val="TableGrid"/>
        <w:tblW w:w="10111" w:type="dxa"/>
        <w:tblInd w:w="-34" w:type="dxa"/>
        <w:tblLook w:val="04A0" w:firstRow="1" w:lastRow="0" w:firstColumn="1" w:lastColumn="0" w:noHBand="0" w:noVBand="1"/>
      </w:tblPr>
      <w:tblGrid>
        <w:gridCol w:w="565"/>
        <w:gridCol w:w="2457"/>
        <w:gridCol w:w="1440"/>
        <w:gridCol w:w="3060"/>
        <w:gridCol w:w="1350"/>
        <w:gridCol w:w="1239"/>
      </w:tblGrid>
      <w:tr w:rsidR="003828CD" w:rsidRPr="00F61F84" w:rsidTr="00853E0D">
        <w:tc>
          <w:tcPr>
            <w:tcW w:w="565"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b/>
                <w:sz w:val="26"/>
                <w:szCs w:val="26"/>
                <w:lang w:eastAsia="vi-VN"/>
              </w:rPr>
            </w:pPr>
            <w:r w:rsidRPr="00F61F84">
              <w:rPr>
                <w:b/>
                <w:sz w:val="26"/>
                <w:szCs w:val="26"/>
                <w:lang w:eastAsia="vi-VN"/>
              </w:rPr>
              <w:t>TT</w:t>
            </w:r>
          </w:p>
        </w:tc>
        <w:tc>
          <w:tcPr>
            <w:tcW w:w="2457"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b/>
                <w:sz w:val="26"/>
                <w:szCs w:val="26"/>
                <w:lang w:eastAsia="vi-VN"/>
              </w:rPr>
            </w:pPr>
            <w:r w:rsidRPr="00F61F84">
              <w:rPr>
                <w:b/>
                <w:sz w:val="26"/>
                <w:szCs w:val="26"/>
                <w:lang w:eastAsia="vi-VN"/>
              </w:rPr>
              <w:t>Ngày lấy mẫu</w:t>
            </w:r>
          </w:p>
        </w:tc>
        <w:tc>
          <w:tcPr>
            <w:tcW w:w="1440"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b/>
                <w:sz w:val="26"/>
                <w:szCs w:val="26"/>
                <w:lang w:eastAsia="vi-VN"/>
              </w:rPr>
            </w:pPr>
            <w:r w:rsidRPr="00F61F84">
              <w:rPr>
                <w:b/>
                <w:sz w:val="26"/>
                <w:szCs w:val="26"/>
                <w:lang w:eastAsia="vi-VN"/>
              </w:rPr>
              <w:t>Quy trình lấy mẫu</w:t>
            </w:r>
          </w:p>
        </w:tc>
        <w:tc>
          <w:tcPr>
            <w:tcW w:w="3060" w:type="dxa"/>
            <w:tcBorders>
              <w:top w:val="single" w:sz="4" w:space="0" w:color="auto"/>
              <w:left w:val="single" w:sz="4" w:space="0" w:color="auto"/>
              <w:bottom w:val="single" w:sz="4" w:space="0" w:color="auto"/>
              <w:right w:val="single" w:sz="4" w:space="0" w:color="auto"/>
            </w:tcBorders>
            <w:hideMark/>
          </w:tcPr>
          <w:p w:rsidR="003828CD" w:rsidRPr="00F61F84" w:rsidRDefault="003828CD" w:rsidP="00F61F84">
            <w:pPr>
              <w:spacing w:line="360" w:lineRule="auto"/>
              <w:jc w:val="center"/>
              <w:rPr>
                <w:rFonts w:eastAsia="Calibri"/>
                <w:b/>
                <w:sz w:val="26"/>
                <w:szCs w:val="26"/>
                <w:lang w:eastAsia="vi-VN"/>
              </w:rPr>
            </w:pPr>
            <w:r w:rsidRPr="00F61F84">
              <w:rPr>
                <w:b/>
                <w:sz w:val="26"/>
                <w:szCs w:val="26"/>
                <w:lang w:eastAsia="vi-VN"/>
              </w:rPr>
              <w:t>Chỉ tiêu lấy mẫu</w:t>
            </w:r>
          </w:p>
        </w:tc>
        <w:tc>
          <w:tcPr>
            <w:tcW w:w="1350" w:type="dxa"/>
            <w:tcBorders>
              <w:top w:val="single" w:sz="4" w:space="0" w:color="auto"/>
              <w:left w:val="single" w:sz="4" w:space="0" w:color="auto"/>
              <w:bottom w:val="single" w:sz="4" w:space="0" w:color="auto"/>
              <w:right w:val="single" w:sz="4" w:space="0" w:color="auto"/>
            </w:tcBorders>
            <w:hideMark/>
          </w:tcPr>
          <w:p w:rsidR="003828CD" w:rsidRPr="00F61F84" w:rsidRDefault="003828CD" w:rsidP="00F61F84">
            <w:pPr>
              <w:spacing w:line="360" w:lineRule="auto"/>
              <w:jc w:val="center"/>
              <w:rPr>
                <w:rFonts w:eastAsia="Calibri"/>
                <w:b/>
                <w:sz w:val="26"/>
                <w:szCs w:val="26"/>
                <w:lang w:eastAsia="vi-VN"/>
              </w:rPr>
            </w:pPr>
            <w:r w:rsidRPr="00F61F84">
              <w:rPr>
                <w:b/>
                <w:sz w:val="26"/>
                <w:szCs w:val="26"/>
                <w:lang w:eastAsia="vi-VN"/>
              </w:rPr>
              <w:t>Số lượng ống thải</w:t>
            </w:r>
          </w:p>
        </w:tc>
        <w:tc>
          <w:tcPr>
            <w:tcW w:w="1239"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b/>
                <w:sz w:val="26"/>
                <w:szCs w:val="26"/>
                <w:lang w:eastAsia="vi-VN"/>
              </w:rPr>
            </w:pPr>
            <w:r w:rsidRPr="00F61F84">
              <w:rPr>
                <w:b/>
                <w:sz w:val="26"/>
                <w:szCs w:val="26"/>
                <w:lang w:eastAsia="vi-VN"/>
              </w:rPr>
              <w:t>Số lượng (mẫu)</w:t>
            </w:r>
          </w:p>
        </w:tc>
      </w:tr>
      <w:tr w:rsidR="003828CD" w:rsidRPr="00F61F84" w:rsidTr="00853E0D">
        <w:trPr>
          <w:trHeight w:val="522"/>
        </w:trPr>
        <w:tc>
          <w:tcPr>
            <w:tcW w:w="565" w:type="dxa"/>
            <w:vMerge w:val="restart"/>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sz w:val="26"/>
                <w:szCs w:val="26"/>
              </w:rPr>
            </w:pPr>
            <w:r w:rsidRPr="00F61F84">
              <w:rPr>
                <w:sz w:val="26"/>
                <w:szCs w:val="26"/>
              </w:rPr>
              <w:t>1</w:t>
            </w:r>
          </w:p>
        </w:tc>
        <w:tc>
          <w:tcPr>
            <w:tcW w:w="2457" w:type="dxa"/>
            <w:vMerge w:val="restart"/>
            <w:tcBorders>
              <w:top w:val="single" w:sz="4" w:space="0" w:color="auto"/>
              <w:left w:val="single" w:sz="4" w:space="0" w:color="auto"/>
              <w:bottom w:val="single" w:sz="4" w:space="0" w:color="auto"/>
              <w:right w:val="single" w:sz="4" w:space="0" w:color="auto"/>
            </w:tcBorders>
            <w:vAlign w:val="center"/>
            <w:hideMark/>
          </w:tcPr>
          <w:p w:rsidR="00853E0D" w:rsidRPr="00F61F84" w:rsidRDefault="00853E0D" w:rsidP="00F61F84">
            <w:pPr>
              <w:spacing w:line="360" w:lineRule="auto"/>
              <w:rPr>
                <w:rFonts w:eastAsia="Calibri"/>
                <w:sz w:val="26"/>
                <w:szCs w:val="26"/>
                <w:lang w:eastAsia="vi-VN"/>
              </w:rPr>
            </w:pPr>
            <w:r w:rsidRPr="00F61F84">
              <w:rPr>
                <w:sz w:val="26"/>
                <w:szCs w:val="26"/>
                <w:lang w:eastAsia="vi-VN"/>
              </w:rPr>
              <w:t>- Lần 1: 01/08/2022</w:t>
            </w:r>
          </w:p>
          <w:p w:rsidR="00853E0D" w:rsidRPr="00F61F84" w:rsidRDefault="00853E0D" w:rsidP="00F61F84">
            <w:pPr>
              <w:spacing w:line="360" w:lineRule="auto"/>
              <w:rPr>
                <w:sz w:val="26"/>
                <w:szCs w:val="26"/>
                <w:lang w:eastAsia="vi-VN"/>
              </w:rPr>
            </w:pPr>
            <w:r w:rsidRPr="00F61F84">
              <w:rPr>
                <w:sz w:val="26"/>
                <w:szCs w:val="26"/>
                <w:lang w:eastAsia="vi-VN"/>
              </w:rPr>
              <w:t>- Lần 2: 03/08/2022</w:t>
            </w:r>
          </w:p>
          <w:p w:rsidR="00853E0D" w:rsidRPr="00F61F84" w:rsidRDefault="00853E0D" w:rsidP="00F61F84">
            <w:pPr>
              <w:spacing w:line="360" w:lineRule="auto"/>
              <w:rPr>
                <w:sz w:val="26"/>
                <w:szCs w:val="26"/>
                <w:lang w:eastAsia="vi-VN"/>
              </w:rPr>
            </w:pPr>
            <w:r w:rsidRPr="00F61F84">
              <w:rPr>
                <w:sz w:val="26"/>
                <w:szCs w:val="26"/>
                <w:lang w:eastAsia="vi-VN"/>
              </w:rPr>
              <w:t>- Lần 3: 05/08/2022</w:t>
            </w:r>
          </w:p>
          <w:p w:rsidR="003828CD" w:rsidRPr="00F61F84" w:rsidRDefault="003828CD" w:rsidP="00F61F84">
            <w:pPr>
              <w:spacing w:line="360" w:lineRule="auto"/>
              <w:rPr>
                <w:rFonts w:eastAsia="Calibri"/>
                <w:sz w:val="26"/>
                <w:szCs w:val="26"/>
                <w:lang w:eastAsia="vi-VN"/>
              </w:rPr>
            </w:pPr>
            <w:r w:rsidRPr="00F61F84">
              <w:rPr>
                <w:sz w:val="26"/>
                <w:szCs w:val="26"/>
                <w:lang w:eastAsia="vi-VN"/>
              </w:rPr>
              <w:t>.</w:t>
            </w:r>
          </w:p>
        </w:tc>
        <w:tc>
          <w:tcPr>
            <w:tcW w:w="1440" w:type="dxa"/>
            <w:vMerge w:val="restart"/>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sz w:val="26"/>
                <w:szCs w:val="26"/>
                <w:lang w:eastAsia="vi-VN"/>
              </w:rPr>
            </w:pPr>
            <w:r w:rsidRPr="00F61F84">
              <w:rPr>
                <w:sz w:val="26"/>
                <w:szCs w:val="26"/>
                <w:lang w:eastAsia="vi-VN"/>
              </w:rPr>
              <w:t>Đo đạc, lấy và phân tích mẫu tổ hợp đầu vào và đầu ra của HTXL</w:t>
            </w:r>
          </w:p>
        </w:tc>
        <w:tc>
          <w:tcPr>
            <w:tcW w:w="3060"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CA40AF">
            <w:pPr>
              <w:widowControl w:val="0"/>
              <w:spacing w:line="360" w:lineRule="auto"/>
              <w:jc w:val="both"/>
              <w:rPr>
                <w:sz w:val="26"/>
                <w:szCs w:val="26"/>
              </w:rPr>
            </w:pPr>
            <w:r w:rsidRPr="00F61F84">
              <w:rPr>
                <w:sz w:val="26"/>
                <w:szCs w:val="26"/>
                <w:u w:val="single"/>
                <w:lang w:eastAsia="vi-VN"/>
              </w:rPr>
              <w:t>1. Đầu vào:</w:t>
            </w:r>
            <w:r w:rsidRPr="00F61F84">
              <w:rPr>
                <w:sz w:val="26"/>
                <w:szCs w:val="26"/>
                <w:lang w:eastAsia="vi-VN"/>
              </w:rPr>
              <w:t xml:space="preserve"> </w:t>
            </w:r>
            <w:r w:rsidRPr="00F61F84">
              <w:rPr>
                <w:sz w:val="26"/>
                <w:szCs w:val="26"/>
                <w:lang w:val="vi-VN"/>
              </w:rPr>
              <w:t>lưu lượng,</w:t>
            </w:r>
            <w:r w:rsidRPr="00F61F84">
              <w:rPr>
                <w:sz w:val="26"/>
                <w:szCs w:val="26"/>
              </w:rPr>
              <w:t xml:space="preserve"> nhiệt độ</w:t>
            </w:r>
            <w:r w:rsidRPr="00F61F84">
              <w:rPr>
                <w:rFonts w:eastAsia="Calibri"/>
                <w:noProof/>
                <w:sz w:val="26"/>
                <w:szCs w:val="26"/>
              </w:rPr>
              <w:t>, bụi, bụi chứa silic, SO</w:t>
            </w:r>
            <w:r w:rsidRPr="00F61F84">
              <w:rPr>
                <w:rFonts w:eastAsia="Calibri"/>
                <w:noProof/>
                <w:sz w:val="26"/>
                <w:szCs w:val="26"/>
                <w:vertAlign w:val="subscript"/>
              </w:rPr>
              <w:t>2</w:t>
            </w:r>
            <w:r w:rsidRPr="00F61F84">
              <w:rPr>
                <w:rFonts w:eastAsia="Calibri"/>
                <w:noProof/>
                <w:sz w:val="26"/>
                <w:szCs w:val="26"/>
              </w:rPr>
              <w:t>, NO</w:t>
            </w:r>
            <w:r w:rsidRPr="00F61F84">
              <w:rPr>
                <w:rFonts w:eastAsia="Calibri"/>
                <w:noProof/>
                <w:sz w:val="26"/>
                <w:szCs w:val="26"/>
                <w:vertAlign w:val="subscript"/>
              </w:rPr>
              <w:t>x</w:t>
            </w:r>
            <w:r w:rsidR="00CA40AF">
              <w:rPr>
                <w:rFonts w:eastAsia="Calibri"/>
                <w:noProof/>
                <w:sz w:val="26"/>
                <w:szCs w:val="26"/>
              </w:rPr>
              <w:t>, CO.</w:t>
            </w:r>
          </w:p>
        </w:tc>
        <w:tc>
          <w:tcPr>
            <w:tcW w:w="1350"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sz w:val="26"/>
                <w:szCs w:val="26"/>
                <w:lang w:eastAsia="vi-VN"/>
              </w:rPr>
            </w:pPr>
            <w:r w:rsidRPr="00F61F84">
              <w:rPr>
                <w:sz w:val="26"/>
                <w:szCs w:val="26"/>
                <w:lang w:eastAsia="vi-VN"/>
              </w:rPr>
              <w:t>1</w:t>
            </w:r>
          </w:p>
        </w:tc>
        <w:tc>
          <w:tcPr>
            <w:tcW w:w="1239"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sz w:val="26"/>
                <w:szCs w:val="26"/>
                <w:lang w:eastAsia="vi-VN"/>
              </w:rPr>
            </w:pPr>
            <w:r w:rsidRPr="00F61F84">
              <w:rPr>
                <w:sz w:val="26"/>
                <w:szCs w:val="26"/>
                <w:lang w:eastAsia="vi-VN"/>
              </w:rPr>
              <w:t>03</w:t>
            </w:r>
          </w:p>
        </w:tc>
      </w:tr>
      <w:tr w:rsidR="003828CD" w:rsidRPr="00F61F84" w:rsidTr="00853E0D">
        <w:trPr>
          <w:trHeight w:val="566"/>
        </w:trPr>
        <w:tc>
          <w:tcPr>
            <w:tcW w:w="0" w:type="auto"/>
            <w:vMerge/>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rPr>
                <w:rFonts w:eastAsia="Calibri"/>
                <w:sz w:val="26"/>
                <w:szCs w:val="26"/>
              </w:rPr>
            </w:pPr>
          </w:p>
        </w:tc>
        <w:tc>
          <w:tcPr>
            <w:tcW w:w="2457" w:type="dxa"/>
            <w:vMerge/>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rPr>
                <w:rFonts w:eastAsia="Calibri"/>
                <w:sz w:val="26"/>
                <w:szCs w:val="26"/>
                <w:lang w:eastAsia="vi-VN"/>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rPr>
                <w:rFonts w:eastAsia="Calibri"/>
                <w:sz w:val="26"/>
                <w:szCs w:val="26"/>
                <w:lang w:eastAsia="vi-VN"/>
              </w:rPr>
            </w:pPr>
          </w:p>
        </w:tc>
        <w:tc>
          <w:tcPr>
            <w:tcW w:w="3060"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CA40AF">
            <w:pPr>
              <w:spacing w:line="360" w:lineRule="auto"/>
              <w:rPr>
                <w:rFonts w:eastAsia="Calibri"/>
                <w:sz w:val="26"/>
                <w:szCs w:val="26"/>
                <w:lang w:eastAsia="vi-VN"/>
              </w:rPr>
            </w:pPr>
            <w:r w:rsidRPr="00F61F84">
              <w:rPr>
                <w:sz w:val="26"/>
                <w:szCs w:val="26"/>
                <w:u w:val="single"/>
                <w:lang w:eastAsia="vi-VN"/>
              </w:rPr>
              <w:t>2. Đầu ra:</w:t>
            </w:r>
            <w:r w:rsidRPr="00F61F84">
              <w:rPr>
                <w:sz w:val="26"/>
                <w:szCs w:val="26"/>
                <w:lang w:eastAsia="vi-VN"/>
              </w:rPr>
              <w:t xml:space="preserve"> </w:t>
            </w:r>
            <w:r w:rsidRPr="00F61F84">
              <w:rPr>
                <w:sz w:val="26"/>
                <w:szCs w:val="26"/>
                <w:lang w:val="vi-VN"/>
              </w:rPr>
              <w:t>lưu lượng,</w:t>
            </w:r>
            <w:r w:rsidRPr="00F61F84">
              <w:rPr>
                <w:sz w:val="26"/>
                <w:szCs w:val="26"/>
              </w:rPr>
              <w:t xml:space="preserve"> nhiệt độ</w:t>
            </w:r>
            <w:r w:rsidRPr="00F61F84">
              <w:rPr>
                <w:rFonts w:eastAsia="Calibri"/>
                <w:noProof/>
                <w:sz w:val="26"/>
                <w:szCs w:val="26"/>
              </w:rPr>
              <w:t>, bụi, bụi chứa silic, SO</w:t>
            </w:r>
            <w:r w:rsidRPr="00F61F84">
              <w:rPr>
                <w:rFonts w:eastAsia="Calibri"/>
                <w:noProof/>
                <w:sz w:val="26"/>
                <w:szCs w:val="26"/>
                <w:vertAlign w:val="subscript"/>
              </w:rPr>
              <w:t>2</w:t>
            </w:r>
            <w:r w:rsidRPr="00F61F84">
              <w:rPr>
                <w:rFonts w:eastAsia="Calibri"/>
                <w:noProof/>
                <w:sz w:val="26"/>
                <w:szCs w:val="26"/>
              </w:rPr>
              <w:t>, NO</w:t>
            </w:r>
            <w:r w:rsidRPr="00F61F84">
              <w:rPr>
                <w:rFonts w:eastAsia="Calibri"/>
                <w:noProof/>
                <w:sz w:val="26"/>
                <w:szCs w:val="26"/>
                <w:vertAlign w:val="subscript"/>
              </w:rPr>
              <w:t>x</w:t>
            </w:r>
            <w:r w:rsidR="00CA40AF">
              <w:rPr>
                <w:rFonts w:eastAsia="Calibri"/>
                <w:noProof/>
                <w:sz w:val="26"/>
                <w:szCs w:val="26"/>
              </w:rPr>
              <w:t>, CO.</w:t>
            </w:r>
          </w:p>
        </w:tc>
        <w:tc>
          <w:tcPr>
            <w:tcW w:w="1350"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sz w:val="26"/>
                <w:szCs w:val="26"/>
                <w:lang w:eastAsia="vi-VN"/>
              </w:rPr>
            </w:pPr>
            <w:r w:rsidRPr="00F61F84">
              <w:rPr>
                <w:sz w:val="26"/>
                <w:szCs w:val="26"/>
                <w:lang w:eastAsia="vi-VN"/>
              </w:rPr>
              <w:t>1</w:t>
            </w:r>
          </w:p>
        </w:tc>
        <w:tc>
          <w:tcPr>
            <w:tcW w:w="1239"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sz w:val="26"/>
                <w:szCs w:val="26"/>
                <w:lang w:eastAsia="vi-VN"/>
              </w:rPr>
            </w:pPr>
            <w:r w:rsidRPr="00F61F84">
              <w:rPr>
                <w:sz w:val="26"/>
                <w:szCs w:val="26"/>
                <w:lang w:eastAsia="vi-VN"/>
              </w:rPr>
              <w:t>03</w:t>
            </w:r>
          </w:p>
        </w:tc>
      </w:tr>
      <w:tr w:rsidR="003828CD" w:rsidRPr="00F61F84" w:rsidTr="00853E0D">
        <w:tc>
          <w:tcPr>
            <w:tcW w:w="565" w:type="dxa"/>
            <w:tcBorders>
              <w:top w:val="single" w:sz="4" w:space="0" w:color="auto"/>
              <w:left w:val="single" w:sz="4" w:space="0" w:color="auto"/>
              <w:bottom w:val="single" w:sz="4" w:space="0" w:color="auto"/>
              <w:right w:val="single" w:sz="4" w:space="0" w:color="auto"/>
            </w:tcBorders>
            <w:vAlign w:val="center"/>
          </w:tcPr>
          <w:p w:rsidR="003828CD" w:rsidRPr="00F61F84" w:rsidRDefault="003828CD" w:rsidP="00F61F84">
            <w:pPr>
              <w:spacing w:line="360" w:lineRule="auto"/>
              <w:jc w:val="center"/>
              <w:rPr>
                <w:rFonts w:eastAsia="Calibri"/>
                <w:sz w:val="26"/>
                <w:szCs w:val="26"/>
              </w:rPr>
            </w:pPr>
          </w:p>
        </w:tc>
        <w:tc>
          <w:tcPr>
            <w:tcW w:w="2457"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b/>
                <w:sz w:val="26"/>
                <w:szCs w:val="26"/>
                <w:lang w:eastAsia="vi-VN"/>
              </w:rPr>
            </w:pPr>
            <w:r w:rsidRPr="00F61F84">
              <w:rPr>
                <w:b/>
                <w:sz w:val="26"/>
                <w:szCs w:val="26"/>
                <w:lang w:eastAsia="vi-VN"/>
              </w:rPr>
              <w:t>Tổng cộng</w:t>
            </w:r>
          </w:p>
        </w:tc>
        <w:tc>
          <w:tcPr>
            <w:tcW w:w="1440" w:type="dxa"/>
            <w:tcBorders>
              <w:top w:val="single" w:sz="4" w:space="0" w:color="auto"/>
              <w:left w:val="single" w:sz="4" w:space="0" w:color="auto"/>
              <w:bottom w:val="single" w:sz="4" w:space="0" w:color="auto"/>
              <w:right w:val="single" w:sz="4" w:space="0" w:color="auto"/>
            </w:tcBorders>
            <w:vAlign w:val="center"/>
          </w:tcPr>
          <w:p w:rsidR="003828CD" w:rsidRPr="00F61F84" w:rsidRDefault="003828CD" w:rsidP="00F61F84">
            <w:pPr>
              <w:spacing w:line="360" w:lineRule="auto"/>
              <w:jc w:val="center"/>
              <w:rPr>
                <w:rFonts w:eastAsia="Calibri"/>
                <w:b/>
                <w:sz w:val="26"/>
                <w:szCs w:val="26"/>
                <w:lang w:eastAsia="vi-VN"/>
              </w:rPr>
            </w:pPr>
          </w:p>
        </w:tc>
        <w:tc>
          <w:tcPr>
            <w:tcW w:w="3060" w:type="dxa"/>
            <w:tcBorders>
              <w:top w:val="single" w:sz="4" w:space="0" w:color="auto"/>
              <w:left w:val="single" w:sz="4" w:space="0" w:color="auto"/>
              <w:bottom w:val="single" w:sz="4" w:space="0" w:color="auto"/>
              <w:right w:val="single" w:sz="4" w:space="0" w:color="auto"/>
            </w:tcBorders>
          </w:tcPr>
          <w:p w:rsidR="003828CD" w:rsidRPr="00F61F84" w:rsidRDefault="003828CD" w:rsidP="00F61F84">
            <w:pPr>
              <w:spacing w:line="360" w:lineRule="auto"/>
              <w:jc w:val="center"/>
              <w:rPr>
                <w:rFonts w:eastAsia="Calibri"/>
                <w:b/>
                <w:sz w:val="26"/>
                <w:szCs w:val="26"/>
                <w:lang w:eastAsia="vi-VN"/>
              </w:rPr>
            </w:pPr>
          </w:p>
        </w:tc>
        <w:tc>
          <w:tcPr>
            <w:tcW w:w="1350" w:type="dxa"/>
            <w:tcBorders>
              <w:top w:val="single" w:sz="4" w:space="0" w:color="auto"/>
              <w:left w:val="single" w:sz="4" w:space="0" w:color="auto"/>
              <w:bottom w:val="single" w:sz="4" w:space="0" w:color="auto"/>
              <w:right w:val="single" w:sz="4" w:space="0" w:color="auto"/>
            </w:tcBorders>
          </w:tcPr>
          <w:p w:rsidR="003828CD" w:rsidRPr="00F61F84" w:rsidRDefault="003828CD" w:rsidP="00F61F84">
            <w:pPr>
              <w:spacing w:line="360" w:lineRule="auto"/>
              <w:jc w:val="center"/>
              <w:rPr>
                <w:rFonts w:eastAsia="Calibri"/>
                <w:b/>
                <w:sz w:val="26"/>
                <w:szCs w:val="26"/>
                <w:lang w:eastAsia="vi-VN"/>
              </w:rPr>
            </w:pPr>
          </w:p>
        </w:tc>
        <w:tc>
          <w:tcPr>
            <w:tcW w:w="1239"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b/>
                <w:sz w:val="26"/>
                <w:szCs w:val="26"/>
                <w:lang w:eastAsia="vi-VN"/>
              </w:rPr>
            </w:pPr>
            <w:r w:rsidRPr="00F61F84">
              <w:rPr>
                <w:b/>
                <w:sz w:val="26"/>
                <w:szCs w:val="26"/>
                <w:lang w:eastAsia="vi-VN"/>
              </w:rPr>
              <w:t>06 (mẫu)</w:t>
            </w:r>
          </w:p>
        </w:tc>
      </w:tr>
    </w:tbl>
    <w:p w:rsidR="003828CD" w:rsidRDefault="003828CD" w:rsidP="00F61F84">
      <w:pPr>
        <w:spacing w:line="360" w:lineRule="auto"/>
        <w:jc w:val="both"/>
        <w:rPr>
          <w:b/>
          <w:sz w:val="26"/>
          <w:szCs w:val="26"/>
          <w:lang w:eastAsia="vi-VN"/>
        </w:rPr>
      </w:pPr>
      <w:r w:rsidRPr="00F61F84">
        <w:rPr>
          <w:b/>
          <w:sz w:val="26"/>
          <w:szCs w:val="26"/>
          <w:lang w:eastAsia="vi-VN"/>
        </w:rPr>
        <w:t>(5). Công trình xử lý khí thải xử lý khí thải công đoạn nung nhôm 5</w:t>
      </w:r>
    </w:p>
    <w:p w:rsidR="00AC4544" w:rsidRPr="00F61F84" w:rsidRDefault="00AC4544" w:rsidP="00AC4544">
      <w:pPr>
        <w:pStyle w:val="Heading5"/>
      </w:pPr>
      <w:bookmarkStart w:id="1511" w:name="_Toc104544264"/>
      <w:r w:rsidRPr="00F61F84">
        <w:t xml:space="preserve">Bảng </w:t>
      </w:r>
      <w:r>
        <w:t>6.6.</w:t>
      </w:r>
      <w:r w:rsidRPr="00F61F84">
        <w:t xml:space="preserve"> Kế hoạch quan trắc chất thải, đánh giá hiệu quả xử lý của</w:t>
      </w:r>
      <w:r w:rsidRPr="00AC4544">
        <w:t xml:space="preserve"> Công trình xử lý khí thải công đoạn nung nhôm </w:t>
      </w:r>
      <w:r>
        <w:t>5</w:t>
      </w:r>
      <w:bookmarkEnd w:id="1511"/>
    </w:p>
    <w:tbl>
      <w:tblPr>
        <w:tblStyle w:val="TableGrid"/>
        <w:tblW w:w="10111" w:type="dxa"/>
        <w:tblInd w:w="-34" w:type="dxa"/>
        <w:tblLook w:val="04A0" w:firstRow="1" w:lastRow="0" w:firstColumn="1" w:lastColumn="0" w:noHBand="0" w:noVBand="1"/>
      </w:tblPr>
      <w:tblGrid>
        <w:gridCol w:w="565"/>
        <w:gridCol w:w="2457"/>
        <w:gridCol w:w="1620"/>
        <w:gridCol w:w="2880"/>
        <w:gridCol w:w="1350"/>
        <w:gridCol w:w="1239"/>
      </w:tblGrid>
      <w:tr w:rsidR="003828CD" w:rsidRPr="00F61F84" w:rsidTr="003828CD">
        <w:tc>
          <w:tcPr>
            <w:tcW w:w="565"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b/>
                <w:sz w:val="26"/>
                <w:szCs w:val="26"/>
                <w:lang w:eastAsia="vi-VN"/>
              </w:rPr>
            </w:pPr>
            <w:r w:rsidRPr="00F61F84">
              <w:rPr>
                <w:b/>
                <w:sz w:val="26"/>
                <w:szCs w:val="26"/>
                <w:lang w:eastAsia="vi-VN"/>
              </w:rPr>
              <w:t>TT</w:t>
            </w:r>
          </w:p>
        </w:tc>
        <w:tc>
          <w:tcPr>
            <w:tcW w:w="2457"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b/>
                <w:sz w:val="26"/>
                <w:szCs w:val="26"/>
                <w:lang w:eastAsia="vi-VN"/>
              </w:rPr>
            </w:pPr>
            <w:r w:rsidRPr="00F61F84">
              <w:rPr>
                <w:b/>
                <w:sz w:val="26"/>
                <w:szCs w:val="26"/>
                <w:lang w:eastAsia="vi-VN"/>
              </w:rPr>
              <w:t>Ngày lấy mẫu</w:t>
            </w:r>
          </w:p>
        </w:tc>
        <w:tc>
          <w:tcPr>
            <w:tcW w:w="1620"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b/>
                <w:sz w:val="26"/>
                <w:szCs w:val="26"/>
                <w:lang w:eastAsia="vi-VN"/>
              </w:rPr>
            </w:pPr>
            <w:r w:rsidRPr="00F61F84">
              <w:rPr>
                <w:b/>
                <w:sz w:val="26"/>
                <w:szCs w:val="26"/>
                <w:lang w:eastAsia="vi-VN"/>
              </w:rPr>
              <w:t>Quy trình lấy mẫu</w:t>
            </w:r>
          </w:p>
        </w:tc>
        <w:tc>
          <w:tcPr>
            <w:tcW w:w="2880" w:type="dxa"/>
            <w:tcBorders>
              <w:top w:val="single" w:sz="4" w:space="0" w:color="auto"/>
              <w:left w:val="single" w:sz="4" w:space="0" w:color="auto"/>
              <w:bottom w:val="single" w:sz="4" w:space="0" w:color="auto"/>
              <w:right w:val="single" w:sz="4" w:space="0" w:color="auto"/>
            </w:tcBorders>
            <w:hideMark/>
          </w:tcPr>
          <w:p w:rsidR="003828CD" w:rsidRPr="00F61F84" w:rsidRDefault="003828CD" w:rsidP="00F61F84">
            <w:pPr>
              <w:spacing w:line="360" w:lineRule="auto"/>
              <w:jc w:val="center"/>
              <w:rPr>
                <w:rFonts w:eastAsia="Calibri"/>
                <w:b/>
                <w:sz w:val="26"/>
                <w:szCs w:val="26"/>
                <w:lang w:eastAsia="vi-VN"/>
              </w:rPr>
            </w:pPr>
            <w:r w:rsidRPr="00F61F84">
              <w:rPr>
                <w:b/>
                <w:sz w:val="26"/>
                <w:szCs w:val="26"/>
                <w:lang w:eastAsia="vi-VN"/>
              </w:rPr>
              <w:t>Chỉ tiêu lấy mẫu</w:t>
            </w:r>
          </w:p>
        </w:tc>
        <w:tc>
          <w:tcPr>
            <w:tcW w:w="1350" w:type="dxa"/>
            <w:tcBorders>
              <w:top w:val="single" w:sz="4" w:space="0" w:color="auto"/>
              <w:left w:val="single" w:sz="4" w:space="0" w:color="auto"/>
              <w:bottom w:val="single" w:sz="4" w:space="0" w:color="auto"/>
              <w:right w:val="single" w:sz="4" w:space="0" w:color="auto"/>
            </w:tcBorders>
            <w:hideMark/>
          </w:tcPr>
          <w:p w:rsidR="003828CD" w:rsidRPr="00F61F84" w:rsidRDefault="003828CD" w:rsidP="00F61F84">
            <w:pPr>
              <w:spacing w:line="360" w:lineRule="auto"/>
              <w:jc w:val="center"/>
              <w:rPr>
                <w:rFonts w:eastAsia="Calibri"/>
                <w:b/>
                <w:sz w:val="26"/>
                <w:szCs w:val="26"/>
                <w:lang w:eastAsia="vi-VN"/>
              </w:rPr>
            </w:pPr>
            <w:r w:rsidRPr="00F61F84">
              <w:rPr>
                <w:b/>
                <w:sz w:val="26"/>
                <w:szCs w:val="26"/>
                <w:lang w:eastAsia="vi-VN"/>
              </w:rPr>
              <w:t>Số lượng ống thải</w:t>
            </w:r>
          </w:p>
        </w:tc>
        <w:tc>
          <w:tcPr>
            <w:tcW w:w="1239"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b/>
                <w:sz w:val="26"/>
                <w:szCs w:val="26"/>
                <w:lang w:eastAsia="vi-VN"/>
              </w:rPr>
            </w:pPr>
            <w:r w:rsidRPr="00F61F84">
              <w:rPr>
                <w:b/>
                <w:sz w:val="26"/>
                <w:szCs w:val="26"/>
                <w:lang w:eastAsia="vi-VN"/>
              </w:rPr>
              <w:t>Số lượng (mẫu)</w:t>
            </w:r>
          </w:p>
        </w:tc>
      </w:tr>
      <w:tr w:rsidR="003828CD" w:rsidRPr="00F61F84" w:rsidTr="003828CD">
        <w:trPr>
          <w:trHeight w:val="522"/>
        </w:trPr>
        <w:tc>
          <w:tcPr>
            <w:tcW w:w="565" w:type="dxa"/>
            <w:vMerge w:val="restart"/>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sz w:val="26"/>
                <w:szCs w:val="26"/>
              </w:rPr>
            </w:pPr>
            <w:r w:rsidRPr="00F61F84">
              <w:rPr>
                <w:sz w:val="26"/>
                <w:szCs w:val="26"/>
              </w:rPr>
              <w:t>1</w:t>
            </w:r>
          </w:p>
        </w:tc>
        <w:tc>
          <w:tcPr>
            <w:tcW w:w="2457" w:type="dxa"/>
            <w:vMerge w:val="restart"/>
            <w:tcBorders>
              <w:top w:val="single" w:sz="4" w:space="0" w:color="auto"/>
              <w:left w:val="single" w:sz="4" w:space="0" w:color="auto"/>
              <w:bottom w:val="single" w:sz="4" w:space="0" w:color="auto"/>
              <w:right w:val="single" w:sz="4" w:space="0" w:color="auto"/>
            </w:tcBorders>
            <w:vAlign w:val="center"/>
            <w:hideMark/>
          </w:tcPr>
          <w:p w:rsidR="00853E0D" w:rsidRPr="00F61F84" w:rsidRDefault="00853E0D" w:rsidP="00F61F84">
            <w:pPr>
              <w:spacing w:line="360" w:lineRule="auto"/>
              <w:rPr>
                <w:rFonts w:eastAsia="Calibri"/>
                <w:sz w:val="26"/>
                <w:szCs w:val="26"/>
                <w:lang w:eastAsia="vi-VN"/>
              </w:rPr>
            </w:pPr>
            <w:r w:rsidRPr="00F61F84">
              <w:rPr>
                <w:sz w:val="26"/>
                <w:szCs w:val="26"/>
                <w:lang w:eastAsia="vi-VN"/>
              </w:rPr>
              <w:t>- Lần 1: 01/08/2022</w:t>
            </w:r>
          </w:p>
          <w:p w:rsidR="00853E0D" w:rsidRPr="00F61F84" w:rsidRDefault="00853E0D" w:rsidP="00F61F84">
            <w:pPr>
              <w:spacing w:line="360" w:lineRule="auto"/>
              <w:rPr>
                <w:sz w:val="26"/>
                <w:szCs w:val="26"/>
                <w:lang w:eastAsia="vi-VN"/>
              </w:rPr>
            </w:pPr>
            <w:r w:rsidRPr="00F61F84">
              <w:rPr>
                <w:sz w:val="26"/>
                <w:szCs w:val="26"/>
                <w:lang w:eastAsia="vi-VN"/>
              </w:rPr>
              <w:t>- Lần 2: 03/08/2022</w:t>
            </w:r>
          </w:p>
          <w:p w:rsidR="003828CD" w:rsidRPr="00F61F84" w:rsidRDefault="00853E0D" w:rsidP="00F61F84">
            <w:pPr>
              <w:spacing w:line="360" w:lineRule="auto"/>
              <w:rPr>
                <w:sz w:val="26"/>
                <w:szCs w:val="26"/>
                <w:lang w:eastAsia="vi-VN"/>
              </w:rPr>
            </w:pPr>
            <w:r w:rsidRPr="00F61F84">
              <w:rPr>
                <w:sz w:val="26"/>
                <w:szCs w:val="26"/>
                <w:lang w:eastAsia="vi-VN"/>
              </w:rPr>
              <w:t>- Lần 3: 05/08/2022</w:t>
            </w:r>
            <w:r w:rsidR="003828CD" w:rsidRPr="00F61F84">
              <w:rPr>
                <w:sz w:val="26"/>
                <w:szCs w:val="26"/>
                <w:lang w:eastAsia="vi-VN"/>
              </w:rPr>
              <w:t>.</w:t>
            </w:r>
          </w:p>
        </w:tc>
        <w:tc>
          <w:tcPr>
            <w:tcW w:w="1620" w:type="dxa"/>
            <w:vMerge w:val="restart"/>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sz w:val="26"/>
                <w:szCs w:val="26"/>
                <w:lang w:eastAsia="vi-VN"/>
              </w:rPr>
            </w:pPr>
            <w:r w:rsidRPr="00F61F84">
              <w:rPr>
                <w:sz w:val="26"/>
                <w:szCs w:val="26"/>
                <w:lang w:eastAsia="vi-VN"/>
              </w:rPr>
              <w:t>Đo đạc, lấy và phân tích mẫu tổ hợp đầu vào và đầu ra của HTXL</w:t>
            </w:r>
          </w:p>
        </w:tc>
        <w:tc>
          <w:tcPr>
            <w:tcW w:w="2880"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CA40AF">
            <w:pPr>
              <w:widowControl w:val="0"/>
              <w:spacing w:line="360" w:lineRule="auto"/>
              <w:jc w:val="both"/>
              <w:rPr>
                <w:sz w:val="26"/>
                <w:szCs w:val="26"/>
              </w:rPr>
            </w:pPr>
            <w:r w:rsidRPr="00F61F84">
              <w:rPr>
                <w:sz w:val="26"/>
                <w:szCs w:val="26"/>
                <w:u w:val="single"/>
                <w:lang w:eastAsia="vi-VN"/>
              </w:rPr>
              <w:t>1. Đầu vào:</w:t>
            </w:r>
            <w:r w:rsidRPr="00F61F84">
              <w:rPr>
                <w:sz w:val="26"/>
                <w:szCs w:val="26"/>
                <w:lang w:eastAsia="vi-VN"/>
              </w:rPr>
              <w:t xml:space="preserve"> </w:t>
            </w:r>
            <w:r w:rsidRPr="00F61F84">
              <w:rPr>
                <w:sz w:val="26"/>
                <w:szCs w:val="26"/>
                <w:lang w:val="vi-VN"/>
              </w:rPr>
              <w:t>lưu lượng,</w:t>
            </w:r>
            <w:r w:rsidRPr="00F61F84">
              <w:rPr>
                <w:sz w:val="26"/>
                <w:szCs w:val="26"/>
              </w:rPr>
              <w:t xml:space="preserve"> nhiệt độ</w:t>
            </w:r>
            <w:r w:rsidRPr="00F61F84">
              <w:rPr>
                <w:rFonts w:eastAsia="Calibri"/>
                <w:noProof/>
                <w:sz w:val="26"/>
                <w:szCs w:val="26"/>
              </w:rPr>
              <w:t>, bụi, bụi chứa silic, SO</w:t>
            </w:r>
            <w:r w:rsidRPr="00F61F84">
              <w:rPr>
                <w:rFonts w:eastAsia="Calibri"/>
                <w:noProof/>
                <w:sz w:val="26"/>
                <w:szCs w:val="26"/>
                <w:vertAlign w:val="subscript"/>
              </w:rPr>
              <w:t>2</w:t>
            </w:r>
            <w:r w:rsidRPr="00F61F84">
              <w:rPr>
                <w:rFonts w:eastAsia="Calibri"/>
                <w:noProof/>
                <w:sz w:val="26"/>
                <w:szCs w:val="26"/>
              </w:rPr>
              <w:t>, NO</w:t>
            </w:r>
            <w:r w:rsidRPr="00F61F84">
              <w:rPr>
                <w:rFonts w:eastAsia="Calibri"/>
                <w:noProof/>
                <w:sz w:val="26"/>
                <w:szCs w:val="26"/>
                <w:vertAlign w:val="subscript"/>
              </w:rPr>
              <w:t>x</w:t>
            </w:r>
            <w:r w:rsidR="00CA40AF">
              <w:rPr>
                <w:rFonts w:eastAsia="Calibri"/>
                <w:noProof/>
                <w:sz w:val="26"/>
                <w:szCs w:val="26"/>
              </w:rPr>
              <w:t>, CO.</w:t>
            </w:r>
          </w:p>
        </w:tc>
        <w:tc>
          <w:tcPr>
            <w:tcW w:w="1350"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sz w:val="26"/>
                <w:szCs w:val="26"/>
                <w:lang w:eastAsia="vi-VN"/>
              </w:rPr>
            </w:pPr>
            <w:r w:rsidRPr="00F61F84">
              <w:rPr>
                <w:sz w:val="26"/>
                <w:szCs w:val="26"/>
                <w:lang w:eastAsia="vi-VN"/>
              </w:rPr>
              <w:t>1</w:t>
            </w:r>
          </w:p>
        </w:tc>
        <w:tc>
          <w:tcPr>
            <w:tcW w:w="1239"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sz w:val="26"/>
                <w:szCs w:val="26"/>
                <w:lang w:eastAsia="vi-VN"/>
              </w:rPr>
            </w:pPr>
            <w:r w:rsidRPr="00F61F84">
              <w:rPr>
                <w:sz w:val="26"/>
                <w:szCs w:val="26"/>
                <w:lang w:eastAsia="vi-VN"/>
              </w:rPr>
              <w:t>03</w:t>
            </w:r>
          </w:p>
        </w:tc>
      </w:tr>
      <w:tr w:rsidR="003828CD" w:rsidRPr="00F61F84" w:rsidTr="003828CD">
        <w:trPr>
          <w:trHeight w:val="566"/>
        </w:trPr>
        <w:tc>
          <w:tcPr>
            <w:tcW w:w="0" w:type="auto"/>
            <w:vMerge/>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rPr>
                <w:rFonts w:eastAsia="Calibri"/>
                <w:sz w:val="26"/>
                <w:szCs w:val="26"/>
              </w:rPr>
            </w:pPr>
          </w:p>
        </w:tc>
        <w:tc>
          <w:tcPr>
            <w:tcW w:w="2457" w:type="dxa"/>
            <w:vMerge/>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rPr>
                <w:rFonts w:eastAsia="Calibri"/>
                <w:sz w:val="26"/>
                <w:szCs w:val="26"/>
                <w:lang w:eastAsia="vi-VN"/>
              </w:rPr>
            </w:pPr>
          </w:p>
        </w:tc>
        <w:tc>
          <w:tcPr>
            <w:tcW w:w="1620" w:type="dxa"/>
            <w:vMerge/>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rPr>
                <w:rFonts w:eastAsia="Calibri"/>
                <w:sz w:val="26"/>
                <w:szCs w:val="26"/>
                <w:lang w:eastAsia="vi-VN"/>
              </w:rPr>
            </w:pPr>
          </w:p>
        </w:tc>
        <w:tc>
          <w:tcPr>
            <w:tcW w:w="2880"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CA40AF">
            <w:pPr>
              <w:spacing w:line="360" w:lineRule="auto"/>
              <w:rPr>
                <w:rFonts w:eastAsia="Calibri"/>
                <w:sz w:val="26"/>
                <w:szCs w:val="26"/>
                <w:lang w:eastAsia="vi-VN"/>
              </w:rPr>
            </w:pPr>
            <w:r w:rsidRPr="00F61F84">
              <w:rPr>
                <w:sz w:val="26"/>
                <w:szCs w:val="26"/>
                <w:u w:val="single"/>
                <w:lang w:eastAsia="vi-VN"/>
              </w:rPr>
              <w:t>2. Đầu ra:</w:t>
            </w:r>
            <w:r w:rsidRPr="00F61F84">
              <w:rPr>
                <w:sz w:val="26"/>
                <w:szCs w:val="26"/>
                <w:lang w:eastAsia="vi-VN"/>
              </w:rPr>
              <w:t xml:space="preserve"> </w:t>
            </w:r>
            <w:r w:rsidRPr="00F61F84">
              <w:rPr>
                <w:sz w:val="26"/>
                <w:szCs w:val="26"/>
                <w:lang w:val="vi-VN"/>
              </w:rPr>
              <w:t>lưu lượng,</w:t>
            </w:r>
            <w:r w:rsidRPr="00F61F84">
              <w:rPr>
                <w:sz w:val="26"/>
                <w:szCs w:val="26"/>
              </w:rPr>
              <w:t xml:space="preserve"> nhiệt độ</w:t>
            </w:r>
            <w:r w:rsidRPr="00F61F84">
              <w:rPr>
                <w:rFonts w:eastAsia="Calibri"/>
                <w:noProof/>
                <w:sz w:val="26"/>
                <w:szCs w:val="26"/>
              </w:rPr>
              <w:t>, bụi, bụi chứa silic, SO</w:t>
            </w:r>
            <w:r w:rsidRPr="00F61F84">
              <w:rPr>
                <w:rFonts w:eastAsia="Calibri"/>
                <w:noProof/>
                <w:sz w:val="26"/>
                <w:szCs w:val="26"/>
                <w:vertAlign w:val="subscript"/>
              </w:rPr>
              <w:t>2</w:t>
            </w:r>
            <w:r w:rsidRPr="00F61F84">
              <w:rPr>
                <w:rFonts w:eastAsia="Calibri"/>
                <w:noProof/>
                <w:sz w:val="26"/>
                <w:szCs w:val="26"/>
              </w:rPr>
              <w:t>, NO</w:t>
            </w:r>
            <w:r w:rsidRPr="00F61F84">
              <w:rPr>
                <w:rFonts w:eastAsia="Calibri"/>
                <w:noProof/>
                <w:sz w:val="26"/>
                <w:szCs w:val="26"/>
                <w:vertAlign w:val="subscript"/>
              </w:rPr>
              <w:t>x</w:t>
            </w:r>
            <w:r w:rsidR="00CA40AF">
              <w:rPr>
                <w:rFonts w:eastAsia="Calibri"/>
                <w:noProof/>
                <w:sz w:val="26"/>
                <w:szCs w:val="26"/>
              </w:rPr>
              <w:t>, CO.</w:t>
            </w:r>
          </w:p>
        </w:tc>
        <w:tc>
          <w:tcPr>
            <w:tcW w:w="1350"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sz w:val="26"/>
                <w:szCs w:val="26"/>
                <w:lang w:eastAsia="vi-VN"/>
              </w:rPr>
            </w:pPr>
            <w:r w:rsidRPr="00F61F84">
              <w:rPr>
                <w:sz w:val="26"/>
                <w:szCs w:val="26"/>
                <w:lang w:eastAsia="vi-VN"/>
              </w:rPr>
              <w:t>1</w:t>
            </w:r>
          </w:p>
        </w:tc>
        <w:tc>
          <w:tcPr>
            <w:tcW w:w="1239"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sz w:val="26"/>
                <w:szCs w:val="26"/>
                <w:lang w:eastAsia="vi-VN"/>
              </w:rPr>
            </w:pPr>
            <w:r w:rsidRPr="00F61F84">
              <w:rPr>
                <w:sz w:val="26"/>
                <w:szCs w:val="26"/>
                <w:lang w:eastAsia="vi-VN"/>
              </w:rPr>
              <w:t>03</w:t>
            </w:r>
          </w:p>
        </w:tc>
      </w:tr>
      <w:tr w:rsidR="003828CD" w:rsidRPr="00F61F84" w:rsidTr="003828CD">
        <w:tc>
          <w:tcPr>
            <w:tcW w:w="565" w:type="dxa"/>
            <w:tcBorders>
              <w:top w:val="single" w:sz="4" w:space="0" w:color="auto"/>
              <w:left w:val="single" w:sz="4" w:space="0" w:color="auto"/>
              <w:bottom w:val="single" w:sz="4" w:space="0" w:color="auto"/>
              <w:right w:val="single" w:sz="4" w:space="0" w:color="auto"/>
            </w:tcBorders>
            <w:vAlign w:val="center"/>
          </w:tcPr>
          <w:p w:rsidR="003828CD" w:rsidRPr="00F61F84" w:rsidRDefault="003828CD" w:rsidP="00F61F84">
            <w:pPr>
              <w:spacing w:line="360" w:lineRule="auto"/>
              <w:jc w:val="center"/>
              <w:rPr>
                <w:rFonts w:eastAsia="Calibri"/>
                <w:sz w:val="26"/>
                <w:szCs w:val="26"/>
              </w:rPr>
            </w:pPr>
          </w:p>
        </w:tc>
        <w:tc>
          <w:tcPr>
            <w:tcW w:w="2457"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b/>
                <w:sz w:val="26"/>
                <w:szCs w:val="26"/>
                <w:lang w:eastAsia="vi-VN"/>
              </w:rPr>
            </w:pPr>
            <w:r w:rsidRPr="00F61F84">
              <w:rPr>
                <w:b/>
                <w:sz w:val="26"/>
                <w:szCs w:val="26"/>
                <w:lang w:eastAsia="vi-VN"/>
              </w:rPr>
              <w:t>Tổng cộng</w:t>
            </w:r>
          </w:p>
        </w:tc>
        <w:tc>
          <w:tcPr>
            <w:tcW w:w="1620" w:type="dxa"/>
            <w:tcBorders>
              <w:top w:val="single" w:sz="4" w:space="0" w:color="auto"/>
              <w:left w:val="single" w:sz="4" w:space="0" w:color="auto"/>
              <w:bottom w:val="single" w:sz="4" w:space="0" w:color="auto"/>
              <w:right w:val="single" w:sz="4" w:space="0" w:color="auto"/>
            </w:tcBorders>
            <w:vAlign w:val="center"/>
          </w:tcPr>
          <w:p w:rsidR="003828CD" w:rsidRPr="00F61F84" w:rsidRDefault="003828CD" w:rsidP="00F61F84">
            <w:pPr>
              <w:spacing w:line="360" w:lineRule="auto"/>
              <w:jc w:val="center"/>
              <w:rPr>
                <w:rFonts w:eastAsia="Calibri"/>
                <w:b/>
                <w:sz w:val="26"/>
                <w:szCs w:val="26"/>
                <w:lang w:eastAsia="vi-VN"/>
              </w:rPr>
            </w:pPr>
          </w:p>
        </w:tc>
        <w:tc>
          <w:tcPr>
            <w:tcW w:w="2880" w:type="dxa"/>
            <w:tcBorders>
              <w:top w:val="single" w:sz="4" w:space="0" w:color="auto"/>
              <w:left w:val="single" w:sz="4" w:space="0" w:color="auto"/>
              <w:bottom w:val="single" w:sz="4" w:space="0" w:color="auto"/>
              <w:right w:val="single" w:sz="4" w:space="0" w:color="auto"/>
            </w:tcBorders>
          </w:tcPr>
          <w:p w:rsidR="003828CD" w:rsidRPr="00F61F84" w:rsidRDefault="003828CD" w:rsidP="00F61F84">
            <w:pPr>
              <w:spacing w:line="360" w:lineRule="auto"/>
              <w:jc w:val="center"/>
              <w:rPr>
                <w:rFonts w:eastAsia="Calibri"/>
                <w:b/>
                <w:sz w:val="26"/>
                <w:szCs w:val="26"/>
                <w:lang w:eastAsia="vi-VN"/>
              </w:rPr>
            </w:pPr>
          </w:p>
        </w:tc>
        <w:tc>
          <w:tcPr>
            <w:tcW w:w="1350" w:type="dxa"/>
            <w:tcBorders>
              <w:top w:val="single" w:sz="4" w:space="0" w:color="auto"/>
              <w:left w:val="single" w:sz="4" w:space="0" w:color="auto"/>
              <w:bottom w:val="single" w:sz="4" w:space="0" w:color="auto"/>
              <w:right w:val="single" w:sz="4" w:space="0" w:color="auto"/>
            </w:tcBorders>
          </w:tcPr>
          <w:p w:rsidR="003828CD" w:rsidRPr="00F61F84" w:rsidRDefault="003828CD" w:rsidP="00F61F84">
            <w:pPr>
              <w:spacing w:line="360" w:lineRule="auto"/>
              <w:jc w:val="center"/>
              <w:rPr>
                <w:rFonts w:eastAsia="Calibri"/>
                <w:b/>
                <w:sz w:val="26"/>
                <w:szCs w:val="26"/>
                <w:lang w:eastAsia="vi-VN"/>
              </w:rPr>
            </w:pPr>
          </w:p>
        </w:tc>
        <w:tc>
          <w:tcPr>
            <w:tcW w:w="1239"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b/>
                <w:sz w:val="26"/>
                <w:szCs w:val="26"/>
                <w:lang w:eastAsia="vi-VN"/>
              </w:rPr>
            </w:pPr>
            <w:r w:rsidRPr="00F61F84">
              <w:rPr>
                <w:b/>
                <w:sz w:val="26"/>
                <w:szCs w:val="26"/>
                <w:lang w:eastAsia="vi-VN"/>
              </w:rPr>
              <w:t>06 (mẫu)</w:t>
            </w:r>
          </w:p>
        </w:tc>
      </w:tr>
    </w:tbl>
    <w:p w:rsidR="003828CD" w:rsidRDefault="003828CD" w:rsidP="00F61F84">
      <w:pPr>
        <w:spacing w:line="360" w:lineRule="auto"/>
        <w:jc w:val="both"/>
        <w:rPr>
          <w:rFonts w:eastAsia="SimSun"/>
          <w:b/>
          <w:sz w:val="26"/>
          <w:szCs w:val="26"/>
          <w:lang w:eastAsia="vi-VN"/>
        </w:rPr>
      </w:pPr>
      <w:r w:rsidRPr="00F61F84">
        <w:rPr>
          <w:b/>
          <w:sz w:val="26"/>
          <w:szCs w:val="26"/>
          <w:lang w:eastAsia="vi-VN"/>
        </w:rPr>
        <w:t xml:space="preserve">(6). Công trình xử lý khí thải công đoạn </w:t>
      </w:r>
      <w:r w:rsidRPr="00F61F84">
        <w:rPr>
          <w:rFonts w:eastAsia="SimSun"/>
          <w:b/>
          <w:sz w:val="26"/>
          <w:szCs w:val="26"/>
          <w:lang w:eastAsia="vi-VN"/>
        </w:rPr>
        <w:t>điện giải anod và lò đốt</w:t>
      </w:r>
    </w:p>
    <w:p w:rsidR="00AC4544" w:rsidRPr="00F61F84" w:rsidRDefault="00AC4544" w:rsidP="00AC4544">
      <w:pPr>
        <w:pStyle w:val="Heading5"/>
        <w:rPr>
          <w:b w:val="0"/>
          <w:szCs w:val="26"/>
          <w:lang w:eastAsia="vi-VN"/>
        </w:rPr>
      </w:pPr>
      <w:bookmarkStart w:id="1512" w:name="_Toc104544265"/>
      <w:r w:rsidRPr="00F61F84">
        <w:t xml:space="preserve">Bảng </w:t>
      </w:r>
      <w:r>
        <w:t>6.7.</w:t>
      </w:r>
      <w:r w:rsidRPr="00F61F84">
        <w:t xml:space="preserve"> Kế hoạch quan trắc chất thải, đánh giá hiệu quả xử lý của</w:t>
      </w:r>
      <w:r w:rsidRPr="00AC4544">
        <w:t xml:space="preserve"> Công trình xử lý khí thải công đoạn điện giải anod và lò đốt</w:t>
      </w:r>
      <w:bookmarkEnd w:id="1512"/>
    </w:p>
    <w:tbl>
      <w:tblPr>
        <w:tblStyle w:val="TableGrid"/>
        <w:tblW w:w="10111" w:type="dxa"/>
        <w:tblInd w:w="-34" w:type="dxa"/>
        <w:tblLook w:val="04A0" w:firstRow="1" w:lastRow="0" w:firstColumn="1" w:lastColumn="0" w:noHBand="0" w:noVBand="1"/>
      </w:tblPr>
      <w:tblGrid>
        <w:gridCol w:w="565"/>
        <w:gridCol w:w="2457"/>
        <w:gridCol w:w="1710"/>
        <w:gridCol w:w="2790"/>
        <w:gridCol w:w="1350"/>
        <w:gridCol w:w="1239"/>
      </w:tblGrid>
      <w:tr w:rsidR="003828CD" w:rsidRPr="00F61F84" w:rsidTr="003828CD">
        <w:tc>
          <w:tcPr>
            <w:tcW w:w="565"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b/>
                <w:sz w:val="26"/>
                <w:szCs w:val="26"/>
                <w:lang w:eastAsia="vi-VN"/>
              </w:rPr>
            </w:pPr>
            <w:r w:rsidRPr="00F61F84">
              <w:rPr>
                <w:b/>
                <w:sz w:val="26"/>
                <w:szCs w:val="26"/>
                <w:lang w:eastAsia="vi-VN"/>
              </w:rPr>
              <w:t>TT</w:t>
            </w:r>
          </w:p>
        </w:tc>
        <w:tc>
          <w:tcPr>
            <w:tcW w:w="2457"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b/>
                <w:sz w:val="26"/>
                <w:szCs w:val="26"/>
                <w:lang w:eastAsia="vi-VN"/>
              </w:rPr>
            </w:pPr>
            <w:r w:rsidRPr="00F61F84">
              <w:rPr>
                <w:b/>
                <w:sz w:val="26"/>
                <w:szCs w:val="26"/>
                <w:lang w:eastAsia="vi-VN"/>
              </w:rPr>
              <w:t>Ngày lấy mẫu</w:t>
            </w:r>
          </w:p>
        </w:tc>
        <w:tc>
          <w:tcPr>
            <w:tcW w:w="1710"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b/>
                <w:sz w:val="26"/>
                <w:szCs w:val="26"/>
                <w:lang w:eastAsia="vi-VN"/>
              </w:rPr>
            </w:pPr>
            <w:r w:rsidRPr="00F61F84">
              <w:rPr>
                <w:b/>
                <w:sz w:val="26"/>
                <w:szCs w:val="26"/>
                <w:lang w:eastAsia="vi-VN"/>
              </w:rPr>
              <w:t>Quy trình lấy mẫu</w:t>
            </w:r>
          </w:p>
        </w:tc>
        <w:tc>
          <w:tcPr>
            <w:tcW w:w="2790" w:type="dxa"/>
            <w:tcBorders>
              <w:top w:val="single" w:sz="4" w:space="0" w:color="auto"/>
              <w:left w:val="single" w:sz="4" w:space="0" w:color="auto"/>
              <w:bottom w:val="single" w:sz="4" w:space="0" w:color="auto"/>
              <w:right w:val="single" w:sz="4" w:space="0" w:color="auto"/>
            </w:tcBorders>
            <w:hideMark/>
          </w:tcPr>
          <w:p w:rsidR="003828CD" w:rsidRPr="00F61F84" w:rsidRDefault="003828CD" w:rsidP="00F61F84">
            <w:pPr>
              <w:spacing w:line="360" w:lineRule="auto"/>
              <w:jc w:val="center"/>
              <w:rPr>
                <w:rFonts w:eastAsia="Calibri"/>
                <w:b/>
                <w:sz w:val="26"/>
                <w:szCs w:val="26"/>
                <w:lang w:eastAsia="vi-VN"/>
              </w:rPr>
            </w:pPr>
            <w:r w:rsidRPr="00F61F84">
              <w:rPr>
                <w:b/>
                <w:sz w:val="26"/>
                <w:szCs w:val="26"/>
                <w:lang w:eastAsia="vi-VN"/>
              </w:rPr>
              <w:t>Chỉ tiêu lấy mẫu</w:t>
            </w:r>
          </w:p>
        </w:tc>
        <w:tc>
          <w:tcPr>
            <w:tcW w:w="1350" w:type="dxa"/>
            <w:tcBorders>
              <w:top w:val="single" w:sz="4" w:space="0" w:color="auto"/>
              <w:left w:val="single" w:sz="4" w:space="0" w:color="auto"/>
              <w:bottom w:val="single" w:sz="4" w:space="0" w:color="auto"/>
              <w:right w:val="single" w:sz="4" w:space="0" w:color="auto"/>
            </w:tcBorders>
            <w:hideMark/>
          </w:tcPr>
          <w:p w:rsidR="003828CD" w:rsidRPr="00F61F84" w:rsidRDefault="003828CD" w:rsidP="00F61F84">
            <w:pPr>
              <w:spacing w:line="360" w:lineRule="auto"/>
              <w:jc w:val="center"/>
              <w:rPr>
                <w:rFonts w:eastAsia="Calibri"/>
                <w:b/>
                <w:sz w:val="26"/>
                <w:szCs w:val="26"/>
                <w:lang w:eastAsia="vi-VN"/>
              </w:rPr>
            </w:pPr>
            <w:r w:rsidRPr="00F61F84">
              <w:rPr>
                <w:b/>
                <w:sz w:val="26"/>
                <w:szCs w:val="26"/>
                <w:lang w:eastAsia="vi-VN"/>
              </w:rPr>
              <w:t>Số lượng ống thải</w:t>
            </w:r>
          </w:p>
        </w:tc>
        <w:tc>
          <w:tcPr>
            <w:tcW w:w="1239"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b/>
                <w:sz w:val="26"/>
                <w:szCs w:val="26"/>
                <w:lang w:eastAsia="vi-VN"/>
              </w:rPr>
            </w:pPr>
            <w:r w:rsidRPr="00F61F84">
              <w:rPr>
                <w:b/>
                <w:sz w:val="26"/>
                <w:szCs w:val="26"/>
                <w:lang w:eastAsia="vi-VN"/>
              </w:rPr>
              <w:t>Số lượng (mẫu)</w:t>
            </w:r>
          </w:p>
        </w:tc>
      </w:tr>
      <w:tr w:rsidR="003828CD" w:rsidRPr="00F61F84" w:rsidTr="003828CD">
        <w:trPr>
          <w:trHeight w:val="522"/>
        </w:trPr>
        <w:tc>
          <w:tcPr>
            <w:tcW w:w="565" w:type="dxa"/>
            <w:vMerge w:val="restart"/>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sz w:val="26"/>
                <w:szCs w:val="26"/>
              </w:rPr>
            </w:pPr>
            <w:r w:rsidRPr="00F61F84">
              <w:rPr>
                <w:sz w:val="26"/>
                <w:szCs w:val="26"/>
              </w:rPr>
              <w:lastRenderedPageBreak/>
              <w:t>1</w:t>
            </w:r>
          </w:p>
        </w:tc>
        <w:tc>
          <w:tcPr>
            <w:tcW w:w="2457" w:type="dxa"/>
            <w:vMerge w:val="restart"/>
            <w:tcBorders>
              <w:top w:val="single" w:sz="4" w:space="0" w:color="auto"/>
              <w:left w:val="single" w:sz="4" w:space="0" w:color="auto"/>
              <w:bottom w:val="single" w:sz="4" w:space="0" w:color="auto"/>
              <w:right w:val="single" w:sz="4" w:space="0" w:color="auto"/>
            </w:tcBorders>
            <w:vAlign w:val="center"/>
            <w:hideMark/>
          </w:tcPr>
          <w:p w:rsidR="00853E0D" w:rsidRPr="00F61F84" w:rsidRDefault="00853E0D" w:rsidP="00F61F84">
            <w:pPr>
              <w:spacing w:line="360" w:lineRule="auto"/>
              <w:rPr>
                <w:rFonts w:eastAsia="Calibri"/>
                <w:sz w:val="26"/>
                <w:szCs w:val="26"/>
                <w:lang w:eastAsia="vi-VN"/>
              </w:rPr>
            </w:pPr>
            <w:r w:rsidRPr="00F61F84">
              <w:rPr>
                <w:sz w:val="26"/>
                <w:szCs w:val="26"/>
                <w:lang w:eastAsia="vi-VN"/>
              </w:rPr>
              <w:t>- Lần 1: 01/08/2022</w:t>
            </w:r>
          </w:p>
          <w:p w:rsidR="00853E0D" w:rsidRPr="00F61F84" w:rsidRDefault="00853E0D" w:rsidP="00F61F84">
            <w:pPr>
              <w:spacing w:line="360" w:lineRule="auto"/>
              <w:rPr>
                <w:sz w:val="26"/>
                <w:szCs w:val="26"/>
                <w:lang w:eastAsia="vi-VN"/>
              </w:rPr>
            </w:pPr>
            <w:r w:rsidRPr="00F61F84">
              <w:rPr>
                <w:sz w:val="26"/>
                <w:szCs w:val="26"/>
                <w:lang w:eastAsia="vi-VN"/>
              </w:rPr>
              <w:t>- Lần 2: 03/08/2022</w:t>
            </w:r>
          </w:p>
          <w:p w:rsidR="00853E0D" w:rsidRPr="00F61F84" w:rsidRDefault="00853E0D" w:rsidP="00F61F84">
            <w:pPr>
              <w:spacing w:line="360" w:lineRule="auto"/>
              <w:rPr>
                <w:sz w:val="26"/>
                <w:szCs w:val="26"/>
                <w:lang w:eastAsia="vi-VN"/>
              </w:rPr>
            </w:pPr>
            <w:r w:rsidRPr="00F61F84">
              <w:rPr>
                <w:sz w:val="26"/>
                <w:szCs w:val="26"/>
                <w:lang w:eastAsia="vi-VN"/>
              </w:rPr>
              <w:t>- Lần 3: 05/08/2022</w:t>
            </w:r>
          </w:p>
          <w:p w:rsidR="003828CD" w:rsidRPr="00F61F84" w:rsidRDefault="003828CD" w:rsidP="00F61F84">
            <w:pPr>
              <w:spacing w:line="360" w:lineRule="auto"/>
              <w:rPr>
                <w:rFonts w:eastAsia="Calibri"/>
                <w:sz w:val="26"/>
                <w:szCs w:val="26"/>
                <w:lang w:eastAsia="vi-VN"/>
              </w:rPr>
            </w:pPr>
          </w:p>
        </w:tc>
        <w:tc>
          <w:tcPr>
            <w:tcW w:w="1710" w:type="dxa"/>
            <w:vMerge w:val="restart"/>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sz w:val="26"/>
                <w:szCs w:val="26"/>
                <w:lang w:eastAsia="vi-VN"/>
              </w:rPr>
            </w:pPr>
            <w:r w:rsidRPr="00F61F84">
              <w:rPr>
                <w:sz w:val="26"/>
                <w:szCs w:val="26"/>
                <w:lang w:eastAsia="vi-VN"/>
              </w:rPr>
              <w:t>Đo đạc, lấy và phân tích mẫu tổ hợp đầu vào và đầu ra của HTXL</w:t>
            </w:r>
          </w:p>
        </w:tc>
        <w:tc>
          <w:tcPr>
            <w:tcW w:w="2790"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widowControl w:val="0"/>
              <w:spacing w:line="360" w:lineRule="auto"/>
              <w:jc w:val="both"/>
              <w:rPr>
                <w:sz w:val="26"/>
                <w:szCs w:val="26"/>
              </w:rPr>
            </w:pPr>
            <w:r w:rsidRPr="00F61F84">
              <w:rPr>
                <w:sz w:val="26"/>
                <w:szCs w:val="26"/>
                <w:u w:val="single"/>
                <w:lang w:eastAsia="vi-VN"/>
              </w:rPr>
              <w:t>1. Đầu vào:</w:t>
            </w:r>
            <w:r w:rsidRPr="00F61F84">
              <w:rPr>
                <w:sz w:val="26"/>
                <w:szCs w:val="26"/>
                <w:lang w:eastAsia="vi-VN"/>
              </w:rPr>
              <w:t xml:space="preserve"> </w:t>
            </w:r>
            <w:r w:rsidRPr="00F61F84">
              <w:rPr>
                <w:sz w:val="26"/>
                <w:szCs w:val="26"/>
                <w:lang w:val="vi-VN"/>
              </w:rPr>
              <w:t>lưu lượng,</w:t>
            </w:r>
            <w:r w:rsidRPr="00F61F84">
              <w:rPr>
                <w:sz w:val="26"/>
                <w:szCs w:val="26"/>
              </w:rPr>
              <w:t xml:space="preserve"> nhiệt độ</w:t>
            </w:r>
            <w:r w:rsidRPr="00F61F84">
              <w:rPr>
                <w:rFonts w:eastAsia="Calibri"/>
                <w:noProof/>
                <w:sz w:val="26"/>
                <w:szCs w:val="26"/>
              </w:rPr>
              <w:t>, bụi, SO</w:t>
            </w:r>
            <w:r w:rsidRPr="00F61F84">
              <w:rPr>
                <w:rFonts w:eastAsia="Calibri"/>
                <w:noProof/>
                <w:sz w:val="26"/>
                <w:szCs w:val="26"/>
                <w:vertAlign w:val="subscript"/>
              </w:rPr>
              <w:t>2</w:t>
            </w:r>
            <w:r w:rsidRPr="00F61F84">
              <w:rPr>
                <w:rFonts w:eastAsia="Calibri"/>
                <w:noProof/>
                <w:sz w:val="26"/>
                <w:szCs w:val="26"/>
              </w:rPr>
              <w:t>, NO</w:t>
            </w:r>
            <w:r w:rsidRPr="00F61F84">
              <w:rPr>
                <w:rFonts w:eastAsia="Calibri"/>
                <w:noProof/>
                <w:sz w:val="26"/>
                <w:szCs w:val="26"/>
                <w:vertAlign w:val="subscript"/>
              </w:rPr>
              <w:t>x</w:t>
            </w:r>
            <w:r w:rsidRPr="00F61F84">
              <w:rPr>
                <w:rFonts w:eastAsia="Calibri"/>
                <w:noProof/>
                <w:sz w:val="26"/>
                <w:szCs w:val="26"/>
              </w:rPr>
              <w:t>, CO</w:t>
            </w:r>
            <w:r w:rsidRPr="00F61F84">
              <w:rPr>
                <w:sz w:val="26"/>
                <w:szCs w:val="26"/>
                <w:lang w:val="vi-VN"/>
              </w:rPr>
              <w:t>.</w:t>
            </w:r>
          </w:p>
        </w:tc>
        <w:tc>
          <w:tcPr>
            <w:tcW w:w="1350"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sz w:val="26"/>
                <w:szCs w:val="26"/>
                <w:lang w:eastAsia="vi-VN"/>
              </w:rPr>
            </w:pPr>
            <w:r w:rsidRPr="00F61F84">
              <w:rPr>
                <w:sz w:val="26"/>
                <w:szCs w:val="26"/>
                <w:lang w:eastAsia="vi-VN"/>
              </w:rPr>
              <w:t>1</w:t>
            </w:r>
          </w:p>
        </w:tc>
        <w:tc>
          <w:tcPr>
            <w:tcW w:w="1239"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sz w:val="26"/>
                <w:szCs w:val="26"/>
                <w:lang w:eastAsia="vi-VN"/>
              </w:rPr>
            </w:pPr>
            <w:r w:rsidRPr="00F61F84">
              <w:rPr>
                <w:sz w:val="26"/>
                <w:szCs w:val="26"/>
                <w:lang w:eastAsia="vi-VN"/>
              </w:rPr>
              <w:t>03</w:t>
            </w:r>
          </w:p>
        </w:tc>
      </w:tr>
      <w:tr w:rsidR="003828CD" w:rsidRPr="00F61F84" w:rsidTr="003828CD">
        <w:trPr>
          <w:trHeight w:val="566"/>
        </w:trPr>
        <w:tc>
          <w:tcPr>
            <w:tcW w:w="0" w:type="auto"/>
            <w:vMerge/>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rPr>
                <w:rFonts w:eastAsia="Calibri"/>
                <w:sz w:val="26"/>
                <w:szCs w:val="26"/>
              </w:rPr>
            </w:pPr>
          </w:p>
        </w:tc>
        <w:tc>
          <w:tcPr>
            <w:tcW w:w="2457" w:type="dxa"/>
            <w:vMerge/>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rPr>
                <w:rFonts w:eastAsia="Calibri"/>
                <w:sz w:val="26"/>
                <w:szCs w:val="26"/>
                <w:lang w:eastAsia="vi-VN"/>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rPr>
                <w:rFonts w:eastAsia="Calibri"/>
                <w:sz w:val="26"/>
                <w:szCs w:val="26"/>
                <w:lang w:eastAsia="vi-VN"/>
              </w:rPr>
            </w:pPr>
          </w:p>
        </w:tc>
        <w:tc>
          <w:tcPr>
            <w:tcW w:w="2790"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rPr>
                <w:rFonts w:eastAsia="Calibri"/>
                <w:sz w:val="26"/>
                <w:szCs w:val="26"/>
                <w:lang w:eastAsia="vi-VN"/>
              </w:rPr>
            </w:pPr>
            <w:r w:rsidRPr="00F61F84">
              <w:rPr>
                <w:sz w:val="26"/>
                <w:szCs w:val="26"/>
                <w:u w:val="single"/>
                <w:lang w:eastAsia="vi-VN"/>
              </w:rPr>
              <w:t>2. Đầu ra:</w:t>
            </w:r>
            <w:r w:rsidRPr="00F61F84">
              <w:rPr>
                <w:sz w:val="26"/>
                <w:szCs w:val="26"/>
                <w:lang w:eastAsia="vi-VN"/>
              </w:rPr>
              <w:t xml:space="preserve"> </w:t>
            </w:r>
            <w:r w:rsidRPr="00F61F84">
              <w:rPr>
                <w:sz w:val="26"/>
                <w:szCs w:val="26"/>
                <w:lang w:val="vi-VN"/>
              </w:rPr>
              <w:t>lưu lượng,</w:t>
            </w:r>
            <w:r w:rsidRPr="00F61F84">
              <w:rPr>
                <w:sz w:val="26"/>
                <w:szCs w:val="26"/>
              </w:rPr>
              <w:t xml:space="preserve"> nhiệt độ</w:t>
            </w:r>
            <w:r w:rsidRPr="00F61F84">
              <w:rPr>
                <w:rFonts w:eastAsia="Calibri"/>
                <w:noProof/>
                <w:sz w:val="26"/>
                <w:szCs w:val="26"/>
              </w:rPr>
              <w:t>, bụi, SO</w:t>
            </w:r>
            <w:r w:rsidRPr="00F61F84">
              <w:rPr>
                <w:rFonts w:eastAsia="Calibri"/>
                <w:noProof/>
                <w:sz w:val="26"/>
                <w:szCs w:val="26"/>
                <w:vertAlign w:val="subscript"/>
              </w:rPr>
              <w:t>2</w:t>
            </w:r>
            <w:r w:rsidRPr="00F61F84">
              <w:rPr>
                <w:rFonts w:eastAsia="Calibri"/>
                <w:noProof/>
                <w:sz w:val="26"/>
                <w:szCs w:val="26"/>
              </w:rPr>
              <w:t>, NO</w:t>
            </w:r>
            <w:r w:rsidRPr="00F61F84">
              <w:rPr>
                <w:rFonts w:eastAsia="Calibri"/>
                <w:noProof/>
                <w:sz w:val="26"/>
                <w:szCs w:val="26"/>
                <w:vertAlign w:val="subscript"/>
              </w:rPr>
              <w:t>x</w:t>
            </w:r>
            <w:r w:rsidRPr="00F61F84">
              <w:rPr>
                <w:rFonts w:eastAsia="Calibri"/>
                <w:noProof/>
                <w:sz w:val="26"/>
                <w:szCs w:val="26"/>
              </w:rPr>
              <w:t>, CO.</w:t>
            </w:r>
          </w:p>
        </w:tc>
        <w:tc>
          <w:tcPr>
            <w:tcW w:w="1350"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sz w:val="26"/>
                <w:szCs w:val="26"/>
                <w:lang w:eastAsia="vi-VN"/>
              </w:rPr>
            </w:pPr>
            <w:r w:rsidRPr="00F61F84">
              <w:rPr>
                <w:sz w:val="26"/>
                <w:szCs w:val="26"/>
                <w:lang w:eastAsia="vi-VN"/>
              </w:rPr>
              <w:t>1</w:t>
            </w:r>
          </w:p>
        </w:tc>
        <w:tc>
          <w:tcPr>
            <w:tcW w:w="1239"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sz w:val="26"/>
                <w:szCs w:val="26"/>
                <w:lang w:eastAsia="vi-VN"/>
              </w:rPr>
            </w:pPr>
            <w:r w:rsidRPr="00F61F84">
              <w:rPr>
                <w:sz w:val="26"/>
                <w:szCs w:val="26"/>
                <w:lang w:eastAsia="vi-VN"/>
              </w:rPr>
              <w:t>03</w:t>
            </w:r>
          </w:p>
        </w:tc>
      </w:tr>
      <w:tr w:rsidR="003828CD" w:rsidRPr="00F61F84" w:rsidTr="003828CD">
        <w:tc>
          <w:tcPr>
            <w:tcW w:w="565" w:type="dxa"/>
            <w:tcBorders>
              <w:top w:val="single" w:sz="4" w:space="0" w:color="auto"/>
              <w:left w:val="single" w:sz="4" w:space="0" w:color="auto"/>
              <w:bottom w:val="single" w:sz="4" w:space="0" w:color="auto"/>
              <w:right w:val="single" w:sz="4" w:space="0" w:color="auto"/>
            </w:tcBorders>
            <w:vAlign w:val="center"/>
          </w:tcPr>
          <w:p w:rsidR="003828CD" w:rsidRPr="00F61F84" w:rsidRDefault="003828CD" w:rsidP="00F61F84">
            <w:pPr>
              <w:spacing w:line="360" w:lineRule="auto"/>
              <w:jc w:val="center"/>
              <w:rPr>
                <w:rFonts w:eastAsia="Calibri"/>
                <w:sz w:val="26"/>
                <w:szCs w:val="26"/>
              </w:rPr>
            </w:pPr>
          </w:p>
        </w:tc>
        <w:tc>
          <w:tcPr>
            <w:tcW w:w="2457"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b/>
                <w:sz w:val="26"/>
                <w:szCs w:val="26"/>
                <w:lang w:eastAsia="vi-VN"/>
              </w:rPr>
            </w:pPr>
            <w:r w:rsidRPr="00F61F84">
              <w:rPr>
                <w:b/>
                <w:sz w:val="26"/>
                <w:szCs w:val="26"/>
                <w:lang w:eastAsia="vi-VN"/>
              </w:rPr>
              <w:t>Tổng cộng</w:t>
            </w:r>
          </w:p>
        </w:tc>
        <w:tc>
          <w:tcPr>
            <w:tcW w:w="1710" w:type="dxa"/>
            <w:tcBorders>
              <w:top w:val="single" w:sz="4" w:space="0" w:color="auto"/>
              <w:left w:val="single" w:sz="4" w:space="0" w:color="auto"/>
              <w:bottom w:val="single" w:sz="4" w:space="0" w:color="auto"/>
              <w:right w:val="single" w:sz="4" w:space="0" w:color="auto"/>
            </w:tcBorders>
            <w:vAlign w:val="center"/>
          </w:tcPr>
          <w:p w:rsidR="003828CD" w:rsidRPr="00F61F84" w:rsidRDefault="003828CD" w:rsidP="00F61F84">
            <w:pPr>
              <w:spacing w:line="360" w:lineRule="auto"/>
              <w:jc w:val="center"/>
              <w:rPr>
                <w:rFonts w:eastAsia="Calibri"/>
                <w:b/>
                <w:sz w:val="26"/>
                <w:szCs w:val="26"/>
                <w:lang w:eastAsia="vi-VN"/>
              </w:rPr>
            </w:pPr>
          </w:p>
        </w:tc>
        <w:tc>
          <w:tcPr>
            <w:tcW w:w="2790" w:type="dxa"/>
            <w:tcBorders>
              <w:top w:val="single" w:sz="4" w:space="0" w:color="auto"/>
              <w:left w:val="single" w:sz="4" w:space="0" w:color="auto"/>
              <w:bottom w:val="single" w:sz="4" w:space="0" w:color="auto"/>
              <w:right w:val="single" w:sz="4" w:space="0" w:color="auto"/>
            </w:tcBorders>
          </w:tcPr>
          <w:p w:rsidR="003828CD" w:rsidRPr="00F61F84" w:rsidRDefault="003828CD" w:rsidP="00F61F84">
            <w:pPr>
              <w:spacing w:line="360" w:lineRule="auto"/>
              <w:jc w:val="center"/>
              <w:rPr>
                <w:rFonts w:eastAsia="Calibri"/>
                <w:b/>
                <w:sz w:val="26"/>
                <w:szCs w:val="26"/>
                <w:lang w:eastAsia="vi-VN"/>
              </w:rPr>
            </w:pPr>
          </w:p>
        </w:tc>
        <w:tc>
          <w:tcPr>
            <w:tcW w:w="1350" w:type="dxa"/>
            <w:tcBorders>
              <w:top w:val="single" w:sz="4" w:space="0" w:color="auto"/>
              <w:left w:val="single" w:sz="4" w:space="0" w:color="auto"/>
              <w:bottom w:val="single" w:sz="4" w:space="0" w:color="auto"/>
              <w:right w:val="single" w:sz="4" w:space="0" w:color="auto"/>
            </w:tcBorders>
          </w:tcPr>
          <w:p w:rsidR="003828CD" w:rsidRPr="00F61F84" w:rsidRDefault="003828CD" w:rsidP="00F61F84">
            <w:pPr>
              <w:spacing w:line="360" w:lineRule="auto"/>
              <w:jc w:val="center"/>
              <w:rPr>
                <w:rFonts w:eastAsia="Calibri"/>
                <w:b/>
                <w:sz w:val="26"/>
                <w:szCs w:val="26"/>
                <w:lang w:eastAsia="vi-VN"/>
              </w:rPr>
            </w:pPr>
          </w:p>
        </w:tc>
        <w:tc>
          <w:tcPr>
            <w:tcW w:w="1239" w:type="dxa"/>
            <w:tcBorders>
              <w:top w:val="single" w:sz="4" w:space="0" w:color="auto"/>
              <w:left w:val="single" w:sz="4" w:space="0" w:color="auto"/>
              <w:bottom w:val="single" w:sz="4" w:space="0" w:color="auto"/>
              <w:right w:val="single" w:sz="4" w:space="0" w:color="auto"/>
            </w:tcBorders>
            <w:vAlign w:val="center"/>
            <w:hideMark/>
          </w:tcPr>
          <w:p w:rsidR="003828CD" w:rsidRPr="00F61F84" w:rsidRDefault="003828CD" w:rsidP="00F61F84">
            <w:pPr>
              <w:spacing w:line="360" w:lineRule="auto"/>
              <w:jc w:val="center"/>
              <w:rPr>
                <w:rFonts w:eastAsia="Calibri"/>
                <w:b/>
                <w:sz w:val="26"/>
                <w:szCs w:val="26"/>
                <w:lang w:eastAsia="vi-VN"/>
              </w:rPr>
            </w:pPr>
            <w:r w:rsidRPr="00F61F84">
              <w:rPr>
                <w:b/>
                <w:sz w:val="26"/>
                <w:szCs w:val="26"/>
                <w:lang w:eastAsia="vi-VN"/>
              </w:rPr>
              <w:t>06 (mẫu)</w:t>
            </w:r>
          </w:p>
        </w:tc>
      </w:tr>
    </w:tbl>
    <w:p w:rsidR="00F90135" w:rsidRPr="00F61F84" w:rsidRDefault="001E72F4" w:rsidP="00AC4544">
      <w:pPr>
        <w:pStyle w:val="Heading3"/>
      </w:pPr>
      <w:bookmarkStart w:id="1513" w:name="_Toc104544209"/>
      <w:r w:rsidRPr="00F61F84">
        <w:t>2</w:t>
      </w:r>
      <w:r w:rsidR="00C41B52" w:rsidRPr="00F61F84">
        <w:t>. C</w:t>
      </w:r>
      <w:r w:rsidR="00F90135" w:rsidRPr="00F61F84">
        <w:t xml:space="preserve">hương trình </w:t>
      </w:r>
      <w:r w:rsidR="000D1FF7" w:rsidRPr="00F61F84">
        <w:t>quan trắc chất thải (tự động, liê</w:t>
      </w:r>
      <w:r w:rsidR="00F90135" w:rsidRPr="00F61F84">
        <w:t>n tục và định kỳ)</w:t>
      </w:r>
      <w:r w:rsidR="000D1FF7" w:rsidRPr="00F61F84">
        <w:t xml:space="preserve"> </w:t>
      </w:r>
      <w:r w:rsidR="00F90135" w:rsidRPr="00F61F84">
        <w:t>theo quy định của pháp luật</w:t>
      </w:r>
      <w:bookmarkEnd w:id="1509"/>
      <w:bookmarkEnd w:id="1513"/>
    </w:p>
    <w:p w:rsidR="00F90135" w:rsidRPr="00F61F84" w:rsidRDefault="00EB08FB" w:rsidP="00AC4544">
      <w:pPr>
        <w:pStyle w:val="Heading3"/>
      </w:pPr>
      <w:bookmarkStart w:id="1514" w:name="_Toc96853448"/>
      <w:bookmarkStart w:id="1515" w:name="_Toc104544210"/>
      <w:r w:rsidRPr="00F61F84">
        <w:t>2</w:t>
      </w:r>
      <w:r w:rsidR="00F90135" w:rsidRPr="00F61F84">
        <w:t>.1. Chương trình quan trắc môi trường định kỳ</w:t>
      </w:r>
      <w:bookmarkEnd w:id="1514"/>
      <w:bookmarkEnd w:id="1515"/>
    </w:p>
    <w:p w:rsidR="000D1FF7" w:rsidRPr="00F61F84" w:rsidRDefault="000D1FF7" w:rsidP="00F61F84">
      <w:pPr>
        <w:widowControl w:val="0"/>
        <w:spacing w:line="360" w:lineRule="auto"/>
        <w:jc w:val="both"/>
        <w:rPr>
          <w:b/>
          <w:bCs/>
          <w:sz w:val="26"/>
          <w:szCs w:val="26"/>
        </w:rPr>
      </w:pPr>
      <w:r w:rsidRPr="00F61F84">
        <w:rPr>
          <w:b/>
          <w:bCs/>
          <w:sz w:val="26"/>
          <w:szCs w:val="26"/>
        </w:rPr>
        <w:t>a/ Quan trắc môi trường</w:t>
      </w:r>
      <w:r w:rsidRPr="00F61F84">
        <w:rPr>
          <w:b/>
          <w:bCs/>
          <w:sz w:val="26"/>
          <w:szCs w:val="26"/>
          <w:lang w:val="vi-VN"/>
        </w:rPr>
        <w:t xml:space="preserve"> nước thải</w:t>
      </w:r>
    </w:p>
    <w:p w:rsidR="000D1FF7" w:rsidRPr="00F61F84" w:rsidRDefault="000D1FF7" w:rsidP="00F61F84">
      <w:pPr>
        <w:widowControl w:val="0"/>
        <w:numPr>
          <w:ilvl w:val="0"/>
          <w:numId w:val="15"/>
        </w:numPr>
        <w:spacing w:line="360" w:lineRule="auto"/>
        <w:jc w:val="both"/>
        <w:rPr>
          <w:b/>
          <w:bCs/>
          <w:sz w:val="26"/>
          <w:szCs w:val="26"/>
        </w:rPr>
      </w:pPr>
      <w:r w:rsidRPr="00F61F84">
        <w:rPr>
          <w:sz w:val="26"/>
          <w:szCs w:val="26"/>
          <w:lang w:val="vi-VN"/>
        </w:rPr>
        <w:t xml:space="preserve">Vị trí giám sát: </w:t>
      </w:r>
      <w:r w:rsidRPr="00F61F84">
        <w:rPr>
          <w:sz w:val="26"/>
          <w:szCs w:val="26"/>
        </w:rPr>
        <w:t xml:space="preserve">01 điểm </w:t>
      </w:r>
      <w:r w:rsidRPr="00F61F84">
        <w:rPr>
          <w:sz w:val="26"/>
          <w:szCs w:val="26"/>
          <w:lang w:val="vi-VN"/>
        </w:rPr>
        <w:t xml:space="preserve">tại hố gas trước khi </w:t>
      </w:r>
      <w:r w:rsidRPr="00F61F84">
        <w:rPr>
          <w:sz w:val="26"/>
          <w:szCs w:val="26"/>
        </w:rPr>
        <w:t xml:space="preserve">đấu nối vào hệ thống thoát nước chung của </w:t>
      </w:r>
      <w:r w:rsidR="003F2D30" w:rsidRPr="00F61F84">
        <w:rPr>
          <w:sz w:val="26"/>
          <w:szCs w:val="26"/>
        </w:rPr>
        <w:t>khu vực</w:t>
      </w:r>
      <w:r w:rsidRPr="00F61F84">
        <w:rPr>
          <w:sz w:val="26"/>
          <w:szCs w:val="26"/>
        </w:rPr>
        <w:t>. (NT)</w:t>
      </w:r>
    </w:p>
    <w:p w:rsidR="000D1FF7" w:rsidRPr="00F61F84" w:rsidRDefault="000D1FF7" w:rsidP="00F61F84">
      <w:pPr>
        <w:widowControl w:val="0"/>
        <w:numPr>
          <w:ilvl w:val="0"/>
          <w:numId w:val="15"/>
        </w:numPr>
        <w:spacing w:line="360" w:lineRule="auto"/>
        <w:jc w:val="both"/>
        <w:rPr>
          <w:b/>
          <w:bCs/>
          <w:sz w:val="26"/>
          <w:szCs w:val="26"/>
        </w:rPr>
      </w:pPr>
      <w:r w:rsidRPr="00F61F84">
        <w:rPr>
          <w:sz w:val="26"/>
          <w:szCs w:val="26"/>
          <w:lang w:val="vi-VN"/>
        </w:rPr>
        <w:t>Chỉ tiêu giám sát:</w:t>
      </w:r>
      <w:r w:rsidRPr="00F61F84">
        <w:rPr>
          <w:sz w:val="26"/>
          <w:szCs w:val="26"/>
        </w:rPr>
        <w:t xml:space="preserve"> </w:t>
      </w:r>
      <w:r w:rsidRPr="00F61F84">
        <w:rPr>
          <w:sz w:val="26"/>
          <w:szCs w:val="26"/>
          <w:lang w:val="vi-VN"/>
        </w:rPr>
        <w:t>pH, BOD</w:t>
      </w:r>
      <w:r w:rsidRPr="00F61F84">
        <w:rPr>
          <w:sz w:val="26"/>
          <w:szCs w:val="26"/>
          <w:vertAlign w:val="subscript"/>
          <w:lang w:val="vi-VN"/>
        </w:rPr>
        <w:t>5</w:t>
      </w:r>
      <w:r w:rsidRPr="00F61F84">
        <w:rPr>
          <w:sz w:val="26"/>
          <w:szCs w:val="26"/>
          <w:lang w:val="vi-VN"/>
        </w:rPr>
        <w:t xml:space="preserve">, COD, SS, Nitơ tổng, Photpho tổng, </w:t>
      </w:r>
      <w:r w:rsidRPr="00F61F84">
        <w:rPr>
          <w:sz w:val="26"/>
          <w:szCs w:val="26"/>
        </w:rPr>
        <w:t xml:space="preserve"> coliform. </w:t>
      </w:r>
    </w:p>
    <w:p w:rsidR="000D1FF7" w:rsidRPr="00F61F84" w:rsidRDefault="000D1FF7" w:rsidP="00F61F84">
      <w:pPr>
        <w:widowControl w:val="0"/>
        <w:numPr>
          <w:ilvl w:val="0"/>
          <w:numId w:val="15"/>
        </w:numPr>
        <w:spacing w:line="360" w:lineRule="auto"/>
        <w:jc w:val="both"/>
        <w:rPr>
          <w:b/>
          <w:bCs/>
          <w:sz w:val="26"/>
          <w:szCs w:val="26"/>
        </w:rPr>
      </w:pPr>
      <w:r w:rsidRPr="00F61F84">
        <w:rPr>
          <w:sz w:val="26"/>
          <w:szCs w:val="26"/>
          <w:lang w:val="vi-VN"/>
        </w:rPr>
        <w:t xml:space="preserve">Tần suất giám sát: </w:t>
      </w:r>
      <w:r w:rsidRPr="00F61F84">
        <w:rPr>
          <w:iCs/>
          <w:sz w:val="26"/>
          <w:szCs w:val="26"/>
          <w:lang w:val="vi-VN"/>
        </w:rPr>
        <w:t>03 tháng/lần</w:t>
      </w:r>
      <w:r w:rsidRPr="00F61F84">
        <w:rPr>
          <w:i/>
          <w:iCs/>
          <w:sz w:val="26"/>
          <w:szCs w:val="26"/>
          <w:lang w:val="vi-VN"/>
        </w:rPr>
        <w:t>.</w:t>
      </w:r>
    </w:p>
    <w:p w:rsidR="000D1FF7" w:rsidRPr="00F61F84" w:rsidRDefault="000D1FF7" w:rsidP="00F61F84">
      <w:pPr>
        <w:widowControl w:val="0"/>
        <w:numPr>
          <w:ilvl w:val="0"/>
          <w:numId w:val="15"/>
        </w:numPr>
        <w:spacing w:line="360" w:lineRule="auto"/>
        <w:jc w:val="both"/>
        <w:rPr>
          <w:b/>
          <w:bCs/>
          <w:sz w:val="26"/>
          <w:szCs w:val="26"/>
        </w:rPr>
      </w:pPr>
      <w:r w:rsidRPr="00F61F84">
        <w:rPr>
          <w:sz w:val="26"/>
          <w:szCs w:val="26"/>
          <w:lang w:val="vi-VN"/>
        </w:rPr>
        <w:t xml:space="preserve">Quy chuẩn so sánh: QCVN 40:2011/BTNMT, cột </w:t>
      </w:r>
      <w:r w:rsidR="003F2D30" w:rsidRPr="00F61F84">
        <w:rPr>
          <w:sz w:val="26"/>
          <w:szCs w:val="26"/>
        </w:rPr>
        <w:t>A</w:t>
      </w:r>
      <w:r w:rsidRPr="00F61F84">
        <w:rPr>
          <w:sz w:val="26"/>
          <w:szCs w:val="26"/>
          <w:lang w:val="vi-VN"/>
        </w:rPr>
        <w:t xml:space="preserve"> </w:t>
      </w:r>
    </w:p>
    <w:p w:rsidR="000D1FF7" w:rsidRDefault="000D1FF7" w:rsidP="00F61F84">
      <w:pPr>
        <w:widowControl w:val="0"/>
        <w:tabs>
          <w:tab w:val="left" w:pos="432"/>
          <w:tab w:val="left" w:pos="1440"/>
        </w:tabs>
        <w:spacing w:line="360" w:lineRule="auto"/>
        <w:contextualSpacing/>
        <w:jc w:val="both"/>
        <w:rPr>
          <w:b/>
          <w:bCs/>
          <w:sz w:val="26"/>
          <w:szCs w:val="26"/>
        </w:rPr>
      </w:pPr>
      <w:r w:rsidRPr="00F61F84">
        <w:rPr>
          <w:b/>
          <w:bCs/>
          <w:sz w:val="26"/>
          <w:szCs w:val="26"/>
          <w:lang w:val="vi-VN"/>
        </w:rPr>
        <w:t xml:space="preserve">b/ </w:t>
      </w:r>
      <w:r w:rsidRPr="00F61F84">
        <w:rPr>
          <w:b/>
          <w:bCs/>
          <w:sz w:val="26"/>
          <w:szCs w:val="26"/>
        </w:rPr>
        <w:t>Quan trắc môi trường</w:t>
      </w:r>
      <w:r w:rsidRPr="00F61F84">
        <w:rPr>
          <w:b/>
          <w:bCs/>
          <w:sz w:val="26"/>
          <w:szCs w:val="26"/>
          <w:lang w:val="vi-VN"/>
        </w:rPr>
        <w:t xml:space="preserve"> khí thải</w:t>
      </w:r>
    </w:p>
    <w:p w:rsidR="00AC4544" w:rsidRPr="00F61F84" w:rsidRDefault="00AC4544" w:rsidP="00AC4544">
      <w:pPr>
        <w:pStyle w:val="Heading5"/>
        <w:rPr>
          <w:b w:val="0"/>
          <w:szCs w:val="26"/>
          <w:lang w:eastAsia="vi-VN"/>
        </w:rPr>
      </w:pPr>
      <w:bookmarkStart w:id="1516" w:name="_Toc104544266"/>
      <w:r w:rsidRPr="00F61F84">
        <w:t xml:space="preserve">Bảng </w:t>
      </w:r>
      <w:r>
        <w:t>6.8.</w:t>
      </w:r>
      <w:r w:rsidRPr="00F61F84">
        <w:t xml:space="preserve"> Chương trình quan trắc định kỳ </w:t>
      </w:r>
      <w:r w:rsidRPr="00AC4544">
        <w:t>môi trường khí thải</w:t>
      </w:r>
      <w:bookmarkEnd w:id="1516"/>
    </w:p>
    <w:tbl>
      <w:tblPr>
        <w:tblW w:w="1002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2835"/>
        <w:gridCol w:w="1184"/>
        <w:gridCol w:w="1272"/>
        <w:gridCol w:w="2057"/>
        <w:gridCol w:w="2116"/>
      </w:tblGrid>
      <w:tr w:rsidR="003F2D30" w:rsidRPr="00F61F84" w:rsidTr="00DF1769">
        <w:trPr>
          <w:trHeight w:val="494"/>
        </w:trPr>
        <w:tc>
          <w:tcPr>
            <w:tcW w:w="565" w:type="dxa"/>
            <w:vAlign w:val="center"/>
          </w:tcPr>
          <w:p w:rsidR="003F2D30" w:rsidRPr="00F61F84" w:rsidRDefault="003F2D30" w:rsidP="00F61F84">
            <w:pPr>
              <w:pStyle w:val="ListParagraph0"/>
              <w:spacing w:line="360" w:lineRule="auto"/>
              <w:ind w:left="0"/>
              <w:jc w:val="center"/>
              <w:rPr>
                <w:b/>
                <w:sz w:val="26"/>
                <w:szCs w:val="26"/>
              </w:rPr>
            </w:pPr>
            <w:bookmarkStart w:id="1517" w:name="_Toc96853449"/>
            <w:r w:rsidRPr="00F61F84">
              <w:rPr>
                <w:b/>
                <w:sz w:val="26"/>
                <w:szCs w:val="26"/>
              </w:rPr>
              <w:t>TT</w:t>
            </w:r>
          </w:p>
        </w:tc>
        <w:tc>
          <w:tcPr>
            <w:tcW w:w="2869" w:type="dxa"/>
            <w:shd w:val="clear" w:color="auto" w:fill="auto"/>
            <w:vAlign w:val="center"/>
          </w:tcPr>
          <w:p w:rsidR="003F2D30" w:rsidRPr="00F61F84" w:rsidRDefault="003F2D30" w:rsidP="00F61F84">
            <w:pPr>
              <w:pStyle w:val="ListParagraph0"/>
              <w:spacing w:line="360" w:lineRule="auto"/>
              <w:ind w:left="0"/>
              <w:jc w:val="center"/>
              <w:rPr>
                <w:b/>
                <w:sz w:val="26"/>
                <w:szCs w:val="26"/>
              </w:rPr>
            </w:pPr>
            <w:r w:rsidRPr="00F61F84">
              <w:rPr>
                <w:b/>
                <w:sz w:val="26"/>
                <w:szCs w:val="26"/>
              </w:rPr>
              <w:t>Vị trí giám sát</w:t>
            </w:r>
          </w:p>
        </w:tc>
        <w:tc>
          <w:tcPr>
            <w:tcW w:w="1157" w:type="dxa"/>
            <w:vAlign w:val="center"/>
          </w:tcPr>
          <w:p w:rsidR="003F2D30" w:rsidRPr="00F61F84" w:rsidRDefault="003F2D30" w:rsidP="00F61F84">
            <w:pPr>
              <w:pStyle w:val="ListParagraph0"/>
              <w:spacing w:line="360" w:lineRule="auto"/>
              <w:ind w:left="0"/>
              <w:jc w:val="center"/>
              <w:rPr>
                <w:b/>
                <w:sz w:val="26"/>
                <w:szCs w:val="26"/>
              </w:rPr>
            </w:pPr>
            <w:r w:rsidRPr="00F61F84">
              <w:rPr>
                <w:b/>
                <w:sz w:val="26"/>
                <w:szCs w:val="26"/>
              </w:rPr>
              <w:t>Tần suất lấy mẫu</w:t>
            </w:r>
          </w:p>
        </w:tc>
        <w:tc>
          <w:tcPr>
            <w:tcW w:w="1279" w:type="dxa"/>
            <w:vAlign w:val="center"/>
          </w:tcPr>
          <w:p w:rsidR="003F2D30" w:rsidRPr="00F61F84" w:rsidRDefault="003F2D30" w:rsidP="00F61F84">
            <w:pPr>
              <w:pStyle w:val="ListParagraph0"/>
              <w:spacing w:line="360" w:lineRule="auto"/>
              <w:ind w:left="0"/>
              <w:jc w:val="center"/>
              <w:rPr>
                <w:b/>
                <w:sz w:val="26"/>
                <w:szCs w:val="26"/>
              </w:rPr>
            </w:pPr>
            <w:r w:rsidRPr="00F61F84">
              <w:rPr>
                <w:b/>
                <w:sz w:val="26"/>
                <w:szCs w:val="26"/>
              </w:rPr>
              <w:t>Số lượng mẫu</w:t>
            </w:r>
          </w:p>
        </w:tc>
        <w:tc>
          <w:tcPr>
            <w:tcW w:w="2077" w:type="dxa"/>
            <w:shd w:val="clear" w:color="auto" w:fill="auto"/>
            <w:vAlign w:val="center"/>
          </w:tcPr>
          <w:p w:rsidR="003F2D30" w:rsidRPr="00F61F84" w:rsidRDefault="003F2D30" w:rsidP="00F61F84">
            <w:pPr>
              <w:pStyle w:val="ListParagraph0"/>
              <w:spacing w:line="360" w:lineRule="auto"/>
              <w:ind w:left="0"/>
              <w:jc w:val="center"/>
              <w:rPr>
                <w:b/>
                <w:sz w:val="26"/>
                <w:szCs w:val="26"/>
              </w:rPr>
            </w:pPr>
            <w:r w:rsidRPr="00F61F84">
              <w:rPr>
                <w:b/>
                <w:sz w:val="26"/>
                <w:szCs w:val="26"/>
              </w:rPr>
              <w:t>Thông số giám sát</w:t>
            </w:r>
          </w:p>
        </w:tc>
        <w:tc>
          <w:tcPr>
            <w:tcW w:w="2082" w:type="dxa"/>
            <w:shd w:val="clear" w:color="auto" w:fill="auto"/>
            <w:vAlign w:val="center"/>
          </w:tcPr>
          <w:p w:rsidR="003F2D30" w:rsidRPr="00F61F84" w:rsidRDefault="003F2D30" w:rsidP="00F61F84">
            <w:pPr>
              <w:pStyle w:val="ListParagraph0"/>
              <w:spacing w:line="360" w:lineRule="auto"/>
              <w:ind w:left="0"/>
              <w:jc w:val="center"/>
              <w:rPr>
                <w:b/>
                <w:sz w:val="26"/>
                <w:szCs w:val="26"/>
              </w:rPr>
            </w:pPr>
            <w:r w:rsidRPr="00F61F84">
              <w:rPr>
                <w:b/>
                <w:sz w:val="26"/>
                <w:szCs w:val="26"/>
              </w:rPr>
              <w:t>Quy chuẩn so sánh</w:t>
            </w:r>
          </w:p>
        </w:tc>
      </w:tr>
      <w:tr w:rsidR="003F2D30" w:rsidRPr="00F61F84" w:rsidTr="00DF1769">
        <w:tc>
          <w:tcPr>
            <w:tcW w:w="565" w:type="dxa"/>
            <w:vAlign w:val="center"/>
          </w:tcPr>
          <w:p w:rsidR="003F2D30" w:rsidRPr="00F61F84" w:rsidRDefault="003F2D30" w:rsidP="00F61F84">
            <w:pPr>
              <w:pStyle w:val="ListParagraph0"/>
              <w:spacing w:line="360" w:lineRule="auto"/>
              <w:ind w:left="0"/>
              <w:jc w:val="center"/>
              <w:rPr>
                <w:sz w:val="26"/>
                <w:szCs w:val="26"/>
              </w:rPr>
            </w:pPr>
            <w:r w:rsidRPr="00F61F84">
              <w:rPr>
                <w:sz w:val="26"/>
                <w:szCs w:val="26"/>
              </w:rPr>
              <w:t>1</w:t>
            </w:r>
          </w:p>
        </w:tc>
        <w:tc>
          <w:tcPr>
            <w:tcW w:w="2869" w:type="dxa"/>
            <w:shd w:val="clear" w:color="auto" w:fill="auto"/>
            <w:vAlign w:val="center"/>
          </w:tcPr>
          <w:p w:rsidR="003F2D30" w:rsidRPr="00F61F84" w:rsidRDefault="003F2D30" w:rsidP="00F61F84">
            <w:pPr>
              <w:pStyle w:val="ListParagraph0"/>
              <w:spacing w:line="360" w:lineRule="auto"/>
              <w:ind w:left="0"/>
              <w:rPr>
                <w:sz w:val="26"/>
                <w:szCs w:val="26"/>
              </w:rPr>
            </w:pPr>
            <w:r w:rsidRPr="00F61F84">
              <w:rPr>
                <w:sz w:val="26"/>
                <w:szCs w:val="26"/>
                <w:lang w:val="nb-NO"/>
              </w:rPr>
              <w:t xml:space="preserve">01 điểm tại 01 ống thải sau HTXL </w:t>
            </w:r>
            <w:r w:rsidR="00EB08FB" w:rsidRPr="00F61F84">
              <w:rPr>
                <w:sz w:val="26"/>
                <w:szCs w:val="26"/>
                <w:lang w:val="nb-NO"/>
              </w:rPr>
              <w:t>khí thải công đoạn nấu nhôm (KT1)</w:t>
            </w:r>
          </w:p>
        </w:tc>
        <w:tc>
          <w:tcPr>
            <w:tcW w:w="1157" w:type="dxa"/>
            <w:vMerge w:val="restart"/>
            <w:vAlign w:val="center"/>
          </w:tcPr>
          <w:p w:rsidR="003F2D30" w:rsidRPr="00F61F84" w:rsidRDefault="003F2D30" w:rsidP="00F61F84">
            <w:pPr>
              <w:pStyle w:val="ListParagraph0"/>
              <w:spacing w:line="360" w:lineRule="auto"/>
              <w:ind w:left="0"/>
              <w:jc w:val="center"/>
              <w:rPr>
                <w:sz w:val="26"/>
                <w:szCs w:val="26"/>
              </w:rPr>
            </w:pPr>
            <w:r w:rsidRPr="00F61F84">
              <w:rPr>
                <w:sz w:val="26"/>
                <w:szCs w:val="26"/>
              </w:rPr>
              <w:t>03 tháng/lần</w:t>
            </w:r>
          </w:p>
        </w:tc>
        <w:tc>
          <w:tcPr>
            <w:tcW w:w="1279" w:type="dxa"/>
            <w:vAlign w:val="center"/>
          </w:tcPr>
          <w:p w:rsidR="003F2D30" w:rsidRPr="00F61F84" w:rsidRDefault="003F2D30" w:rsidP="00F61F84">
            <w:pPr>
              <w:pStyle w:val="ListParagraph0"/>
              <w:spacing w:line="360" w:lineRule="auto"/>
              <w:ind w:left="0"/>
              <w:jc w:val="center"/>
              <w:rPr>
                <w:sz w:val="26"/>
                <w:szCs w:val="26"/>
              </w:rPr>
            </w:pPr>
            <w:r w:rsidRPr="00F61F84">
              <w:rPr>
                <w:sz w:val="26"/>
                <w:szCs w:val="26"/>
              </w:rPr>
              <w:t>01</w:t>
            </w:r>
          </w:p>
        </w:tc>
        <w:tc>
          <w:tcPr>
            <w:tcW w:w="2077" w:type="dxa"/>
            <w:shd w:val="clear" w:color="auto" w:fill="auto"/>
            <w:vAlign w:val="center"/>
          </w:tcPr>
          <w:p w:rsidR="003F2D30" w:rsidRPr="00F61F84" w:rsidRDefault="00EB08FB" w:rsidP="00CA40AF">
            <w:pPr>
              <w:pStyle w:val="ListParagraph0"/>
              <w:spacing w:line="360" w:lineRule="auto"/>
              <w:ind w:left="0"/>
              <w:jc w:val="center"/>
              <w:rPr>
                <w:sz w:val="26"/>
                <w:szCs w:val="26"/>
              </w:rPr>
            </w:pPr>
            <w:r w:rsidRPr="00F61F84">
              <w:rPr>
                <w:sz w:val="26"/>
                <w:szCs w:val="26"/>
                <w:lang w:val="vi-VN"/>
              </w:rPr>
              <w:t>lưu lượng,</w:t>
            </w:r>
            <w:r w:rsidRPr="00F61F84">
              <w:rPr>
                <w:sz w:val="26"/>
                <w:szCs w:val="26"/>
              </w:rPr>
              <w:t xml:space="preserve"> nhiệt độ</w:t>
            </w:r>
            <w:r w:rsidRPr="00F61F84">
              <w:rPr>
                <w:rFonts w:eastAsia="Calibri"/>
                <w:noProof/>
                <w:sz w:val="26"/>
                <w:szCs w:val="26"/>
              </w:rPr>
              <w:t>, bụi, bụi chứa silic, SO</w:t>
            </w:r>
            <w:r w:rsidRPr="00F61F84">
              <w:rPr>
                <w:rFonts w:eastAsia="Calibri"/>
                <w:noProof/>
                <w:sz w:val="26"/>
                <w:szCs w:val="26"/>
                <w:vertAlign w:val="subscript"/>
              </w:rPr>
              <w:t>2</w:t>
            </w:r>
            <w:r w:rsidRPr="00F61F84">
              <w:rPr>
                <w:rFonts w:eastAsia="Calibri"/>
                <w:noProof/>
                <w:sz w:val="26"/>
                <w:szCs w:val="26"/>
              </w:rPr>
              <w:t>, NO</w:t>
            </w:r>
            <w:r w:rsidRPr="00F61F84">
              <w:rPr>
                <w:rFonts w:eastAsia="Calibri"/>
                <w:noProof/>
                <w:sz w:val="26"/>
                <w:szCs w:val="26"/>
                <w:vertAlign w:val="subscript"/>
              </w:rPr>
              <w:t>x</w:t>
            </w:r>
            <w:r w:rsidR="00CA40AF">
              <w:rPr>
                <w:rFonts w:eastAsia="Calibri"/>
                <w:noProof/>
                <w:sz w:val="26"/>
                <w:szCs w:val="26"/>
              </w:rPr>
              <w:t>, CO.</w:t>
            </w:r>
          </w:p>
        </w:tc>
        <w:tc>
          <w:tcPr>
            <w:tcW w:w="2082" w:type="dxa"/>
            <w:shd w:val="clear" w:color="auto" w:fill="auto"/>
            <w:vAlign w:val="center"/>
          </w:tcPr>
          <w:p w:rsidR="003F2D30" w:rsidRPr="00F61F84" w:rsidRDefault="003F2D30" w:rsidP="00F61F84">
            <w:pPr>
              <w:pStyle w:val="ListParagraph0"/>
              <w:spacing w:line="360" w:lineRule="auto"/>
              <w:ind w:left="0"/>
              <w:jc w:val="center"/>
              <w:rPr>
                <w:sz w:val="26"/>
                <w:szCs w:val="26"/>
              </w:rPr>
            </w:pPr>
            <w:r w:rsidRPr="00F61F84">
              <w:rPr>
                <w:sz w:val="26"/>
                <w:szCs w:val="26"/>
              </w:rPr>
              <w:t>QCVN 19:2009/BTNMT, cột B; QCVN 20:2009/BTNMT.</w:t>
            </w:r>
          </w:p>
        </w:tc>
      </w:tr>
      <w:tr w:rsidR="003F2D30" w:rsidRPr="00F61F84" w:rsidTr="00DF1769">
        <w:tc>
          <w:tcPr>
            <w:tcW w:w="565" w:type="dxa"/>
            <w:vAlign w:val="center"/>
          </w:tcPr>
          <w:p w:rsidR="003F2D30" w:rsidRPr="00F61F84" w:rsidRDefault="003F2D30" w:rsidP="00F61F84">
            <w:pPr>
              <w:pStyle w:val="ListParagraph0"/>
              <w:spacing w:line="360" w:lineRule="auto"/>
              <w:ind w:left="0"/>
              <w:jc w:val="center"/>
              <w:rPr>
                <w:sz w:val="26"/>
                <w:szCs w:val="26"/>
              </w:rPr>
            </w:pPr>
            <w:r w:rsidRPr="00F61F84">
              <w:rPr>
                <w:sz w:val="26"/>
                <w:szCs w:val="26"/>
              </w:rPr>
              <w:t>2</w:t>
            </w:r>
          </w:p>
        </w:tc>
        <w:tc>
          <w:tcPr>
            <w:tcW w:w="2869" w:type="dxa"/>
            <w:shd w:val="clear" w:color="auto" w:fill="auto"/>
            <w:vAlign w:val="center"/>
          </w:tcPr>
          <w:p w:rsidR="003F2D30" w:rsidRPr="00F61F84" w:rsidRDefault="003F2D30" w:rsidP="00F61F84">
            <w:pPr>
              <w:pStyle w:val="ListParagraph0"/>
              <w:spacing w:line="360" w:lineRule="auto"/>
              <w:ind w:left="0"/>
              <w:rPr>
                <w:sz w:val="26"/>
                <w:szCs w:val="26"/>
              </w:rPr>
            </w:pPr>
            <w:r w:rsidRPr="00F61F84">
              <w:rPr>
                <w:sz w:val="26"/>
                <w:szCs w:val="26"/>
                <w:lang w:val="nb-NO"/>
              </w:rPr>
              <w:t xml:space="preserve">01 điểm tại 01 ống thải sau HTXL </w:t>
            </w:r>
            <w:r w:rsidR="00EB08FB" w:rsidRPr="00F61F84">
              <w:rPr>
                <w:sz w:val="26"/>
                <w:szCs w:val="26"/>
                <w:lang w:val="nb-NO"/>
              </w:rPr>
              <w:t>khí thải công đoạn nung nhôm 1234 (KT2)</w:t>
            </w:r>
          </w:p>
        </w:tc>
        <w:tc>
          <w:tcPr>
            <w:tcW w:w="1157" w:type="dxa"/>
            <w:vMerge/>
            <w:vAlign w:val="center"/>
          </w:tcPr>
          <w:p w:rsidR="003F2D30" w:rsidRPr="00F61F84" w:rsidRDefault="003F2D30" w:rsidP="00F61F84">
            <w:pPr>
              <w:pStyle w:val="ListParagraph0"/>
              <w:spacing w:line="360" w:lineRule="auto"/>
              <w:ind w:left="0"/>
              <w:jc w:val="center"/>
              <w:rPr>
                <w:sz w:val="26"/>
                <w:szCs w:val="26"/>
              </w:rPr>
            </w:pPr>
          </w:p>
        </w:tc>
        <w:tc>
          <w:tcPr>
            <w:tcW w:w="1279" w:type="dxa"/>
            <w:vAlign w:val="center"/>
          </w:tcPr>
          <w:p w:rsidR="003F2D30" w:rsidRPr="00F61F84" w:rsidRDefault="003F2D30" w:rsidP="00F61F84">
            <w:pPr>
              <w:pStyle w:val="ListParagraph0"/>
              <w:spacing w:line="360" w:lineRule="auto"/>
              <w:ind w:left="0"/>
              <w:jc w:val="center"/>
              <w:rPr>
                <w:sz w:val="26"/>
                <w:szCs w:val="26"/>
              </w:rPr>
            </w:pPr>
            <w:r w:rsidRPr="00F61F84">
              <w:rPr>
                <w:sz w:val="26"/>
                <w:szCs w:val="26"/>
              </w:rPr>
              <w:t>01</w:t>
            </w:r>
          </w:p>
        </w:tc>
        <w:tc>
          <w:tcPr>
            <w:tcW w:w="2077" w:type="dxa"/>
            <w:shd w:val="clear" w:color="auto" w:fill="auto"/>
            <w:vAlign w:val="center"/>
          </w:tcPr>
          <w:p w:rsidR="003F2D30" w:rsidRPr="00F61F84" w:rsidRDefault="00EB08FB" w:rsidP="00CA40AF">
            <w:pPr>
              <w:pStyle w:val="ListParagraph0"/>
              <w:spacing w:line="360" w:lineRule="auto"/>
              <w:ind w:left="0"/>
              <w:jc w:val="center"/>
              <w:rPr>
                <w:sz w:val="26"/>
                <w:szCs w:val="26"/>
              </w:rPr>
            </w:pPr>
            <w:r w:rsidRPr="00F61F84">
              <w:rPr>
                <w:sz w:val="26"/>
                <w:szCs w:val="26"/>
                <w:lang w:val="vi-VN"/>
              </w:rPr>
              <w:t>lưu lượng,</w:t>
            </w:r>
            <w:r w:rsidRPr="00F61F84">
              <w:rPr>
                <w:sz w:val="26"/>
                <w:szCs w:val="26"/>
              </w:rPr>
              <w:t xml:space="preserve"> nhiệt độ</w:t>
            </w:r>
            <w:r w:rsidRPr="00F61F84">
              <w:rPr>
                <w:rFonts w:eastAsia="Calibri"/>
                <w:noProof/>
                <w:sz w:val="26"/>
                <w:szCs w:val="26"/>
              </w:rPr>
              <w:t>, bụi, bụi chứa silic, SO</w:t>
            </w:r>
            <w:r w:rsidRPr="00F61F84">
              <w:rPr>
                <w:rFonts w:eastAsia="Calibri"/>
                <w:noProof/>
                <w:sz w:val="26"/>
                <w:szCs w:val="26"/>
                <w:vertAlign w:val="subscript"/>
              </w:rPr>
              <w:t>2</w:t>
            </w:r>
            <w:r w:rsidRPr="00F61F84">
              <w:rPr>
                <w:rFonts w:eastAsia="Calibri"/>
                <w:noProof/>
                <w:sz w:val="26"/>
                <w:szCs w:val="26"/>
              </w:rPr>
              <w:t>, NO</w:t>
            </w:r>
            <w:r w:rsidRPr="00F61F84">
              <w:rPr>
                <w:rFonts w:eastAsia="Calibri"/>
                <w:noProof/>
                <w:sz w:val="26"/>
                <w:szCs w:val="26"/>
                <w:vertAlign w:val="subscript"/>
              </w:rPr>
              <w:t>x</w:t>
            </w:r>
            <w:r w:rsidRPr="00F61F84">
              <w:rPr>
                <w:rFonts w:eastAsia="Calibri"/>
                <w:noProof/>
                <w:sz w:val="26"/>
                <w:szCs w:val="26"/>
              </w:rPr>
              <w:t>, CO</w:t>
            </w:r>
            <w:r w:rsidR="00CA40AF">
              <w:rPr>
                <w:rFonts w:eastAsia="Calibri"/>
                <w:noProof/>
                <w:sz w:val="26"/>
                <w:szCs w:val="26"/>
              </w:rPr>
              <w:t>.</w:t>
            </w:r>
          </w:p>
        </w:tc>
        <w:tc>
          <w:tcPr>
            <w:tcW w:w="2082" w:type="dxa"/>
            <w:shd w:val="clear" w:color="auto" w:fill="auto"/>
            <w:vAlign w:val="center"/>
          </w:tcPr>
          <w:p w:rsidR="003F2D30" w:rsidRPr="00F61F84" w:rsidRDefault="003F2D30" w:rsidP="00F61F84">
            <w:pPr>
              <w:pStyle w:val="ListParagraph0"/>
              <w:spacing w:line="360" w:lineRule="auto"/>
              <w:ind w:left="0"/>
              <w:jc w:val="center"/>
              <w:rPr>
                <w:sz w:val="26"/>
                <w:szCs w:val="26"/>
              </w:rPr>
            </w:pPr>
            <w:r w:rsidRPr="00F61F84">
              <w:rPr>
                <w:sz w:val="26"/>
                <w:szCs w:val="26"/>
              </w:rPr>
              <w:t>QCVN 19:2009/BTNMT, cột B</w:t>
            </w:r>
          </w:p>
        </w:tc>
      </w:tr>
      <w:tr w:rsidR="003F2D30" w:rsidRPr="00F61F84" w:rsidTr="00DF1769">
        <w:tc>
          <w:tcPr>
            <w:tcW w:w="565" w:type="dxa"/>
            <w:vAlign w:val="center"/>
          </w:tcPr>
          <w:p w:rsidR="003F2D30" w:rsidRPr="00F61F84" w:rsidRDefault="003F2D30" w:rsidP="00F61F84">
            <w:pPr>
              <w:pStyle w:val="ListParagraph0"/>
              <w:spacing w:line="360" w:lineRule="auto"/>
              <w:ind w:left="0"/>
              <w:jc w:val="center"/>
              <w:rPr>
                <w:sz w:val="26"/>
                <w:szCs w:val="26"/>
              </w:rPr>
            </w:pPr>
            <w:r w:rsidRPr="00F61F84">
              <w:rPr>
                <w:sz w:val="26"/>
                <w:szCs w:val="26"/>
              </w:rPr>
              <w:t>3</w:t>
            </w:r>
          </w:p>
        </w:tc>
        <w:tc>
          <w:tcPr>
            <w:tcW w:w="2869" w:type="dxa"/>
            <w:shd w:val="clear" w:color="auto" w:fill="auto"/>
            <w:vAlign w:val="center"/>
          </w:tcPr>
          <w:p w:rsidR="003F2D30" w:rsidRPr="00F61F84" w:rsidRDefault="00EB08FB" w:rsidP="00F61F84">
            <w:pPr>
              <w:pStyle w:val="ListParagraph0"/>
              <w:spacing w:line="360" w:lineRule="auto"/>
              <w:ind w:left="0"/>
              <w:rPr>
                <w:sz w:val="26"/>
                <w:szCs w:val="26"/>
              </w:rPr>
            </w:pPr>
            <w:r w:rsidRPr="00F61F84">
              <w:rPr>
                <w:sz w:val="26"/>
                <w:szCs w:val="26"/>
                <w:lang w:val="nb-NO"/>
              </w:rPr>
              <w:t xml:space="preserve">01 điểm tại 01 ống thải sau HTXL khí thải công đoạn nung nhôm 5 </w:t>
            </w:r>
            <w:r w:rsidRPr="00F61F84">
              <w:rPr>
                <w:sz w:val="26"/>
                <w:szCs w:val="26"/>
                <w:lang w:val="nb-NO"/>
              </w:rPr>
              <w:lastRenderedPageBreak/>
              <w:t>(KT3)</w:t>
            </w:r>
          </w:p>
        </w:tc>
        <w:tc>
          <w:tcPr>
            <w:tcW w:w="1157" w:type="dxa"/>
            <w:vMerge/>
            <w:vAlign w:val="center"/>
          </w:tcPr>
          <w:p w:rsidR="003F2D30" w:rsidRPr="00F61F84" w:rsidRDefault="003F2D30" w:rsidP="00F61F84">
            <w:pPr>
              <w:pStyle w:val="ListParagraph0"/>
              <w:spacing w:line="360" w:lineRule="auto"/>
              <w:ind w:left="0"/>
              <w:jc w:val="center"/>
              <w:rPr>
                <w:sz w:val="26"/>
                <w:szCs w:val="26"/>
              </w:rPr>
            </w:pPr>
          </w:p>
        </w:tc>
        <w:tc>
          <w:tcPr>
            <w:tcW w:w="1279" w:type="dxa"/>
            <w:vAlign w:val="center"/>
          </w:tcPr>
          <w:p w:rsidR="003F2D30" w:rsidRPr="00F61F84" w:rsidRDefault="003F2D30" w:rsidP="00F61F84">
            <w:pPr>
              <w:pStyle w:val="ListParagraph0"/>
              <w:spacing w:line="360" w:lineRule="auto"/>
              <w:ind w:left="0"/>
              <w:jc w:val="center"/>
              <w:rPr>
                <w:sz w:val="26"/>
                <w:szCs w:val="26"/>
              </w:rPr>
            </w:pPr>
            <w:r w:rsidRPr="00F61F84">
              <w:rPr>
                <w:sz w:val="26"/>
                <w:szCs w:val="26"/>
              </w:rPr>
              <w:t>01</w:t>
            </w:r>
          </w:p>
        </w:tc>
        <w:tc>
          <w:tcPr>
            <w:tcW w:w="2077" w:type="dxa"/>
            <w:shd w:val="clear" w:color="auto" w:fill="auto"/>
            <w:vAlign w:val="center"/>
          </w:tcPr>
          <w:p w:rsidR="003F2D30" w:rsidRPr="00F61F84" w:rsidRDefault="00EB08FB" w:rsidP="00CA40AF">
            <w:pPr>
              <w:pStyle w:val="ListParagraph0"/>
              <w:spacing w:line="360" w:lineRule="auto"/>
              <w:ind w:left="0"/>
              <w:jc w:val="center"/>
              <w:rPr>
                <w:sz w:val="26"/>
                <w:szCs w:val="26"/>
              </w:rPr>
            </w:pPr>
            <w:r w:rsidRPr="00F61F84">
              <w:rPr>
                <w:sz w:val="26"/>
                <w:szCs w:val="26"/>
                <w:lang w:val="vi-VN"/>
              </w:rPr>
              <w:t>lưu lượng,</w:t>
            </w:r>
            <w:r w:rsidRPr="00F61F84">
              <w:rPr>
                <w:sz w:val="26"/>
                <w:szCs w:val="26"/>
              </w:rPr>
              <w:t xml:space="preserve"> nhiệt độ</w:t>
            </w:r>
            <w:r w:rsidRPr="00F61F84">
              <w:rPr>
                <w:rFonts w:eastAsia="Calibri"/>
                <w:noProof/>
                <w:sz w:val="26"/>
                <w:szCs w:val="26"/>
              </w:rPr>
              <w:t>, bụi, bụi chứa silic, SO</w:t>
            </w:r>
            <w:r w:rsidRPr="00F61F84">
              <w:rPr>
                <w:rFonts w:eastAsia="Calibri"/>
                <w:noProof/>
                <w:sz w:val="26"/>
                <w:szCs w:val="26"/>
                <w:vertAlign w:val="subscript"/>
              </w:rPr>
              <w:t>2</w:t>
            </w:r>
            <w:r w:rsidRPr="00F61F84">
              <w:rPr>
                <w:rFonts w:eastAsia="Calibri"/>
                <w:noProof/>
                <w:sz w:val="26"/>
                <w:szCs w:val="26"/>
              </w:rPr>
              <w:t>, NO</w:t>
            </w:r>
            <w:r w:rsidRPr="00F61F84">
              <w:rPr>
                <w:rFonts w:eastAsia="Calibri"/>
                <w:noProof/>
                <w:sz w:val="26"/>
                <w:szCs w:val="26"/>
                <w:vertAlign w:val="subscript"/>
              </w:rPr>
              <w:t>x</w:t>
            </w:r>
            <w:r w:rsidRPr="00F61F84">
              <w:rPr>
                <w:rFonts w:eastAsia="Calibri"/>
                <w:noProof/>
                <w:sz w:val="26"/>
                <w:szCs w:val="26"/>
              </w:rPr>
              <w:t xml:space="preserve">, </w:t>
            </w:r>
            <w:r w:rsidRPr="00F61F84">
              <w:rPr>
                <w:rFonts w:eastAsia="Calibri"/>
                <w:noProof/>
                <w:sz w:val="26"/>
                <w:szCs w:val="26"/>
              </w:rPr>
              <w:lastRenderedPageBreak/>
              <w:t>CO</w:t>
            </w:r>
            <w:r w:rsidR="00CA40AF">
              <w:rPr>
                <w:rFonts w:eastAsia="Calibri"/>
                <w:noProof/>
                <w:sz w:val="26"/>
                <w:szCs w:val="26"/>
              </w:rPr>
              <w:t>.</w:t>
            </w:r>
          </w:p>
        </w:tc>
        <w:tc>
          <w:tcPr>
            <w:tcW w:w="2082" w:type="dxa"/>
            <w:shd w:val="clear" w:color="auto" w:fill="auto"/>
            <w:vAlign w:val="center"/>
          </w:tcPr>
          <w:p w:rsidR="003F2D30" w:rsidRPr="00F61F84" w:rsidRDefault="003F2D30" w:rsidP="00F61F84">
            <w:pPr>
              <w:pStyle w:val="ListParagraph0"/>
              <w:spacing w:line="360" w:lineRule="auto"/>
              <w:ind w:left="0"/>
              <w:jc w:val="center"/>
              <w:rPr>
                <w:sz w:val="26"/>
                <w:szCs w:val="26"/>
              </w:rPr>
            </w:pPr>
            <w:r w:rsidRPr="00F61F84">
              <w:rPr>
                <w:sz w:val="26"/>
                <w:szCs w:val="26"/>
              </w:rPr>
              <w:lastRenderedPageBreak/>
              <w:t>QCVN 19:2009/BTNMT, cột B</w:t>
            </w:r>
          </w:p>
        </w:tc>
      </w:tr>
      <w:tr w:rsidR="003F2D30" w:rsidRPr="00F61F84" w:rsidTr="00DF1769">
        <w:tc>
          <w:tcPr>
            <w:tcW w:w="565" w:type="dxa"/>
            <w:vAlign w:val="center"/>
          </w:tcPr>
          <w:p w:rsidR="003F2D30" w:rsidRPr="00F61F84" w:rsidRDefault="003F2D30" w:rsidP="00F61F84">
            <w:pPr>
              <w:pStyle w:val="ListParagraph0"/>
              <w:spacing w:line="360" w:lineRule="auto"/>
              <w:ind w:left="0"/>
              <w:jc w:val="center"/>
              <w:rPr>
                <w:sz w:val="26"/>
                <w:szCs w:val="26"/>
              </w:rPr>
            </w:pPr>
            <w:r w:rsidRPr="00F61F84">
              <w:rPr>
                <w:sz w:val="26"/>
                <w:szCs w:val="26"/>
              </w:rPr>
              <w:lastRenderedPageBreak/>
              <w:t>4</w:t>
            </w:r>
          </w:p>
        </w:tc>
        <w:tc>
          <w:tcPr>
            <w:tcW w:w="2869" w:type="dxa"/>
            <w:shd w:val="clear" w:color="auto" w:fill="auto"/>
            <w:vAlign w:val="center"/>
          </w:tcPr>
          <w:p w:rsidR="003F2D30" w:rsidRPr="00F61F84" w:rsidRDefault="003F2D30" w:rsidP="00F61F84">
            <w:pPr>
              <w:pStyle w:val="ListParagraph0"/>
              <w:spacing w:line="360" w:lineRule="auto"/>
              <w:ind w:left="0"/>
              <w:rPr>
                <w:sz w:val="26"/>
                <w:szCs w:val="26"/>
              </w:rPr>
            </w:pPr>
            <w:r w:rsidRPr="00F61F84">
              <w:rPr>
                <w:sz w:val="26"/>
                <w:szCs w:val="26"/>
                <w:lang w:val="nb-NO"/>
              </w:rPr>
              <w:t xml:space="preserve">01 điểm tại 01 ống thải sau HTXL </w:t>
            </w:r>
            <w:r w:rsidR="00EB08FB" w:rsidRPr="00F61F84">
              <w:rPr>
                <w:sz w:val="26"/>
                <w:szCs w:val="26"/>
                <w:lang w:val="nb-NO"/>
              </w:rPr>
              <w:t xml:space="preserve">khí thải công đoạn điện giải anod và lò đốt </w:t>
            </w:r>
            <w:r w:rsidRPr="00F61F84">
              <w:rPr>
                <w:sz w:val="26"/>
                <w:szCs w:val="26"/>
                <w:lang w:val="nb-NO"/>
              </w:rPr>
              <w:t>(KT4)</w:t>
            </w:r>
          </w:p>
        </w:tc>
        <w:tc>
          <w:tcPr>
            <w:tcW w:w="1157" w:type="dxa"/>
            <w:vMerge/>
            <w:vAlign w:val="center"/>
          </w:tcPr>
          <w:p w:rsidR="003F2D30" w:rsidRPr="00F61F84" w:rsidRDefault="003F2D30" w:rsidP="00F61F84">
            <w:pPr>
              <w:pStyle w:val="ListParagraph0"/>
              <w:spacing w:line="360" w:lineRule="auto"/>
              <w:ind w:left="0"/>
              <w:jc w:val="center"/>
              <w:rPr>
                <w:sz w:val="26"/>
                <w:szCs w:val="26"/>
              </w:rPr>
            </w:pPr>
          </w:p>
        </w:tc>
        <w:tc>
          <w:tcPr>
            <w:tcW w:w="1279" w:type="dxa"/>
            <w:vAlign w:val="center"/>
          </w:tcPr>
          <w:p w:rsidR="003F2D30" w:rsidRPr="00F61F84" w:rsidRDefault="003F2D30" w:rsidP="00F61F84">
            <w:pPr>
              <w:pStyle w:val="ListParagraph0"/>
              <w:spacing w:line="360" w:lineRule="auto"/>
              <w:ind w:left="0"/>
              <w:jc w:val="center"/>
              <w:rPr>
                <w:sz w:val="26"/>
                <w:szCs w:val="26"/>
              </w:rPr>
            </w:pPr>
            <w:r w:rsidRPr="00F61F84">
              <w:rPr>
                <w:sz w:val="26"/>
                <w:szCs w:val="26"/>
              </w:rPr>
              <w:t>01</w:t>
            </w:r>
          </w:p>
        </w:tc>
        <w:tc>
          <w:tcPr>
            <w:tcW w:w="2077" w:type="dxa"/>
            <w:shd w:val="clear" w:color="auto" w:fill="auto"/>
            <w:vAlign w:val="center"/>
          </w:tcPr>
          <w:p w:rsidR="003F2D30" w:rsidRPr="00F61F84" w:rsidRDefault="00EB08FB" w:rsidP="00F61F84">
            <w:pPr>
              <w:pStyle w:val="ListParagraph0"/>
              <w:spacing w:line="360" w:lineRule="auto"/>
              <w:ind w:left="0"/>
              <w:jc w:val="center"/>
              <w:rPr>
                <w:sz w:val="26"/>
                <w:szCs w:val="26"/>
              </w:rPr>
            </w:pPr>
            <w:r w:rsidRPr="00F61F84">
              <w:rPr>
                <w:sz w:val="26"/>
                <w:szCs w:val="26"/>
              </w:rPr>
              <w:t>L</w:t>
            </w:r>
            <w:r w:rsidRPr="00F61F84">
              <w:rPr>
                <w:sz w:val="26"/>
                <w:szCs w:val="26"/>
                <w:lang w:val="vi-VN"/>
              </w:rPr>
              <w:t>ưu lượng,</w:t>
            </w:r>
            <w:r w:rsidRPr="00F61F84">
              <w:rPr>
                <w:sz w:val="26"/>
                <w:szCs w:val="26"/>
              </w:rPr>
              <w:t xml:space="preserve"> nhiệt độ</w:t>
            </w:r>
            <w:r w:rsidRPr="00F61F84">
              <w:rPr>
                <w:rFonts w:eastAsia="Calibri"/>
                <w:noProof/>
                <w:sz w:val="26"/>
                <w:szCs w:val="26"/>
              </w:rPr>
              <w:t>, bụi, SO</w:t>
            </w:r>
            <w:r w:rsidRPr="00F61F84">
              <w:rPr>
                <w:rFonts w:eastAsia="Calibri"/>
                <w:noProof/>
                <w:sz w:val="26"/>
                <w:szCs w:val="26"/>
                <w:vertAlign w:val="subscript"/>
              </w:rPr>
              <w:t>2</w:t>
            </w:r>
            <w:r w:rsidRPr="00F61F84">
              <w:rPr>
                <w:rFonts w:eastAsia="Calibri"/>
                <w:noProof/>
                <w:sz w:val="26"/>
                <w:szCs w:val="26"/>
              </w:rPr>
              <w:t>, NO</w:t>
            </w:r>
            <w:r w:rsidRPr="00F61F84">
              <w:rPr>
                <w:rFonts w:eastAsia="Calibri"/>
                <w:noProof/>
                <w:sz w:val="26"/>
                <w:szCs w:val="26"/>
                <w:vertAlign w:val="subscript"/>
              </w:rPr>
              <w:t>x</w:t>
            </w:r>
            <w:r w:rsidRPr="00F61F84">
              <w:rPr>
                <w:rFonts w:eastAsia="Calibri"/>
                <w:noProof/>
                <w:sz w:val="26"/>
                <w:szCs w:val="26"/>
              </w:rPr>
              <w:t>, CO.</w:t>
            </w:r>
          </w:p>
        </w:tc>
        <w:tc>
          <w:tcPr>
            <w:tcW w:w="2082" w:type="dxa"/>
            <w:shd w:val="clear" w:color="auto" w:fill="auto"/>
            <w:vAlign w:val="center"/>
          </w:tcPr>
          <w:p w:rsidR="003F2D30" w:rsidRPr="00F61F84" w:rsidRDefault="003F2D30" w:rsidP="00F61F84">
            <w:pPr>
              <w:pStyle w:val="ListParagraph0"/>
              <w:spacing w:line="360" w:lineRule="auto"/>
              <w:ind w:left="0"/>
              <w:jc w:val="center"/>
              <w:rPr>
                <w:sz w:val="26"/>
                <w:szCs w:val="26"/>
              </w:rPr>
            </w:pPr>
            <w:r w:rsidRPr="00F61F84">
              <w:rPr>
                <w:sz w:val="26"/>
                <w:szCs w:val="26"/>
              </w:rPr>
              <w:t>QCVN 19:2009/BTNMT, cột B</w:t>
            </w:r>
          </w:p>
        </w:tc>
      </w:tr>
    </w:tbl>
    <w:p w:rsidR="00EB08FB" w:rsidRPr="00F61F84" w:rsidRDefault="00EB08FB" w:rsidP="00F61F84">
      <w:pPr>
        <w:pStyle w:val="Hmclc"/>
        <w:spacing w:line="360" w:lineRule="auto"/>
        <w:rPr>
          <w:lang w:val="nb-NO"/>
        </w:rPr>
      </w:pPr>
      <w:bookmarkStart w:id="1518" w:name="_Toc291685592"/>
      <w:bookmarkStart w:id="1519" w:name="_Toc511251126"/>
      <w:bookmarkStart w:id="1520" w:name="_Toc5803811"/>
      <w:bookmarkStart w:id="1521" w:name="_Toc13822636"/>
      <w:bookmarkStart w:id="1522" w:name="_Toc29455276"/>
      <w:bookmarkStart w:id="1523" w:name="_Toc32414335"/>
      <w:bookmarkStart w:id="1524" w:name="_Toc38098654"/>
      <w:bookmarkStart w:id="1525" w:name="_Toc38099272"/>
      <w:bookmarkStart w:id="1526" w:name="_Toc38099888"/>
      <w:r w:rsidRPr="00F61F84">
        <w:rPr>
          <w:lang w:val="nb-NO"/>
        </w:rPr>
        <w:t xml:space="preserve">c/ </w:t>
      </w:r>
      <w:bookmarkEnd w:id="1518"/>
      <w:bookmarkEnd w:id="1519"/>
      <w:r w:rsidRPr="00F61F84">
        <w:t>Giám sát chất thải rắn (chất thải sinh hoạt, chất thải sản xuất,</w:t>
      </w:r>
      <w:r w:rsidRPr="00F61F84">
        <w:rPr>
          <w:lang w:val="en-US"/>
        </w:rPr>
        <w:t xml:space="preserve"> </w:t>
      </w:r>
      <w:r w:rsidRPr="00F61F84">
        <w:t>chất thải nguy hại)</w:t>
      </w:r>
      <w:bookmarkEnd w:id="1520"/>
      <w:bookmarkEnd w:id="1521"/>
      <w:bookmarkEnd w:id="1522"/>
      <w:bookmarkEnd w:id="1523"/>
      <w:bookmarkEnd w:id="1524"/>
      <w:bookmarkEnd w:id="1525"/>
      <w:bookmarkEnd w:id="1526"/>
    </w:p>
    <w:p w:rsidR="00EB08FB" w:rsidRPr="00F61F84" w:rsidRDefault="00EB08FB" w:rsidP="00F61F84">
      <w:pPr>
        <w:numPr>
          <w:ilvl w:val="0"/>
          <w:numId w:val="130"/>
        </w:numPr>
        <w:spacing w:line="360" w:lineRule="auto"/>
        <w:ind w:left="567" w:hanging="425"/>
        <w:jc w:val="both"/>
        <w:rPr>
          <w:sz w:val="26"/>
          <w:szCs w:val="26"/>
        </w:rPr>
      </w:pPr>
      <w:r w:rsidRPr="00F61F84">
        <w:rPr>
          <w:sz w:val="26"/>
          <w:szCs w:val="26"/>
        </w:rPr>
        <w:t>Nội dung giám sát: Chất thải rắn được thu gom, vận chuyển và xử lý theo đúng quy định hiện hành.</w:t>
      </w:r>
    </w:p>
    <w:p w:rsidR="00EB08FB" w:rsidRPr="00F61F84" w:rsidRDefault="00EB08FB" w:rsidP="00F61F84">
      <w:pPr>
        <w:numPr>
          <w:ilvl w:val="0"/>
          <w:numId w:val="130"/>
        </w:numPr>
        <w:spacing w:line="360" w:lineRule="auto"/>
        <w:ind w:left="567" w:hanging="425"/>
        <w:jc w:val="both"/>
        <w:rPr>
          <w:sz w:val="26"/>
          <w:szCs w:val="26"/>
        </w:rPr>
      </w:pPr>
      <w:r w:rsidRPr="00F61F84">
        <w:rPr>
          <w:sz w:val="26"/>
          <w:szCs w:val="26"/>
        </w:rPr>
        <w:t xml:space="preserve">Chủ đầu tư sẽ giám sát: khối lượng, thành phần và chứng từ thu gom. </w:t>
      </w:r>
    </w:p>
    <w:p w:rsidR="00EB08FB" w:rsidRPr="00F61F84" w:rsidRDefault="00EB08FB" w:rsidP="00F61F84">
      <w:pPr>
        <w:numPr>
          <w:ilvl w:val="0"/>
          <w:numId w:val="130"/>
        </w:numPr>
        <w:spacing w:line="360" w:lineRule="auto"/>
        <w:ind w:left="567" w:hanging="425"/>
        <w:jc w:val="both"/>
        <w:rPr>
          <w:sz w:val="26"/>
          <w:szCs w:val="26"/>
        </w:rPr>
      </w:pPr>
      <w:r w:rsidRPr="00F61F84">
        <w:rPr>
          <w:sz w:val="26"/>
          <w:szCs w:val="26"/>
        </w:rPr>
        <w:t>Tần suất giám sát: thường xuyên và liên tục.</w:t>
      </w:r>
    </w:p>
    <w:p w:rsidR="00EB08FB" w:rsidRPr="00F61F84" w:rsidRDefault="00EB08FB" w:rsidP="00F61F84">
      <w:pPr>
        <w:numPr>
          <w:ilvl w:val="0"/>
          <w:numId w:val="130"/>
        </w:numPr>
        <w:spacing w:line="360" w:lineRule="auto"/>
        <w:ind w:left="567" w:hanging="425"/>
        <w:jc w:val="both"/>
        <w:rPr>
          <w:sz w:val="26"/>
          <w:szCs w:val="26"/>
        </w:rPr>
      </w:pPr>
      <w:r w:rsidRPr="00F61F84">
        <w:rPr>
          <w:sz w:val="26"/>
          <w:szCs w:val="26"/>
        </w:rPr>
        <w:t>Tần suất thu gom, xử lý: 01 tháng/lần.</w:t>
      </w:r>
    </w:p>
    <w:p w:rsidR="00EB08FB" w:rsidRPr="00F61F84" w:rsidRDefault="00EB08FB" w:rsidP="00F61F84">
      <w:pPr>
        <w:numPr>
          <w:ilvl w:val="0"/>
          <w:numId w:val="130"/>
        </w:numPr>
        <w:spacing w:line="360" w:lineRule="auto"/>
        <w:ind w:left="567" w:hanging="425"/>
        <w:jc w:val="both"/>
        <w:rPr>
          <w:sz w:val="26"/>
          <w:szCs w:val="26"/>
        </w:rPr>
      </w:pPr>
      <w:r w:rsidRPr="00F61F84">
        <w:rPr>
          <w:sz w:val="26"/>
          <w:szCs w:val="26"/>
        </w:rPr>
        <w:t>Nhật ký quản lý chất thải rắn của chủ đầu tư sẽ được lưu giữ, định kỳ báo cáo với cơ quan quản lý môi trường (01 năm/lần).</w:t>
      </w:r>
    </w:p>
    <w:p w:rsidR="00F90135" w:rsidRPr="00F61F84" w:rsidRDefault="00EB08FB" w:rsidP="00F61F84">
      <w:pPr>
        <w:pStyle w:val="Heading6"/>
        <w:spacing w:before="0" w:after="0"/>
        <w:rPr>
          <w:szCs w:val="26"/>
        </w:rPr>
      </w:pPr>
      <w:r w:rsidRPr="00F61F84">
        <w:rPr>
          <w:szCs w:val="26"/>
        </w:rPr>
        <w:t>2</w:t>
      </w:r>
      <w:r w:rsidR="00F90135" w:rsidRPr="00F61F84">
        <w:rPr>
          <w:szCs w:val="26"/>
        </w:rPr>
        <w:t>.2. Chương trình quan trắc tự động, li</w:t>
      </w:r>
      <w:r w:rsidR="000D1FF7" w:rsidRPr="00F61F84">
        <w:rPr>
          <w:szCs w:val="26"/>
        </w:rPr>
        <w:t>ê</w:t>
      </w:r>
      <w:r w:rsidR="00F90135" w:rsidRPr="00F61F84">
        <w:rPr>
          <w:szCs w:val="26"/>
        </w:rPr>
        <w:t>n tục chất thải</w:t>
      </w:r>
      <w:bookmarkEnd w:id="1517"/>
    </w:p>
    <w:p w:rsidR="000D1FF7" w:rsidRPr="00F61F84" w:rsidRDefault="000D1FF7" w:rsidP="00F61F84">
      <w:pPr>
        <w:widowControl w:val="0"/>
        <w:spacing w:line="360" w:lineRule="auto"/>
        <w:jc w:val="both"/>
        <w:rPr>
          <w:b/>
          <w:bCs/>
          <w:sz w:val="26"/>
          <w:szCs w:val="26"/>
        </w:rPr>
      </w:pPr>
      <w:r w:rsidRPr="00F61F84">
        <w:rPr>
          <w:b/>
          <w:bCs/>
          <w:sz w:val="26"/>
          <w:szCs w:val="26"/>
        </w:rPr>
        <w:t>a/ Quan trắc môi trường</w:t>
      </w:r>
      <w:r w:rsidRPr="00F61F84">
        <w:rPr>
          <w:b/>
          <w:bCs/>
          <w:sz w:val="26"/>
          <w:szCs w:val="26"/>
          <w:lang w:val="vi-VN"/>
        </w:rPr>
        <w:t xml:space="preserve"> nước thải</w:t>
      </w:r>
    </w:p>
    <w:p w:rsidR="000D1FF7" w:rsidRPr="00F61F84" w:rsidRDefault="000D1FF7" w:rsidP="00F61F84">
      <w:pPr>
        <w:widowControl w:val="0"/>
        <w:numPr>
          <w:ilvl w:val="0"/>
          <w:numId w:val="15"/>
        </w:numPr>
        <w:spacing w:line="360" w:lineRule="auto"/>
        <w:jc w:val="both"/>
        <w:rPr>
          <w:b/>
          <w:bCs/>
          <w:sz w:val="26"/>
          <w:szCs w:val="26"/>
        </w:rPr>
      </w:pPr>
      <w:r w:rsidRPr="00F61F84">
        <w:rPr>
          <w:sz w:val="26"/>
          <w:szCs w:val="26"/>
          <w:lang w:val="vi-VN"/>
        </w:rPr>
        <w:t xml:space="preserve">Vị trí giám sát: </w:t>
      </w:r>
      <w:r w:rsidRPr="00F61F84">
        <w:rPr>
          <w:sz w:val="26"/>
          <w:szCs w:val="26"/>
        </w:rPr>
        <w:t xml:space="preserve">01 điểm </w:t>
      </w:r>
      <w:r w:rsidRPr="00F61F84">
        <w:rPr>
          <w:sz w:val="26"/>
          <w:szCs w:val="26"/>
          <w:lang w:val="vi-VN"/>
        </w:rPr>
        <w:t xml:space="preserve">tại hố gas trước khi </w:t>
      </w:r>
      <w:r w:rsidRPr="00F61F84">
        <w:rPr>
          <w:sz w:val="26"/>
          <w:szCs w:val="26"/>
        </w:rPr>
        <w:t xml:space="preserve">đấu nối vào hệ thống thoát nước chung của </w:t>
      </w:r>
      <w:r w:rsidR="00EB08FB" w:rsidRPr="00F61F84">
        <w:rPr>
          <w:sz w:val="26"/>
          <w:szCs w:val="26"/>
        </w:rPr>
        <w:t>khu vực</w:t>
      </w:r>
      <w:r w:rsidRPr="00F61F84">
        <w:rPr>
          <w:sz w:val="26"/>
          <w:szCs w:val="26"/>
        </w:rPr>
        <w:t>. (NT)</w:t>
      </w:r>
    </w:p>
    <w:p w:rsidR="000D1FF7" w:rsidRPr="00F61F84" w:rsidRDefault="000D1FF7" w:rsidP="00F61F84">
      <w:pPr>
        <w:widowControl w:val="0"/>
        <w:numPr>
          <w:ilvl w:val="0"/>
          <w:numId w:val="15"/>
        </w:numPr>
        <w:spacing w:line="360" w:lineRule="auto"/>
        <w:jc w:val="both"/>
        <w:rPr>
          <w:b/>
          <w:bCs/>
          <w:sz w:val="26"/>
          <w:szCs w:val="26"/>
        </w:rPr>
      </w:pPr>
      <w:r w:rsidRPr="00F61F84">
        <w:rPr>
          <w:sz w:val="26"/>
          <w:szCs w:val="26"/>
          <w:lang w:val="vi-VN"/>
        </w:rPr>
        <w:t>Chỉ tiêu giám sát:</w:t>
      </w:r>
      <w:r w:rsidRPr="00F61F84">
        <w:rPr>
          <w:sz w:val="26"/>
          <w:szCs w:val="26"/>
        </w:rPr>
        <w:t xml:space="preserve"> </w:t>
      </w:r>
      <w:r w:rsidRPr="00F61F84">
        <w:rPr>
          <w:sz w:val="26"/>
          <w:szCs w:val="26"/>
          <w:lang w:val="vi-VN"/>
        </w:rPr>
        <w:t>pH, BOD</w:t>
      </w:r>
      <w:r w:rsidRPr="00F61F84">
        <w:rPr>
          <w:sz w:val="26"/>
          <w:szCs w:val="26"/>
          <w:vertAlign w:val="subscript"/>
          <w:lang w:val="vi-VN"/>
        </w:rPr>
        <w:t>5</w:t>
      </w:r>
      <w:r w:rsidRPr="00F61F84">
        <w:rPr>
          <w:sz w:val="26"/>
          <w:szCs w:val="26"/>
          <w:lang w:val="vi-VN"/>
        </w:rPr>
        <w:t xml:space="preserve">, COD, SS, Nitơ tổng, Photpho tổng, </w:t>
      </w:r>
      <w:r w:rsidRPr="00F61F84">
        <w:rPr>
          <w:sz w:val="26"/>
          <w:szCs w:val="26"/>
        </w:rPr>
        <w:t xml:space="preserve">coliform. </w:t>
      </w:r>
    </w:p>
    <w:p w:rsidR="000D1FF7" w:rsidRPr="00F61F84" w:rsidRDefault="000D1FF7" w:rsidP="00F61F84">
      <w:pPr>
        <w:widowControl w:val="0"/>
        <w:numPr>
          <w:ilvl w:val="0"/>
          <w:numId w:val="15"/>
        </w:numPr>
        <w:spacing w:line="360" w:lineRule="auto"/>
        <w:jc w:val="both"/>
        <w:rPr>
          <w:b/>
          <w:bCs/>
          <w:sz w:val="26"/>
          <w:szCs w:val="26"/>
        </w:rPr>
      </w:pPr>
      <w:r w:rsidRPr="00F61F84">
        <w:rPr>
          <w:sz w:val="26"/>
          <w:szCs w:val="26"/>
          <w:lang w:val="vi-VN"/>
        </w:rPr>
        <w:t xml:space="preserve">Tần suất giám sát: </w:t>
      </w:r>
      <w:r w:rsidRPr="00F61F84">
        <w:rPr>
          <w:iCs/>
          <w:sz w:val="26"/>
          <w:szCs w:val="26"/>
          <w:lang w:val="vi-VN"/>
        </w:rPr>
        <w:t>03 tháng/lần</w:t>
      </w:r>
      <w:r w:rsidRPr="00F61F84">
        <w:rPr>
          <w:i/>
          <w:iCs/>
          <w:sz w:val="26"/>
          <w:szCs w:val="26"/>
          <w:lang w:val="vi-VN"/>
        </w:rPr>
        <w:t>.</w:t>
      </w:r>
    </w:p>
    <w:p w:rsidR="000D1FF7" w:rsidRPr="00F61F84" w:rsidRDefault="000D1FF7" w:rsidP="00F61F84">
      <w:pPr>
        <w:widowControl w:val="0"/>
        <w:numPr>
          <w:ilvl w:val="0"/>
          <w:numId w:val="15"/>
        </w:numPr>
        <w:spacing w:line="360" w:lineRule="auto"/>
        <w:jc w:val="both"/>
        <w:rPr>
          <w:b/>
          <w:bCs/>
          <w:sz w:val="26"/>
          <w:szCs w:val="26"/>
        </w:rPr>
      </w:pPr>
      <w:r w:rsidRPr="00F61F84">
        <w:rPr>
          <w:sz w:val="26"/>
          <w:szCs w:val="26"/>
          <w:lang w:val="vi-VN"/>
        </w:rPr>
        <w:t xml:space="preserve">Quy chuẩn so sánh: QCVN 40:2011/BTNMT, cột </w:t>
      </w:r>
      <w:r w:rsidR="00EB08FB" w:rsidRPr="00F61F84">
        <w:rPr>
          <w:sz w:val="26"/>
          <w:szCs w:val="26"/>
        </w:rPr>
        <w:t>A</w:t>
      </w:r>
    </w:p>
    <w:p w:rsidR="00F61F84" w:rsidRDefault="00F61F84" w:rsidP="00F61F84">
      <w:pPr>
        <w:widowControl w:val="0"/>
        <w:tabs>
          <w:tab w:val="left" w:pos="432"/>
          <w:tab w:val="left" w:pos="1440"/>
        </w:tabs>
        <w:spacing w:line="360" w:lineRule="auto"/>
        <w:jc w:val="both"/>
        <w:rPr>
          <w:b/>
          <w:bCs/>
          <w:sz w:val="26"/>
          <w:szCs w:val="26"/>
        </w:rPr>
      </w:pPr>
      <w:r w:rsidRPr="00F61F84">
        <w:rPr>
          <w:b/>
          <w:bCs/>
          <w:sz w:val="26"/>
          <w:szCs w:val="26"/>
          <w:lang w:val="vi-VN"/>
        </w:rPr>
        <w:t xml:space="preserve">b/ </w:t>
      </w:r>
      <w:r w:rsidRPr="00F61F84">
        <w:rPr>
          <w:b/>
          <w:bCs/>
          <w:sz w:val="26"/>
          <w:szCs w:val="26"/>
        </w:rPr>
        <w:t>Quan trắc môi trường</w:t>
      </w:r>
      <w:r w:rsidRPr="00F61F84">
        <w:rPr>
          <w:b/>
          <w:bCs/>
          <w:sz w:val="26"/>
          <w:szCs w:val="26"/>
          <w:lang w:val="vi-VN"/>
        </w:rPr>
        <w:t xml:space="preserve"> khí thải</w:t>
      </w:r>
    </w:p>
    <w:p w:rsidR="00AC4544" w:rsidRPr="00F61F84" w:rsidRDefault="00AC4544" w:rsidP="00AC4544">
      <w:pPr>
        <w:pStyle w:val="Heading5"/>
        <w:rPr>
          <w:b w:val="0"/>
          <w:szCs w:val="26"/>
          <w:lang w:eastAsia="vi-VN"/>
        </w:rPr>
      </w:pPr>
      <w:bookmarkStart w:id="1527" w:name="_Toc104544267"/>
      <w:r w:rsidRPr="00F61F84">
        <w:t xml:space="preserve">Bảng </w:t>
      </w:r>
      <w:r>
        <w:t>6.9.</w:t>
      </w:r>
      <w:r w:rsidRPr="00F61F84">
        <w:t xml:space="preserve"> Chương trình quan trắc </w:t>
      </w:r>
      <w:r w:rsidRPr="00F61F84">
        <w:rPr>
          <w:szCs w:val="26"/>
        </w:rPr>
        <w:t>tự động, liên tục chất thải</w:t>
      </w:r>
      <w:r w:rsidRPr="00F61F84">
        <w:t xml:space="preserve"> môi trường </w:t>
      </w:r>
      <w:r w:rsidRPr="00AC4544">
        <w:t>môi trường khí thải</w:t>
      </w:r>
      <w:bookmarkEnd w:id="1527"/>
    </w:p>
    <w:tbl>
      <w:tblPr>
        <w:tblW w:w="1002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2835"/>
        <w:gridCol w:w="1184"/>
        <w:gridCol w:w="1272"/>
        <w:gridCol w:w="2057"/>
        <w:gridCol w:w="2116"/>
      </w:tblGrid>
      <w:tr w:rsidR="00F61F84" w:rsidRPr="00F61F84" w:rsidTr="00AC4544">
        <w:trPr>
          <w:trHeight w:val="494"/>
        </w:trPr>
        <w:tc>
          <w:tcPr>
            <w:tcW w:w="565" w:type="dxa"/>
            <w:vAlign w:val="center"/>
          </w:tcPr>
          <w:p w:rsidR="00F61F84" w:rsidRPr="00F61F84" w:rsidRDefault="00F61F84" w:rsidP="00F61F84">
            <w:pPr>
              <w:pStyle w:val="ListParagraph0"/>
              <w:spacing w:line="360" w:lineRule="auto"/>
              <w:ind w:left="0"/>
              <w:jc w:val="center"/>
              <w:rPr>
                <w:b/>
                <w:sz w:val="26"/>
                <w:szCs w:val="26"/>
              </w:rPr>
            </w:pPr>
            <w:r w:rsidRPr="00F61F84">
              <w:rPr>
                <w:b/>
                <w:sz w:val="26"/>
                <w:szCs w:val="26"/>
              </w:rPr>
              <w:t>TT</w:t>
            </w:r>
          </w:p>
        </w:tc>
        <w:tc>
          <w:tcPr>
            <w:tcW w:w="2835" w:type="dxa"/>
            <w:shd w:val="clear" w:color="auto" w:fill="auto"/>
            <w:vAlign w:val="center"/>
          </w:tcPr>
          <w:p w:rsidR="00F61F84" w:rsidRPr="00F61F84" w:rsidRDefault="00F61F84" w:rsidP="00F61F84">
            <w:pPr>
              <w:pStyle w:val="ListParagraph0"/>
              <w:spacing w:line="360" w:lineRule="auto"/>
              <w:ind w:left="0"/>
              <w:jc w:val="center"/>
              <w:rPr>
                <w:b/>
                <w:sz w:val="26"/>
                <w:szCs w:val="26"/>
              </w:rPr>
            </w:pPr>
            <w:r w:rsidRPr="00F61F84">
              <w:rPr>
                <w:b/>
                <w:sz w:val="26"/>
                <w:szCs w:val="26"/>
              </w:rPr>
              <w:t>Vị trí giám sát</w:t>
            </w:r>
          </w:p>
        </w:tc>
        <w:tc>
          <w:tcPr>
            <w:tcW w:w="1184" w:type="dxa"/>
            <w:vAlign w:val="center"/>
          </w:tcPr>
          <w:p w:rsidR="00F61F84" w:rsidRPr="00F61F84" w:rsidRDefault="00F61F84" w:rsidP="00F61F84">
            <w:pPr>
              <w:pStyle w:val="ListParagraph0"/>
              <w:spacing w:line="360" w:lineRule="auto"/>
              <w:ind w:left="0"/>
              <w:jc w:val="center"/>
              <w:rPr>
                <w:b/>
                <w:sz w:val="26"/>
                <w:szCs w:val="26"/>
              </w:rPr>
            </w:pPr>
            <w:r w:rsidRPr="00F61F84">
              <w:rPr>
                <w:b/>
                <w:sz w:val="26"/>
                <w:szCs w:val="26"/>
              </w:rPr>
              <w:t>Tần suất lấy mẫu</w:t>
            </w:r>
          </w:p>
        </w:tc>
        <w:tc>
          <w:tcPr>
            <w:tcW w:w="1272" w:type="dxa"/>
            <w:vAlign w:val="center"/>
          </w:tcPr>
          <w:p w:rsidR="00F61F84" w:rsidRPr="00F61F84" w:rsidRDefault="00F61F84" w:rsidP="00F61F84">
            <w:pPr>
              <w:pStyle w:val="ListParagraph0"/>
              <w:spacing w:line="360" w:lineRule="auto"/>
              <w:ind w:left="0"/>
              <w:jc w:val="center"/>
              <w:rPr>
                <w:b/>
                <w:sz w:val="26"/>
                <w:szCs w:val="26"/>
              </w:rPr>
            </w:pPr>
            <w:r w:rsidRPr="00F61F84">
              <w:rPr>
                <w:b/>
                <w:sz w:val="26"/>
                <w:szCs w:val="26"/>
              </w:rPr>
              <w:t>Số lượng mẫu</w:t>
            </w:r>
          </w:p>
        </w:tc>
        <w:tc>
          <w:tcPr>
            <w:tcW w:w="2057" w:type="dxa"/>
            <w:shd w:val="clear" w:color="auto" w:fill="auto"/>
            <w:vAlign w:val="center"/>
          </w:tcPr>
          <w:p w:rsidR="00F61F84" w:rsidRPr="00F61F84" w:rsidRDefault="00F61F84" w:rsidP="00F61F84">
            <w:pPr>
              <w:pStyle w:val="ListParagraph0"/>
              <w:spacing w:line="360" w:lineRule="auto"/>
              <w:ind w:left="0"/>
              <w:jc w:val="center"/>
              <w:rPr>
                <w:b/>
                <w:sz w:val="26"/>
                <w:szCs w:val="26"/>
              </w:rPr>
            </w:pPr>
            <w:r w:rsidRPr="00F61F84">
              <w:rPr>
                <w:b/>
                <w:sz w:val="26"/>
                <w:szCs w:val="26"/>
              </w:rPr>
              <w:t>Thông số giám sát</w:t>
            </w:r>
          </w:p>
        </w:tc>
        <w:tc>
          <w:tcPr>
            <w:tcW w:w="2116" w:type="dxa"/>
            <w:shd w:val="clear" w:color="auto" w:fill="auto"/>
            <w:vAlign w:val="center"/>
          </w:tcPr>
          <w:p w:rsidR="00F61F84" w:rsidRPr="00F61F84" w:rsidRDefault="00F61F84" w:rsidP="00F61F84">
            <w:pPr>
              <w:pStyle w:val="ListParagraph0"/>
              <w:spacing w:line="360" w:lineRule="auto"/>
              <w:ind w:left="0"/>
              <w:jc w:val="center"/>
              <w:rPr>
                <w:b/>
                <w:sz w:val="26"/>
                <w:szCs w:val="26"/>
              </w:rPr>
            </w:pPr>
            <w:r w:rsidRPr="00F61F84">
              <w:rPr>
                <w:b/>
                <w:sz w:val="26"/>
                <w:szCs w:val="26"/>
              </w:rPr>
              <w:t>Quy chuẩn so sánh</w:t>
            </w:r>
          </w:p>
        </w:tc>
      </w:tr>
      <w:tr w:rsidR="00F61F84" w:rsidRPr="00F61F84" w:rsidTr="00AC4544">
        <w:tc>
          <w:tcPr>
            <w:tcW w:w="565" w:type="dxa"/>
            <w:vAlign w:val="center"/>
          </w:tcPr>
          <w:p w:rsidR="00F61F84" w:rsidRPr="00F61F84" w:rsidRDefault="00F61F84" w:rsidP="00F61F84">
            <w:pPr>
              <w:pStyle w:val="ListParagraph0"/>
              <w:spacing w:line="360" w:lineRule="auto"/>
              <w:ind w:left="0"/>
              <w:jc w:val="center"/>
              <w:rPr>
                <w:sz w:val="26"/>
                <w:szCs w:val="26"/>
              </w:rPr>
            </w:pPr>
            <w:r w:rsidRPr="00F61F84">
              <w:rPr>
                <w:sz w:val="26"/>
                <w:szCs w:val="26"/>
              </w:rPr>
              <w:t>1</w:t>
            </w:r>
          </w:p>
        </w:tc>
        <w:tc>
          <w:tcPr>
            <w:tcW w:w="2835" w:type="dxa"/>
            <w:shd w:val="clear" w:color="auto" w:fill="auto"/>
            <w:vAlign w:val="center"/>
          </w:tcPr>
          <w:p w:rsidR="00F61F84" w:rsidRPr="00F61F84" w:rsidRDefault="00F61F84" w:rsidP="00F61F84">
            <w:pPr>
              <w:pStyle w:val="ListParagraph0"/>
              <w:spacing w:line="360" w:lineRule="auto"/>
              <w:ind w:left="0"/>
              <w:rPr>
                <w:sz w:val="26"/>
                <w:szCs w:val="26"/>
              </w:rPr>
            </w:pPr>
            <w:r w:rsidRPr="00F61F84">
              <w:rPr>
                <w:sz w:val="26"/>
                <w:szCs w:val="26"/>
                <w:lang w:val="nb-NO"/>
              </w:rPr>
              <w:t>01 điểm tại 01 ống thải sau HTXL khí thải công đoạn nấu nhôm (KT1)</w:t>
            </w:r>
          </w:p>
        </w:tc>
        <w:tc>
          <w:tcPr>
            <w:tcW w:w="1184" w:type="dxa"/>
            <w:vMerge w:val="restart"/>
            <w:vAlign w:val="center"/>
          </w:tcPr>
          <w:p w:rsidR="00F61F84" w:rsidRPr="00F61F84" w:rsidRDefault="00F61F84" w:rsidP="00F61F84">
            <w:pPr>
              <w:pStyle w:val="ListParagraph0"/>
              <w:spacing w:line="360" w:lineRule="auto"/>
              <w:ind w:left="0"/>
              <w:jc w:val="center"/>
              <w:rPr>
                <w:sz w:val="26"/>
                <w:szCs w:val="26"/>
              </w:rPr>
            </w:pPr>
            <w:r w:rsidRPr="00F61F84">
              <w:rPr>
                <w:sz w:val="26"/>
                <w:szCs w:val="26"/>
              </w:rPr>
              <w:t>03 tháng/lần</w:t>
            </w:r>
          </w:p>
        </w:tc>
        <w:tc>
          <w:tcPr>
            <w:tcW w:w="1272" w:type="dxa"/>
            <w:vAlign w:val="center"/>
          </w:tcPr>
          <w:p w:rsidR="00F61F84" w:rsidRPr="00F61F84" w:rsidRDefault="00F61F84" w:rsidP="00F61F84">
            <w:pPr>
              <w:pStyle w:val="ListParagraph0"/>
              <w:spacing w:line="360" w:lineRule="auto"/>
              <w:ind w:left="0"/>
              <w:jc w:val="center"/>
              <w:rPr>
                <w:sz w:val="26"/>
                <w:szCs w:val="26"/>
              </w:rPr>
            </w:pPr>
            <w:r w:rsidRPr="00F61F84">
              <w:rPr>
                <w:sz w:val="26"/>
                <w:szCs w:val="26"/>
              </w:rPr>
              <w:t>01</w:t>
            </w:r>
          </w:p>
        </w:tc>
        <w:tc>
          <w:tcPr>
            <w:tcW w:w="2057" w:type="dxa"/>
            <w:shd w:val="clear" w:color="auto" w:fill="auto"/>
            <w:vAlign w:val="center"/>
          </w:tcPr>
          <w:p w:rsidR="00F61F84" w:rsidRPr="00F61F84" w:rsidRDefault="00F61F84" w:rsidP="00CA40AF">
            <w:pPr>
              <w:pStyle w:val="ListParagraph0"/>
              <w:spacing w:line="360" w:lineRule="auto"/>
              <w:ind w:left="0"/>
              <w:jc w:val="center"/>
              <w:rPr>
                <w:sz w:val="26"/>
                <w:szCs w:val="26"/>
              </w:rPr>
            </w:pPr>
            <w:r w:rsidRPr="00F61F84">
              <w:rPr>
                <w:sz w:val="26"/>
                <w:szCs w:val="26"/>
                <w:lang w:val="vi-VN"/>
              </w:rPr>
              <w:t>lưu lượng,</w:t>
            </w:r>
            <w:r w:rsidRPr="00F61F84">
              <w:rPr>
                <w:sz w:val="26"/>
                <w:szCs w:val="26"/>
              </w:rPr>
              <w:t xml:space="preserve"> nhiệt độ</w:t>
            </w:r>
            <w:r w:rsidRPr="00F61F84">
              <w:rPr>
                <w:rFonts w:eastAsia="Calibri"/>
                <w:noProof/>
                <w:sz w:val="26"/>
                <w:szCs w:val="26"/>
              </w:rPr>
              <w:t>, bụi, bụi chứa silic, SO</w:t>
            </w:r>
            <w:r w:rsidRPr="00F61F84">
              <w:rPr>
                <w:rFonts w:eastAsia="Calibri"/>
                <w:noProof/>
                <w:sz w:val="26"/>
                <w:szCs w:val="26"/>
                <w:vertAlign w:val="subscript"/>
              </w:rPr>
              <w:t>2</w:t>
            </w:r>
            <w:r w:rsidRPr="00F61F84">
              <w:rPr>
                <w:rFonts w:eastAsia="Calibri"/>
                <w:noProof/>
                <w:sz w:val="26"/>
                <w:szCs w:val="26"/>
              </w:rPr>
              <w:t>, NO</w:t>
            </w:r>
            <w:r w:rsidRPr="00F61F84">
              <w:rPr>
                <w:rFonts w:eastAsia="Calibri"/>
                <w:noProof/>
                <w:sz w:val="26"/>
                <w:szCs w:val="26"/>
                <w:vertAlign w:val="subscript"/>
              </w:rPr>
              <w:t>x</w:t>
            </w:r>
            <w:r w:rsidR="00CA40AF">
              <w:rPr>
                <w:rFonts w:eastAsia="Calibri"/>
                <w:noProof/>
                <w:sz w:val="26"/>
                <w:szCs w:val="26"/>
              </w:rPr>
              <w:t>, CO.</w:t>
            </w:r>
          </w:p>
        </w:tc>
        <w:tc>
          <w:tcPr>
            <w:tcW w:w="2116" w:type="dxa"/>
            <w:shd w:val="clear" w:color="auto" w:fill="auto"/>
            <w:vAlign w:val="center"/>
          </w:tcPr>
          <w:p w:rsidR="00F61F84" w:rsidRPr="00F61F84" w:rsidRDefault="00F61F84" w:rsidP="00F61F84">
            <w:pPr>
              <w:pStyle w:val="ListParagraph0"/>
              <w:spacing w:line="360" w:lineRule="auto"/>
              <w:ind w:left="0"/>
              <w:jc w:val="center"/>
              <w:rPr>
                <w:sz w:val="26"/>
                <w:szCs w:val="26"/>
              </w:rPr>
            </w:pPr>
            <w:r w:rsidRPr="00F61F84">
              <w:rPr>
                <w:sz w:val="26"/>
                <w:szCs w:val="26"/>
              </w:rPr>
              <w:t>QCVN 19:2009/BTNMT, cột B; QCVN 20:2009/BTNMT.</w:t>
            </w:r>
          </w:p>
        </w:tc>
      </w:tr>
      <w:tr w:rsidR="00F61F84" w:rsidRPr="00F61F84" w:rsidTr="00AC4544">
        <w:tc>
          <w:tcPr>
            <w:tcW w:w="565" w:type="dxa"/>
            <w:vAlign w:val="center"/>
          </w:tcPr>
          <w:p w:rsidR="00F61F84" w:rsidRPr="00F61F84" w:rsidRDefault="00F61F84" w:rsidP="00F61F84">
            <w:pPr>
              <w:pStyle w:val="ListParagraph0"/>
              <w:spacing w:line="360" w:lineRule="auto"/>
              <w:ind w:left="0"/>
              <w:jc w:val="center"/>
              <w:rPr>
                <w:sz w:val="26"/>
                <w:szCs w:val="26"/>
              </w:rPr>
            </w:pPr>
            <w:r w:rsidRPr="00F61F84">
              <w:rPr>
                <w:sz w:val="26"/>
                <w:szCs w:val="26"/>
              </w:rPr>
              <w:t>2</w:t>
            </w:r>
          </w:p>
        </w:tc>
        <w:tc>
          <w:tcPr>
            <w:tcW w:w="2835" w:type="dxa"/>
            <w:shd w:val="clear" w:color="auto" w:fill="auto"/>
            <w:vAlign w:val="center"/>
          </w:tcPr>
          <w:p w:rsidR="00F61F84" w:rsidRPr="00F61F84" w:rsidRDefault="00F61F84" w:rsidP="00F61F84">
            <w:pPr>
              <w:pStyle w:val="ListParagraph0"/>
              <w:spacing w:line="360" w:lineRule="auto"/>
              <w:ind w:left="0"/>
              <w:rPr>
                <w:sz w:val="26"/>
                <w:szCs w:val="26"/>
              </w:rPr>
            </w:pPr>
            <w:r w:rsidRPr="00F61F84">
              <w:rPr>
                <w:sz w:val="26"/>
                <w:szCs w:val="26"/>
                <w:lang w:val="nb-NO"/>
              </w:rPr>
              <w:t xml:space="preserve">01 điểm tại 01 ống thải sau HTXL khí thải công </w:t>
            </w:r>
            <w:r w:rsidRPr="00F61F84">
              <w:rPr>
                <w:sz w:val="26"/>
                <w:szCs w:val="26"/>
                <w:lang w:val="nb-NO"/>
              </w:rPr>
              <w:lastRenderedPageBreak/>
              <w:t>đoạn nung nhôm 1234 (KT2)</w:t>
            </w:r>
          </w:p>
        </w:tc>
        <w:tc>
          <w:tcPr>
            <w:tcW w:w="1184" w:type="dxa"/>
            <w:vMerge/>
            <w:vAlign w:val="center"/>
          </w:tcPr>
          <w:p w:rsidR="00F61F84" w:rsidRPr="00F61F84" w:rsidRDefault="00F61F84" w:rsidP="00F61F84">
            <w:pPr>
              <w:pStyle w:val="ListParagraph0"/>
              <w:spacing w:line="360" w:lineRule="auto"/>
              <w:ind w:left="0"/>
              <w:jc w:val="center"/>
              <w:rPr>
                <w:sz w:val="26"/>
                <w:szCs w:val="26"/>
              </w:rPr>
            </w:pPr>
          </w:p>
        </w:tc>
        <w:tc>
          <w:tcPr>
            <w:tcW w:w="1272" w:type="dxa"/>
            <w:vAlign w:val="center"/>
          </w:tcPr>
          <w:p w:rsidR="00F61F84" w:rsidRPr="00F61F84" w:rsidRDefault="00F61F84" w:rsidP="00F61F84">
            <w:pPr>
              <w:pStyle w:val="ListParagraph0"/>
              <w:spacing w:line="360" w:lineRule="auto"/>
              <w:ind w:left="0"/>
              <w:jc w:val="center"/>
              <w:rPr>
                <w:sz w:val="26"/>
                <w:szCs w:val="26"/>
              </w:rPr>
            </w:pPr>
            <w:r w:rsidRPr="00F61F84">
              <w:rPr>
                <w:sz w:val="26"/>
                <w:szCs w:val="26"/>
              </w:rPr>
              <w:t>01</w:t>
            </w:r>
          </w:p>
        </w:tc>
        <w:tc>
          <w:tcPr>
            <w:tcW w:w="2057" w:type="dxa"/>
            <w:shd w:val="clear" w:color="auto" w:fill="auto"/>
            <w:vAlign w:val="center"/>
          </w:tcPr>
          <w:p w:rsidR="00F61F84" w:rsidRPr="00F61F84" w:rsidRDefault="00F61F84" w:rsidP="00CA40AF">
            <w:pPr>
              <w:pStyle w:val="ListParagraph0"/>
              <w:spacing w:line="360" w:lineRule="auto"/>
              <w:ind w:left="0"/>
              <w:jc w:val="center"/>
              <w:rPr>
                <w:sz w:val="26"/>
                <w:szCs w:val="26"/>
              </w:rPr>
            </w:pPr>
            <w:r w:rsidRPr="00F61F84">
              <w:rPr>
                <w:sz w:val="26"/>
                <w:szCs w:val="26"/>
                <w:lang w:val="vi-VN"/>
              </w:rPr>
              <w:t>lưu lượng,</w:t>
            </w:r>
            <w:r w:rsidRPr="00F61F84">
              <w:rPr>
                <w:sz w:val="26"/>
                <w:szCs w:val="26"/>
              </w:rPr>
              <w:t xml:space="preserve"> nhiệt độ</w:t>
            </w:r>
            <w:r w:rsidRPr="00F61F84">
              <w:rPr>
                <w:rFonts w:eastAsia="Calibri"/>
                <w:noProof/>
                <w:sz w:val="26"/>
                <w:szCs w:val="26"/>
              </w:rPr>
              <w:t xml:space="preserve">, bụi, bụi chứa </w:t>
            </w:r>
            <w:r w:rsidRPr="00F61F84">
              <w:rPr>
                <w:rFonts w:eastAsia="Calibri"/>
                <w:noProof/>
                <w:sz w:val="26"/>
                <w:szCs w:val="26"/>
              </w:rPr>
              <w:lastRenderedPageBreak/>
              <w:t>silic, SO</w:t>
            </w:r>
            <w:r w:rsidRPr="00F61F84">
              <w:rPr>
                <w:rFonts w:eastAsia="Calibri"/>
                <w:noProof/>
                <w:sz w:val="26"/>
                <w:szCs w:val="26"/>
                <w:vertAlign w:val="subscript"/>
              </w:rPr>
              <w:t>2</w:t>
            </w:r>
            <w:r w:rsidRPr="00F61F84">
              <w:rPr>
                <w:rFonts w:eastAsia="Calibri"/>
                <w:noProof/>
                <w:sz w:val="26"/>
                <w:szCs w:val="26"/>
              </w:rPr>
              <w:t>, NO</w:t>
            </w:r>
            <w:r w:rsidRPr="00F61F84">
              <w:rPr>
                <w:rFonts w:eastAsia="Calibri"/>
                <w:noProof/>
                <w:sz w:val="26"/>
                <w:szCs w:val="26"/>
                <w:vertAlign w:val="subscript"/>
              </w:rPr>
              <w:t>x</w:t>
            </w:r>
            <w:r w:rsidRPr="00F61F84">
              <w:rPr>
                <w:rFonts w:eastAsia="Calibri"/>
                <w:noProof/>
                <w:sz w:val="26"/>
                <w:szCs w:val="26"/>
              </w:rPr>
              <w:t>, CO</w:t>
            </w:r>
            <w:r w:rsidR="00CA40AF">
              <w:rPr>
                <w:rFonts w:eastAsia="Calibri"/>
                <w:noProof/>
                <w:sz w:val="26"/>
                <w:szCs w:val="26"/>
              </w:rPr>
              <w:t>.</w:t>
            </w:r>
          </w:p>
        </w:tc>
        <w:tc>
          <w:tcPr>
            <w:tcW w:w="2116" w:type="dxa"/>
            <w:shd w:val="clear" w:color="auto" w:fill="auto"/>
            <w:vAlign w:val="center"/>
          </w:tcPr>
          <w:p w:rsidR="00F61F84" w:rsidRPr="00F61F84" w:rsidRDefault="00F61F84" w:rsidP="00F61F84">
            <w:pPr>
              <w:pStyle w:val="ListParagraph0"/>
              <w:spacing w:line="360" w:lineRule="auto"/>
              <w:ind w:left="0"/>
              <w:jc w:val="center"/>
              <w:rPr>
                <w:sz w:val="26"/>
                <w:szCs w:val="26"/>
              </w:rPr>
            </w:pPr>
            <w:r w:rsidRPr="00F61F84">
              <w:rPr>
                <w:sz w:val="26"/>
                <w:szCs w:val="26"/>
              </w:rPr>
              <w:lastRenderedPageBreak/>
              <w:t xml:space="preserve">QCVN 19:2009/BTNMT, </w:t>
            </w:r>
            <w:r w:rsidRPr="00F61F84">
              <w:rPr>
                <w:sz w:val="26"/>
                <w:szCs w:val="26"/>
              </w:rPr>
              <w:lastRenderedPageBreak/>
              <w:t>cột B</w:t>
            </w:r>
          </w:p>
        </w:tc>
      </w:tr>
      <w:tr w:rsidR="00F61F84" w:rsidRPr="00F61F84" w:rsidTr="00AC4544">
        <w:tc>
          <w:tcPr>
            <w:tcW w:w="565" w:type="dxa"/>
            <w:vAlign w:val="center"/>
          </w:tcPr>
          <w:p w:rsidR="00F61F84" w:rsidRPr="00F61F84" w:rsidRDefault="00F61F84" w:rsidP="00F61F84">
            <w:pPr>
              <w:pStyle w:val="ListParagraph0"/>
              <w:spacing w:line="360" w:lineRule="auto"/>
              <w:ind w:left="0"/>
              <w:jc w:val="center"/>
              <w:rPr>
                <w:sz w:val="26"/>
                <w:szCs w:val="26"/>
              </w:rPr>
            </w:pPr>
            <w:r w:rsidRPr="00F61F84">
              <w:rPr>
                <w:sz w:val="26"/>
                <w:szCs w:val="26"/>
              </w:rPr>
              <w:lastRenderedPageBreak/>
              <w:t>3</w:t>
            </w:r>
          </w:p>
        </w:tc>
        <w:tc>
          <w:tcPr>
            <w:tcW w:w="2835" w:type="dxa"/>
            <w:shd w:val="clear" w:color="auto" w:fill="auto"/>
            <w:vAlign w:val="center"/>
          </w:tcPr>
          <w:p w:rsidR="00F61F84" w:rsidRPr="00F61F84" w:rsidRDefault="00F61F84" w:rsidP="00F61F84">
            <w:pPr>
              <w:pStyle w:val="ListParagraph0"/>
              <w:spacing w:line="360" w:lineRule="auto"/>
              <w:ind w:left="0"/>
              <w:rPr>
                <w:sz w:val="26"/>
                <w:szCs w:val="26"/>
              </w:rPr>
            </w:pPr>
            <w:r w:rsidRPr="00F61F84">
              <w:rPr>
                <w:sz w:val="26"/>
                <w:szCs w:val="26"/>
                <w:lang w:val="nb-NO"/>
              </w:rPr>
              <w:t>01 điểm tại 01 ống thải sau HTXL khí thải công đoạn nung nhôm 5 (KT3)</w:t>
            </w:r>
          </w:p>
        </w:tc>
        <w:tc>
          <w:tcPr>
            <w:tcW w:w="1184" w:type="dxa"/>
            <w:vMerge/>
            <w:vAlign w:val="center"/>
          </w:tcPr>
          <w:p w:rsidR="00F61F84" w:rsidRPr="00F61F84" w:rsidRDefault="00F61F84" w:rsidP="00F61F84">
            <w:pPr>
              <w:pStyle w:val="ListParagraph0"/>
              <w:spacing w:line="360" w:lineRule="auto"/>
              <w:ind w:left="0"/>
              <w:jc w:val="center"/>
              <w:rPr>
                <w:sz w:val="26"/>
                <w:szCs w:val="26"/>
              </w:rPr>
            </w:pPr>
          </w:p>
        </w:tc>
        <w:tc>
          <w:tcPr>
            <w:tcW w:w="1272" w:type="dxa"/>
            <w:vAlign w:val="center"/>
          </w:tcPr>
          <w:p w:rsidR="00F61F84" w:rsidRPr="00F61F84" w:rsidRDefault="00F61F84" w:rsidP="00F61F84">
            <w:pPr>
              <w:pStyle w:val="ListParagraph0"/>
              <w:spacing w:line="360" w:lineRule="auto"/>
              <w:ind w:left="0"/>
              <w:jc w:val="center"/>
              <w:rPr>
                <w:sz w:val="26"/>
                <w:szCs w:val="26"/>
              </w:rPr>
            </w:pPr>
            <w:r w:rsidRPr="00F61F84">
              <w:rPr>
                <w:sz w:val="26"/>
                <w:szCs w:val="26"/>
              </w:rPr>
              <w:t>01</w:t>
            </w:r>
          </w:p>
        </w:tc>
        <w:tc>
          <w:tcPr>
            <w:tcW w:w="2057" w:type="dxa"/>
            <w:shd w:val="clear" w:color="auto" w:fill="auto"/>
            <w:vAlign w:val="center"/>
          </w:tcPr>
          <w:p w:rsidR="00F61F84" w:rsidRPr="00F61F84" w:rsidRDefault="00F61F84" w:rsidP="00CA40AF">
            <w:pPr>
              <w:pStyle w:val="ListParagraph0"/>
              <w:spacing w:line="360" w:lineRule="auto"/>
              <w:ind w:left="0"/>
              <w:jc w:val="center"/>
              <w:rPr>
                <w:sz w:val="26"/>
                <w:szCs w:val="26"/>
              </w:rPr>
            </w:pPr>
            <w:r w:rsidRPr="00F61F84">
              <w:rPr>
                <w:sz w:val="26"/>
                <w:szCs w:val="26"/>
                <w:lang w:val="vi-VN"/>
              </w:rPr>
              <w:t>lưu lượng,</w:t>
            </w:r>
            <w:r w:rsidRPr="00F61F84">
              <w:rPr>
                <w:sz w:val="26"/>
                <w:szCs w:val="26"/>
              </w:rPr>
              <w:t xml:space="preserve"> nhiệt độ</w:t>
            </w:r>
            <w:r w:rsidRPr="00F61F84">
              <w:rPr>
                <w:rFonts w:eastAsia="Calibri"/>
                <w:noProof/>
                <w:sz w:val="26"/>
                <w:szCs w:val="26"/>
              </w:rPr>
              <w:t>, bụi, bụi chứa silic, SO</w:t>
            </w:r>
            <w:r w:rsidRPr="00F61F84">
              <w:rPr>
                <w:rFonts w:eastAsia="Calibri"/>
                <w:noProof/>
                <w:sz w:val="26"/>
                <w:szCs w:val="26"/>
                <w:vertAlign w:val="subscript"/>
              </w:rPr>
              <w:t>2</w:t>
            </w:r>
            <w:r w:rsidRPr="00F61F84">
              <w:rPr>
                <w:rFonts w:eastAsia="Calibri"/>
                <w:noProof/>
                <w:sz w:val="26"/>
                <w:szCs w:val="26"/>
              </w:rPr>
              <w:t>, NO</w:t>
            </w:r>
            <w:r w:rsidRPr="00F61F84">
              <w:rPr>
                <w:rFonts w:eastAsia="Calibri"/>
                <w:noProof/>
                <w:sz w:val="26"/>
                <w:szCs w:val="26"/>
                <w:vertAlign w:val="subscript"/>
              </w:rPr>
              <w:t>x</w:t>
            </w:r>
            <w:r w:rsidRPr="00F61F84">
              <w:rPr>
                <w:rFonts w:eastAsia="Calibri"/>
                <w:noProof/>
                <w:sz w:val="26"/>
                <w:szCs w:val="26"/>
              </w:rPr>
              <w:t>, CO</w:t>
            </w:r>
            <w:r w:rsidR="00CA40AF">
              <w:rPr>
                <w:rFonts w:eastAsia="Calibri"/>
                <w:noProof/>
                <w:sz w:val="26"/>
                <w:szCs w:val="26"/>
              </w:rPr>
              <w:t>.</w:t>
            </w:r>
          </w:p>
        </w:tc>
        <w:tc>
          <w:tcPr>
            <w:tcW w:w="2116" w:type="dxa"/>
            <w:shd w:val="clear" w:color="auto" w:fill="auto"/>
            <w:vAlign w:val="center"/>
          </w:tcPr>
          <w:p w:rsidR="00F61F84" w:rsidRPr="00F61F84" w:rsidRDefault="00F61F84" w:rsidP="00F61F84">
            <w:pPr>
              <w:pStyle w:val="ListParagraph0"/>
              <w:spacing w:line="360" w:lineRule="auto"/>
              <w:ind w:left="0"/>
              <w:jc w:val="center"/>
              <w:rPr>
                <w:sz w:val="26"/>
                <w:szCs w:val="26"/>
              </w:rPr>
            </w:pPr>
            <w:r w:rsidRPr="00F61F84">
              <w:rPr>
                <w:sz w:val="26"/>
                <w:szCs w:val="26"/>
              </w:rPr>
              <w:t>QCVN 19:2009/BTNMT, cột B</w:t>
            </w:r>
          </w:p>
        </w:tc>
      </w:tr>
      <w:tr w:rsidR="00F61F84" w:rsidRPr="00F61F84" w:rsidTr="00AC4544">
        <w:tc>
          <w:tcPr>
            <w:tcW w:w="565" w:type="dxa"/>
            <w:vAlign w:val="center"/>
          </w:tcPr>
          <w:p w:rsidR="00F61F84" w:rsidRPr="00F61F84" w:rsidRDefault="00F61F84" w:rsidP="00F61F84">
            <w:pPr>
              <w:pStyle w:val="ListParagraph0"/>
              <w:spacing w:line="360" w:lineRule="auto"/>
              <w:ind w:left="0"/>
              <w:jc w:val="center"/>
              <w:rPr>
                <w:sz w:val="26"/>
                <w:szCs w:val="26"/>
              </w:rPr>
            </w:pPr>
            <w:r w:rsidRPr="00F61F84">
              <w:rPr>
                <w:sz w:val="26"/>
                <w:szCs w:val="26"/>
              </w:rPr>
              <w:t>4</w:t>
            </w:r>
          </w:p>
        </w:tc>
        <w:tc>
          <w:tcPr>
            <w:tcW w:w="2835" w:type="dxa"/>
            <w:shd w:val="clear" w:color="auto" w:fill="auto"/>
            <w:vAlign w:val="center"/>
          </w:tcPr>
          <w:p w:rsidR="00F61F84" w:rsidRPr="00F61F84" w:rsidRDefault="00F61F84" w:rsidP="00F61F84">
            <w:pPr>
              <w:pStyle w:val="ListParagraph0"/>
              <w:spacing w:line="360" w:lineRule="auto"/>
              <w:ind w:left="0"/>
              <w:rPr>
                <w:sz w:val="26"/>
                <w:szCs w:val="26"/>
              </w:rPr>
            </w:pPr>
            <w:r w:rsidRPr="00F61F84">
              <w:rPr>
                <w:sz w:val="26"/>
                <w:szCs w:val="26"/>
                <w:lang w:val="nb-NO"/>
              </w:rPr>
              <w:t>01 điểm tại 01 ống thải sau HTXL khí thải công đoạn điện giải anod và lò đốt (KT4)</w:t>
            </w:r>
          </w:p>
        </w:tc>
        <w:tc>
          <w:tcPr>
            <w:tcW w:w="1184" w:type="dxa"/>
            <w:vMerge/>
            <w:vAlign w:val="center"/>
          </w:tcPr>
          <w:p w:rsidR="00F61F84" w:rsidRPr="00F61F84" w:rsidRDefault="00F61F84" w:rsidP="00F61F84">
            <w:pPr>
              <w:pStyle w:val="ListParagraph0"/>
              <w:spacing w:line="360" w:lineRule="auto"/>
              <w:ind w:left="0"/>
              <w:jc w:val="center"/>
              <w:rPr>
                <w:sz w:val="26"/>
                <w:szCs w:val="26"/>
              </w:rPr>
            </w:pPr>
          </w:p>
        </w:tc>
        <w:tc>
          <w:tcPr>
            <w:tcW w:w="1272" w:type="dxa"/>
            <w:vAlign w:val="center"/>
          </w:tcPr>
          <w:p w:rsidR="00F61F84" w:rsidRPr="00F61F84" w:rsidRDefault="00F61F84" w:rsidP="00F61F84">
            <w:pPr>
              <w:pStyle w:val="ListParagraph0"/>
              <w:spacing w:line="360" w:lineRule="auto"/>
              <w:ind w:left="0"/>
              <w:jc w:val="center"/>
              <w:rPr>
                <w:sz w:val="26"/>
                <w:szCs w:val="26"/>
              </w:rPr>
            </w:pPr>
            <w:r w:rsidRPr="00F61F84">
              <w:rPr>
                <w:sz w:val="26"/>
                <w:szCs w:val="26"/>
              </w:rPr>
              <w:t>01</w:t>
            </w:r>
          </w:p>
        </w:tc>
        <w:tc>
          <w:tcPr>
            <w:tcW w:w="2057" w:type="dxa"/>
            <w:shd w:val="clear" w:color="auto" w:fill="auto"/>
            <w:vAlign w:val="center"/>
          </w:tcPr>
          <w:p w:rsidR="00F61F84" w:rsidRPr="00F61F84" w:rsidRDefault="00F61F84" w:rsidP="00F61F84">
            <w:pPr>
              <w:pStyle w:val="ListParagraph0"/>
              <w:spacing w:line="360" w:lineRule="auto"/>
              <w:ind w:left="0"/>
              <w:jc w:val="center"/>
              <w:rPr>
                <w:sz w:val="26"/>
                <w:szCs w:val="26"/>
              </w:rPr>
            </w:pPr>
            <w:r w:rsidRPr="00F61F84">
              <w:rPr>
                <w:sz w:val="26"/>
                <w:szCs w:val="26"/>
              </w:rPr>
              <w:t>L</w:t>
            </w:r>
            <w:r w:rsidRPr="00F61F84">
              <w:rPr>
                <w:sz w:val="26"/>
                <w:szCs w:val="26"/>
                <w:lang w:val="vi-VN"/>
              </w:rPr>
              <w:t>ưu lượng,</w:t>
            </w:r>
            <w:r w:rsidRPr="00F61F84">
              <w:rPr>
                <w:sz w:val="26"/>
                <w:szCs w:val="26"/>
              </w:rPr>
              <w:t xml:space="preserve"> nhiệt độ</w:t>
            </w:r>
            <w:r w:rsidRPr="00F61F84">
              <w:rPr>
                <w:rFonts w:eastAsia="Calibri"/>
                <w:noProof/>
                <w:sz w:val="26"/>
                <w:szCs w:val="26"/>
              </w:rPr>
              <w:t>, bụi, SO</w:t>
            </w:r>
            <w:r w:rsidRPr="00F61F84">
              <w:rPr>
                <w:rFonts w:eastAsia="Calibri"/>
                <w:noProof/>
                <w:sz w:val="26"/>
                <w:szCs w:val="26"/>
                <w:vertAlign w:val="subscript"/>
              </w:rPr>
              <w:t>2</w:t>
            </w:r>
            <w:r w:rsidRPr="00F61F84">
              <w:rPr>
                <w:rFonts w:eastAsia="Calibri"/>
                <w:noProof/>
                <w:sz w:val="26"/>
                <w:szCs w:val="26"/>
              </w:rPr>
              <w:t>, NO</w:t>
            </w:r>
            <w:r w:rsidRPr="00F61F84">
              <w:rPr>
                <w:rFonts w:eastAsia="Calibri"/>
                <w:noProof/>
                <w:sz w:val="26"/>
                <w:szCs w:val="26"/>
                <w:vertAlign w:val="subscript"/>
              </w:rPr>
              <w:t>x</w:t>
            </w:r>
            <w:r w:rsidRPr="00F61F84">
              <w:rPr>
                <w:rFonts w:eastAsia="Calibri"/>
                <w:noProof/>
                <w:sz w:val="26"/>
                <w:szCs w:val="26"/>
              </w:rPr>
              <w:t>, CO.</w:t>
            </w:r>
          </w:p>
        </w:tc>
        <w:tc>
          <w:tcPr>
            <w:tcW w:w="2116" w:type="dxa"/>
            <w:shd w:val="clear" w:color="auto" w:fill="auto"/>
            <w:vAlign w:val="center"/>
          </w:tcPr>
          <w:p w:rsidR="00F61F84" w:rsidRPr="00F61F84" w:rsidRDefault="00F61F84" w:rsidP="00F61F84">
            <w:pPr>
              <w:pStyle w:val="ListParagraph0"/>
              <w:spacing w:line="360" w:lineRule="auto"/>
              <w:ind w:left="0"/>
              <w:jc w:val="center"/>
              <w:rPr>
                <w:sz w:val="26"/>
                <w:szCs w:val="26"/>
              </w:rPr>
            </w:pPr>
            <w:r w:rsidRPr="00F61F84">
              <w:rPr>
                <w:sz w:val="26"/>
                <w:szCs w:val="26"/>
              </w:rPr>
              <w:t>QCVN 19:2009/BTNMT, cột B</w:t>
            </w:r>
          </w:p>
        </w:tc>
      </w:tr>
    </w:tbl>
    <w:p w:rsidR="000D1FF7" w:rsidRPr="00F61F84" w:rsidRDefault="000D1FF7" w:rsidP="00AC4544">
      <w:pPr>
        <w:pStyle w:val="Heading3"/>
      </w:pPr>
      <w:bookmarkStart w:id="1528" w:name="_Toc96853450"/>
      <w:bookmarkStart w:id="1529" w:name="_Toc104544211"/>
      <w:r w:rsidRPr="00F61F84">
        <w:t>3. Kinh phí thực hiện môi trường hằng năm</w:t>
      </w:r>
      <w:bookmarkEnd w:id="1528"/>
      <w:bookmarkEnd w:id="1529"/>
      <w:r w:rsidRPr="00F61F84">
        <w:t xml:space="preserve"> </w:t>
      </w:r>
    </w:p>
    <w:p w:rsidR="00C02676" w:rsidRPr="00F61F84" w:rsidRDefault="00C02676" w:rsidP="00AC4544">
      <w:pPr>
        <w:pStyle w:val="Heading5"/>
        <w:rPr>
          <w:lang w:val="vi-VN" w:eastAsia="ja-JP"/>
        </w:rPr>
      </w:pPr>
      <w:bookmarkStart w:id="1530" w:name="_Toc24190494"/>
      <w:bookmarkStart w:id="1531" w:name="_Toc39845343"/>
      <w:bookmarkStart w:id="1532" w:name="_Toc58572994"/>
      <w:bookmarkStart w:id="1533" w:name="_Toc96853668"/>
      <w:bookmarkStart w:id="1534" w:name="_Toc104544268"/>
      <w:r w:rsidRPr="00F61F84">
        <w:rPr>
          <w:lang w:val="vi-VN" w:eastAsia="ja-JP"/>
        </w:rPr>
        <w:t xml:space="preserve">Bảng </w:t>
      </w:r>
      <w:r w:rsidR="006C4B14" w:rsidRPr="00F61F84">
        <w:rPr>
          <w:lang w:eastAsia="ja-JP"/>
        </w:rPr>
        <w:t>6</w:t>
      </w:r>
      <w:r w:rsidRPr="00F61F84">
        <w:rPr>
          <w:lang w:eastAsia="ja-JP"/>
        </w:rPr>
        <w:t>.</w:t>
      </w:r>
      <w:r w:rsidR="00AC4544">
        <w:rPr>
          <w:lang w:eastAsia="ja-JP"/>
        </w:rPr>
        <w:t>10</w:t>
      </w:r>
      <w:r w:rsidRPr="00F61F84">
        <w:rPr>
          <w:lang w:val="vi-VN" w:eastAsia="ja-JP"/>
        </w:rPr>
        <w:t>. Tổng kinh phí dự toán cho chương trình giám sát môi trường hàng năm</w:t>
      </w:r>
      <w:bookmarkEnd w:id="1530"/>
      <w:bookmarkEnd w:id="1531"/>
      <w:bookmarkEnd w:id="1532"/>
      <w:bookmarkEnd w:id="1533"/>
      <w:bookmarkEnd w:id="1534"/>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3"/>
        <w:gridCol w:w="4498"/>
        <w:gridCol w:w="1802"/>
        <w:gridCol w:w="2828"/>
      </w:tblGrid>
      <w:tr w:rsidR="003E7E92" w:rsidRPr="00F61F84" w:rsidTr="004F0ADB">
        <w:trPr>
          <w:trHeight w:val="1385"/>
          <w:tblHeader/>
        </w:trPr>
        <w:tc>
          <w:tcPr>
            <w:tcW w:w="300" w:type="pct"/>
            <w:vAlign w:val="center"/>
          </w:tcPr>
          <w:p w:rsidR="00C02676" w:rsidRPr="00F61F84" w:rsidRDefault="00C02676" w:rsidP="00F61F84">
            <w:pPr>
              <w:spacing w:line="360" w:lineRule="auto"/>
              <w:jc w:val="center"/>
              <w:rPr>
                <w:rFonts w:eastAsia="Calibri"/>
                <w:b/>
                <w:bCs/>
                <w:sz w:val="26"/>
                <w:szCs w:val="26"/>
              </w:rPr>
            </w:pPr>
            <w:r w:rsidRPr="00F61F84">
              <w:rPr>
                <w:rFonts w:eastAsia="Calibri"/>
                <w:b/>
                <w:bCs/>
                <w:sz w:val="26"/>
                <w:szCs w:val="26"/>
              </w:rPr>
              <w:t>TT</w:t>
            </w:r>
          </w:p>
        </w:tc>
        <w:tc>
          <w:tcPr>
            <w:tcW w:w="2316" w:type="pct"/>
            <w:vAlign w:val="center"/>
          </w:tcPr>
          <w:p w:rsidR="00C02676" w:rsidRPr="00F61F84" w:rsidRDefault="00C02676" w:rsidP="00F61F84">
            <w:pPr>
              <w:spacing w:line="360" w:lineRule="auto"/>
              <w:jc w:val="center"/>
              <w:rPr>
                <w:rFonts w:eastAsia="Calibri"/>
                <w:b/>
                <w:bCs/>
                <w:sz w:val="26"/>
                <w:szCs w:val="26"/>
              </w:rPr>
            </w:pPr>
            <w:r w:rsidRPr="00F61F84">
              <w:rPr>
                <w:rFonts w:eastAsia="Calibri"/>
                <w:b/>
                <w:bCs/>
                <w:sz w:val="26"/>
                <w:szCs w:val="26"/>
              </w:rPr>
              <w:t>Hạng mục</w:t>
            </w:r>
          </w:p>
        </w:tc>
        <w:tc>
          <w:tcPr>
            <w:tcW w:w="928" w:type="pct"/>
            <w:vAlign w:val="center"/>
          </w:tcPr>
          <w:p w:rsidR="00C02676" w:rsidRPr="00F61F84" w:rsidRDefault="00C02676" w:rsidP="00F61F84">
            <w:pPr>
              <w:spacing w:line="360" w:lineRule="auto"/>
              <w:jc w:val="center"/>
              <w:rPr>
                <w:rFonts w:eastAsia="Calibri"/>
                <w:b/>
                <w:bCs/>
                <w:sz w:val="26"/>
                <w:szCs w:val="26"/>
              </w:rPr>
            </w:pPr>
            <w:r w:rsidRPr="00F61F84">
              <w:rPr>
                <w:rFonts w:eastAsia="Calibri"/>
                <w:b/>
                <w:bCs/>
                <w:sz w:val="26"/>
                <w:szCs w:val="26"/>
              </w:rPr>
              <w:t>Số lượng/năm</w:t>
            </w:r>
          </w:p>
        </w:tc>
        <w:tc>
          <w:tcPr>
            <w:tcW w:w="1456" w:type="pct"/>
          </w:tcPr>
          <w:p w:rsidR="00C02676" w:rsidRPr="00F61F84" w:rsidRDefault="00C02676" w:rsidP="00F61F84">
            <w:pPr>
              <w:spacing w:line="360" w:lineRule="auto"/>
              <w:jc w:val="center"/>
              <w:rPr>
                <w:rFonts w:eastAsia="Calibri"/>
                <w:b/>
                <w:bCs/>
                <w:sz w:val="26"/>
                <w:szCs w:val="26"/>
              </w:rPr>
            </w:pPr>
            <w:r w:rsidRPr="00F61F84">
              <w:rPr>
                <w:rFonts w:eastAsia="Calibri"/>
                <w:b/>
                <w:bCs/>
                <w:sz w:val="26"/>
                <w:szCs w:val="26"/>
              </w:rPr>
              <w:t>Chi phí giám sát môi trường hàng năm (VNĐ)</w:t>
            </w:r>
          </w:p>
        </w:tc>
      </w:tr>
      <w:tr w:rsidR="003E7E92" w:rsidRPr="00F61F84" w:rsidTr="004F0ADB">
        <w:trPr>
          <w:trHeight w:val="388"/>
        </w:trPr>
        <w:tc>
          <w:tcPr>
            <w:tcW w:w="300" w:type="pct"/>
          </w:tcPr>
          <w:p w:rsidR="00C02676" w:rsidRPr="00F61F84" w:rsidRDefault="00C02676" w:rsidP="00F61F84">
            <w:pPr>
              <w:spacing w:line="360" w:lineRule="auto"/>
              <w:jc w:val="center"/>
              <w:rPr>
                <w:rFonts w:eastAsia="Calibri"/>
                <w:sz w:val="26"/>
                <w:szCs w:val="26"/>
              </w:rPr>
            </w:pPr>
            <w:r w:rsidRPr="00F61F84">
              <w:rPr>
                <w:rFonts w:eastAsia="Calibri"/>
                <w:sz w:val="26"/>
                <w:szCs w:val="26"/>
              </w:rPr>
              <w:t>1</w:t>
            </w:r>
          </w:p>
        </w:tc>
        <w:tc>
          <w:tcPr>
            <w:tcW w:w="2316" w:type="pct"/>
          </w:tcPr>
          <w:p w:rsidR="00C02676" w:rsidRPr="00F61F84" w:rsidRDefault="00C02676" w:rsidP="00F61F84">
            <w:pPr>
              <w:spacing w:line="360" w:lineRule="auto"/>
              <w:jc w:val="both"/>
              <w:rPr>
                <w:rFonts w:eastAsia="Calibri"/>
                <w:sz w:val="26"/>
                <w:szCs w:val="26"/>
              </w:rPr>
            </w:pPr>
            <w:r w:rsidRPr="00F61F84">
              <w:rPr>
                <w:rFonts w:eastAsia="Calibri"/>
                <w:sz w:val="26"/>
                <w:szCs w:val="26"/>
              </w:rPr>
              <w:t>Giám sát môi trường khí thải tại nguồn</w:t>
            </w:r>
          </w:p>
        </w:tc>
        <w:tc>
          <w:tcPr>
            <w:tcW w:w="928" w:type="pct"/>
            <w:vAlign w:val="center"/>
          </w:tcPr>
          <w:p w:rsidR="00C02676" w:rsidRPr="00F61F84" w:rsidRDefault="00F61F84" w:rsidP="00F61F84">
            <w:pPr>
              <w:spacing w:line="360" w:lineRule="auto"/>
              <w:jc w:val="center"/>
              <w:rPr>
                <w:rFonts w:eastAsia="Calibri"/>
                <w:sz w:val="26"/>
                <w:szCs w:val="26"/>
              </w:rPr>
            </w:pPr>
            <w:r>
              <w:rPr>
                <w:rFonts w:eastAsia="Calibri"/>
                <w:sz w:val="26"/>
                <w:szCs w:val="26"/>
              </w:rPr>
              <w:t>16</w:t>
            </w:r>
            <w:r w:rsidR="00C02676" w:rsidRPr="00F61F84">
              <w:rPr>
                <w:rFonts w:eastAsia="Calibri"/>
                <w:sz w:val="26"/>
                <w:szCs w:val="26"/>
              </w:rPr>
              <w:t xml:space="preserve"> mẫu/năm</w:t>
            </w:r>
          </w:p>
        </w:tc>
        <w:tc>
          <w:tcPr>
            <w:tcW w:w="1456" w:type="pct"/>
          </w:tcPr>
          <w:p w:rsidR="00C02676" w:rsidRPr="00F61F84" w:rsidRDefault="00C02676" w:rsidP="00F61F84">
            <w:pPr>
              <w:spacing w:line="360" w:lineRule="auto"/>
              <w:jc w:val="center"/>
              <w:rPr>
                <w:rFonts w:eastAsia="Calibri"/>
                <w:sz w:val="26"/>
                <w:szCs w:val="26"/>
              </w:rPr>
            </w:pPr>
            <w:r w:rsidRPr="00F61F84">
              <w:rPr>
                <w:rFonts w:eastAsia="Calibri"/>
                <w:sz w:val="26"/>
                <w:szCs w:val="26"/>
              </w:rPr>
              <w:t>4</w:t>
            </w:r>
            <w:r w:rsidR="00F61F84">
              <w:rPr>
                <w:rFonts w:eastAsia="Calibri"/>
                <w:sz w:val="26"/>
                <w:szCs w:val="26"/>
              </w:rPr>
              <w:t>8</w:t>
            </w:r>
            <w:r w:rsidRPr="00F61F84">
              <w:rPr>
                <w:rFonts w:eastAsia="Calibri"/>
                <w:sz w:val="26"/>
                <w:szCs w:val="26"/>
              </w:rPr>
              <w:t>.000.000</w:t>
            </w:r>
          </w:p>
        </w:tc>
      </w:tr>
      <w:tr w:rsidR="003E7E92" w:rsidRPr="00F61F84" w:rsidTr="004F0ADB">
        <w:trPr>
          <w:trHeight w:val="498"/>
        </w:trPr>
        <w:tc>
          <w:tcPr>
            <w:tcW w:w="300" w:type="pct"/>
          </w:tcPr>
          <w:p w:rsidR="00C02676" w:rsidRPr="00F61F84" w:rsidRDefault="00C02676" w:rsidP="00F61F84">
            <w:pPr>
              <w:spacing w:line="360" w:lineRule="auto"/>
              <w:jc w:val="center"/>
              <w:rPr>
                <w:rFonts w:eastAsia="Calibri"/>
                <w:sz w:val="26"/>
                <w:szCs w:val="26"/>
              </w:rPr>
            </w:pPr>
            <w:r w:rsidRPr="00F61F84">
              <w:rPr>
                <w:rFonts w:eastAsia="Calibri"/>
                <w:sz w:val="26"/>
                <w:szCs w:val="26"/>
              </w:rPr>
              <w:t>2</w:t>
            </w:r>
          </w:p>
        </w:tc>
        <w:tc>
          <w:tcPr>
            <w:tcW w:w="2316" w:type="pct"/>
          </w:tcPr>
          <w:p w:rsidR="00C02676" w:rsidRPr="00F61F84" w:rsidRDefault="00C02676" w:rsidP="00F61F84">
            <w:pPr>
              <w:spacing w:line="360" w:lineRule="auto"/>
              <w:jc w:val="both"/>
              <w:rPr>
                <w:rFonts w:eastAsia="Calibri"/>
                <w:sz w:val="26"/>
                <w:szCs w:val="26"/>
              </w:rPr>
            </w:pPr>
            <w:r w:rsidRPr="00F61F84">
              <w:rPr>
                <w:rFonts w:eastAsia="Calibri"/>
                <w:sz w:val="26"/>
                <w:szCs w:val="26"/>
              </w:rPr>
              <w:t>Giám sát môi trường nước thải</w:t>
            </w:r>
          </w:p>
        </w:tc>
        <w:tc>
          <w:tcPr>
            <w:tcW w:w="928" w:type="pct"/>
            <w:vAlign w:val="center"/>
          </w:tcPr>
          <w:p w:rsidR="00C02676" w:rsidRPr="00F61F84" w:rsidRDefault="00C02676" w:rsidP="00F61F84">
            <w:pPr>
              <w:spacing w:line="360" w:lineRule="auto"/>
              <w:jc w:val="center"/>
              <w:rPr>
                <w:rFonts w:eastAsia="Calibri"/>
                <w:sz w:val="26"/>
                <w:szCs w:val="26"/>
              </w:rPr>
            </w:pPr>
            <w:r w:rsidRPr="00F61F84">
              <w:rPr>
                <w:rFonts w:eastAsia="Calibri"/>
                <w:sz w:val="26"/>
                <w:szCs w:val="26"/>
              </w:rPr>
              <w:t>4 mẫu/năm</w:t>
            </w:r>
          </w:p>
        </w:tc>
        <w:tc>
          <w:tcPr>
            <w:tcW w:w="1456" w:type="pct"/>
          </w:tcPr>
          <w:p w:rsidR="00C02676" w:rsidRPr="00F61F84" w:rsidRDefault="00F61F84" w:rsidP="00F61F84">
            <w:pPr>
              <w:spacing w:line="360" w:lineRule="auto"/>
              <w:jc w:val="center"/>
              <w:rPr>
                <w:rFonts w:eastAsia="Calibri"/>
                <w:sz w:val="26"/>
                <w:szCs w:val="26"/>
              </w:rPr>
            </w:pPr>
            <w:r>
              <w:rPr>
                <w:rFonts w:eastAsia="Calibri"/>
                <w:sz w:val="26"/>
                <w:szCs w:val="26"/>
              </w:rPr>
              <w:t>12</w:t>
            </w:r>
            <w:r w:rsidR="00C02676" w:rsidRPr="00F61F84">
              <w:rPr>
                <w:rFonts w:eastAsia="Calibri"/>
                <w:sz w:val="26"/>
                <w:szCs w:val="26"/>
              </w:rPr>
              <w:t>000.000</w:t>
            </w:r>
          </w:p>
        </w:tc>
      </w:tr>
      <w:tr w:rsidR="003E7E92" w:rsidRPr="00F61F84" w:rsidTr="004F0ADB">
        <w:tc>
          <w:tcPr>
            <w:tcW w:w="300" w:type="pct"/>
          </w:tcPr>
          <w:p w:rsidR="00C02676" w:rsidRPr="00F61F84" w:rsidRDefault="00C02676" w:rsidP="00F61F84">
            <w:pPr>
              <w:spacing w:line="360" w:lineRule="auto"/>
              <w:jc w:val="center"/>
              <w:rPr>
                <w:rFonts w:eastAsia="Calibri"/>
                <w:sz w:val="26"/>
                <w:szCs w:val="26"/>
              </w:rPr>
            </w:pPr>
            <w:r w:rsidRPr="00F61F84">
              <w:rPr>
                <w:rFonts w:eastAsia="Calibri"/>
                <w:sz w:val="26"/>
                <w:szCs w:val="26"/>
              </w:rPr>
              <w:t>3</w:t>
            </w:r>
          </w:p>
        </w:tc>
        <w:tc>
          <w:tcPr>
            <w:tcW w:w="2316" w:type="pct"/>
          </w:tcPr>
          <w:p w:rsidR="00C02676" w:rsidRPr="00F61F84" w:rsidRDefault="00C02676" w:rsidP="00F61F84">
            <w:pPr>
              <w:spacing w:line="360" w:lineRule="auto"/>
              <w:jc w:val="both"/>
              <w:rPr>
                <w:rFonts w:eastAsia="Calibri"/>
                <w:sz w:val="26"/>
                <w:szCs w:val="26"/>
              </w:rPr>
            </w:pPr>
            <w:r w:rsidRPr="00F61F84">
              <w:rPr>
                <w:rFonts w:eastAsia="Calibri"/>
                <w:sz w:val="26"/>
                <w:szCs w:val="26"/>
              </w:rPr>
              <w:t>Nhân công</w:t>
            </w:r>
          </w:p>
        </w:tc>
        <w:tc>
          <w:tcPr>
            <w:tcW w:w="928" w:type="pct"/>
            <w:vAlign w:val="center"/>
          </w:tcPr>
          <w:p w:rsidR="00C02676" w:rsidRPr="00F61F84" w:rsidRDefault="00C02676" w:rsidP="00F61F84">
            <w:pPr>
              <w:spacing w:line="360" w:lineRule="auto"/>
              <w:jc w:val="center"/>
              <w:rPr>
                <w:rFonts w:eastAsia="Calibri"/>
                <w:sz w:val="26"/>
                <w:szCs w:val="26"/>
              </w:rPr>
            </w:pPr>
            <w:r w:rsidRPr="00F61F84">
              <w:rPr>
                <w:rFonts w:eastAsia="Calibri"/>
                <w:sz w:val="26"/>
                <w:szCs w:val="26"/>
              </w:rPr>
              <w:t>-</w:t>
            </w:r>
          </w:p>
        </w:tc>
        <w:tc>
          <w:tcPr>
            <w:tcW w:w="1456" w:type="pct"/>
            <w:vAlign w:val="center"/>
          </w:tcPr>
          <w:p w:rsidR="00C02676" w:rsidRPr="00F61F84" w:rsidRDefault="00C02676" w:rsidP="00F61F84">
            <w:pPr>
              <w:spacing w:line="360" w:lineRule="auto"/>
              <w:jc w:val="center"/>
              <w:rPr>
                <w:rFonts w:eastAsia="Calibri"/>
                <w:sz w:val="26"/>
                <w:szCs w:val="26"/>
              </w:rPr>
            </w:pPr>
            <w:r w:rsidRPr="00F61F84">
              <w:rPr>
                <w:rFonts w:eastAsia="Calibri"/>
                <w:sz w:val="26"/>
                <w:szCs w:val="26"/>
              </w:rPr>
              <w:t>4.000.000</w:t>
            </w:r>
          </w:p>
        </w:tc>
      </w:tr>
      <w:tr w:rsidR="003E7E92" w:rsidRPr="00F61F84" w:rsidTr="004F0ADB">
        <w:tc>
          <w:tcPr>
            <w:tcW w:w="300" w:type="pct"/>
          </w:tcPr>
          <w:p w:rsidR="00C02676" w:rsidRPr="00F61F84" w:rsidRDefault="00C02676" w:rsidP="00F61F84">
            <w:pPr>
              <w:spacing w:line="360" w:lineRule="auto"/>
              <w:jc w:val="center"/>
              <w:rPr>
                <w:rFonts w:eastAsia="Calibri"/>
                <w:sz w:val="26"/>
                <w:szCs w:val="26"/>
              </w:rPr>
            </w:pPr>
            <w:r w:rsidRPr="00F61F84">
              <w:rPr>
                <w:rFonts w:eastAsia="Calibri"/>
                <w:sz w:val="26"/>
                <w:szCs w:val="26"/>
              </w:rPr>
              <w:t>4</w:t>
            </w:r>
          </w:p>
        </w:tc>
        <w:tc>
          <w:tcPr>
            <w:tcW w:w="2316" w:type="pct"/>
          </w:tcPr>
          <w:p w:rsidR="00C02676" w:rsidRPr="00F61F84" w:rsidRDefault="00C02676" w:rsidP="00F61F84">
            <w:pPr>
              <w:spacing w:line="360" w:lineRule="auto"/>
              <w:jc w:val="both"/>
              <w:rPr>
                <w:rFonts w:eastAsia="Calibri"/>
                <w:sz w:val="26"/>
                <w:szCs w:val="26"/>
              </w:rPr>
            </w:pPr>
            <w:r w:rsidRPr="00F61F84">
              <w:rPr>
                <w:rFonts w:eastAsia="Calibri"/>
                <w:sz w:val="26"/>
                <w:szCs w:val="26"/>
              </w:rPr>
              <w:t>Vận chuyển</w:t>
            </w:r>
          </w:p>
        </w:tc>
        <w:tc>
          <w:tcPr>
            <w:tcW w:w="928" w:type="pct"/>
            <w:vAlign w:val="center"/>
          </w:tcPr>
          <w:p w:rsidR="00C02676" w:rsidRPr="00F61F84" w:rsidRDefault="00C02676" w:rsidP="00F61F84">
            <w:pPr>
              <w:spacing w:line="360" w:lineRule="auto"/>
              <w:jc w:val="center"/>
              <w:rPr>
                <w:rFonts w:eastAsia="Calibri"/>
                <w:sz w:val="26"/>
                <w:szCs w:val="26"/>
              </w:rPr>
            </w:pPr>
            <w:r w:rsidRPr="00F61F84">
              <w:rPr>
                <w:rFonts w:eastAsia="Calibri"/>
                <w:sz w:val="26"/>
                <w:szCs w:val="26"/>
              </w:rPr>
              <w:t>4 lần/năm</w:t>
            </w:r>
          </w:p>
        </w:tc>
        <w:tc>
          <w:tcPr>
            <w:tcW w:w="1456" w:type="pct"/>
            <w:vAlign w:val="center"/>
          </w:tcPr>
          <w:p w:rsidR="00C02676" w:rsidRPr="00F61F84" w:rsidRDefault="00F61F84" w:rsidP="00F61F84">
            <w:pPr>
              <w:spacing w:line="360" w:lineRule="auto"/>
              <w:jc w:val="center"/>
              <w:rPr>
                <w:rFonts w:eastAsia="Calibri"/>
                <w:sz w:val="26"/>
                <w:szCs w:val="26"/>
              </w:rPr>
            </w:pPr>
            <w:r>
              <w:rPr>
                <w:rFonts w:eastAsia="Calibri"/>
                <w:sz w:val="26"/>
                <w:szCs w:val="26"/>
              </w:rPr>
              <w:t>4</w:t>
            </w:r>
            <w:r w:rsidR="00C02676" w:rsidRPr="00F61F84">
              <w:rPr>
                <w:rFonts w:eastAsia="Calibri"/>
                <w:sz w:val="26"/>
                <w:szCs w:val="26"/>
              </w:rPr>
              <w:t>.000.000</w:t>
            </w:r>
          </w:p>
        </w:tc>
      </w:tr>
      <w:tr w:rsidR="003E7E92" w:rsidRPr="00F61F84" w:rsidTr="004F0ADB">
        <w:tc>
          <w:tcPr>
            <w:tcW w:w="300" w:type="pct"/>
          </w:tcPr>
          <w:p w:rsidR="00C02676" w:rsidRPr="00F61F84" w:rsidRDefault="00C02676" w:rsidP="00F61F84">
            <w:pPr>
              <w:spacing w:line="360" w:lineRule="auto"/>
              <w:jc w:val="center"/>
              <w:rPr>
                <w:rFonts w:eastAsia="Calibri"/>
                <w:sz w:val="26"/>
                <w:szCs w:val="26"/>
              </w:rPr>
            </w:pPr>
            <w:r w:rsidRPr="00F61F84">
              <w:rPr>
                <w:rFonts w:eastAsia="Calibri"/>
                <w:sz w:val="26"/>
                <w:szCs w:val="26"/>
              </w:rPr>
              <w:t>5</w:t>
            </w:r>
          </w:p>
        </w:tc>
        <w:tc>
          <w:tcPr>
            <w:tcW w:w="2316" w:type="pct"/>
          </w:tcPr>
          <w:p w:rsidR="00C02676" w:rsidRPr="00F61F84" w:rsidRDefault="00C02676" w:rsidP="00F61F84">
            <w:pPr>
              <w:spacing w:line="360" w:lineRule="auto"/>
              <w:jc w:val="both"/>
              <w:rPr>
                <w:rFonts w:eastAsia="Calibri"/>
                <w:sz w:val="26"/>
                <w:szCs w:val="26"/>
              </w:rPr>
            </w:pPr>
            <w:r w:rsidRPr="00F61F84">
              <w:rPr>
                <w:rFonts w:eastAsia="Calibri"/>
                <w:sz w:val="26"/>
                <w:szCs w:val="26"/>
              </w:rPr>
              <w:t>Thu thập số liệu và viết báo cáo</w:t>
            </w:r>
          </w:p>
        </w:tc>
        <w:tc>
          <w:tcPr>
            <w:tcW w:w="928" w:type="pct"/>
            <w:vAlign w:val="center"/>
          </w:tcPr>
          <w:p w:rsidR="00C02676" w:rsidRPr="00F61F84" w:rsidRDefault="00C02676" w:rsidP="00F61F84">
            <w:pPr>
              <w:spacing w:line="360" w:lineRule="auto"/>
              <w:jc w:val="center"/>
              <w:rPr>
                <w:rFonts w:eastAsia="Calibri"/>
                <w:sz w:val="26"/>
                <w:szCs w:val="26"/>
              </w:rPr>
            </w:pPr>
            <w:r w:rsidRPr="00F61F84">
              <w:rPr>
                <w:rFonts w:eastAsia="Calibri"/>
                <w:sz w:val="26"/>
                <w:szCs w:val="26"/>
              </w:rPr>
              <w:t>01 lần/năm</w:t>
            </w:r>
          </w:p>
        </w:tc>
        <w:tc>
          <w:tcPr>
            <w:tcW w:w="1456" w:type="pct"/>
            <w:vAlign w:val="center"/>
          </w:tcPr>
          <w:p w:rsidR="00C02676" w:rsidRPr="00F61F84" w:rsidRDefault="00F61F84" w:rsidP="00F61F84">
            <w:pPr>
              <w:spacing w:line="360" w:lineRule="auto"/>
              <w:jc w:val="center"/>
              <w:rPr>
                <w:rFonts w:eastAsia="Calibri"/>
                <w:sz w:val="26"/>
                <w:szCs w:val="26"/>
              </w:rPr>
            </w:pPr>
            <w:r>
              <w:rPr>
                <w:rFonts w:eastAsia="Calibri"/>
                <w:sz w:val="26"/>
                <w:szCs w:val="26"/>
              </w:rPr>
              <w:t>3</w:t>
            </w:r>
            <w:r w:rsidR="00C02676" w:rsidRPr="00F61F84">
              <w:rPr>
                <w:rFonts w:eastAsia="Calibri"/>
                <w:sz w:val="26"/>
                <w:szCs w:val="26"/>
              </w:rPr>
              <w:t>.000.000</w:t>
            </w:r>
          </w:p>
        </w:tc>
      </w:tr>
      <w:tr w:rsidR="003E7E92" w:rsidRPr="00F61F84" w:rsidTr="004F0ADB">
        <w:tc>
          <w:tcPr>
            <w:tcW w:w="2616" w:type="pct"/>
            <w:gridSpan w:val="2"/>
          </w:tcPr>
          <w:p w:rsidR="00C02676" w:rsidRPr="00F61F84" w:rsidRDefault="00C02676" w:rsidP="00F61F84">
            <w:pPr>
              <w:spacing w:line="360" w:lineRule="auto"/>
              <w:jc w:val="center"/>
              <w:rPr>
                <w:rFonts w:eastAsia="Calibri"/>
                <w:b/>
                <w:bCs/>
                <w:sz w:val="26"/>
                <w:szCs w:val="26"/>
              </w:rPr>
            </w:pPr>
            <w:r w:rsidRPr="00F61F84">
              <w:rPr>
                <w:rFonts w:eastAsia="Calibri"/>
                <w:b/>
                <w:bCs/>
                <w:sz w:val="26"/>
                <w:szCs w:val="26"/>
              </w:rPr>
              <w:t>Tổng cộng</w:t>
            </w:r>
          </w:p>
        </w:tc>
        <w:tc>
          <w:tcPr>
            <w:tcW w:w="928" w:type="pct"/>
            <w:vAlign w:val="center"/>
          </w:tcPr>
          <w:p w:rsidR="00C02676" w:rsidRPr="00F61F84" w:rsidRDefault="00C02676" w:rsidP="00F61F84">
            <w:pPr>
              <w:spacing w:line="360" w:lineRule="auto"/>
              <w:jc w:val="center"/>
              <w:rPr>
                <w:rFonts w:eastAsia="Calibri"/>
                <w:b/>
                <w:bCs/>
                <w:sz w:val="26"/>
                <w:szCs w:val="26"/>
              </w:rPr>
            </w:pPr>
          </w:p>
        </w:tc>
        <w:tc>
          <w:tcPr>
            <w:tcW w:w="1456" w:type="pct"/>
            <w:vAlign w:val="center"/>
          </w:tcPr>
          <w:p w:rsidR="00C02676" w:rsidRPr="00F61F84" w:rsidRDefault="00C02676" w:rsidP="00F61F84">
            <w:pPr>
              <w:spacing w:line="360" w:lineRule="auto"/>
              <w:jc w:val="center"/>
              <w:rPr>
                <w:rFonts w:eastAsia="Calibri"/>
                <w:b/>
                <w:bCs/>
                <w:sz w:val="26"/>
                <w:szCs w:val="26"/>
              </w:rPr>
            </w:pPr>
            <w:r w:rsidRPr="00F61F84">
              <w:rPr>
                <w:rFonts w:eastAsia="Calibri"/>
                <w:b/>
                <w:bCs/>
                <w:sz w:val="26"/>
                <w:szCs w:val="26"/>
              </w:rPr>
              <w:t>7</w:t>
            </w:r>
            <w:r w:rsidR="00F61F84">
              <w:rPr>
                <w:rFonts w:eastAsia="Calibri"/>
                <w:b/>
                <w:bCs/>
                <w:sz w:val="26"/>
                <w:szCs w:val="26"/>
              </w:rPr>
              <w:t>1</w:t>
            </w:r>
            <w:r w:rsidRPr="00F61F84">
              <w:rPr>
                <w:rFonts w:eastAsia="Calibri"/>
                <w:b/>
                <w:bCs/>
                <w:sz w:val="26"/>
                <w:szCs w:val="26"/>
              </w:rPr>
              <w:t>.000.000</w:t>
            </w:r>
          </w:p>
        </w:tc>
      </w:tr>
    </w:tbl>
    <w:p w:rsidR="000D1FF7" w:rsidRPr="00F61F84" w:rsidRDefault="000D1FF7" w:rsidP="00F61F84">
      <w:pPr>
        <w:widowControl w:val="0"/>
        <w:spacing w:line="360" w:lineRule="auto"/>
        <w:ind w:right="-24"/>
        <w:jc w:val="both"/>
        <w:rPr>
          <w:b/>
          <w:sz w:val="26"/>
          <w:szCs w:val="26"/>
        </w:rPr>
        <w:sectPr w:rsidR="000D1FF7" w:rsidRPr="00F61F84" w:rsidSect="00A14EEB">
          <w:pgSz w:w="11909" w:h="16834" w:code="9"/>
          <w:pgMar w:top="1134" w:right="1138" w:bottom="1170" w:left="1276" w:header="567" w:footer="567" w:gutter="0"/>
          <w:cols w:space="720"/>
          <w:docGrid w:linePitch="360"/>
        </w:sectPr>
      </w:pPr>
    </w:p>
    <w:p w:rsidR="0001239A" w:rsidRPr="00F61F84" w:rsidRDefault="0001239A" w:rsidP="00AC4544">
      <w:pPr>
        <w:pStyle w:val="Heading3"/>
        <w:jc w:val="center"/>
      </w:pPr>
      <w:bookmarkStart w:id="1535" w:name="_Toc96853451"/>
      <w:bookmarkStart w:id="1536" w:name="_Toc104544212"/>
      <w:r w:rsidRPr="00F61F84">
        <w:lastRenderedPageBreak/>
        <w:t xml:space="preserve">CHƯƠNG </w:t>
      </w:r>
      <w:bookmarkEnd w:id="1535"/>
      <w:r w:rsidR="00AC4544">
        <w:t>VII</w:t>
      </w:r>
      <w:bookmarkEnd w:id="1536"/>
    </w:p>
    <w:p w:rsidR="0001239A" w:rsidRPr="00F61F84" w:rsidRDefault="0001239A" w:rsidP="00AC4544">
      <w:pPr>
        <w:pStyle w:val="Heading3"/>
        <w:jc w:val="center"/>
      </w:pPr>
      <w:bookmarkStart w:id="1537" w:name="_Toc96853452"/>
      <w:bookmarkStart w:id="1538" w:name="_Toc104544213"/>
      <w:r w:rsidRPr="00F61F84">
        <w:t>KẾT QUẢ KIỂM TRA, THANH TRA</w:t>
      </w:r>
      <w:bookmarkEnd w:id="1537"/>
      <w:bookmarkEnd w:id="1538"/>
    </w:p>
    <w:p w:rsidR="0001239A" w:rsidRPr="00F61F84" w:rsidRDefault="0001239A" w:rsidP="00AC4544">
      <w:pPr>
        <w:pStyle w:val="Heading3"/>
        <w:jc w:val="center"/>
      </w:pPr>
      <w:bookmarkStart w:id="1539" w:name="_Toc96853453"/>
      <w:bookmarkStart w:id="1540" w:name="_Toc104544214"/>
      <w:r w:rsidRPr="00F61F84">
        <w:t>VỀ BẢO VỆ MÔI TRƯỜNG ĐỐI VỚI CƠ SỞ</w:t>
      </w:r>
      <w:bookmarkEnd w:id="1539"/>
      <w:bookmarkEnd w:id="1540"/>
    </w:p>
    <w:p w:rsidR="002D27CB" w:rsidRDefault="00F61F84" w:rsidP="00F61F84">
      <w:pPr>
        <w:shd w:val="clear" w:color="auto" w:fill="FFFFFF"/>
        <w:spacing w:line="360" w:lineRule="auto"/>
        <w:ind w:firstLine="720"/>
        <w:jc w:val="both"/>
        <w:rPr>
          <w:rFonts w:eastAsia="Calibri"/>
          <w:sz w:val="26"/>
          <w:szCs w:val="26"/>
        </w:rPr>
      </w:pPr>
      <w:r w:rsidRPr="002D27CB">
        <w:rPr>
          <w:rFonts w:eastAsia="Calibri"/>
          <w:sz w:val="26"/>
          <w:szCs w:val="26"/>
        </w:rPr>
        <w:t>Cô</w:t>
      </w:r>
      <w:r w:rsidRPr="00F61F84">
        <w:rPr>
          <w:rFonts w:eastAsia="Calibri"/>
          <w:sz w:val="26"/>
          <w:szCs w:val="26"/>
        </w:rPr>
        <w:t>ng ty TNHH Sản xuất Công nghiệp Kiến Phát</w:t>
      </w:r>
      <w:r w:rsidR="004F0ADB" w:rsidRPr="00F61F84">
        <w:rPr>
          <w:rFonts w:eastAsia="Calibri"/>
          <w:sz w:val="26"/>
          <w:szCs w:val="26"/>
        </w:rPr>
        <w:t xml:space="preserve"> đã đi vào hoạt động từ tháng 8 năm 20</w:t>
      </w:r>
      <w:r>
        <w:rPr>
          <w:rFonts w:eastAsia="Calibri"/>
          <w:sz w:val="26"/>
          <w:szCs w:val="26"/>
        </w:rPr>
        <w:t>09.</w:t>
      </w:r>
      <w:r w:rsidR="004F0ADB" w:rsidRPr="00F61F84">
        <w:rPr>
          <w:rFonts w:eastAsia="Calibri"/>
          <w:sz w:val="26"/>
          <w:szCs w:val="26"/>
        </w:rPr>
        <w:t xml:space="preserve"> </w:t>
      </w:r>
      <w:r w:rsidRPr="001B1C4E">
        <w:rPr>
          <w:sz w:val="26"/>
          <w:szCs w:val="26"/>
        </w:rPr>
        <w:t>Dựa trên các văn bản đã được cấp và tình hình thực tế của Công ty. Khi đi vào hoạt động tính đến thời điểm hiện nay, các nội dung so với Bản cam kết bảo vệ môi trường trước đây có nhiều thay đổi so với thực tế</w:t>
      </w:r>
    </w:p>
    <w:p w:rsidR="0001239A" w:rsidRPr="00F61F84" w:rsidRDefault="002D27CB" w:rsidP="00F61F84">
      <w:pPr>
        <w:shd w:val="clear" w:color="auto" w:fill="FFFFFF"/>
        <w:spacing w:line="360" w:lineRule="auto"/>
        <w:ind w:firstLine="720"/>
        <w:jc w:val="both"/>
        <w:rPr>
          <w:rFonts w:eastAsia="Calibri"/>
          <w:sz w:val="26"/>
          <w:szCs w:val="26"/>
        </w:rPr>
      </w:pPr>
      <w:r w:rsidRPr="001B1C4E">
        <w:rPr>
          <w:sz w:val="26"/>
          <w:szCs w:val="26"/>
        </w:rPr>
        <w:t>Từ khi thành lập cho đến nay, Công ty đã bị thanh tra, kiểm tra về công tác bảo vệ môi trường. Cụ thể gần đây nhất là Đoàn kiểm tra Phòng Tài nguyên và Môi trường thị xã Tân Uyên đến kiểm tra. Tại biên bản ghi nhận, Công ty còn một số tồn tại cần khắc phục, đồng thời lên phương án lập lại hồ sơ môi trường, cải tạo các hạng mục bảo vệ môi trường chưa hoàn thành,…</w:t>
      </w:r>
      <w:r w:rsidR="004F0ADB" w:rsidRPr="00F61F84">
        <w:rPr>
          <w:rFonts w:eastAsia="Calibri"/>
          <w:sz w:val="26"/>
          <w:szCs w:val="26"/>
        </w:rPr>
        <w:t xml:space="preserve"> </w:t>
      </w:r>
    </w:p>
    <w:p w:rsidR="005A564B" w:rsidRPr="00F61F84" w:rsidRDefault="0001239A" w:rsidP="00F61F84">
      <w:pPr>
        <w:spacing w:line="360" w:lineRule="auto"/>
        <w:ind w:firstLine="720"/>
        <w:jc w:val="both"/>
        <w:rPr>
          <w:rFonts w:eastAsia="Calibri"/>
          <w:sz w:val="26"/>
          <w:szCs w:val="26"/>
        </w:rPr>
      </w:pPr>
      <w:r w:rsidRPr="00F61F84">
        <w:rPr>
          <w:rFonts w:eastAsia="Calibri"/>
          <w:sz w:val="26"/>
          <w:szCs w:val="26"/>
        </w:rPr>
        <w:t xml:space="preserve">Quyết định </w:t>
      </w:r>
      <w:r w:rsidR="002D27CB">
        <w:rPr>
          <w:rFonts w:eastAsia="Calibri"/>
          <w:sz w:val="26"/>
          <w:szCs w:val="26"/>
        </w:rPr>
        <w:t>kết luận kiểm tra</w:t>
      </w:r>
      <w:r w:rsidR="004F0ADB" w:rsidRPr="00F61F84">
        <w:rPr>
          <w:rFonts w:eastAsia="Calibri"/>
          <w:sz w:val="26"/>
          <w:szCs w:val="26"/>
        </w:rPr>
        <w:t xml:space="preserve"> </w:t>
      </w:r>
      <w:r w:rsidRPr="00F61F84">
        <w:rPr>
          <w:rFonts w:eastAsia="Calibri"/>
          <w:sz w:val="26"/>
          <w:szCs w:val="26"/>
        </w:rPr>
        <w:t xml:space="preserve">số </w:t>
      </w:r>
      <w:r w:rsidR="002D27CB">
        <w:rPr>
          <w:rFonts w:eastAsia="Calibri"/>
          <w:sz w:val="26"/>
          <w:szCs w:val="26"/>
        </w:rPr>
        <w:t>666</w:t>
      </w:r>
      <w:r w:rsidRPr="00F61F84">
        <w:rPr>
          <w:rFonts w:eastAsia="Calibri"/>
          <w:sz w:val="26"/>
          <w:szCs w:val="26"/>
        </w:rPr>
        <w:t>/</w:t>
      </w:r>
      <w:r w:rsidR="002D27CB">
        <w:rPr>
          <w:rFonts w:eastAsia="Calibri"/>
          <w:sz w:val="26"/>
          <w:szCs w:val="26"/>
        </w:rPr>
        <w:t>KLKT-UBND</w:t>
      </w:r>
      <w:r w:rsidRPr="00F61F84">
        <w:rPr>
          <w:rFonts w:eastAsia="Calibri"/>
          <w:sz w:val="26"/>
          <w:szCs w:val="26"/>
        </w:rPr>
        <w:t xml:space="preserve"> ngày </w:t>
      </w:r>
      <w:r w:rsidR="004F0ADB" w:rsidRPr="00F61F84">
        <w:rPr>
          <w:rFonts w:eastAsia="Calibri"/>
          <w:sz w:val="26"/>
          <w:szCs w:val="26"/>
        </w:rPr>
        <w:t>1</w:t>
      </w:r>
      <w:r w:rsidR="002D27CB">
        <w:rPr>
          <w:rFonts w:eastAsia="Calibri"/>
          <w:sz w:val="26"/>
          <w:szCs w:val="26"/>
        </w:rPr>
        <w:t>4</w:t>
      </w:r>
      <w:r w:rsidRPr="00F61F84">
        <w:rPr>
          <w:rFonts w:eastAsia="Calibri"/>
          <w:sz w:val="26"/>
          <w:szCs w:val="26"/>
        </w:rPr>
        <w:t xml:space="preserve"> tháng  </w:t>
      </w:r>
      <w:r w:rsidR="004F0ADB" w:rsidRPr="00F61F84">
        <w:rPr>
          <w:rFonts w:eastAsia="Calibri"/>
          <w:sz w:val="26"/>
          <w:szCs w:val="26"/>
        </w:rPr>
        <w:t>0</w:t>
      </w:r>
      <w:r w:rsidR="002D27CB">
        <w:rPr>
          <w:rFonts w:eastAsia="Calibri"/>
          <w:sz w:val="26"/>
          <w:szCs w:val="26"/>
        </w:rPr>
        <w:t xml:space="preserve">3 </w:t>
      </w:r>
      <w:r w:rsidRPr="00F61F84">
        <w:rPr>
          <w:rFonts w:eastAsia="Calibri"/>
          <w:sz w:val="26"/>
          <w:szCs w:val="26"/>
        </w:rPr>
        <w:t>năm 20</w:t>
      </w:r>
      <w:r w:rsidR="004F0ADB" w:rsidRPr="00F61F84">
        <w:rPr>
          <w:rFonts w:eastAsia="Calibri"/>
          <w:sz w:val="26"/>
          <w:szCs w:val="26"/>
        </w:rPr>
        <w:t>22</w:t>
      </w:r>
      <w:r w:rsidRPr="00F61F84">
        <w:rPr>
          <w:rFonts w:eastAsia="Calibri"/>
          <w:sz w:val="26"/>
          <w:szCs w:val="26"/>
        </w:rPr>
        <w:t xml:space="preserve"> về </w:t>
      </w:r>
      <w:r w:rsidR="002D27CB">
        <w:rPr>
          <w:rFonts w:eastAsia="Calibri"/>
          <w:sz w:val="26"/>
          <w:szCs w:val="26"/>
        </w:rPr>
        <w:t xml:space="preserve">Công tác bảo vệ môi trường, tài nguyên nước đối với </w:t>
      </w:r>
      <w:r w:rsidR="002D27CB" w:rsidRPr="002D27CB">
        <w:rPr>
          <w:rFonts w:eastAsia="Calibri"/>
          <w:sz w:val="26"/>
          <w:szCs w:val="26"/>
        </w:rPr>
        <w:t>Cô</w:t>
      </w:r>
      <w:r w:rsidR="002D27CB" w:rsidRPr="00F61F84">
        <w:rPr>
          <w:rFonts w:eastAsia="Calibri"/>
          <w:sz w:val="26"/>
          <w:szCs w:val="26"/>
        </w:rPr>
        <w:t>ng ty TNHH Sản xuất Công nghiệp Kiến Phát</w:t>
      </w:r>
      <w:r w:rsidR="005A564B" w:rsidRPr="00F61F84">
        <w:rPr>
          <w:rFonts w:eastAsia="Calibri"/>
          <w:sz w:val="26"/>
          <w:szCs w:val="26"/>
        </w:rPr>
        <w:t xml:space="preserve"> .</w:t>
      </w:r>
    </w:p>
    <w:p w:rsidR="0001239A" w:rsidRPr="00F61F84" w:rsidRDefault="0001239A" w:rsidP="00F61F84">
      <w:pPr>
        <w:spacing w:line="360" w:lineRule="auto"/>
        <w:ind w:firstLine="720"/>
        <w:jc w:val="both"/>
        <w:rPr>
          <w:rFonts w:eastAsia="Calibri"/>
          <w:sz w:val="26"/>
          <w:szCs w:val="26"/>
        </w:rPr>
      </w:pPr>
      <w:r w:rsidRPr="00F61F84">
        <w:rPr>
          <w:rFonts w:eastAsia="Calibri"/>
          <w:sz w:val="26"/>
          <w:szCs w:val="26"/>
        </w:rPr>
        <w:t xml:space="preserve">Mức phạt: </w:t>
      </w:r>
      <w:r w:rsidR="005A564B" w:rsidRPr="00F61F84">
        <w:rPr>
          <w:rFonts w:eastAsia="Calibri"/>
          <w:sz w:val="26"/>
          <w:szCs w:val="26"/>
        </w:rPr>
        <w:t>350</w:t>
      </w:r>
      <w:r w:rsidRPr="00F61F84">
        <w:rPr>
          <w:rFonts w:eastAsia="Calibri"/>
          <w:sz w:val="26"/>
          <w:szCs w:val="26"/>
        </w:rPr>
        <w:t>.000.000 đồng.</w:t>
      </w:r>
    </w:p>
    <w:p w:rsidR="0001239A" w:rsidRPr="00F61F84" w:rsidRDefault="005A564B" w:rsidP="00F61F84">
      <w:pPr>
        <w:spacing w:line="360" w:lineRule="auto"/>
        <w:rPr>
          <w:i/>
          <w:sz w:val="26"/>
          <w:szCs w:val="26"/>
        </w:rPr>
      </w:pPr>
      <w:r w:rsidRPr="00F61F84">
        <w:rPr>
          <w:sz w:val="26"/>
          <w:szCs w:val="26"/>
        </w:rPr>
        <w:tab/>
      </w:r>
      <w:r w:rsidRPr="00F61F84">
        <w:rPr>
          <w:rFonts w:eastAsia="Calibri"/>
          <w:i/>
          <w:sz w:val="26"/>
          <w:szCs w:val="26"/>
        </w:rPr>
        <w:t xml:space="preserve"> </w:t>
      </w:r>
    </w:p>
    <w:p w:rsidR="005A564B" w:rsidRPr="00F61F84" w:rsidRDefault="0001239A" w:rsidP="00AC4544">
      <w:pPr>
        <w:pStyle w:val="Heading3"/>
        <w:jc w:val="center"/>
      </w:pPr>
      <w:r w:rsidRPr="00F61F84">
        <w:br w:type="column"/>
      </w:r>
      <w:bookmarkStart w:id="1541" w:name="_Toc96853454"/>
      <w:bookmarkStart w:id="1542" w:name="_Toc104544215"/>
      <w:r w:rsidR="005A564B" w:rsidRPr="00F61F84">
        <w:lastRenderedPageBreak/>
        <w:t xml:space="preserve">CHƯƠNG </w:t>
      </w:r>
      <w:bookmarkEnd w:id="1541"/>
      <w:r w:rsidR="00AC4544">
        <w:t>VIII</w:t>
      </w:r>
      <w:bookmarkEnd w:id="1542"/>
    </w:p>
    <w:p w:rsidR="0001239A" w:rsidRPr="00F61F84" w:rsidRDefault="0001239A" w:rsidP="00AC4544">
      <w:pPr>
        <w:pStyle w:val="Heading3"/>
        <w:jc w:val="center"/>
      </w:pPr>
      <w:bookmarkStart w:id="1543" w:name="_Toc96853455"/>
      <w:bookmarkStart w:id="1544" w:name="_Toc104544216"/>
      <w:r w:rsidRPr="00F61F84">
        <w:t>CAM KẾT CỦA CHỦ CƠ SỞ</w:t>
      </w:r>
      <w:bookmarkEnd w:id="1543"/>
      <w:bookmarkEnd w:id="1544"/>
    </w:p>
    <w:p w:rsidR="00267A29" w:rsidRPr="00F61F84" w:rsidRDefault="00267A29" w:rsidP="00F61F84">
      <w:pPr>
        <w:widowControl w:val="0"/>
        <w:spacing w:line="360" w:lineRule="auto"/>
        <w:ind w:left="90" w:firstLine="630"/>
        <w:jc w:val="both"/>
        <w:rPr>
          <w:sz w:val="26"/>
          <w:szCs w:val="26"/>
        </w:rPr>
      </w:pPr>
      <w:r w:rsidRPr="00F61F84">
        <w:rPr>
          <w:sz w:val="26"/>
          <w:szCs w:val="26"/>
          <w:lang w:val="vi-VN"/>
        </w:rPr>
        <w:t>Chúng tôi xin cam kết thực hiện nghiêm chỉnh các quy định về bảo vệ môi trường của Luật Bảo vệ môi trường năm 20</w:t>
      </w:r>
      <w:r w:rsidR="0001239A" w:rsidRPr="00F61F84">
        <w:rPr>
          <w:sz w:val="26"/>
          <w:szCs w:val="26"/>
        </w:rPr>
        <w:t>20</w:t>
      </w:r>
      <w:r w:rsidRPr="00F61F84">
        <w:rPr>
          <w:rStyle w:val="Strong"/>
          <w:rFonts w:eastAsia="MS Mincho"/>
          <w:b w:val="0"/>
          <w:sz w:val="26"/>
          <w:szCs w:val="26"/>
          <w:lang w:val="vi-VN"/>
        </w:rPr>
        <w:t>.</w:t>
      </w:r>
      <w:r w:rsidR="0001239A" w:rsidRPr="00F61F84">
        <w:rPr>
          <w:rStyle w:val="Strong"/>
          <w:rFonts w:eastAsia="MS Mincho"/>
          <w:b w:val="0"/>
          <w:sz w:val="26"/>
          <w:szCs w:val="26"/>
        </w:rPr>
        <w:t xml:space="preserve"> </w:t>
      </w:r>
    </w:p>
    <w:p w:rsidR="00267A29" w:rsidRPr="00F61F84" w:rsidRDefault="00267A29" w:rsidP="00F61F84">
      <w:pPr>
        <w:widowControl w:val="0"/>
        <w:spacing w:line="360" w:lineRule="auto"/>
        <w:ind w:left="90" w:firstLine="630"/>
        <w:jc w:val="both"/>
        <w:rPr>
          <w:sz w:val="26"/>
          <w:szCs w:val="26"/>
          <w:lang w:val="vi-VN"/>
        </w:rPr>
      </w:pPr>
      <w:r w:rsidRPr="00F61F84">
        <w:rPr>
          <w:sz w:val="26"/>
          <w:szCs w:val="26"/>
          <w:lang w:val="vi-VN"/>
        </w:rPr>
        <w:t>Trong quá trình hoạt động của xưởng sản xuất, Công ty cam kết bảo đảm xử lý chất thải đạt tiêu chuẩn môi trường Việt Nam (TCVN) cụ thể:</w:t>
      </w:r>
    </w:p>
    <w:p w:rsidR="00D16CAB" w:rsidRPr="00F61F84" w:rsidRDefault="00D16CAB" w:rsidP="00F61F84">
      <w:pPr>
        <w:numPr>
          <w:ilvl w:val="0"/>
          <w:numId w:val="17"/>
        </w:numPr>
        <w:spacing w:line="360" w:lineRule="auto"/>
        <w:jc w:val="both"/>
        <w:rPr>
          <w:sz w:val="26"/>
          <w:szCs w:val="26"/>
          <w:lang w:val="vi-VN"/>
        </w:rPr>
      </w:pPr>
      <w:r w:rsidRPr="00F61F84">
        <w:rPr>
          <w:sz w:val="26"/>
          <w:szCs w:val="26"/>
          <w:lang w:val="vi-VN"/>
        </w:rPr>
        <w:t>Độ ồn và rung động: Đảm bảo độ ồn sinh ra từ quá trình hoạt động của dự án sẽ đạt Tiêu chuẩn Giới hạn tối đa cho phép tiếng ồn khu vực công cộng và dân cư (theo mức âm tương đương, QCVN 26:2010/BTNMT và QCVN 27:2010/BTNMT).</w:t>
      </w:r>
    </w:p>
    <w:p w:rsidR="00D16CAB" w:rsidRPr="00F61F84" w:rsidRDefault="00D16CAB" w:rsidP="00F61F84">
      <w:pPr>
        <w:numPr>
          <w:ilvl w:val="0"/>
          <w:numId w:val="17"/>
        </w:numPr>
        <w:spacing w:line="360" w:lineRule="auto"/>
        <w:jc w:val="both"/>
        <w:rPr>
          <w:sz w:val="26"/>
          <w:szCs w:val="26"/>
          <w:lang w:val="vi-VN"/>
        </w:rPr>
      </w:pPr>
      <w:r w:rsidRPr="00F61F84">
        <w:rPr>
          <w:sz w:val="26"/>
          <w:szCs w:val="26"/>
          <w:lang w:val="vi-VN"/>
        </w:rPr>
        <w:t>Chất lượng môi trường không khí, tiếng ồn khu vực sản xuất đạt QCVN 22:2016/BYT; QCVN 24:2016/BYT; QCVN 26:2016/BYT; TCVN 3733/2002/QĐ-BYT, QCVN 02:2019/BYT; QCVN 03:2019/BYT. Khí thải sau hệ thống xử lý đạt QCVN 19:2009/BTNMT, QCVN 20:2009/BTNMT.</w:t>
      </w:r>
    </w:p>
    <w:p w:rsidR="00D16CAB" w:rsidRPr="00F61F84" w:rsidRDefault="00D16CAB" w:rsidP="00F61F84">
      <w:pPr>
        <w:numPr>
          <w:ilvl w:val="0"/>
          <w:numId w:val="17"/>
        </w:numPr>
        <w:spacing w:line="360" w:lineRule="auto"/>
        <w:jc w:val="both"/>
        <w:rPr>
          <w:sz w:val="26"/>
          <w:szCs w:val="26"/>
          <w:lang w:val="vi-VN"/>
        </w:rPr>
      </w:pPr>
      <w:r w:rsidRPr="00F61F84">
        <w:rPr>
          <w:sz w:val="26"/>
          <w:szCs w:val="26"/>
          <w:lang w:val="vi-VN"/>
        </w:rPr>
        <w:t>Hệ thống thoát nước mưa được tách riêng với hệ thống thu gom nước thải.</w:t>
      </w:r>
    </w:p>
    <w:p w:rsidR="00D16CAB" w:rsidRPr="00F61F84" w:rsidRDefault="00D16CAB" w:rsidP="00F61F84">
      <w:pPr>
        <w:numPr>
          <w:ilvl w:val="0"/>
          <w:numId w:val="17"/>
        </w:numPr>
        <w:spacing w:line="360" w:lineRule="auto"/>
        <w:jc w:val="both"/>
        <w:rPr>
          <w:sz w:val="26"/>
          <w:szCs w:val="26"/>
          <w:lang w:val="vi-VN"/>
        </w:rPr>
      </w:pPr>
      <w:r w:rsidRPr="00F61F84">
        <w:rPr>
          <w:sz w:val="26"/>
          <w:szCs w:val="26"/>
          <w:lang w:val="vi-VN"/>
        </w:rPr>
        <w:t xml:space="preserve">Nước thải sinh hoạt và nước thải sản xuất phải được xử lý đạt tiêu chuẩn tiếp nhận </w:t>
      </w:r>
      <w:r w:rsidR="002D27CB" w:rsidRPr="00F61F84">
        <w:rPr>
          <w:sz w:val="26"/>
          <w:szCs w:val="26"/>
          <w:lang w:val="vi-VN"/>
        </w:rPr>
        <w:t xml:space="preserve">QCVN 40:2011/BTNMT, cột </w:t>
      </w:r>
      <w:r w:rsidR="002D27CB" w:rsidRPr="00F61F84">
        <w:rPr>
          <w:sz w:val="26"/>
          <w:szCs w:val="26"/>
        </w:rPr>
        <w:t>A</w:t>
      </w:r>
      <w:r w:rsidR="002D27CB">
        <w:rPr>
          <w:sz w:val="26"/>
          <w:szCs w:val="26"/>
        </w:rPr>
        <w:t xml:space="preserve"> sau đó đấu nối</w:t>
      </w:r>
      <w:r w:rsidRPr="00F61F84">
        <w:rPr>
          <w:sz w:val="26"/>
          <w:szCs w:val="26"/>
          <w:lang w:val="vi-VN"/>
        </w:rPr>
        <w:t xml:space="preserve"> vào</w:t>
      </w:r>
      <w:r w:rsidR="002D27CB">
        <w:rPr>
          <w:sz w:val="26"/>
          <w:szCs w:val="26"/>
        </w:rPr>
        <w:t xml:space="preserve"> hệ thống thoát nước</w:t>
      </w:r>
      <w:r w:rsidRPr="00F61F84">
        <w:rPr>
          <w:sz w:val="26"/>
          <w:szCs w:val="26"/>
          <w:lang w:val="vi-VN"/>
        </w:rPr>
        <w:t xml:space="preserve"> của </w:t>
      </w:r>
      <w:r w:rsidR="002D27CB">
        <w:rPr>
          <w:sz w:val="26"/>
          <w:szCs w:val="26"/>
        </w:rPr>
        <w:t>khu vực</w:t>
      </w:r>
      <w:r w:rsidRPr="00F61F84">
        <w:rPr>
          <w:sz w:val="26"/>
          <w:szCs w:val="26"/>
          <w:lang w:val="vi-VN"/>
        </w:rPr>
        <w:t xml:space="preserve">. </w:t>
      </w:r>
    </w:p>
    <w:p w:rsidR="00D16CAB" w:rsidRPr="00F61F84" w:rsidRDefault="00D16CAB" w:rsidP="00F61F84">
      <w:pPr>
        <w:numPr>
          <w:ilvl w:val="0"/>
          <w:numId w:val="17"/>
        </w:numPr>
        <w:spacing w:line="360" w:lineRule="auto"/>
        <w:jc w:val="both"/>
        <w:rPr>
          <w:sz w:val="26"/>
          <w:szCs w:val="26"/>
          <w:lang w:val="vi-VN"/>
        </w:rPr>
      </w:pPr>
      <w:r w:rsidRPr="00F61F84">
        <w:rPr>
          <w:sz w:val="26"/>
          <w:szCs w:val="26"/>
          <w:lang w:val="vi-VN"/>
        </w:rPr>
        <w:t>Chất thải rắn sản xuất và sinh hoạt sẽ được quản lý và xử lý theo Nghị định số 38/2015/NĐ-CP ngày 24/04/2015 của Chính phủ về quản lý chất thải rắn và phế liệu.</w:t>
      </w:r>
    </w:p>
    <w:p w:rsidR="00D16CAB" w:rsidRPr="00F61F84" w:rsidRDefault="00D16CAB" w:rsidP="00F61F84">
      <w:pPr>
        <w:numPr>
          <w:ilvl w:val="0"/>
          <w:numId w:val="17"/>
        </w:numPr>
        <w:spacing w:line="360" w:lineRule="auto"/>
        <w:jc w:val="both"/>
        <w:rPr>
          <w:sz w:val="26"/>
          <w:szCs w:val="26"/>
          <w:lang w:val="vi-VN"/>
        </w:rPr>
      </w:pPr>
      <w:r w:rsidRPr="00F61F84">
        <w:rPr>
          <w:sz w:val="26"/>
          <w:szCs w:val="26"/>
          <w:lang w:val="vi-VN"/>
        </w:rPr>
        <w:t>Chất thải nguy hại sẽ tuân thủ theo Thông tư số 36/2015/TT-BTNMT ngày 30/06/2015 về Quản lý chất thải nguy hại.</w:t>
      </w:r>
    </w:p>
    <w:p w:rsidR="00D16CAB" w:rsidRPr="00F61F84" w:rsidRDefault="00D16CAB" w:rsidP="00F61F84">
      <w:pPr>
        <w:numPr>
          <w:ilvl w:val="0"/>
          <w:numId w:val="17"/>
        </w:numPr>
        <w:spacing w:line="360" w:lineRule="auto"/>
        <w:jc w:val="both"/>
        <w:rPr>
          <w:sz w:val="26"/>
          <w:szCs w:val="26"/>
          <w:lang w:val="vi-VN"/>
        </w:rPr>
      </w:pPr>
      <w:r w:rsidRPr="00F61F84">
        <w:rPr>
          <w:sz w:val="26"/>
          <w:szCs w:val="26"/>
          <w:lang w:val="vi-VN"/>
        </w:rPr>
        <w:t>Công ty cam kết các công trình, biện pháp bảo vệ môi trường đã đề xuất trong báo cáo, đảm bảo xử lý các chất thải phát sinh từ dự án đạt tiêu chuẩn, quy chuẩn theo quy định của pháp luật Việt Nam. Trường hợp các công trình, biện pháp bảo vệ môi trường mà chủ dự án đã đề xuất không đảm bảo tiếp nhận, xử lý các chất thải của quy trình sản xuất thì chủ dự án sẽ thực hiện các thủ tục theo quy định của pháp luật để cải tạo các công trình và thay đổi các phương pháp quản lý cho phù hợp.</w:t>
      </w:r>
    </w:p>
    <w:p w:rsidR="00D16CAB" w:rsidRPr="00F61F84" w:rsidRDefault="00D16CAB" w:rsidP="00F61F84">
      <w:pPr>
        <w:numPr>
          <w:ilvl w:val="0"/>
          <w:numId w:val="17"/>
        </w:numPr>
        <w:spacing w:line="360" w:lineRule="auto"/>
        <w:jc w:val="both"/>
        <w:rPr>
          <w:sz w:val="26"/>
          <w:szCs w:val="26"/>
          <w:lang w:val="vi-VN"/>
        </w:rPr>
      </w:pPr>
      <w:r w:rsidRPr="00F61F84">
        <w:rPr>
          <w:sz w:val="26"/>
          <w:szCs w:val="26"/>
          <w:lang w:val="vi-VN"/>
        </w:rPr>
        <w:t xml:space="preserve">Công ty cam kết tuân thủ qui định hiện hành về việc kiểm định máy móc thiết bị có yêu cầu an toàn đặc thù chuyên ngành công nghiệp (Quyết định 136/2004/QĐ-BCT ngày 19/11/2004 của Bộ công nghiệp nay là Bộ Công Thương, thông tư </w:t>
      </w:r>
      <w:r w:rsidRPr="00F61F84">
        <w:rPr>
          <w:sz w:val="26"/>
          <w:szCs w:val="26"/>
          <w:lang w:val="vi-VN"/>
        </w:rPr>
        <w:lastRenderedPageBreak/>
        <w:t>32/2011/TT-BLĐTBXH ngày 14/11/2011 của Bộ Lao động Thương binh Xã hội về việc hướng dẫn thực hiện kiểm định kỹ thuật an toàn lao động các loại máy, thiết bị, vật tư có yêu cầu nghiêm ngặt về an toàn lao động) theo đúng quy định.</w:t>
      </w:r>
    </w:p>
    <w:p w:rsidR="00D16CAB" w:rsidRPr="00F61F84" w:rsidRDefault="00D16CAB" w:rsidP="00F61F84">
      <w:pPr>
        <w:numPr>
          <w:ilvl w:val="0"/>
          <w:numId w:val="17"/>
        </w:numPr>
        <w:spacing w:line="360" w:lineRule="auto"/>
        <w:jc w:val="both"/>
        <w:rPr>
          <w:sz w:val="26"/>
          <w:szCs w:val="26"/>
          <w:lang w:val="vi-VN"/>
        </w:rPr>
      </w:pPr>
      <w:r w:rsidRPr="00F61F84">
        <w:rPr>
          <w:sz w:val="26"/>
          <w:szCs w:val="26"/>
          <w:lang w:val="vi-VN"/>
        </w:rPr>
        <w:t>Cam kết Lắp đặt thiết bị quan trắc lưu lượng nước thải theo quy định và xây dựng điểm quan trắc nguồn thải đúng yêu cầu kỹ thuật của Quy định bảo vệ môi trường tỉnh Bình Dương ban hành kèm theo Quyết định số 13/2016/QĐ-UBND ngày 16 tháng 06 năm 2016 của Ủy ban nhân dân tỉnh Bình Dương.</w:t>
      </w:r>
    </w:p>
    <w:p w:rsidR="00D16CAB" w:rsidRPr="00F61F84" w:rsidRDefault="00D16CAB" w:rsidP="00F61F84">
      <w:pPr>
        <w:numPr>
          <w:ilvl w:val="0"/>
          <w:numId w:val="17"/>
        </w:numPr>
        <w:spacing w:line="360" w:lineRule="auto"/>
        <w:jc w:val="both"/>
        <w:rPr>
          <w:sz w:val="26"/>
          <w:szCs w:val="26"/>
          <w:lang w:val="vi-VN"/>
        </w:rPr>
      </w:pPr>
      <w:r w:rsidRPr="00F61F84">
        <w:rPr>
          <w:sz w:val="26"/>
          <w:szCs w:val="26"/>
          <w:lang w:val="vi-VN"/>
        </w:rPr>
        <w:t xml:space="preserve">Thực hiện việc giám sát nguồn thải định kỳ theo quy định khi dự án đi vào hoạt động đúng như đã cam kết và định kỳ lập báo cáo gửi về </w:t>
      </w:r>
      <w:r w:rsidR="002D27CB">
        <w:rPr>
          <w:sz w:val="26"/>
          <w:szCs w:val="26"/>
        </w:rPr>
        <w:t>phòng tài nguyên và môi trường.</w:t>
      </w:r>
    </w:p>
    <w:p w:rsidR="00195765" w:rsidRPr="00F61F84" w:rsidRDefault="00195765" w:rsidP="00F61F84">
      <w:pPr>
        <w:pStyle w:val="ListParagraph0"/>
        <w:widowControl w:val="0"/>
        <w:spacing w:line="360" w:lineRule="auto"/>
        <w:jc w:val="both"/>
        <w:rPr>
          <w:sz w:val="26"/>
          <w:szCs w:val="26"/>
          <w:lang w:val="vi-VN"/>
        </w:rPr>
      </w:pPr>
    </w:p>
    <w:p w:rsidR="002E3335" w:rsidRPr="00F61F84" w:rsidRDefault="002E3335" w:rsidP="00F61F84">
      <w:pPr>
        <w:widowControl w:val="0"/>
        <w:spacing w:line="360" w:lineRule="auto"/>
        <w:rPr>
          <w:b/>
          <w:sz w:val="26"/>
          <w:szCs w:val="26"/>
          <w:lang w:val="vi-VN"/>
        </w:rPr>
      </w:pPr>
    </w:p>
    <w:p w:rsidR="005A564B" w:rsidRPr="00F61F84" w:rsidRDefault="005A564B" w:rsidP="00F61F84">
      <w:pPr>
        <w:spacing w:line="360" w:lineRule="auto"/>
        <w:rPr>
          <w:b/>
          <w:sz w:val="26"/>
          <w:szCs w:val="26"/>
        </w:rPr>
      </w:pPr>
      <w:r w:rsidRPr="00F61F84">
        <w:rPr>
          <w:b/>
          <w:sz w:val="26"/>
          <w:szCs w:val="26"/>
        </w:rPr>
        <w:br w:type="page"/>
      </w:r>
    </w:p>
    <w:p w:rsidR="005A564B" w:rsidRPr="00F61F84" w:rsidRDefault="005A564B" w:rsidP="00F61F84">
      <w:pPr>
        <w:widowControl w:val="0"/>
        <w:spacing w:line="360" w:lineRule="auto"/>
        <w:ind w:left="374"/>
        <w:jc w:val="center"/>
        <w:rPr>
          <w:b/>
          <w:sz w:val="26"/>
          <w:szCs w:val="26"/>
        </w:rPr>
      </w:pPr>
    </w:p>
    <w:p w:rsidR="005A564B" w:rsidRPr="00F61F84" w:rsidRDefault="005A564B" w:rsidP="00F61F84">
      <w:pPr>
        <w:widowControl w:val="0"/>
        <w:spacing w:line="360" w:lineRule="auto"/>
        <w:ind w:left="374"/>
        <w:jc w:val="center"/>
        <w:rPr>
          <w:b/>
          <w:sz w:val="26"/>
          <w:szCs w:val="26"/>
        </w:rPr>
      </w:pPr>
    </w:p>
    <w:p w:rsidR="005A564B" w:rsidRPr="00F61F84" w:rsidRDefault="005A564B" w:rsidP="00F61F84">
      <w:pPr>
        <w:widowControl w:val="0"/>
        <w:spacing w:line="360" w:lineRule="auto"/>
        <w:ind w:left="374"/>
        <w:jc w:val="center"/>
        <w:rPr>
          <w:b/>
          <w:sz w:val="26"/>
          <w:szCs w:val="26"/>
        </w:rPr>
      </w:pPr>
    </w:p>
    <w:p w:rsidR="005A564B" w:rsidRPr="00F61F84" w:rsidRDefault="005A564B" w:rsidP="00F61F84">
      <w:pPr>
        <w:widowControl w:val="0"/>
        <w:spacing w:line="360" w:lineRule="auto"/>
        <w:ind w:left="374"/>
        <w:jc w:val="center"/>
        <w:rPr>
          <w:b/>
          <w:sz w:val="26"/>
          <w:szCs w:val="26"/>
        </w:rPr>
      </w:pPr>
    </w:p>
    <w:p w:rsidR="005A564B" w:rsidRPr="00F61F84" w:rsidRDefault="005A564B" w:rsidP="00F61F84">
      <w:pPr>
        <w:widowControl w:val="0"/>
        <w:spacing w:line="360" w:lineRule="auto"/>
        <w:ind w:left="374"/>
        <w:jc w:val="center"/>
        <w:rPr>
          <w:b/>
          <w:sz w:val="26"/>
          <w:szCs w:val="26"/>
        </w:rPr>
      </w:pPr>
    </w:p>
    <w:p w:rsidR="00C569A5" w:rsidRPr="00F61F84" w:rsidRDefault="005A564B" w:rsidP="00F61F84">
      <w:pPr>
        <w:pStyle w:val="Heading6"/>
        <w:spacing w:before="0" w:after="0"/>
        <w:jc w:val="center"/>
        <w:rPr>
          <w:szCs w:val="26"/>
        </w:rPr>
      </w:pPr>
      <w:bookmarkStart w:id="1545" w:name="_Toc96853456"/>
      <w:r w:rsidRPr="00F61F84">
        <w:rPr>
          <w:szCs w:val="26"/>
        </w:rPr>
        <w:t>PHỤ LỤC</w:t>
      </w:r>
      <w:bookmarkEnd w:id="1545"/>
    </w:p>
    <w:p w:rsidR="003E7E92" w:rsidRPr="00F61F84" w:rsidRDefault="003E7E92" w:rsidP="00F61F84">
      <w:pPr>
        <w:widowControl w:val="0"/>
        <w:spacing w:line="360" w:lineRule="auto"/>
        <w:ind w:left="374"/>
        <w:jc w:val="center"/>
        <w:rPr>
          <w:b/>
          <w:sz w:val="26"/>
          <w:szCs w:val="26"/>
          <w:lang w:val="vi-VN"/>
        </w:rPr>
      </w:pPr>
    </w:p>
    <w:p w:rsidR="003E7E92" w:rsidRPr="00F61F84" w:rsidRDefault="003E7E92" w:rsidP="00F61F84">
      <w:pPr>
        <w:spacing w:line="360" w:lineRule="auto"/>
        <w:rPr>
          <w:sz w:val="26"/>
          <w:szCs w:val="26"/>
          <w:lang w:val="vi-VN"/>
        </w:rPr>
      </w:pPr>
    </w:p>
    <w:p w:rsidR="00C569A5" w:rsidRPr="00F61F84" w:rsidRDefault="003E7E92" w:rsidP="00F61F84">
      <w:pPr>
        <w:tabs>
          <w:tab w:val="left" w:pos="1665"/>
        </w:tabs>
        <w:spacing w:line="360" w:lineRule="auto"/>
        <w:rPr>
          <w:sz w:val="26"/>
          <w:szCs w:val="26"/>
          <w:lang w:val="vi-VN"/>
        </w:rPr>
      </w:pPr>
      <w:r w:rsidRPr="00F61F84">
        <w:rPr>
          <w:sz w:val="26"/>
          <w:szCs w:val="26"/>
          <w:lang w:val="vi-VN"/>
        </w:rPr>
        <w:tab/>
      </w:r>
    </w:p>
    <w:sectPr w:rsidR="00C569A5" w:rsidRPr="00F61F84" w:rsidSect="00153249">
      <w:pgSz w:w="11909" w:h="16834" w:code="9"/>
      <w:pgMar w:top="993" w:right="1138" w:bottom="1134" w:left="1411" w:header="567"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C2DAB" w:rsidRDefault="003C2DAB" w:rsidP="008B58E8">
      <w:r>
        <w:separator/>
      </w:r>
    </w:p>
  </w:endnote>
  <w:endnote w:type="continuationSeparator" w:id="0">
    <w:p w:rsidR="003C2DAB" w:rsidRDefault="003C2DAB" w:rsidP="008B58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Arial">
    <w:altName w:val="Courier New"/>
    <w:charset w:val="00"/>
    <w:family w:val="swiss"/>
    <w:pitch w:val="variable"/>
    <w:sig w:usb0="00000001" w:usb1="00000000" w:usb2="00000000" w:usb3="00000000" w:csb0="0000001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nWalbaum">
    <w:altName w:val="Kartika"/>
    <w:charset w:val="00"/>
    <w:family w:val="roman"/>
    <w:pitch w:val="variable"/>
    <w:sig w:usb0="00000003" w:usb1="00000000" w:usb2="00000008" w:usb3="00000000" w:csb0="00000001" w:csb1="00000000"/>
  </w:font>
  <w:font w:name="VNI-Times">
    <w:charset w:val="00"/>
    <w:family w:val="auto"/>
    <w:pitch w:val="variable"/>
    <w:sig w:usb0="00000003" w:usb1="00000000" w:usb2="00000000" w:usb3="00000000" w:csb0="00000001" w:csb1="00000000"/>
  </w:font>
  <w:font w:name="VNI-Internet Mail">
    <w:charset w:val="00"/>
    <w:family w:val="modern"/>
    <w:pitch w:val="fixed"/>
    <w:sig w:usb0="00000007" w:usb1="00000000" w:usb2="00000000" w:usb3="00000000" w:csb0="00000013"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VNI-Aptima">
    <w:charset w:val="00"/>
    <w:family w:val="auto"/>
    <w:pitch w:val="variable"/>
    <w:sig w:usb0="00000003" w:usb1="00000000" w:usb2="00000000" w:usb3="00000000" w:csb0="00000001" w:csb1="00000000"/>
  </w:font>
  <w:font w:name=".VnTime">
    <w:charset w:val="00"/>
    <w:family w:val="swiss"/>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PMingLiU">
    <w:altName w:val="新細明體"/>
    <w:panose1 w:val="02010601000101010101"/>
    <w:charset w:val="88"/>
    <w:family w:val="auto"/>
    <w:notTrueType/>
    <w:pitch w:val="variable"/>
    <w:sig w:usb0="00000001" w:usb1="08080000" w:usb2="00000010" w:usb3="00000000" w:csb0="00100000" w:csb1="00000000"/>
  </w:font>
  <w:font w:name="Arial Narrow">
    <w:panose1 w:val="020B0606020202030204"/>
    <w:charset w:val="00"/>
    <w:family w:val="swiss"/>
    <w:pitch w:val="variable"/>
    <w:sig w:usb0="00000287" w:usb1="00000800" w:usb2="00000000" w:usb3="00000000" w:csb0="0000009F" w:csb1="00000000"/>
  </w:font>
  <w:font w:name="VNI-Helve">
    <w:charset w:val="00"/>
    <w:family w:val="auto"/>
    <w:pitch w:val="variable"/>
    <w:sig w:usb0="00000003" w:usb1="00000000" w:usb2="00000000" w:usb3="00000000" w:csb0="00000001" w:csb1="00000000"/>
  </w:font>
  <w:font w:name="VNI-Helve-Condense">
    <w:panose1 w:val="00000000000000000000"/>
    <w:charset w:val="00"/>
    <w:family w:val="auto"/>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S PMincho">
    <w:charset w:val="80"/>
    <w:family w:val="roman"/>
    <w:pitch w:val="variable"/>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 w:name="MingLiU">
    <w:altName w:val="細明體"/>
    <w:panose1 w:val="02010609000101010101"/>
    <w:charset w:val="88"/>
    <w:family w:val="modern"/>
    <w:notTrueType/>
    <w:pitch w:val="fixed"/>
    <w:sig w:usb0="00000001" w:usb1="08080000" w:usb2="00000010" w:usb3="00000000" w:csb0="00100000" w:csb1="00000000"/>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4012" w:rsidRPr="002974AC" w:rsidRDefault="00B94012">
    <w:pPr>
      <w:pStyle w:val="Footer"/>
      <w:pBdr>
        <w:top w:val="thinThickSmallGap" w:sz="24" w:space="1" w:color="823B0B" w:themeColor="accent2" w:themeShade="7F"/>
      </w:pBdr>
      <w:rPr>
        <w:rFonts w:eastAsiaTheme="majorEastAsia"/>
        <w:b/>
        <w:sz w:val="26"/>
        <w:szCs w:val="26"/>
      </w:rPr>
    </w:pPr>
    <w:r w:rsidRPr="00F61F84">
      <w:rPr>
        <w:rFonts w:eastAsia="Calibri"/>
        <w:b/>
        <w:noProof/>
        <w:sz w:val="26"/>
        <w:szCs w:val="26"/>
      </w:rPr>
      <w:t>Công ty TNHH Sản xuất Công nghiệp Kiến Phát</w:t>
    </w:r>
    <w:r>
      <w:rPr>
        <w:rFonts w:eastAsia="Calibri"/>
        <w:b/>
        <w:sz w:val="26"/>
        <w:szCs w:val="26"/>
      </w:rPr>
      <w:t xml:space="preserve"> </w:t>
    </w:r>
    <w:r w:rsidRPr="002974AC">
      <w:rPr>
        <w:rFonts w:eastAsiaTheme="majorEastAsia"/>
        <w:b/>
        <w:sz w:val="26"/>
        <w:szCs w:val="26"/>
      </w:rPr>
      <w:ptab w:relativeTo="margin" w:alignment="right" w:leader="none"/>
    </w:r>
    <w:r>
      <w:rPr>
        <w:rFonts w:eastAsiaTheme="majorEastAsia"/>
        <w:b/>
        <w:sz w:val="26"/>
        <w:szCs w:val="26"/>
      </w:rPr>
      <w:t xml:space="preserve"> </w:t>
    </w:r>
    <w:r w:rsidRPr="002974AC">
      <w:rPr>
        <w:rFonts w:eastAsiaTheme="majorEastAsia"/>
        <w:b/>
        <w:sz w:val="26"/>
        <w:szCs w:val="26"/>
      </w:rPr>
      <w:t xml:space="preserve"> </w:t>
    </w:r>
    <w:r w:rsidRPr="00A14EEB">
      <w:rPr>
        <w:rFonts w:eastAsiaTheme="minorEastAsia"/>
        <w:sz w:val="26"/>
        <w:szCs w:val="26"/>
      </w:rPr>
      <w:fldChar w:fldCharType="begin"/>
    </w:r>
    <w:r w:rsidRPr="00A14EEB">
      <w:rPr>
        <w:sz w:val="26"/>
        <w:szCs w:val="26"/>
      </w:rPr>
      <w:instrText xml:space="preserve"> PAGE   \* MERGEFORMAT </w:instrText>
    </w:r>
    <w:r w:rsidRPr="00A14EEB">
      <w:rPr>
        <w:rFonts w:eastAsiaTheme="minorEastAsia"/>
        <w:sz w:val="26"/>
        <w:szCs w:val="26"/>
      </w:rPr>
      <w:fldChar w:fldCharType="separate"/>
    </w:r>
    <w:r w:rsidR="00066318" w:rsidRPr="00066318">
      <w:rPr>
        <w:rFonts w:eastAsiaTheme="majorEastAsia"/>
        <w:noProof/>
        <w:sz w:val="26"/>
        <w:szCs w:val="26"/>
      </w:rPr>
      <w:t>17</w:t>
    </w:r>
    <w:r w:rsidRPr="00A14EEB">
      <w:rPr>
        <w:rFonts w:eastAsiaTheme="majorEastAsia"/>
        <w:noProof/>
        <w:sz w:val="26"/>
        <w:szCs w:val="26"/>
      </w:rPr>
      <w:fldChar w:fldCharType="end"/>
    </w:r>
  </w:p>
  <w:p w:rsidR="00B94012" w:rsidRDefault="00B9401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4012" w:rsidRPr="00230DFA" w:rsidRDefault="00B94012">
    <w:pPr>
      <w:pStyle w:val="Footer"/>
      <w:pBdr>
        <w:top w:val="thinThickSmallGap" w:sz="24" w:space="1" w:color="823B0B" w:themeColor="accent2" w:themeShade="7F"/>
      </w:pBdr>
      <w:rPr>
        <w:rFonts w:eastAsiaTheme="majorEastAsia"/>
        <w:b/>
        <w:sz w:val="26"/>
        <w:szCs w:val="26"/>
      </w:rPr>
    </w:pPr>
    <w:r w:rsidRPr="002D27CB">
      <w:rPr>
        <w:rFonts w:eastAsia="Calibri"/>
        <w:b/>
        <w:sz w:val="26"/>
        <w:szCs w:val="26"/>
      </w:rPr>
      <w:t>Công ty TNHH Sản xuất Công nghiệp Kiến Phát</w:t>
    </w:r>
    <w:r w:rsidRPr="002D27CB">
      <w:rPr>
        <w:rFonts w:eastAsiaTheme="majorEastAsia"/>
        <w:b/>
        <w:sz w:val="26"/>
        <w:szCs w:val="26"/>
      </w:rPr>
      <w:ptab w:relativeTo="margin" w:alignment="right" w:leader="none"/>
    </w:r>
    <w:r w:rsidRPr="00230DFA">
      <w:rPr>
        <w:rFonts w:eastAsiaTheme="majorEastAsia"/>
        <w:b/>
        <w:sz w:val="26"/>
        <w:szCs w:val="26"/>
      </w:rPr>
      <w:t xml:space="preserve"> </w:t>
    </w:r>
    <w:r w:rsidRPr="0011028B">
      <w:rPr>
        <w:rFonts w:eastAsiaTheme="minorEastAsia"/>
        <w:sz w:val="26"/>
        <w:szCs w:val="26"/>
      </w:rPr>
      <w:fldChar w:fldCharType="begin"/>
    </w:r>
    <w:r w:rsidRPr="0011028B">
      <w:rPr>
        <w:sz w:val="26"/>
        <w:szCs w:val="26"/>
      </w:rPr>
      <w:instrText xml:space="preserve"> PAGE   \* MERGEFORMAT </w:instrText>
    </w:r>
    <w:r w:rsidRPr="0011028B">
      <w:rPr>
        <w:rFonts w:eastAsiaTheme="minorEastAsia"/>
        <w:sz w:val="26"/>
        <w:szCs w:val="26"/>
      </w:rPr>
      <w:fldChar w:fldCharType="separate"/>
    </w:r>
    <w:r w:rsidR="00066318" w:rsidRPr="00066318">
      <w:rPr>
        <w:rFonts w:eastAsiaTheme="majorEastAsia"/>
        <w:noProof/>
        <w:sz w:val="26"/>
        <w:szCs w:val="26"/>
      </w:rPr>
      <w:t>87</w:t>
    </w:r>
    <w:r w:rsidRPr="0011028B">
      <w:rPr>
        <w:rFonts w:eastAsiaTheme="majorEastAsia"/>
        <w:noProof/>
        <w:sz w:val="26"/>
        <w:szCs w:val="26"/>
      </w:rPr>
      <w:fldChar w:fldCharType="end"/>
    </w:r>
  </w:p>
  <w:p w:rsidR="00B94012" w:rsidRPr="009E5733" w:rsidRDefault="00B94012" w:rsidP="00C04CC9">
    <w:pPr>
      <w:pStyle w:val="BodyText"/>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C2DAB" w:rsidRDefault="003C2DAB" w:rsidP="008B58E8">
      <w:r>
        <w:separator/>
      </w:r>
    </w:p>
  </w:footnote>
  <w:footnote w:type="continuationSeparator" w:id="0">
    <w:p w:rsidR="003C2DAB" w:rsidRDefault="003C2DAB" w:rsidP="008B58E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eastAsiaTheme="majorEastAsia"/>
        <w:b/>
        <w:sz w:val="26"/>
        <w:szCs w:val="26"/>
      </w:rPr>
      <w:alias w:val="Title"/>
      <w:id w:val="-1334607125"/>
      <w:placeholder>
        <w:docPart w:val="CE36E6F1CCD549559EAD92B95D6F5AB2"/>
      </w:placeholder>
      <w:dataBinding w:prefixMappings="xmlns:ns0='http://schemas.openxmlformats.org/package/2006/metadata/core-properties' xmlns:ns1='http://purl.org/dc/elements/1.1/'" w:xpath="/ns0:coreProperties[1]/ns1:title[1]" w:storeItemID="{6C3C8BC8-F283-45AE-878A-BAB7291924A1}"/>
      <w:text/>
    </w:sdtPr>
    <w:sdtContent>
      <w:p w:rsidR="00B94012" w:rsidRPr="00BA1457" w:rsidRDefault="00B94012" w:rsidP="00BA1457">
        <w:pPr>
          <w:pStyle w:val="Header"/>
          <w:pBdr>
            <w:bottom w:val="thickThinSmallGap" w:sz="24" w:space="1" w:color="823B0B" w:themeColor="accent2" w:themeShade="7F"/>
          </w:pBdr>
          <w:jc w:val="center"/>
          <w:rPr>
            <w:rFonts w:eastAsiaTheme="majorEastAsia"/>
            <w:b/>
            <w:sz w:val="26"/>
            <w:szCs w:val="26"/>
          </w:rPr>
        </w:pPr>
        <w:r>
          <w:rPr>
            <w:rFonts w:eastAsiaTheme="majorEastAsia"/>
            <w:b/>
            <w:sz w:val="26"/>
            <w:szCs w:val="26"/>
          </w:rPr>
          <w:t>Báo cáo đề xuất cấp giấy phép môi trường</w: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4012" w:rsidRPr="004E633A" w:rsidRDefault="00B94012" w:rsidP="00C04CC9">
    <w:pPr>
      <w:pStyle w:val="Header"/>
      <w:pBdr>
        <w:bottom w:val="thickThinSmallGap" w:sz="24" w:space="1" w:color="823B0B" w:themeColor="accent2" w:themeShade="7F"/>
      </w:pBdr>
      <w:tabs>
        <w:tab w:val="left" w:pos="2066"/>
        <w:tab w:val="center" w:pos="4536"/>
      </w:tabs>
      <w:jc w:val="center"/>
      <w:rPr>
        <w:rFonts w:asciiTheme="majorHAnsi" w:eastAsiaTheme="majorEastAsia" w:hAnsiTheme="majorHAnsi" w:cstheme="majorBidi"/>
        <w:b/>
        <w:sz w:val="26"/>
        <w:szCs w:val="26"/>
      </w:rPr>
    </w:pPr>
    <w:sdt>
      <w:sdtPr>
        <w:rPr>
          <w:rFonts w:eastAsiaTheme="majorEastAsia"/>
          <w:b/>
          <w:sz w:val="26"/>
          <w:szCs w:val="26"/>
        </w:rPr>
        <w:alias w:val="Title"/>
        <w:id w:val="-253208564"/>
        <w:dataBinding w:prefixMappings="xmlns:ns0='http://schemas.openxmlformats.org/package/2006/metadata/core-properties' xmlns:ns1='http://purl.org/dc/elements/1.1/'" w:xpath="/ns0:coreProperties[1]/ns1:title[1]" w:storeItemID="{6C3C8BC8-F283-45AE-878A-BAB7291924A1}"/>
        <w:text/>
      </w:sdtPr>
      <w:sdtContent>
        <w:r>
          <w:rPr>
            <w:rFonts w:eastAsiaTheme="majorEastAsia"/>
            <w:b/>
            <w:sz w:val="26"/>
            <w:szCs w:val="26"/>
          </w:rPr>
          <w:t>Báo cáo đề xuất cấp giấy phép môi trường</w:t>
        </w: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2" type="#_x0000_t75" style="width:11.8pt;height:11.8pt" o:bullet="t">
        <v:imagedata r:id="rId1" o:title="mso8502"/>
      </v:shape>
    </w:pict>
  </w:numPicBullet>
  <w:numPicBullet w:numPicBulletId="1">
    <w:pict>
      <v:shape id="_x0000_i1053" type="#_x0000_t75" style="width:11.8pt;height:11.8pt" o:bullet="t">
        <v:imagedata r:id="rId2" o:title="clip_image001"/>
      </v:shape>
    </w:pict>
  </w:numPicBullet>
  <w:abstractNum w:abstractNumId="0">
    <w:nsid w:val="FFFFFF7D"/>
    <w:multiLevelType w:val="singleLevel"/>
    <w:tmpl w:val="BDD4DDBC"/>
    <w:lvl w:ilvl="0">
      <w:start w:val="1"/>
      <w:numFmt w:val="decimal"/>
      <w:pStyle w:val="ListNumber4"/>
      <w:lvlText w:val="%1."/>
      <w:lvlJc w:val="left"/>
      <w:pPr>
        <w:tabs>
          <w:tab w:val="num" w:pos="1440"/>
        </w:tabs>
        <w:ind w:left="1440" w:hanging="360"/>
      </w:pPr>
    </w:lvl>
  </w:abstractNum>
  <w:abstractNum w:abstractNumId="1">
    <w:nsid w:val="FFFFFF82"/>
    <w:multiLevelType w:val="singleLevel"/>
    <w:tmpl w:val="073AB6E6"/>
    <w:lvl w:ilvl="0">
      <w:start w:val="1"/>
      <w:numFmt w:val="bullet"/>
      <w:pStyle w:val="ListBullet3"/>
      <w:lvlText w:val=""/>
      <w:lvlJc w:val="left"/>
      <w:pPr>
        <w:tabs>
          <w:tab w:val="num" w:pos="1080"/>
        </w:tabs>
        <w:ind w:left="1080" w:hanging="360"/>
      </w:pPr>
      <w:rPr>
        <w:rFonts w:ascii="Symbol" w:hAnsi="Symbol" w:hint="default"/>
      </w:rPr>
    </w:lvl>
  </w:abstractNum>
  <w:abstractNum w:abstractNumId="2">
    <w:nsid w:val="FFFFFF89"/>
    <w:multiLevelType w:val="singleLevel"/>
    <w:tmpl w:val="D88C2880"/>
    <w:lvl w:ilvl="0">
      <w:start w:val="1"/>
      <w:numFmt w:val="bullet"/>
      <w:pStyle w:val="Default"/>
      <w:lvlText w:val=""/>
      <w:lvlJc w:val="left"/>
      <w:pPr>
        <w:tabs>
          <w:tab w:val="num" w:pos="360"/>
        </w:tabs>
        <w:ind w:left="360" w:hanging="360"/>
      </w:pPr>
      <w:rPr>
        <w:rFonts w:ascii="Symbol" w:hAnsi="Symbol" w:hint="default"/>
      </w:rPr>
    </w:lvl>
  </w:abstractNum>
  <w:abstractNum w:abstractNumId="3">
    <w:nsid w:val="000A226D"/>
    <w:multiLevelType w:val="hybridMultilevel"/>
    <w:tmpl w:val="1024868C"/>
    <w:lvl w:ilvl="0" w:tplc="DA0ED236">
      <w:start w:val="1"/>
      <w:numFmt w:val="bullet"/>
      <w:pStyle w:val="ListParagraph1"/>
      <w:lvlText w:val=""/>
      <w:lvlJc w:val="left"/>
      <w:pPr>
        <w:ind w:left="720" w:hanging="360"/>
      </w:pPr>
      <w:rPr>
        <w:rFonts w:ascii="Symbol" w:hAnsi="Symbol" w:hint="default"/>
        <w:color w:val="auto"/>
        <w:sz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04331D3"/>
    <w:multiLevelType w:val="hybridMultilevel"/>
    <w:tmpl w:val="D22EC72A"/>
    <w:lvl w:ilvl="0" w:tplc="04090005">
      <w:start w:val="1"/>
      <w:numFmt w:val="bullet"/>
      <w:lvlText w:val=""/>
      <w:lvlJc w:val="left"/>
      <w:pPr>
        <w:tabs>
          <w:tab w:val="num" w:pos="540"/>
        </w:tabs>
        <w:ind w:left="54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01B108D1"/>
    <w:multiLevelType w:val="hybridMultilevel"/>
    <w:tmpl w:val="C9AEC7B8"/>
    <w:lvl w:ilvl="0" w:tplc="4CF837F6">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1FD7633"/>
    <w:multiLevelType w:val="hybridMultilevel"/>
    <w:tmpl w:val="C458E850"/>
    <w:styleLink w:val="CurrentList11"/>
    <w:lvl w:ilvl="0" w:tplc="3926F6F8">
      <w:start w:val="1"/>
      <w:numFmt w:val="bullet"/>
      <w:lvlText w:val="–"/>
      <w:lvlJc w:val="left"/>
      <w:pPr>
        <w:ind w:left="1004" w:hanging="360"/>
      </w:pPr>
      <w:rPr>
        <w:rFonts w:ascii="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FCC5EC4">
      <w:start w:val="1"/>
      <w:numFmt w:val="bullet"/>
      <w:lvlText w:val="-"/>
      <w:lvlJc w:val="left"/>
      <w:pPr>
        <w:tabs>
          <w:tab w:val="num" w:pos="2160"/>
        </w:tabs>
        <w:ind w:left="2880" w:hanging="360"/>
      </w:pPr>
      <w:rPr>
        <w:rFonts w:ascii=".VnArial" w:eastAsia="Times New Roman" w:hAnsi=".VnArial" w:cs="Times New Roman"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7">
    <w:nsid w:val="02D977CA"/>
    <w:multiLevelType w:val="hybridMultilevel"/>
    <w:tmpl w:val="39B685A6"/>
    <w:lvl w:ilvl="0" w:tplc="0409000B">
      <w:start w:val="1"/>
      <w:numFmt w:val="bullet"/>
      <w:lvlText w:val=""/>
      <w:lvlJc w:val="left"/>
      <w:pPr>
        <w:tabs>
          <w:tab w:val="num" w:pos="1495"/>
        </w:tabs>
        <w:ind w:left="1495"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030D28E8"/>
    <w:multiLevelType w:val="hybridMultilevel"/>
    <w:tmpl w:val="1B889CA6"/>
    <w:lvl w:ilvl="0" w:tplc="8D4C0EB6">
      <w:start w:val="1"/>
      <w:numFmt w:val="bullet"/>
      <w:pStyle w:val="Bul"/>
      <w:lvlText w:val=""/>
      <w:lvlJc w:val="left"/>
      <w:pPr>
        <w:tabs>
          <w:tab w:val="num" w:pos="720"/>
        </w:tabs>
        <w:ind w:left="720" w:hanging="360"/>
      </w:pPr>
      <w:rPr>
        <w:rFonts w:ascii="Wingdings" w:hAnsi="Wingdings" w:hint="default"/>
      </w:rPr>
    </w:lvl>
    <w:lvl w:ilvl="1" w:tplc="2D3A683C">
      <w:start w:val="1"/>
      <w:numFmt w:val="bullet"/>
      <w:lvlText w:val="-"/>
      <w:lvlJc w:val="left"/>
      <w:pPr>
        <w:tabs>
          <w:tab w:val="num" w:pos="1440"/>
        </w:tabs>
        <w:ind w:left="1440" w:hanging="360"/>
      </w:pPr>
      <w:rPr>
        <w:rFonts w:ascii="Times New Roman" w:eastAsia="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033A65FA"/>
    <w:multiLevelType w:val="hybridMultilevel"/>
    <w:tmpl w:val="D944B146"/>
    <w:lvl w:ilvl="0" w:tplc="A5BA4CCA">
      <w:start w:val="1"/>
      <w:numFmt w:val="bullet"/>
      <w:lvlText w:val="-"/>
      <w:lvlJc w:val="left"/>
      <w:pPr>
        <w:tabs>
          <w:tab w:val="num" w:pos="360"/>
        </w:tabs>
        <w:ind w:left="360" w:hanging="360"/>
      </w:pPr>
      <w:rPr>
        <w:rFonts w:ascii="Times New Roman" w:hAnsi="Times New Roman" w:cs="Times New Roman" w:hint="default"/>
      </w:rPr>
    </w:lvl>
    <w:lvl w:ilvl="1" w:tplc="04090009">
      <w:start w:val="1"/>
      <w:numFmt w:val="bullet"/>
      <w:lvlText w:val=""/>
      <w:lvlJc w:val="left"/>
      <w:pPr>
        <w:tabs>
          <w:tab w:val="num" w:pos="1800"/>
        </w:tabs>
        <w:ind w:left="1800" w:hanging="360"/>
      </w:pPr>
      <w:rPr>
        <w:rFonts w:ascii="Wingdings" w:hAnsi="Wingdings"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10">
    <w:nsid w:val="03755B7D"/>
    <w:multiLevelType w:val="hybridMultilevel"/>
    <w:tmpl w:val="0B76175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3CC651F"/>
    <w:multiLevelType w:val="multilevel"/>
    <w:tmpl w:val="2000151C"/>
    <w:styleLink w:val="CurrentList1"/>
    <w:lvl w:ilvl="0">
      <w:start w:val="4"/>
      <w:numFmt w:val="decimal"/>
      <w:lvlText w:val="%1"/>
      <w:lvlJc w:val="left"/>
      <w:pPr>
        <w:tabs>
          <w:tab w:val="num" w:pos="600"/>
        </w:tabs>
        <w:ind w:left="600" w:hanging="600"/>
      </w:pPr>
      <w:rPr>
        <w:rFonts w:cs="Times New Roman" w:hint="default"/>
      </w:rPr>
    </w:lvl>
    <w:lvl w:ilvl="1">
      <w:start w:val="1"/>
      <w:numFmt w:val="decimal"/>
      <w:lvlText w:val="%1.%2"/>
      <w:lvlJc w:val="left"/>
      <w:pPr>
        <w:tabs>
          <w:tab w:val="num" w:pos="600"/>
        </w:tabs>
        <w:ind w:left="600" w:hanging="60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numFmt w:val="none"/>
      <w:lvlText w:val=""/>
      <w:lvlJc w:val="left"/>
      <w:pPr>
        <w:tabs>
          <w:tab w:val="num" w:pos="360"/>
        </w:tabs>
      </w:pPr>
      <w:rPr>
        <w:rFonts w:cs="Times New Roman"/>
      </w:rPr>
    </w:lvl>
    <w:lvl w:ilvl="5">
      <w:start w:val="1"/>
      <w:numFmt w:val="decimal"/>
      <w:lvlText w:val="%1.%2.%3.%4.%5.%6"/>
      <w:lvlJc w:val="left"/>
      <w:pPr>
        <w:tabs>
          <w:tab w:val="num" w:pos="1080"/>
        </w:tabs>
        <w:ind w:left="1080" w:hanging="1080"/>
      </w:pPr>
      <w:rPr>
        <w:rFonts w:cs="Times New Roman" w:hint="default"/>
      </w:rPr>
    </w:lvl>
    <w:lvl w:ilvl="6">
      <w:numFmt w:val="none"/>
      <w:lvlText w:val=""/>
      <w:lvlJc w:val="left"/>
      <w:pPr>
        <w:tabs>
          <w:tab w:val="num" w:pos="360"/>
        </w:tabs>
      </w:pPr>
      <w:rPr>
        <w:rFonts w:cs="Times New Roman"/>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2">
    <w:nsid w:val="043B7566"/>
    <w:multiLevelType w:val="hybridMultilevel"/>
    <w:tmpl w:val="324E4D82"/>
    <w:lvl w:ilvl="0" w:tplc="5B14726E">
      <w:start w:val="1"/>
      <w:numFmt w:val="bullet"/>
      <w:lvlText w:val="-"/>
      <w:lvlJc w:val="left"/>
      <w:pPr>
        <w:ind w:left="720" w:hanging="360"/>
      </w:pPr>
      <w:rPr>
        <w:rFonts w:ascii=".VnArial" w:eastAsia="Times New Roman" w:hAnsi=".VnAria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68557E0"/>
    <w:multiLevelType w:val="hybridMultilevel"/>
    <w:tmpl w:val="0540E87A"/>
    <w:lvl w:ilvl="0" w:tplc="85D0050A">
      <w:numFmt w:val="bullet"/>
      <w:lvlText w:val="-"/>
      <w:lvlJc w:val="left"/>
      <w:pPr>
        <w:ind w:left="720" w:hanging="36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770096B"/>
    <w:multiLevelType w:val="hybridMultilevel"/>
    <w:tmpl w:val="07280208"/>
    <w:lvl w:ilvl="0" w:tplc="E3024AFA">
      <w:numFmt w:val="bullet"/>
      <w:lvlText w:val="-"/>
      <w:lvlJc w:val="left"/>
      <w:pPr>
        <w:tabs>
          <w:tab w:val="num" w:pos="0"/>
        </w:tabs>
        <w:ind w:left="0" w:firstLine="0"/>
      </w:pPr>
      <w:rPr>
        <w:rFonts w:ascii=".VnArial" w:hAnsi=".VnAria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07BC5DEA"/>
    <w:multiLevelType w:val="hybridMultilevel"/>
    <w:tmpl w:val="1C04452E"/>
    <w:lvl w:ilvl="0" w:tplc="0FCC5EC4">
      <w:start w:val="1"/>
      <w:numFmt w:val="bullet"/>
      <w:lvlText w:val="-"/>
      <w:lvlJc w:val="left"/>
      <w:pPr>
        <w:tabs>
          <w:tab w:val="num" w:pos="0"/>
        </w:tabs>
        <w:ind w:left="720" w:hanging="360"/>
      </w:pPr>
      <w:rPr>
        <w:rFonts w:ascii=".VnArial" w:eastAsia="Times New Roman" w:hAnsi=".VnArial" w:cs="Times New Roman" w:hint="default"/>
      </w:rPr>
    </w:lvl>
    <w:lvl w:ilvl="1" w:tplc="5FEE963C">
      <w:start w:val="1"/>
      <w:numFmt w:val="bullet"/>
      <w:pStyle w:val="3"/>
      <w:lvlText w:val=""/>
      <w:lvlJc w:val="left"/>
      <w:pPr>
        <w:tabs>
          <w:tab w:val="num" w:pos="1440"/>
        </w:tabs>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7E631BE"/>
    <w:multiLevelType w:val="hybridMultilevel"/>
    <w:tmpl w:val="2B420ECE"/>
    <w:lvl w:ilvl="0" w:tplc="231EBCDE">
      <w:start w:val="1"/>
      <w:numFmt w:val="bullet"/>
      <w:lvlText w:val="-"/>
      <w:lvlJc w:val="left"/>
      <w:pPr>
        <w:tabs>
          <w:tab w:val="num" w:pos="0"/>
        </w:tabs>
        <w:ind w:left="720" w:hanging="360"/>
      </w:pPr>
      <w:rPr>
        <w:rFonts w:ascii=".VnArial" w:eastAsia="Times New Roman" w:hAnsi=".VnAria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082B16E2"/>
    <w:multiLevelType w:val="hybridMultilevel"/>
    <w:tmpl w:val="43FEC70C"/>
    <w:lvl w:ilvl="0" w:tplc="17849D2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0AB44FC7"/>
    <w:multiLevelType w:val="hybridMultilevel"/>
    <w:tmpl w:val="73AC2FC6"/>
    <w:lvl w:ilvl="0" w:tplc="F1FC1A2A">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0C5415E1"/>
    <w:multiLevelType w:val="hybridMultilevel"/>
    <w:tmpl w:val="27AA3168"/>
    <w:lvl w:ilvl="0" w:tplc="17849D26">
      <w:start w:val="1"/>
      <w:numFmt w:val="bullet"/>
      <w:lvlText w:val="+"/>
      <w:lvlJc w:val="left"/>
      <w:pPr>
        <w:ind w:left="1440" w:hanging="360"/>
      </w:pPr>
      <w:rPr>
        <w:rFonts w:ascii="Courier New" w:eastAsia="Times New Roman"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0C9F573C"/>
    <w:multiLevelType w:val="hybridMultilevel"/>
    <w:tmpl w:val="D25826DE"/>
    <w:lvl w:ilvl="0" w:tplc="0409000B">
      <w:numFmt w:val="bullet"/>
      <w:lvlText w:val="-"/>
      <w:lvlJc w:val="left"/>
      <w:pPr>
        <w:ind w:left="720" w:hanging="360"/>
      </w:pPr>
      <w:rPr>
        <w:rFonts w:ascii="Arial" w:eastAsia="Arial" w:hAnsi="Arial" w:cs="Arial" w:hint="default"/>
        <w:w w:val="91"/>
        <w:sz w:val="26"/>
        <w:szCs w:val="26"/>
        <w:lang w:val="en-US" w:eastAsia="en-US" w:bidi="en-US"/>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nsid w:val="0D4B392F"/>
    <w:multiLevelType w:val="hybridMultilevel"/>
    <w:tmpl w:val="EEFA920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0DFF17D0"/>
    <w:multiLevelType w:val="hybridMultilevel"/>
    <w:tmpl w:val="695C8728"/>
    <w:lvl w:ilvl="0" w:tplc="17849D2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0E9E006C"/>
    <w:multiLevelType w:val="hybridMultilevel"/>
    <w:tmpl w:val="F664F64E"/>
    <w:lvl w:ilvl="0" w:tplc="0409000B">
      <w:start w:val="1"/>
      <w:numFmt w:val="bullet"/>
      <w:lvlText w:val=""/>
      <w:lvlJc w:val="left"/>
      <w:pPr>
        <w:tabs>
          <w:tab w:val="num" w:pos="720"/>
        </w:tabs>
        <w:ind w:left="720" w:hanging="360"/>
      </w:pPr>
      <w:rPr>
        <w:rFonts w:ascii="Wingdings" w:hAnsi="Wingdings" w:hint="default"/>
      </w:rPr>
    </w:lvl>
    <w:lvl w:ilvl="1" w:tplc="04090003">
      <w:numFmt w:val="bullet"/>
      <w:lvlText w:val="+"/>
      <w:lvlJc w:val="left"/>
      <w:pPr>
        <w:tabs>
          <w:tab w:val="num" w:pos="1080"/>
        </w:tabs>
        <w:ind w:left="1080" w:firstLine="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0EB03BC0"/>
    <w:multiLevelType w:val="hybridMultilevel"/>
    <w:tmpl w:val="CF94D538"/>
    <w:lvl w:ilvl="0" w:tplc="0409000B">
      <w:numFmt w:val="bullet"/>
      <w:lvlText w:val="-"/>
      <w:lvlJc w:val="left"/>
      <w:pPr>
        <w:ind w:left="720" w:hanging="360"/>
      </w:pPr>
      <w:rPr>
        <w:rFonts w:ascii="Arial" w:eastAsia="Arial" w:hAnsi="Arial" w:cs="Arial" w:hint="default"/>
        <w:w w:val="91"/>
        <w:sz w:val="26"/>
        <w:szCs w:val="26"/>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0F5F6A90"/>
    <w:multiLevelType w:val="hybridMultilevel"/>
    <w:tmpl w:val="CBB200B8"/>
    <w:lvl w:ilvl="0" w:tplc="04090005">
      <w:start w:val="1"/>
      <w:numFmt w:val="bullet"/>
      <w:lvlText w:val="-"/>
      <w:lvlJc w:val="left"/>
      <w:pPr>
        <w:tabs>
          <w:tab w:val="num" w:pos="720"/>
        </w:tabs>
        <w:ind w:left="720" w:hanging="360"/>
      </w:pPr>
      <w:rPr>
        <w:rFonts w:ascii="Times New Roman" w:hAnsi="Times New Roman" w:cs="Times New Roman" w:hint="default"/>
      </w:rPr>
    </w:lvl>
    <w:lvl w:ilvl="1" w:tplc="A5BA4CCA">
      <w:start w:val="1"/>
      <w:numFmt w:val="bullet"/>
      <w:lvlText w:val="-"/>
      <w:lvlJc w:val="left"/>
      <w:pPr>
        <w:tabs>
          <w:tab w:val="num" w:pos="720"/>
        </w:tabs>
        <w:ind w:left="1440" w:hanging="360"/>
      </w:pPr>
      <w:rPr>
        <w:rFonts w:ascii="Times New Roman" w:hAnsi="Times New Roman" w:cs="Times New Roman" w:hint="default"/>
        <w:sz w:val="24"/>
        <w:szCs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0F6B2A4E"/>
    <w:multiLevelType w:val="hybridMultilevel"/>
    <w:tmpl w:val="7BC007DE"/>
    <w:lvl w:ilvl="0" w:tplc="231EBCDE">
      <w:start w:val="1"/>
      <w:numFmt w:val="bullet"/>
      <w:lvlText w:val="-"/>
      <w:lvlJc w:val="left"/>
      <w:pPr>
        <w:ind w:left="720" w:hanging="360"/>
      </w:pPr>
      <w:rPr>
        <w:rFonts w:ascii=".VnArial" w:eastAsia="Times New Roman" w:hAnsi=".VnAria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1423929"/>
    <w:multiLevelType w:val="hybridMultilevel"/>
    <w:tmpl w:val="4272750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1F62E9D"/>
    <w:multiLevelType w:val="hybridMultilevel"/>
    <w:tmpl w:val="E83A7AA6"/>
    <w:lvl w:ilvl="0" w:tplc="C50ACCB0">
      <w:numFmt w:val="bullet"/>
      <w:lvlText w:val="-"/>
      <w:lvlJc w:val="left"/>
      <w:pPr>
        <w:ind w:left="720" w:hanging="360"/>
      </w:pPr>
      <w:rPr>
        <w:rFonts w:ascii="Times New Roman" w:hAnsi="Times New Roman" w:cs="Times New Roman" w:hint="default"/>
        <w:i w:val="0"/>
        <w:sz w:val="26"/>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3F557A1"/>
    <w:multiLevelType w:val="hybridMultilevel"/>
    <w:tmpl w:val="0A386E7A"/>
    <w:lvl w:ilvl="0" w:tplc="75047884">
      <w:start w:val="1"/>
      <w:numFmt w:val="bullet"/>
      <w:lvlText w:val="+"/>
      <w:lvlJc w:val="left"/>
      <w:pPr>
        <w:ind w:left="720" w:hanging="360"/>
      </w:pPr>
      <w:rPr>
        <w:rFonts w:ascii="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0">
    <w:nsid w:val="172400A9"/>
    <w:multiLevelType w:val="hybridMultilevel"/>
    <w:tmpl w:val="E6141CFA"/>
    <w:lvl w:ilvl="0" w:tplc="00621E8E">
      <w:start w:val="1"/>
      <w:numFmt w:val="bullet"/>
      <w:lvlText w:val="-"/>
      <w:lvlJc w:val="left"/>
      <w:pPr>
        <w:ind w:left="720" w:hanging="360"/>
      </w:pPr>
      <w:rPr>
        <w:rFonts w:ascii=".VnArial" w:eastAsia="Times New Roman" w:hAnsi=".VnAria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175D768C"/>
    <w:multiLevelType w:val="hybridMultilevel"/>
    <w:tmpl w:val="36B29648"/>
    <w:lvl w:ilvl="0" w:tplc="0409000B">
      <w:numFmt w:val="bullet"/>
      <w:lvlText w:val="-"/>
      <w:lvlJc w:val="left"/>
      <w:pPr>
        <w:ind w:left="720" w:hanging="360"/>
      </w:pPr>
      <w:rPr>
        <w:rFonts w:ascii="Arial" w:eastAsia="Arial" w:hAnsi="Arial" w:cs="Arial" w:hint="default"/>
        <w:w w:val="91"/>
        <w:sz w:val="26"/>
        <w:szCs w:val="26"/>
        <w:lang w:val="en-US" w:eastAsia="en-US" w:bidi="en-US"/>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nsid w:val="18830AE8"/>
    <w:multiLevelType w:val="hybridMultilevel"/>
    <w:tmpl w:val="0A04BD6C"/>
    <w:lvl w:ilvl="0" w:tplc="75047884">
      <w:start w:val="1"/>
      <w:numFmt w:val="bullet"/>
      <w:lvlText w:val="+"/>
      <w:lvlJc w:val="left"/>
      <w:pPr>
        <w:tabs>
          <w:tab w:val="num" w:pos="543"/>
        </w:tabs>
        <w:ind w:left="543" w:hanging="363"/>
      </w:pPr>
      <w:rPr>
        <w:rFonts w:ascii="Times New Roman" w:hAnsi="Times New Roman" w:cs="Times New Roman" w:hint="default"/>
      </w:rPr>
    </w:lvl>
    <w:lvl w:ilvl="1" w:tplc="FFFFFFFF">
      <w:start w:val="1"/>
      <w:numFmt w:val="bullet"/>
      <w:lvlText w:val=""/>
      <w:lvlJc w:val="left"/>
      <w:pPr>
        <w:tabs>
          <w:tab w:val="num" w:pos="1440"/>
        </w:tabs>
        <w:ind w:left="1440" w:hanging="36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3">
    <w:nsid w:val="19726B9F"/>
    <w:multiLevelType w:val="hybridMultilevel"/>
    <w:tmpl w:val="05F25A44"/>
    <w:lvl w:ilvl="0" w:tplc="17849D2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199B1626"/>
    <w:multiLevelType w:val="hybridMultilevel"/>
    <w:tmpl w:val="6100AD6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19C01B6F"/>
    <w:multiLevelType w:val="hybridMultilevel"/>
    <w:tmpl w:val="635E7898"/>
    <w:lvl w:ilvl="0" w:tplc="ACD60BFA">
      <w:start w:val="2"/>
      <w:numFmt w:val="bullet"/>
      <w:lvlText w:val="-"/>
      <w:lvlJc w:val="right"/>
      <w:pPr>
        <w:ind w:left="720" w:hanging="360"/>
      </w:pPr>
      <w:rPr>
        <w:rFonts w:ascii="Times New Roman" w:eastAsia="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1A142E9D"/>
    <w:multiLevelType w:val="hybridMultilevel"/>
    <w:tmpl w:val="6FD23EBC"/>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1BBB041E"/>
    <w:multiLevelType w:val="hybridMultilevel"/>
    <w:tmpl w:val="CAF815C0"/>
    <w:lvl w:ilvl="0" w:tplc="0409000B">
      <w:start w:val="1"/>
      <w:numFmt w:val="bullet"/>
      <w:lvlText w:val=""/>
      <w:lvlJc w:val="left"/>
      <w:pPr>
        <w:tabs>
          <w:tab w:val="num" w:pos="900"/>
        </w:tabs>
        <w:ind w:left="900" w:hanging="360"/>
      </w:pPr>
      <w:rPr>
        <w:rFonts w:ascii="Wingdings" w:hAnsi="Wingdings" w:hint="default"/>
      </w:rPr>
    </w:lvl>
    <w:lvl w:ilvl="1" w:tplc="042A0003" w:tentative="1">
      <w:start w:val="1"/>
      <w:numFmt w:val="bullet"/>
      <w:lvlText w:val="o"/>
      <w:lvlJc w:val="left"/>
      <w:pPr>
        <w:tabs>
          <w:tab w:val="num" w:pos="1440"/>
        </w:tabs>
        <w:ind w:left="1440" w:hanging="360"/>
      </w:pPr>
      <w:rPr>
        <w:rFonts w:ascii="Courier New" w:hAnsi="Courier New" w:cs="Courier New" w:hint="default"/>
      </w:rPr>
    </w:lvl>
    <w:lvl w:ilvl="2" w:tplc="042A0005" w:tentative="1">
      <w:start w:val="1"/>
      <w:numFmt w:val="bullet"/>
      <w:lvlText w:val=""/>
      <w:lvlJc w:val="left"/>
      <w:pPr>
        <w:tabs>
          <w:tab w:val="num" w:pos="2160"/>
        </w:tabs>
        <w:ind w:left="2160" w:hanging="360"/>
      </w:pPr>
      <w:rPr>
        <w:rFonts w:ascii="Wingdings" w:hAnsi="Wingdings" w:hint="default"/>
      </w:rPr>
    </w:lvl>
    <w:lvl w:ilvl="3" w:tplc="042A0001" w:tentative="1">
      <w:start w:val="1"/>
      <w:numFmt w:val="bullet"/>
      <w:lvlText w:val=""/>
      <w:lvlJc w:val="left"/>
      <w:pPr>
        <w:tabs>
          <w:tab w:val="num" w:pos="2880"/>
        </w:tabs>
        <w:ind w:left="2880" w:hanging="360"/>
      </w:pPr>
      <w:rPr>
        <w:rFonts w:ascii="Symbol" w:hAnsi="Symbol" w:hint="default"/>
      </w:rPr>
    </w:lvl>
    <w:lvl w:ilvl="4" w:tplc="042A0003" w:tentative="1">
      <w:start w:val="1"/>
      <w:numFmt w:val="bullet"/>
      <w:lvlText w:val="o"/>
      <w:lvlJc w:val="left"/>
      <w:pPr>
        <w:tabs>
          <w:tab w:val="num" w:pos="3600"/>
        </w:tabs>
        <w:ind w:left="3600" w:hanging="360"/>
      </w:pPr>
      <w:rPr>
        <w:rFonts w:ascii="Courier New" w:hAnsi="Courier New" w:cs="Courier New" w:hint="default"/>
      </w:rPr>
    </w:lvl>
    <w:lvl w:ilvl="5" w:tplc="042A0005" w:tentative="1">
      <w:start w:val="1"/>
      <w:numFmt w:val="bullet"/>
      <w:lvlText w:val=""/>
      <w:lvlJc w:val="left"/>
      <w:pPr>
        <w:tabs>
          <w:tab w:val="num" w:pos="4320"/>
        </w:tabs>
        <w:ind w:left="4320" w:hanging="360"/>
      </w:pPr>
      <w:rPr>
        <w:rFonts w:ascii="Wingdings" w:hAnsi="Wingdings" w:hint="default"/>
      </w:rPr>
    </w:lvl>
    <w:lvl w:ilvl="6" w:tplc="042A0001" w:tentative="1">
      <w:start w:val="1"/>
      <w:numFmt w:val="bullet"/>
      <w:lvlText w:val=""/>
      <w:lvlJc w:val="left"/>
      <w:pPr>
        <w:tabs>
          <w:tab w:val="num" w:pos="5040"/>
        </w:tabs>
        <w:ind w:left="5040" w:hanging="360"/>
      </w:pPr>
      <w:rPr>
        <w:rFonts w:ascii="Symbol" w:hAnsi="Symbol" w:hint="default"/>
      </w:rPr>
    </w:lvl>
    <w:lvl w:ilvl="7" w:tplc="042A0003" w:tentative="1">
      <w:start w:val="1"/>
      <w:numFmt w:val="bullet"/>
      <w:lvlText w:val="o"/>
      <w:lvlJc w:val="left"/>
      <w:pPr>
        <w:tabs>
          <w:tab w:val="num" w:pos="5760"/>
        </w:tabs>
        <w:ind w:left="5760" w:hanging="360"/>
      </w:pPr>
      <w:rPr>
        <w:rFonts w:ascii="Courier New" w:hAnsi="Courier New" w:cs="Courier New" w:hint="default"/>
      </w:rPr>
    </w:lvl>
    <w:lvl w:ilvl="8" w:tplc="042A0005" w:tentative="1">
      <w:start w:val="1"/>
      <w:numFmt w:val="bullet"/>
      <w:lvlText w:val=""/>
      <w:lvlJc w:val="left"/>
      <w:pPr>
        <w:tabs>
          <w:tab w:val="num" w:pos="6480"/>
        </w:tabs>
        <w:ind w:left="6480" w:hanging="360"/>
      </w:pPr>
      <w:rPr>
        <w:rFonts w:ascii="Wingdings" w:hAnsi="Wingdings" w:hint="default"/>
      </w:rPr>
    </w:lvl>
  </w:abstractNum>
  <w:abstractNum w:abstractNumId="38">
    <w:nsid w:val="1C5A6B6F"/>
    <w:multiLevelType w:val="hybridMultilevel"/>
    <w:tmpl w:val="B4E8CE30"/>
    <w:lvl w:ilvl="0" w:tplc="A5BA4CCA">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1D3937D0"/>
    <w:multiLevelType w:val="multilevel"/>
    <w:tmpl w:val="CD106F8E"/>
    <w:lvl w:ilvl="0">
      <w:start w:val="1"/>
      <w:numFmt w:val="decimal"/>
      <w:lvlText w:val="%1)"/>
      <w:lvlJc w:val="left"/>
      <w:pPr>
        <w:ind w:left="360" w:hanging="360"/>
      </w:pPr>
      <w:rPr>
        <w:rFonts w:hint="default"/>
      </w:rPr>
    </w:lvl>
    <w:lvl w:ilvl="1">
      <w:numFmt w:val="decimal"/>
      <w:pStyle w:val="dong2"/>
      <w:lvlText w:val="%2)"/>
      <w:lvlJc w:val="left"/>
      <w:pPr>
        <w:ind w:left="720" w:hanging="360"/>
      </w:pPr>
      <w:rPr>
        <w:rFonts w:hint="default"/>
      </w:rPr>
    </w:lvl>
    <w:lvl w:ilvl="2">
      <w:start w:val="1"/>
      <w:numFmt w:val="lowerLetter"/>
      <w:pStyle w:val="dong3"/>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nsid w:val="1F4C5DBD"/>
    <w:multiLevelType w:val="hybridMultilevel"/>
    <w:tmpl w:val="5A0A91B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211B4843"/>
    <w:multiLevelType w:val="multilevel"/>
    <w:tmpl w:val="8C8AF1EC"/>
    <w:lvl w:ilvl="0">
      <w:numFmt w:val="decimal"/>
      <w:lvlText w:val=""/>
      <w:lvlJc w:val="left"/>
    </w:lvl>
    <w:lvl w:ilvl="1">
      <w:numFmt w:val="decimal"/>
      <w:pStyle w:val="Heading2"/>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21B972F5"/>
    <w:multiLevelType w:val="hybridMultilevel"/>
    <w:tmpl w:val="BF2A617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22E430BB"/>
    <w:multiLevelType w:val="hybridMultilevel"/>
    <w:tmpl w:val="4FE8D48E"/>
    <w:lvl w:ilvl="0" w:tplc="C8760F56">
      <w:start w:val="1"/>
      <w:numFmt w:val="bullet"/>
      <w:lvlText w:val=""/>
      <w:lvlJc w:val="left"/>
      <w:pPr>
        <w:ind w:left="720" w:hanging="360"/>
      </w:pPr>
      <w:rPr>
        <w:rFonts w:ascii="Symbol" w:hAnsi="Symbol" w:hint="default"/>
      </w:rPr>
    </w:lvl>
    <w:lvl w:ilvl="1" w:tplc="042A0003">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4">
    <w:nsid w:val="24421E94"/>
    <w:multiLevelType w:val="hybridMultilevel"/>
    <w:tmpl w:val="A0066E3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245D3B69"/>
    <w:multiLevelType w:val="hybridMultilevel"/>
    <w:tmpl w:val="BC48C948"/>
    <w:lvl w:ilvl="0" w:tplc="A5BA4CCA">
      <w:start w:val="1"/>
      <w:numFmt w:val="bullet"/>
      <w:lvlText w:val="-"/>
      <w:lvlJc w:val="left"/>
      <w:pPr>
        <w:tabs>
          <w:tab w:val="num" w:pos="360"/>
        </w:tabs>
        <w:ind w:left="360" w:hanging="360"/>
      </w:pPr>
      <w:rPr>
        <w:rFonts w:ascii="Times New Roman" w:hAnsi="Times New Roman" w:cs="Times New Roman" w:hint="default"/>
      </w:rPr>
    </w:lvl>
    <w:lvl w:ilvl="1" w:tplc="04090009">
      <w:start w:val="1"/>
      <w:numFmt w:val="bullet"/>
      <w:lvlText w:val=""/>
      <w:lvlJc w:val="left"/>
      <w:pPr>
        <w:tabs>
          <w:tab w:val="num" w:pos="1800"/>
        </w:tabs>
        <w:ind w:left="1800" w:hanging="360"/>
      </w:pPr>
      <w:rPr>
        <w:rFonts w:ascii="Wingdings" w:hAnsi="Wingdings"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46">
    <w:nsid w:val="24EE7B4B"/>
    <w:multiLevelType w:val="hybridMultilevel"/>
    <w:tmpl w:val="3B5A6D94"/>
    <w:lvl w:ilvl="0" w:tplc="0409000B">
      <w:start w:val="1"/>
      <w:numFmt w:val="bullet"/>
      <w:lvlText w:val=""/>
      <w:lvlJc w:val="left"/>
      <w:pPr>
        <w:tabs>
          <w:tab w:val="num" w:pos="567"/>
        </w:tabs>
        <w:ind w:left="567" w:hanging="567"/>
      </w:pPr>
      <w:rPr>
        <w:rFonts w:ascii="Wingdings" w:hAnsi="Wingdings" w:hint="default"/>
        <w:w w:val="91"/>
        <w:sz w:val="26"/>
        <w:szCs w:val="26"/>
        <w:lang w:val="en-US" w:eastAsia="en-US" w:bidi="en-US"/>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nsid w:val="259E517E"/>
    <w:multiLevelType w:val="hybridMultilevel"/>
    <w:tmpl w:val="3774CC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28A578A2"/>
    <w:multiLevelType w:val="hybridMultilevel"/>
    <w:tmpl w:val="E1F067B6"/>
    <w:lvl w:ilvl="0" w:tplc="04090003">
      <w:start w:val="1"/>
      <w:numFmt w:val="bullet"/>
      <w:lvlText w:val=""/>
      <w:lvlJc w:val="left"/>
      <w:pPr>
        <w:ind w:left="720" w:hanging="360"/>
      </w:pPr>
      <w:rPr>
        <w:rFonts w:ascii="Symbol" w:hAnsi="Symbol" w:hint="default"/>
        <w:i w:val="0"/>
        <w:color w:val="auto"/>
        <w:sz w:val="26"/>
        <w:szCs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28D078CC"/>
    <w:multiLevelType w:val="hybridMultilevel"/>
    <w:tmpl w:val="5204BE16"/>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0">
    <w:nsid w:val="29252FEF"/>
    <w:multiLevelType w:val="hybridMultilevel"/>
    <w:tmpl w:val="3B429F9E"/>
    <w:lvl w:ilvl="0" w:tplc="A07EA46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2959715B"/>
    <w:multiLevelType w:val="hybridMultilevel"/>
    <w:tmpl w:val="D47E5D04"/>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nsid w:val="29670A95"/>
    <w:multiLevelType w:val="hybridMultilevel"/>
    <w:tmpl w:val="56A8DA3E"/>
    <w:lvl w:ilvl="0" w:tplc="0409000B">
      <w:start w:val="1"/>
      <w:numFmt w:val="bullet"/>
      <w:lvlText w:val=""/>
      <w:lvlJc w:val="left"/>
      <w:pPr>
        <w:tabs>
          <w:tab w:val="num" w:pos="900"/>
        </w:tabs>
        <w:ind w:left="900" w:hanging="360"/>
      </w:pPr>
      <w:rPr>
        <w:rFonts w:ascii="Wingdings" w:hAnsi="Wingdings" w:hint="default"/>
      </w:rPr>
    </w:lvl>
    <w:lvl w:ilvl="1" w:tplc="F17A8FAA">
      <w:start w:val="1"/>
      <w:numFmt w:val="bullet"/>
      <w:lvlText w:val="-"/>
      <w:lvlJc w:val="left"/>
      <w:pPr>
        <w:tabs>
          <w:tab w:val="num" w:pos="1443"/>
        </w:tabs>
        <w:ind w:left="1443" w:hanging="363"/>
      </w:pPr>
      <w:rPr>
        <w:rFonts w:ascii="Times New Roman" w:hAnsi="Times New Roman" w:cs="Times New Roman" w:hint="default"/>
        <w:color w:val="auto"/>
      </w:rPr>
    </w:lvl>
    <w:lvl w:ilvl="2" w:tplc="0870FE3E">
      <w:start w:val="1"/>
      <w:numFmt w:val="bullet"/>
      <w:lvlText w:val="-"/>
      <w:lvlJc w:val="left"/>
      <w:pPr>
        <w:tabs>
          <w:tab w:val="num" w:pos="2163"/>
        </w:tabs>
        <w:ind w:left="2163" w:hanging="363"/>
      </w:pPr>
      <w:rPr>
        <w:rFonts w:ascii="Times New Roman" w:hAnsi="Times New Roman" w:cs="Times New Roman" w:hint="default"/>
        <w:color w:val="auto"/>
      </w:rPr>
    </w:lvl>
    <w:lvl w:ilvl="3" w:tplc="042A0001" w:tentative="1">
      <w:start w:val="1"/>
      <w:numFmt w:val="bullet"/>
      <w:lvlText w:val=""/>
      <w:lvlJc w:val="left"/>
      <w:pPr>
        <w:tabs>
          <w:tab w:val="num" w:pos="2880"/>
        </w:tabs>
        <w:ind w:left="2880" w:hanging="360"/>
      </w:pPr>
      <w:rPr>
        <w:rFonts w:ascii="Symbol" w:hAnsi="Symbol" w:hint="default"/>
      </w:rPr>
    </w:lvl>
    <w:lvl w:ilvl="4" w:tplc="042A0003" w:tentative="1">
      <w:start w:val="1"/>
      <w:numFmt w:val="bullet"/>
      <w:lvlText w:val="o"/>
      <w:lvlJc w:val="left"/>
      <w:pPr>
        <w:tabs>
          <w:tab w:val="num" w:pos="3600"/>
        </w:tabs>
        <w:ind w:left="3600" w:hanging="360"/>
      </w:pPr>
      <w:rPr>
        <w:rFonts w:ascii="Courier New" w:hAnsi="Courier New" w:cs="Courier New" w:hint="default"/>
      </w:rPr>
    </w:lvl>
    <w:lvl w:ilvl="5" w:tplc="042A0005" w:tentative="1">
      <w:start w:val="1"/>
      <w:numFmt w:val="bullet"/>
      <w:lvlText w:val=""/>
      <w:lvlJc w:val="left"/>
      <w:pPr>
        <w:tabs>
          <w:tab w:val="num" w:pos="4320"/>
        </w:tabs>
        <w:ind w:left="4320" w:hanging="360"/>
      </w:pPr>
      <w:rPr>
        <w:rFonts w:ascii="Wingdings" w:hAnsi="Wingdings" w:hint="default"/>
      </w:rPr>
    </w:lvl>
    <w:lvl w:ilvl="6" w:tplc="042A0001" w:tentative="1">
      <w:start w:val="1"/>
      <w:numFmt w:val="bullet"/>
      <w:lvlText w:val=""/>
      <w:lvlJc w:val="left"/>
      <w:pPr>
        <w:tabs>
          <w:tab w:val="num" w:pos="5040"/>
        </w:tabs>
        <w:ind w:left="5040" w:hanging="360"/>
      </w:pPr>
      <w:rPr>
        <w:rFonts w:ascii="Symbol" w:hAnsi="Symbol" w:hint="default"/>
      </w:rPr>
    </w:lvl>
    <w:lvl w:ilvl="7" w:tplc="042A0003" w:tentative="1">
      <w:start w:val="1"/>
      <w:numFmt w:val="bullet"/>
      <w:lvlText w:val="o"/>
      <w:lvlJc w:val="left"/>
      <w:pPr>
        <w:tabs>
          <w:tab w:val="num" w:pos="5760"/>
        </w:tabs>
        <w:ind w:left="5760" w:hanging="360"/>
      </w:pPr>
      <w:rPr>
        <w:rFonts w:ascii="Courier New" w:hAnsi="Courier New" w:cs="Courier New" w:hint="default"/>
      </w:rPr>
    </w:lvl>
    <w:lvl w:ilvl="8" w:tplc="042A0005" w:tentative="1">
      <w:start w:val="1"/>
      <w:numFmt w:val="bullet"/>
      <w:lvlText w:val=""/>
      <w:lvlJc w:val="left"/>
      <w:pPr>
        <w:tabs>
          <w:tab w:val="num" w:pos="6480"/>
        </w:tabs>
        <w:ind w:left="6480" w:hanging="360"/>
      </w:pPr>
      <w:rPr>
        <w:rFonts w:ascii="Wingdings" w:hAnsi="Wingdings" w:hint="default"/>
      </w:rPr>
    </w:lvl>
  </w:abstractNum>
  <w:abstractNum w:abstractNumId="53">
    <w:nsid w:val="2A985004"/>
    <w:multiLevelType w:val="hybridMultilevel"/>
    <w:tmpl w:val="EEA6DB68"/>
    <w:lvl w:ilvl="0" w:tplc="0409000B">
      <w:numFmt w:val="bullet"/>
      <w:lvlText w:val="-"/>
      <w:lvlJc w:val="left"/>
      <w:pPr>
        <w:ind w:left="720" w:hanging="360"/>
      </w:pPr>
      <w:rPr>
        <w:rFonts w:ascii="Arial" w:eastAsia="Arial" w:hAnsi="Arial" w:cs="Arial" w:hint="default"/>
        <w:w w:val="91"/>
        <w:sz w:val="26"/>
        <w:szCs w:val="26"/>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2B952D47"/>
    <w:multiLevelType w:val="hybridMultilevel"/>
    <w:tmpl w:val="328EE10A"/>
    <w:lvl w:ilvl="0" w:tplc="B1965482">
      <w:numFmt w:val="bullet"/>
      <w:lvlText w:val="-"/>
      <w:lvlJc w:val="left"/>
      <w:pPr>
        <w:tabs>
          <w:tab w:val="num" w:pos="360"/>
        </w:tabs>
        <w:ind w:left="360" w:firstLine="0"/>
      </w:pPr>
      <w:rPr>
        <w:rFonts w:ascii=".VnArial" w:hAnsi=".VnArial" w:cs="Times New Roman" w:hint="default"/>
      </w:rPr>
    </w:lvl>
    <w:lvl w:ilvl="1" w:tplc="F0FCB8CE">
      <w:start w:val="1"/>
      <w:numFmt w:val="bullet"/>
      <w:pStyle w:val="-Abc"/>
      <w:lvlText w:val=""/>
      <w:lvlJc w:val="left"/>
      <w:pPr>
        <w:tabs>
          <w:tab w:val="num" w:pos="1440"/>
        </w:tabs>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2BA80C6B"/>
    <w:multiLevelType w:val="hybridMultilevel"/>
    <w:tmpl w:val="143238D8"/>
    <w:lvl w:ilvl="0" w:tplc="0FCC5EC4">
      <w:start w:val="1"/>
      <w:numFmt w:val="bullet"/>
      <w:lvlText w:val="-"/>
      <w:lvlJc w:val="left"/>
      <w:pPr>
        <w:ind w:left="720" w:hanging="360"/>
      </w:pPr>
      <w:rPr>
        <w:rFonts w:ascii=".VnArial" w:eastAsia="Times New Roman" w:hAnsi=".VnAria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2C740DA9"/>
    <w:multiLevelType w:val="hybridMultilevel"/>
    <w:tmpl w:val="7BFE5F74"/>
    <w:lvl w:ilvl="0" w:tplc="4CF837F6">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7">
    <w:nsid w:val="2DC06847"/>
    <w:multiLevelType w:val="hybridMultilevel"/>
    <w:tmpl w:val="8EFCBA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2E885B23"/>
    <w:multiLevelType w:val="hybridMultilevel"/>
    <w:tmpl w:val="22964F94"/>
    <w:lvl w:ilvl="0" w:tplc="D4C4FF7A">
      <w:start w:val="1"/>
      <w:numFmt w:val="bullet"/>
      <w:lvlText w:val="­"/>
      <w:lvlJc w:val="left"/>
      <w:pPr>
        <w:ind w:left="720" w:hanging="360"/>
      </w:pPr>
      <w:rPr>
        <w:rFonts w:ascii="Courier New" w:hAnsi="Courier New" w:hint="default"/>
        <w:color w:val="auto"/>
      </w:rPr>
    </w:lvl>
    <w:lvl w:ilvl="1" w:tplc="0FCC5EC4">
      <w:start w:val="1"/>
      <w:numFmt w:val="bullet"/>
      <w:lvlText w:val="-"/>
      <w:lvlJc w:val="left"/>
      <w:pPr>
        <w:tabs>
          <w:tab w:val="num" w:pos="720"/>
        </w:tabs>
        <w:ind w:left="1440" w:hanging="360"/>
      </w:pPr>
      <w:rPr>
        <w:rFonts w:ascii=".VnArial" w:eastAsia="Times New Roman" w:hAnsi=".VnArial" w:cs="Times New Roman" w:hint="default"/>
        <w:color w:val="auto"/>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306B3CFE"/>
    <w:multiLevelType w:val="hybridMultilevel"/>
    <w:tmpl w:val="20DE708A"/>
    <w:lvl w:ilvl="0" w:tplc="9E4085C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33C374D0"/>
    <w:multiLevelType w:val="hybridMultilevel"/>
    <w:tmpl w:val="344CC24E"/>
    <w:lvl w:ilvl="0" w:tplc="75047884">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355D7B59"/>
    <w:multiLevelType w:val="hybridMultilevel"/>
    <w:tmpl w:val="C550188E"/>
    <w:lvl w:ilvl="0" w:tplc="4CF837F6">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2">
    <w:nsid w:val="35BB0DBB"/>
    <w:multiLevelType w:val="hybridMultilevel"/>
    <w:tmpl w:val="0F3002E8"/>
    <w:lvl w:ilvl="0" w:tplc="0409000B">
      <w:start w:val="1"/>
      <w:numFmt w:val="bullet"/>
      <w:lvlText w:val=""/>
      <w:lvlJc w:val="left"/>
      <w:pPr>
        <w:tabs>
          <w:tab w:val="num" w:pos="360"/>
        </w:tabs>
        <w:ind w:left="360" w:hanging="360"/>
      </w:pPr>
      <w:rPr>
        <w:rFonts w:ascii="Wingdings" w:hAnsi="Wingdings" w:hint="default"/>
      </w:rPr>
    </w:lvl>
    <w:lvl w:ilvl="1" w:tplc="04090003">
      <w:start w:val="1"/>
      <w:numFmt w:val="bullet"/>
      <w:lvlText w:val=""/>
      <w:lvlJc w:val="left"/>
      <w:pPr>
        <w:tabs>
          <w:tab w:val="num" w:pos="1440"/>
        </w:tabs>
        <w:ind w:left="1440" w:hanging="360"/>
      </w:pPr>
      <w:rPr>
        <w:rFonts w:ascii="Wingdings" w:hAnsi="Wingdings" w:cs="Wingdings"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63">
    <w:nsid w:val="39867D8F"/>
    <w:multiLevelType w:val="hybridMultilevel"/>
    <w:tmpl w:val="799E3DD4"/>
    <w:lvl w:ilvl="0" w:tplc="DCCAF118">
      <w:start w:val="42"/>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3A5E5DD8"/>
    <w:multiLevelType w:val="hybridMultilevel"/>
    <w:tmpl w:val="F0E8844E"/>
    <w:lvl w:ilvl="0" w:tplc="3056C3AE">
      <w:start w:val="1"/>
      <w:numFmt w:val="bullet"/>
      <w:lvlText w:val="-"/>
      <w:lvlJc w:val="left"/>
      <w:pPr>
        <w:ind w:left="720" w:hanging="360"/>
      </w:pPr>
      <w:rPr>
        <w:rFonts w:ascii="VnWalbaum" w:hAnsi="VnWalbaum"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3BB666F8"/>
    <w:multiLevelType w:val="hybridMultilevel"/>
    <w:tmpl w:val="ECE49ABC"/>
    <w:lvl w:ilvl="0" w:tplc="0FCC5EC4">
      <w:start w:val="1"/>
      <w:numFmt w:val="bullet"/>
      <w:lvlText w:val="-"/>
      <w:lvlJc w:val="left"/>
      <w:pPr>
        <w:tabs>
          <w:tab w:val="num" w:pos="0"/>
        </w:tabs>
        <w:ind w:left="720" w:hanging="360"/>
      </w:pPr>
      <w:rPr>
        <w:rFonts w:ascii=".VnArial" w:eastAsia="Times New Roman" w:hAnsi=".VnAria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3C4F5C3F"/>
    <w:multiLevelType w:val="hybridMultilevel"/>
    <w:tmpl w:val="E6A01494"/>
    <w:lvl w:ilvl="0" w:tplc="0409000B">
      <w:start w:val="1"/>
      <w:numFmt w:val="bullet"/>
      <w:lvlText w:val=""/>
      <w:lvlJc w:val="left"/>
      <w:pPr>
        <w:tabs>
          <w:tab w:val="num" w:pos="720"/>
        </w:tabs>
        <w:ind w:left="720" w:hanging="360"/>
      </w:pPr>
      <w:rPr>
        <w:rFonts w:ascii="Wingdings" w:hAnsi="Wingdings" w:hint="default"/>
      </w:rPr>
    </w:lvl>
    <w:lvl w:ilvl="1" w:tplc="A5BA4CCA">
      <w:start w:val="1"/>
      <w:numFmt w:val="bullet"/>
      <w:lvlText w:val="-"/>
      <w:lvlJc w:val="left"/>
      <w:pPr>
        <w:tabs>
          <w:tab w:val="num" w:pos="1894"/>
        </w:tabs>
        <w:ind w:left="1894" w:hanging="360"/>
      </w:pPr>
      <w:rPr>
        <w:rFonts w:ascii="Times New Roman" w:hAnsi="Times New Roman" w:cs="Times New Roman" w:hint="default"/>
      </w:rPr>
    </w:lvl>
    <w:lvl w:ilvl="2" w:tplc="968CFC50">
      <w:start w:val="1"/>
      <w:numFmt w:val="bullet"/>
      <w:lvlText w:val="+"/>
      <w:lvlJc w:val="left"/>
      <w:pPr>
        <w:tabs>
          <w:tab w:val="num" w:pos="2614"/>
        </w:tabs>
        <w:ind w:left="2614" w:hanging="360"/>
      </w:pPr>
      <w:rPr>
        <w:rFonts w:ascii="Times New Roman" w:hAnsi="Times New Roman" w:cs="Times New Roman" w:hint="default"/>
      </w:rPr>
    </w:lvl>
    <w:lvl w:ilvl="3" w:tplc="3A68379E">
      <w:start w:val="1"/>
      <w:numFmt w:val="bullet"/>
      <w:lvlText w:val="–"/>
      <w:lvlJc w:val="left"/>
      <w:pPr>
        <w:tabs>
          <w:tab w:val="num" w:pos="3337"/>
        </w:tabs>
        <w:ind w:left="3337" w:hanging="363"/>
      </w:pPr>
      <w:rPr>
        <w:rFonts w:ascii="Times New Roman" w:hAnsi="Times New Roman" w:cs="Times New Roman" w:hint="default"/>
        <w:color w:val="auto"/>
      </w:rPr>
    </w:lvl>
    <w:lvl w:ilvl="4" w:tplc="04090003">
      <w:start w:val="1"/>
      <w:numFmt w:val="bullet"/>
      <w:lvlText w:val="o"/>
      <w:lvlJc w:val="left"/>
      <w:pPr>
        <w:tabs>
          <w:tab w:val="num" w:pos="4054"/>
        </w:tabs>
        <w:ind w:left="4054" w:hanging="360"/>
      </w:pPr>
      <w:rPr>
        <w:rFonts w:ascii="Courier New" w:hAnsi="Courier New" w:cs="Courier New" w:hint="default"/>
      </w:rPr>
    </w:lvl>
    <w:lvl w:ilvl="5" w:tplc="04090005">
      <w:start w:val="1"/>
      <w:numFmt w:val="bullet"/>
      <w:lvlText w:val=""/>
      <w:lvlJc w:val="left"/>
      <w:pPr>
        <w:tabs>
          <w:tab w:val="num" w:pos="4774"/>
        </w:tabs>
        <w:ind w:left="4774" w:hanging="360"/>
      </w:pPr>
      <w:rPr>
        <w:rFonts w:ascii="Wingdings" w:hAnsi="Wingdings" w:hint="default"/>
      </w:rPr>
    </w:lvl>
    <w:lvl w:ilvl="6" w:tplc="04090001">
      <w:start w:val="1"/>
      <w:numFmt w:val="bullet"/>
      <w:lvlText w:val=""/>
      <w:lvlJc w:val="left"/>
      <w:pPr>
        <w:tabs>
          <w:tab w:val="num" w:pos="5494"/>
        </w:tabs>
        <w:ind w:left="5494" w:hanging="360"/>
      </w:pPr>
      <w:rPr>
        <w:rFonts w:ascii="Symbol" w:hAnsi="Symbol" w:hint="default"/>
      </w:rPr>
    </w:lvl>
    <w:lvl w:ilvl="7" w:tplc="04090003">
      <w:start w:val="1"/>
      <w:numFmt w:val="bullet"/>
      <w:lvlText w:val="o"/>
      <w:lvlJc w:val="left"/>
      <w:pPr>
        <w:tabs>
          <w:tab w:val="num" w:pos="6214"/>
        </w:tabs>
        <w:ind w:left="6214" w:hanging="360"/>
      </w:pPr>
      <w:rPr>
        <w:rFonts w:ascii="Courier New" w:hAnsi="Courier New" w:cs="Courier New" w:hint="default"/>
      </w:rPr>
    </w:lvl>
    <w:lvl w:ilvl="8" w:tplc="04090005">
      <w:start w:val="1"/>
      <w:numFmt w:val="bullet"/>
      <w:lvlText w:val=""/>
      <w:lvlJc w:val="left"/>
      <w:pPr>
        <w:tabs>
          <w:tab w:val="num" w:pos="6934"/>
        </w:tabs>
        <w:ind w:left="6934" w:hanging="360"/>
      </w:pPr>
      <w:rPr>
        <w:rFonts w:ascii="Wingdings" w:hAnsi="Wingdings" w:hint="default"/>
      </w:rPr>
    </w:lvl>
  </w:abstractNum>
  <w:abstractNum w:abstractNumId="67">
    <w:nsid w:val="3C746B1A"/>
    <w:multiLevelType w:val="hybridMultilevel"/>
    <w:tmpl w:val="B2ACFA74"/>
    <w:lvl w:ilvl="0" w:tplc="FFFFFFFF">
      <w:start w:val="1"/>
      <w:numFmt w:val="bullet"/>
      <w:lvlText w:val="-"/>
      <w:lvlJc w:val="left"/>
      <w:pPr>
        <w:ind w:left="720" w:hanging="360"/>
      </w:pPr>
      <w:rPr>
        <w:rFonts w:ascii="Times New Roman" w:hAnsi="Times New Roman" w:cs="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3D496C70"/>
    <w:multiLevelType w:val="hybridMultilevel"/>
    <w:tmpl w:val="9DC07C4C"/>
    <w:lvl w:ilvl="0" w:tplc="85D0050A">
      <w:numFmt w:val="bullet"/>
      <w:lvlText w:val="-"/>
      <w:lvlJc w:val="left"/>
      <w:pPr>
        <w:tabs>
          <w:tab w:val="num" w:pos="0"/>
        </w:tabs>
        <w:ind w:left="720" w:hanging="360"/>
      </w:pPr>
      <w:rPr>
        <w:rFonts w:ascii="Tahoma" w:eastAsia="Times New Roman" w:hAnsi="Tahoma" w:cs="Tahoma"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9">
    <w:nsid w:val="3E7E272A"/>
    <w:multiLevelType w:val="hybridMultilevel"/>
    <w:tmpl w:val="4AD8C884"/>
    <w:lvl w:ilvl="0" w:tplc="0409000B">
      <w:numFmt w:val="bullet"/>
      <w:lvlText w:val="-"/>
      <w:lvlJc w:val="left"/>
      <w:pPr>
        <w:ind w:left="720" w:hanging="360"/>
      </w:pPr>
      <w:rPr>
        <w:rFonts w:ascii="Arial" w:eastAsia="Arial" w:hAnsi="Arial" w:cs="Arial" w:hint="default"/>
        <w:w w:val="91"/>
        <w:sz w:val="26"/>
        <w:szCs w:val="26"/>
        <w:lang w:val="en-US" w:eastAsia="en-US" w:bidi="en-U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3EF2027D"/>
    <w:multiLevelType w:val="hybridMultilevel"/>
    <w:tmpl w:val="32AA0174"/>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41AD4D75"/>
    <w:multiLevelType w:val="hybridMultilevel"/>
    <w:tmpl w:val="864A4DFC"/>
    <w:lvl w:ilvl="0" w:tplc="0409000B">
      <w:start w:val="1"/>
      <w:numFmt w:val="bullet"/>
      <w:lvlText w:val=""/>
      <w:lvlJc w:val="left"/>
      <w:pPr>
        <w:ind w:left="720" w:hanging="360"/>
      </w:pPr>
      <w:rPr>
        <w:rFonts w:ascii="Wingdings" w:hAnsi="Wingdings" w:hint="default"/>
        <w:w w:val="91"/>
        <w:sz w:val="26"/>
        <w:szCs w:val="26"/>
        <w:lang w:val="en-US" w:eastAsia="en-US" w:bidi="en-US"/>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2">
    <w:nsid w:val="425E6533"/>
    <w:multiLevelType w:val="multilevel"/>
    <w:tmpl w:val="2E106942"/>
    <w:lvl w:ilvl="0">
      <w:start w:val="1"/>
      <w:numFmt w:val="bullet"/>
      <w:lvlText w:val=""/>
      <w:lvlJc w:val="left"/>
      <w:rPr>
        <w:rFonts w:ascii="Wingdings" w:hAnsi="Wingding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nsid w:val="43606C2D"/>
    <w:multiLevelType w:val="hybridMultilevel"/>
    <w:tmpl w:val="6FE64852"/>
    <w:lvl w:ilvl="0" w:tplc="FFFFFFFF">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74">
    <w:nsid w:val="45910017"/>
    <w:multiLevelType w:val="hybridMultilevel"/>
    <w:tmpl w:val="8772B0DE"/>
    <w:lvl w:ilvl="0" w:tplc="9FDAD644">
      <w:start w:val="1"/>
      <w:numFmt w:val="decimal"/>
      <w:lvlText w:val="%1"/>
      <w:lvlJc w:val="left"/>
      <w:pPr>
        <w:ind w:left="501"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75">
    <w:nsid w:val="465333E3"/>
    <w:multiLevelType w:val="hybridMultilevel"/>
    <w:tmpl w:val="68D4FC8A"/>
    <w:lvl w:ilvl="0" w:tplc="04090009">
      <w:start w:val="1"/>
      <w:numFmt w:val="decimal"/>
      <w:pStyle w:val="CharCharChar1CharCharCharCharCharCharCharCharCharChar"/>
      <w:lvlText w:val="%1."/>
      <w:lvlJc w:val="left"/>
      <w:pPr>
        <w:tabs>
          <w:tab w:val="num" w:pos="717"/>
        </w:tabs>
        <w:ind w:left="717" w:hanging="360"/>
      </w:pPr>
      <w:rPr>
        <w:rFonts w:hint="default"/>
      </w:rPr>
    </w:lvl>
    <w:lvl w:ilvl="1" w:tplc="04090003">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76">
    <w:nsid w:val="46951013"/>
    <w:multiLevelType w:val="hybridMultilevel"/>
    <w:tmpl w:val="A7EA53E8"/>
    <w:lvl w:ilvl="0" w:tplc="FE9C5F08">
      <w:numFmt w:val="bullet"/>
      <w:lvlText w:val="+"/>
      <w:lvlJc w:val="left"/>
      <w:pPr>
        <w:tabs>
          <w:tab w:val="num" w:pos="567"/>
        </w:tabs>
        <w:ind w:left="567" w:hanging="567"/>
      </w:pPr>
      <w:rPr>
        <w:rFonts w:ascii="Times New Roman" w:eastAsia="Times New Roman" w:hAnsi="Times New Roman" w:cs="Times New Roman" w:hint="default"/>
        <w:i w:val="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7">
    <w:nsid w:val="46957F3B"/>
    <w:multiLevelType w:val="hybridMultilevel"/>
    <w:tmpl w:val="79146254"/>
    <w:lvl w:ilvl="0" w:tplc="DCCAF118">
      <w:start w:val="42"/>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47A65C3E"/>
    <w:multiLevelType w:val="hybridMultilevel"/>
    <w:tmpl w:val="058C3D3A"/>
    <w:lvl w:ilvl="0" w:tplc="75047884">
      <w:start w:val="1"/>
      <w:numFmt w:val="bullet"/>
      <w:lvlText w:val="+"/>
      <w:lvlJc w:val="left"/>
      <w:pPr>
        <w:ind w:left="128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9">
    <w:nsid w:val="481D3B58"/>
    <w:multiLevelType w:val="hybridMultilevel"/>
    <w:tmpl w:val="D5D2950C"/>
    <w:lvl w:ilvl="0" w:tplc="0409000B">
      <w:start w:val="1"/>
      <w:numFmt w:val="bullet"/>
      <w:lvlText w:val=""/>
      <w:lvlJc w:val="left"/>
      <w:pPr>
        <w:tabs>
          <w:tab w:val="num" w:pos="720"/>
        </w:tabs>
        <w:ind w:left="720" w:hanging="360"/>
      </w:pPr>
      <w:rPr>
        <w:rFonts w:ascii="Wingdings" w:hAnsi="Wingdings" w:hint="default"/>
      </w:rPr>
    </w:lvl>
    <w:lvl w:ilvl="1" w:tplc="17849D26">
      <w:start w:val="1"/>
      <w:numFmt w:val="bullet"/>
      <w:lvlText w:val=""/>
      <w:lvlJc w:val="left"/>
      <w:pPr>
        <w:tabs>
          <w:tab w:val="num" w:pos="1440"/>
        </w:tabs>
        <w:ind w:left="1440" w:hanging="360"/>
      </w:pPr>
      <w:rPr>
        <w:rFonts w:ascii="Symbol" w:hAnsi="Symbol" w:hint="default"/>
      </w:rPr>
    </w:lvl>
    <w:lvl w:ilvl="2" w:tplc="04090009">
      <w:start w:val="1"/>
      <w:numFmt w:val="bullet"/>
      <w:lvlText w:val=""/>
      <w:lvlJc w:val="left"/>
      <w:pPr>
        <w:tabs>
          <w:tab w:val="num" w:pos="2160"/>
        </w:tabs>
        <w:ind w:left="2160" w:hanging="360"/>
      </w:pPr>
      <w:rPr>
        <w:rFonts w:ascii="Wingdings" w:hAnsi="Wingdings" w:hint="default"/>
      </w:rPr>
    </w:lvl>
    <w:lvl w:ilvl="3" w:tplc="0FCC5EC4">
      <w:start w:val="1"/>
      <w:numFmt w:val="bullet"/>
      <w:lvlText w:val="-"/>
      <w:lvlJc w:val="left"/>
      <w:pPr>
        <w:tabs>
          <w:tab w:val="num" w:pos="2160"/>
        </w:tabs>
        <w:ind w:left="2880" w:hanging="360"/>
      </w:pPr>
      <w:rPr>
        <w:rFonts w:ascii=".VnArial" w:eastAsia="Times New Roman" w:hAnsi=".VnArial" w:cs="Times New Roman"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80">
    <w:nsid w:val="487A4585"/>
    <w:multiLevelType w:val="hybridMultilevel"/>
    <w:tmpl w:val="E1204B8A"/>
    <w:lvl w:ilvl="0" w:tplc="04090009">
      <w:start w:val="1"/>
      <w:numFmt w:val="bullet"/>
      <w:pStyle w:val="StyleBodyTextBefore3ptAfter3pt"/>
      <w:lvlText w:val=""/>
      <w:lvlJc w:val="left"/>
      <w:pPr>
        <w:tabs>
          <w:tab w:val="num" w:pos="482"/>
        </w:tabs>
        <w:ind w:left="482" w:hanging="482"/>
      </w:pPr>
      <w:rPr>
        <w:rFonts w:ascii="VNI-Times" w:hAnsi="VNI-Times" w:hint="default"/>
      </w:rPr>
    </w:lvl>
    <w:lvl w:ilvl="1" w:tplc="04090003">
      <w:start w:val="1"/>
      <w:numFmt w:val="bullet"/>
      <w:lvlText w:val="o"/>
      <w:lvlJc w:val="left"/>
      <w:pPr>
        <w:tabs>
          <w:tab w:val="num" w:pos="1440"/>
        </w:tabs>
        <w:ind w:left="1440" w:hanging="360"/>
      </w:pPr>
      <w:rPr>
        <w:rFonts w:ascii="VNI-Internet Mail" w:hAnsi="VNI-Internet Mail" w:hint="default"/>
      </w:rPr>
    </w:lvl>
    <w:lvl w:ilvl="2" w:tplc="04090005">
      <w:start w:val="1"/>
      <w:numFmt w:val="bullet"/>
      <w:lvlText w:val=""/>
      <w:lvlJc w:val="left"/>
      <w:pPr>
        <w:tabs>
          <w:tab w:val="num" w:pos="2160"/>
        </w:tabs>
        <w:ind w:left="2160" w:hanging="360"/>
      </w:pPr>
      <w:rPr>
        <w:rFonts w:ascii="VNI-Times" w:hAnsi="VNI-Times" w:hint="default"/>
      </w:rPr>
    </w:lvl>
    <w:lvl w:ilvl="3" w:tplc="04090001">
      <w:start w:val="1"/>
      <w:numFmt w:val="bullet"/>
      <w:lvlText w:val=""/>
      <w:lvlJc w:val="left"/>
      <w:pPr>
        <w:tabs>
          <w:tab w:val="num" w:pos="2880"/>
        </w:tabs>
        <w:ind w:left="2880" w:hanging="360"/>
      </w:pPr>
      <w:rPr>
        <w:rFonts w:ascii="VNI-Times" w:hAnsi="VNI-Times" w:hint="default"/>
      </w:rPr>
    </w:lvl>
    <w:lvl w:ilvl="4" w:tplc="04090003">
      <w:start w:val="1"/>
      <w:numFmt w:val="bullet"/>
      <w:lvlText w:val="o"/>
      <w:lvlJc w:val="left"/>
      <w:pPr>
        <w:tabs>
          <w:tab w:val="num" w:pos="3600"/>
        </w:tabs>
        <w:ind w:left="3600" w:hanging="360"/>
      </w:pPr>
      <w:rPr>
        <w:rFonts w:ascii="VNI-Internet Mail" w:hAnsi="VNI-Internet Mail" w:hint="default"/>
      </w:rPr>
    </w:lvl>
    <w:lvl w:ilvl="5" w:tplc="04090005">
      <w:start w:val="1"/>
      <w:numFmt w:val="bullet"/>
      <w:lvlText w:val=""/>
      <w:lvlJc w:val="left"/>
      <w:pPr>
        <w:tabs>
          <w:tab w:val="num" w:pos="4320"/>
        </w:tabs>
        <w:ind w:left="4320" w:hanging="360"/>
      </w:pPr>
      <w:rPr>
        <w:rFonts w:ascii="VNI-Times" w:hAnsi="VNI-Times" w:hint="default"/>
      </w:rPr>
    </w:lvl>
    <w:lvl w:ilvl="6" w:tplc="04090001">
      <w:start w:val="1"/>
      <w:numFmt w:val="bullet"/>
      <w:lvlText w:val=""/>
      <w:lvlJc w:val="left"/>
      <w:pPr>
        <w:tabs>
          <w:tab w:val="num" w:pos="5040"/>
        </w:tabs>
        <w:ind w:left="5040" w:hanging="360"/>
      </w:pPr>
      <w:rPr>
        <w:rFonts w:ascii="VNI-Times" w:hAnsi="VNI-Times" w:hint="default"/>
      </w:rPr>
    </w:lvl>
    <w:lvl w:ilvl="7" w:tplc="04090003">
      <w:start w:val="1"/>
      <w:numFmt w:val="bullet"/>
      <w:lvlText w:val="o"/>
      <w:lvlJc w:val="left"/>
      <w:pPr>
        <w:tabs>
          <w:tab w:val="num" w:pos="5760"/>
        </w:tabs>
        <w:ind w:left="5760" w:hanging="360"/>
      </w:pPr>
      <w:rPr>
        <w:rFonts w:ascii="VNI-Internet Mail" w:hAnsi="VNI-Internet Mail" w:hint="default"/>
      </w:rPr>
    </w:lvl>
    <w:lvl w:ilvl="8" w:tplc="04090005">
      <w:start w:val="1"/>
      <w:numFmt w:val="bullet"/>
      <w:lvlText w:val=""/>
      <w:lvlJc w:val="left"/>
      <w:pPr>
        <w:tabs>
          <w:tab w:val="num" w:pos="6480"/>
        </w:tabs>
        <w:ind w:left="6480" w:hanging="360"/>
      </w:pPr>
      <w:rPr>
        <w:rFonts w:ascii="VNI-Times" w:hAnsi="VNI-Times" w:hint="default"/>
      </w:rPr>
    </w:lvl>
  </w:abstractNum>
  <w:abstractNum w:abstractNumId="81">
    <w:nsid w:val="4A932BDB"/>
    <w:multiLevelType w:val="hybridMultilevel"/>
    <w:tmpl w:val="A2EA599E"/>
    <w:lvl w:ilvl="0" w:tplc="0409000F">
      <w:start w:val="1"/>
      <w:numFmt w:val="decimal"/>
      <w:lvlText w:val="%1."/>
      <w:lvlJc w:val="left"/>
      <w:pPr>
        <w:tabs>
          <w:tab w:val="num" w:pos="0"/>
        </w:tabs>
        <w:ind w:left="720" w:hanging="360"/>
      </w:pPr>
      <w:rPr>
        <w:rFonts w:hint="default"/>
      </w:rPr>
    </w:lvl>
    <w:lvl w:ilvl="1" w:tplc="B1965482">
      <w:start w:val="1"/>
      <w:numFmt w:val="bullet"/>
      <w:lvlText w:val=""/>
      <w:lvlJc w:val="left"/>
      <w:pPr>
        <w:tabs>
          <w:tab w:val="num" w:pos="1440"/>
        </w:tabs>
        <w:ind w:left="1440" w:hanging="360"/>
      </w:pPr>
      <w:rPr>
        <w:rFonts w:ascii="Wingdings" w:hAnsi="Wingdings"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82">
    <w:nsid w:val="4ADE77EC"/>
    <w:multiLevelType w:val="hybridMultilevel"/>
    <w:tmpl w:val="DEB419EA"/>
    <w:lvl w:ilvl="0" w:tplc="04090007">
      <w:start w:val="1"/>
      <w:numFmt w:val="bullet"/>
      <w:lvlText w:val=""/>
      <w:lvlPicBulletId w:val="1"/>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3">
    <w:nsid w:val="4B815ED5"/>
    <w:multiLevelType w:val="hybridMultilevel"/>
    <w:tmpl w:val="9566FD78"/>
    <w:lvl w:ilvl="0" w:tplc="FFFFFFFF">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4C115CC9"/>
    <w:multiLevelType w:val="hybridMultilevel"/>
    <w:tmpl w:val="88D48E18"/>
    <w:lvl w:ilvl="0" w:tplc="9FDAD644">
      <w:start w:val="1"/>
      <w:numFmt w:val="decimal"/>
      <w:lvlText w:val="%1"/>
      <w:lvlJc w:val="left"/>
      <w:pPr>
        <w:ind w:left="502" w:hanging="360"/>
      </w:pPr>
      <w:rPr>
        <w:rFonts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5">
    <w:nsid w:val="4C9953CB"/>
    <w:multiLevelType w:val="hybridMultilevel"/>
    <w:tmpl w:val="8A7E66FA"/>
    <w:lvl w:ilvl="0" w:tplc="04090005">
      <w:start w:val="1"/>
      <w:numFmt w:val="bullet"/>
      <w:lvlText w:val=""/>
      <w:lvlJc w:val="left"/>
      <w:pPr>
        <w:tabs>
          <w:tab w:val="num" w:pos="720"/>
        </w:tabs>
        <w:ind w:left="720" w:hanging="360"/>
      </w:pPr>
      <w:rPr>
        <w:rFonts w:ascii="Wingdings" w:hAnsi="Wingdings" w:hint="default"/>
      </w:rPr>
    </w:lvl>
    <w:lvl w:ilvl="1" w:tplc="231EBCDE">
      <w:start w:val="1"/>
      <w:numFmt w:val="bullet"/>
      <w:lvlText w:val="-"/>
      <w:lvlJc w:val="left"/>
      <w:pPr>
        <w:tabs>
          <w:tab w:val="num" w:pos="720"/>
        </w:tabs>
        <w:ind w:left="1440" w:hanging="360"/>
      </w:pPr>
      <w:rPr>
        <w:rFonts w:ascii=".VnArial" w:eastAsia="Times New Roman" w:hAnsi=".VnArial"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6">
    <w:nsid w:val="4E9574D5"/>
    <w:multiLevelType w:val="hybridMultilevel"/>
    <w:tmpl w:val="C8AA985E"/>
    <w:lvl w:ilvl="0" w:tplc="3056C3AE">
      <w:start w:val="1"/>
      <w:numFmt w:val="bullet"/>
      <w:lvlText w:val="-"/>
      <w:lvlJc w:val="left"/>
      <w:pPr>
        <w:ind w:left="720" w:hanging="360"/>
      </w:pPr>
      <w:rPr>
        <w:rFonts w:ascii="VnWalbaum" w:hAnsi="VnWalbaum"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50227F82"/>
    <w:multiLevelType w:val="hybridMultilevel"/>
    <w:tmpl w:val="081208FC"/>
    <w:lvl w:ilvl="0" w:tplc="0FCC5EC4">
      <w:start w:val="1"/>
      <w:numFmt w:val="bullet"/>
      <w:lvlText w:val="-"/>
      <w:lvlJc w:val="left"/>
      <w:pPr>
        <w:ind w:left="720" w:hanging="360"/>
      </w:pPr>
      <w:rPr>
        <w:rFonts w:ascii=".VnArial" w:eastAsia="Times New Roman" w:hAnsi=".VnArial" w:cs="Times New Roman" w:hint="default"/>
        <w:color w:val="auto"/>
        <w:lang w:val="vi-V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509C3386"/>
    <w:multiLevelType w:val="multilevel"/>
    <w:tmpl w:val="298065B6"/>
    <w:lvl w:ilvl="0">
      <w:start w:val="1"/>
      <w:numFmt w:val="decimal"/>
      <w:lvlText w:val="%1"/>
      <w:lvlJc w:val="left"/>
      <w:pPr>
        <w:ind w:left="540" w:hanging="360"/>
      </w:pPr>
      <w:rPr>
        <w:rFonts w:hint="default"/>
      </w:rPr>
    </w:lvl>
    <w:lvl w:ilvl="1">
      <w:start w:val="2"/>
      <w:numFmt w:val="decimal"/>
      <w:isLgl/>
      <w:lvlText w:val="%1.%2."/>
      <w:lvlJc w:val="left"/>
      <w:pPr>
        <w:ind w:left="900" w:hanging="720"/>
      </w:pPr>
      <w:rPr>
        <w:rFonts w:hint="default"/>
      </w:rPr>
    </w:lvl>
    <w:lvl w:ilvl="2">
      <w:start w:val="1"/>
      <w:numFmt w:val="decimal"/>
      <w:isLgl/>
      <w:lvlText w:val="%1.%2.%3."/>
      <w:lvlJc w:val="left"/>
      <w:pPr>
        <w:ind w:left="900" w:hanging="720"/>
      </w:pPr>
      <w:rPr>
        <w:rFonts w:hint="default"/>
      </w:rPr>
    </w:lvl>
    <w:lvl w:ilvl="3">
      <w:start w:val="1"/>
      <w:numFmt w:val="decimal"/>
      <w:isLgl/>
      <w:lvlText w:val="%1.%2.%3.%4."/>
      <w:lvlJc w:val="left"/>
      <w:pPr>
        <w:ind w:left="1260" w:hanging="1080"/>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620" w:hanging="1440"/>
      </w:pPr>
      <w:rPr>
        <w:rFonts w:hint="default"/>
      </w:rPr>
    </w:lvl>
    <w:lvl w:ilvl="6">
      <w:start w:val="1"/>
      <w:numFmt w:val="decimal"/>
      <w:isLgl/>
      <w:lvlText w:val="%1.%2.%3.%4.%5.%6.%7."/>
      <w:lvlJc w:val="left"/>
      <w:pPr>
        <w:ind w:left="1620" w:hanging="1440"/>
      </w:pPr>
      <w:rPr>
        <w:rFonts w:hint="default"/>
      </w:rPr>
    </w:lvl>
    <w:lvl w:ilvl="7">
      <w:start w:val="1"/>
      <w:numFmt w:val="decimal"/>
      <w:isLgl/>
      <w:lvlText w:val="%1.%2.%3.%4.%5.%6.%7.%8."/>
      <w:lvlJc w:val="left"/>
      <w:pPr>
        <w:ind w:left="1980" w:hanging="1800"/>
      </w:pPr>
      <w:rPr>
        <w:rFonts w:hint="default"/>
      </w:rPr>
    </w:lvl>
    <w:lvl w:ilvl="8">
      <w:start w:val="1"/>
      <w:numFmt w:val="decimal"/>
      <w:isLgl/>
      <w:lvlText w:val="%1.%2.%3.%4.%5.%6.%7.%8.%9."/>
      <w:lvlJc w:val="left"/>
      <w:pPr>
        <w:ind w:left="1980" w:hanging="1800"/>
      </w:pPr>
      <w:rPr>
        <w:rFonts w:hint="default"/>
      </w:rPr>
    </w:lvl>
  </w:abstractNum>
  <w:abstractNum w:abstractNumId="89">
    <w:nsid w:val="50E47AF9"/>
    <w:multiLevelType w:val="hybridMultilevel"/>
    <w:tmpl w:val="0E9E1592"/>
    <w:lvl w:ilvl="0" w:tplc="FFFFFFFF">
      <w:start w:val="1"/>
      <w:numFmt w:val="bullet"/>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0">
    <w:nsid w:val="51E4654A"/>
    <w:multiLevelType w:val="hybridMultilevel"/>
    <w:tmpl w:val="16CE659E"/>
    <w:lvl w:ilvl="0" w:tplc="0409000B">
      <w:start w:val="1"/>
      <w:numFmt w:val="bullet"/>
      <w:lvlText w:val=""/>
      <w:lvlJc w:val="left"/>
      <w:pPr>
        <w:tabs>
          <w:tab w:val="num" w:pos="0"/>
        </w:tabs>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1">
    <w:nsid w:val="52BC4794"/>
    <w:multiLevelType w:val="hybridMultilevel"/>
    <w:tmpl w:val="94C4B2AA"/>
    <w:lvl w:ilvl="0" w:tplc="04090005">
      <w:start w:val="1"/>
      <w:numFmt w:val="bullet"/>
      <w:lvlText w:val="-"/>
      <w:lvlJc w:val="left"/>
      <w:pPr>
        <w:tabs>
          <w:tab w:val="num" w:pos="360"/>
        </w:tabs>
        <w:ind w:left="360" w:hanging="360"/>
      </w:pPr>
      <w:rPr>
        <w:rFonts w:ascii="Times New Roman" w:hAnsi="Times New Roman" w:cs="Times New Roman"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2">
    <w:nsid w:val="53202C03"/>
    <w:multiLevelType w:val="hybridMultilevel"/>
    <w:tmpl w:val="6074DD7A"/>
    <w:lvl w:ilvl="0" w:tplc="85D0050A">
      <w:numFmt w:val="bullet"/>
      <w:lvlText w:val="-"/>
      <w:lvlJc w:val="left"/>
      <w:pPr>
        <w:ind w:left="720" w:hanging="360"/>
      </w:pPr>
      <w:rPr>
        <w:rFonts w:ascii="Tahoma" w:eastAsia="Times New Roman" w:hAnsi="Tahoma" w:cs="Tahoma"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93">
    <w:nsid w:val="54895AA7"/>
    <w:multiLevelType w:val="hybridMultilevel"/>
    <w:tmpl w:val="1E8406C0"/>
    <w:lvl w:ilvl="0" w:tplc="4CF837F6">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4">
    <w:nsid w:val="59A1340B"/>
    <w:multiLevelType w:val="hybridMultilevel"/>
    <w:tmpl w:val="9804440C"/>
    <w:lvl w:ilvl="0" w:tplc="0D2EDCB8">
      <w:start w:val="1"/>
      <w:numFmt w:val="bullet"/>
      <w:lvlText w:val="-"/>
      <w:lvlJc w:val="left"/>
      <w:pPr>
        <w:tabs>
          <w:tab w:val="num" w:pos="0"/>
        </w:tabs>
        <w:ind w:left="720" w:hanging="360"/>
      </w:pPr>
      <w:rPr>
        <w:rFonts w:ascii=".VnArial" w:eastAsia="Times New Roman" w:hAnsi=".VnAria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95">
    <w:nsid w:val="5A2B60F6"/>
    <w:multiLevelType w:val="hybridMultilevel"/>
    <w:tmpl w:val="AC22FF64"/>
    <w:lvl w:ilvl="0" w:tplc="0FCC5EC4">
      <w:start w:val="1"/>
      <w:numFmt w:val="bullet"/>
      <w:lvlText w:val="-"/>
      <w:lvlJc w:val="left"/>
      <w:pPr>
        <w:tabs>
          <w:tab w:val="num" w:pos="0"/>
        </w:tabs>
        <w:ind w:left="720" w:hanging="360"/>
      </w:pPr>
      <w:rPr>
        <w:rFonts w:ascii=".VnArial" w:eastAsia="Times New Roman" w:hAnsi=".VnArial" w:cs="Times New Roman" w:hint="default"/>
      </w:rPr>
    </w:lvl>
    <w:lvl w:ilvl="1" w:tplc="17849D26">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6">
    <w:nsid w:val="5C560E06"/>
    <w:multiLevelType w:val="hybridMultilevel"/>
    <w:tmpl w:val="FBFA41B8"/>
    <w:lvl w:ilvl="0" w:tplc="9E4085C0">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5C870267"/>
    <w:multiLevelType w:val="hybridMultilevel"/>
    <w:tmpl w:val="96B2D340"/>
    <w:lvl w:ilvl="0" w:tplc="A5BA4CCA">
      <w:start w:val="1"/>
      <w:numFmt w:val="bullet"/>
      <w:lvlText w:val="-"/>
      <w:lvlJc w:val="left"/>
      <w:pPr>
        <w:ind w:left="720" w:hanging="360"/>
      </w:pPr>
      <w:rPr>
        <w:rFonts w:ascii="Times New Roman" w:hAnsi="Times New Roman" w:cs="Times New Roman"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5ED54D3D"/>
    <w:multiLevelType w:val="hybridMultilevel"/>
    <w:tmpl w:val="AAD43334"/>
    <w:lvl w:ilvl="0" w:tplc="4CDE482C">
      <w:start w:val="1"/>
      <w:numFmt w:val="bullet"/>
      <w:lvlText w:val=""/>
      <w:lvlJc w:val="left"/>
      <w:pPr>
        <w:ind w:left="1174" w:hanging="360"/>
      </w:pPr>
      <w:rPr>
        <w:rFonts w:ascii="Symbol" w:hAnsi="Symbol" w:hint="default"/>
      </w:rPr>
    </w:lvl>
    <w:lvl w:ilvl="1" w:tplc="04090003" w:tentative="1">
      <w:start w:val="1"/>
      <w:numFmt w:val="bullet"/>
      <w:lvlText w:val="o"/>
      <w:lvlJc w:val="left"/>
      <w:pPr>
        <w:ind w:left="1894" w:hanging="360"/>
      </w:pPr>
      <w:rPr>
        <w:rFonts w:ascii="Courier New" w:hAnsi="Courier New" w:cs="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cs="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cs="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99">
    <w:nsid w:val="60526C38"/>
    <w:multiLevelType w:val="hybridMultilevel"/>
    <w:tmpl w:val="BAB4140E"/>
    <w:lvl w:ilvl="0" w:tplc="C8760F56">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00">
    <w:nsid w:val="60FA2F2F"/>
    <w:multiLevelType w:val="hybridMultilevel"/>
    <w:tmpl w:val="92148646"/>
    <w:lvl w:ilvl="0" w:tplc="0409000B">
      <w:numFmt w:val="bullet"/>
      <w:lvlText w:val="-"/>
      <w:lvlJc w:val="left"/>
      <w:pPr>
        <w:ind w:left="720" w:hanging="360"/>
      </w:pPr>
      <w:rPr>
        <w:rFonts w:ascii="Arial" w:eastAsia="Arial" w:hAnsi="Arial" w:cs="Arial" w:hint="default"/>
        <w:w w:val="91"/>
        <w:sz w:val="26"/>
        <w:szCs w:val="26"/>
        <w:lang w:val="en-US" w:eastAsia="en-US" w:bidi="en-US"/>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1">
    <w:nsid w:val="61CC2212"/>
    <w:multiLevelType w:val="hybridMultilevel"/>
    <w:tmpl w:val="5CEEAB40"/>
    <w:lvl w:ilvl="0" w:tplc="0409000D">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02">
    <w:nsid w:val="62133F56"/>
    <w:multiLevelType w:val="hybridMultilevel"/>
    <w:tmpl w:val="F05A69C8"/>
    <w:lvl w:ilvl="0" w:tplc="B7A6E178">
      <w:start w:val="1"/>
      <w:numFmt w:val="bullet"/>
      <w:lvlText w:val=""/>
      <w:lvlJc w:val="left"/>
      <w:pPr>
        <w:tabs>
          <w:tab w:val="num" w:pos="2770"/>
        </w:tabs>
        <w:ind w:left="2770" w:hanging="360"/>
      </w:pPr>
      <w:rPr>
        <w:rFonts w:ascii="Symbol" w:hAnsi="Symbol" w:hint="default"/>
        <w:color w:val="auto"/>
        <w:lang w:val="vi-VN"/>
      </w:rPr>
    </w:lvl>
    <w:lvl w:ilvl="1" w:tplc="A5BA4CCA">
      <w:start w:val="1"/>
      <w:numFmt w:val="bullet"/>
      <w:lvlText w:val="-"/>
      <w:lvlJc w:val="left"/>
      <w:pPr>
        <w:tabs>
          <w:tab w:val="num" w:pos="1440"/>
        </w:tabs>
        <w:ind w:left="1440" w:hanging="360"/>
      </w:pPr>
      <w:rPr>
        <w:rFonts w:ascii="Times New Roman" w:hAnsi="Times New Roman" w:cs="Times New Roman" w:hint="default"/>
        <w:color w:val="auto"/>
        <w:lang w:val="vi-VN"/>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3">
    <w:nsid w:val="62330734"/>
    <w:multiLevelType w:val="hybridMultilevel"/>
    <w:tmpl w:val="12F6C47A"/>
    <w:lvl w:ilvl="0" w:tplc="0FCC5EC4">
      <w:start w:val="1"/>
      <w:numFmt w:val="bullet"/>
      <w:lvlText w:val="-"/>
      <w:lvlJc w:val="left"/>
      <w:pPr>
        <w:ind w:left="720" w:hanging="360"/>
      </w:pPr>
      <w:rPr>
        <w:rFonts w:ascii=".VnArial" w:eastAsia="Times New Roman" w:hAnsi=".VnArial" w:cs="Times New Roman" w:hint="default"/>
        <w:color w:val="auto"/>
        <w:lang w:val="vi-V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nsid w:val="62745898"/>
    <w:multiLevelType w:val="hybridMultilevel"/>
    <w:tmpl w:val="2698019A"/>
    <w:lvl w:ilvl="0" w:tplc="DCCAF118">
      <w:start w:val="42"/>
      <w:numFmt w:val="bullet"/>
      <w:lvlText w:val="-"/>
      <w:lvlJc w:val="left"/>
      <w:pPr>
        <w:ind w:left="1429" w:hanging="360"/>
      </w:pPr>
      <w:rPr>
        <w:rFonts w:ascii="Times New Roman" w:eastAsia="Times New Roman" w:hAnsi="Times New Roman" w:cs="Times New Roman" w:hint="default"/>
        <w:color w:val="auto"/>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5">
    <w:nsid w:val="62CE55B6"/>
    <w:multiLevelType w:val="hybridMultilevel"/>
    <w:tmpl w:val="C7689BBE"/>
    <w:lvl w:ilvl="0" w:tplc="75047884">
      <w:start w:val="1"/>
      <w:numFmt w:val="bullet"/>
      <w:lvlText w:val="+"/>
      <w:lvlJc w:val="left"/>
      <w:pPr>
        <w:ind w:left="720" w:hanging="360"/>
      </w:pPr>
      <w:rPr>
        <w:rFonts w:ascii="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06">
    <w:nsid w:val="64D5044A"/>
    <w:multiLevelType w:val="hybridMultilevel"/>
    <w:tmpl w:val="E3A25888"/>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66785DBD"/>
    <w:multiLevelType w:val="hybridMultilevel"/>
    <w:tmpl w:val="E2D6E42C"/>
    <w:lvl w:ilvl="0" w:tplc="04090019">
      <w:numFmt w:val="bullet"/>
      <w:lvlText w:val="+"/>
      <w:lvlJc w:val="left"/>
      <w:pPr>
        <w:ind w:left="720" w:hanging="360"/>
      </w:pPr>
      <w:rPr>
        <w:rFonts w:ascii="Times New Roman" w:eastAsia="Times New Roman" w:hAnsi="Times New Roman" w:hint="default"/>
        <w:i w:val="0"/>
        <w:i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6ACB40A5"/>
    <w:multiLevelType w:val="hybridMultilevel"/>
    <w:tmpl w:val="7CCABCD2"/>
    <w:lvl w:ilvl="0" w:tplc="75047884">
      <w:start w:val="1"/>
      <w:numFmt w:val="bullet"/>
      <w:lvlText w:val="+"/>
      <w:lvlJc w:val="left"/>
      <w:pPr>
        <w:ind w:left="720" w:hanging="360"/>
      </w:pPr>
      <w:rPr>
        <w:rFonts w:ascii="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09">
    <w:nsid w:val="6AE808B2"/>
    <w:multiLevelType w:val="multilevel"/>
    <w:tmpl w:val="566E1B3C"/>
    <w:lvl w:ilvl="0">
      <w:start w:val="1"/>
      <w:numFmt w:val="bullet"/>
      <w:lvlText w:val=""/>
      <w:lvlJc w:val="left"/>
      <w:pPr>
        <w:ind w:left="540" w:hanging="360"/>
      </w:pPr>
      <w:rPr>
        <w:rFonts w:ascii="Wingdings" w:hAnsi="Wingdings" w:hint="default"/>
      </w:rPr>
    </w:lvl>
    <w:lvl w:ilvl="1">
      <w:start w:val="1"/>
      <w:numFmt w:val="decimal"/>
      <w:isLgl/>
      <w:lvlText w:val="%1.%2."/>
      <w:lvlJc w:val="left"/>
      <w:pPr>
        <w:ind w:left="900" w:hanging="720"/>
      </w:pPr>
      <w:rPr>
        <w:rFonts w:hint="default"/>
      </w:rPr>
    </w:lvl>
    <w:lvl w:ilvl="2">
      <w:start w:val="1"/>
      <w:numFmt w:val="decimal"/>
      <w:isLgl/>
      <w:lvlText w:val="%1.%2.%3."/>
      <w:lvlJc w:val="left"/>
      <w:pPr>
        <w:ind w:left="900" w:hanging="720"/>
      </w:pPr>
      <w:rPr>
        <w:rFonts w:hint="default"/>
      </w:rPr>
    </w:lvl>
    <w:lvl w:ilvl="3">
      <w:start w:val="1"/>
      <w:numFmt w:val="decimal"/>
      <w:isLgl/>
      <w:lvlText w:val="%1.%2.%3.%4."/>
      <w:lvlJc w:val="left"/>
      <w:pPr>
        <w:ind w:left="1260" w:hanging="1080"/>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620" w:hanging="1440"/>
      </w:pPr>
      <w:rPr>
        <w:rFonts w:hint="default"/>
      </w:rPr>
    </w:lvl>
    <w:lvl w:ilvl="6">
      <w:start w:val="1"/>
      <w:numFmt w:val="decimal"/>
      <w:isLgl/>
      <w:lvlText w:val="%1.%2.%3.%4.%5.%6.%7."/>
      <w:lvlJc w:val="left"/>
      <w:pPr>
        <w:ind w:left="1620" w:hanging="1440"/>
      </w:pPr>
      <w:rPr>
        <w:rFonts w:hint="default"/>
      </w:rPr>
    </w:lvl>
    <w:lvl w:ilvl="7">
      <w:start w:val="1"/>
      <w:numFmt w:val="decimal"/>
      <w:isLgl/>
      <w:lvlText w:val="%1.%2.%3.%4.%5.%6.%7.%8."/>
      <w:lvlJc w:val="left"/>
      <w:pPr>
        <w:ind w:left="1980" w:hanging="1800"/>
      </w:pPr>
      <w:rPr>
        <w:rFonts w:hint="default"/>
      </w:rPr>
    </w:lvl>
    <w:lvl w:ilvl="8">
      <w:start w:val="1"/>
      <w:numFmt w:val="decimal"/>
      <w:isLgl/>
      <w:lvlText w:val="%1.%2.%3.%4.%5.%6.%7.%8.%9."/>
      <w:lvlJc w:val="left"/>
      <w:pPr>
        <w:ind w:left="1980" w:hanging="1800"/>
      </w:pPr>
      <w:rPr>
        <w:rFonts w:hint="default"/>
      </w:rPr>
    </w:lvl>
  </w:abstractNum>
  <w:abstractNum w:abstractNumId="110">
    <w:nsid w:val="6CE96BA7"/>
    <w:multiLevelType w:val="hybridMultilevel"/>
    <w:tmpl w:val="4FA277F0"/>
    <w:lvl w:ilvl="0" w:tplc="4CF837F6">
      <w:start w:val="1"/>
      <w:numFmt w:val="bullet"/>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1">
    <w:nsid w:val="6F956B99"/>
    <w:multiLevelType w:val="hybridMultilevel"/>
    <w:tmpl w:val="44ECA0F8"/>
    <w:lvl w:ilvl="0" w:tplc="50D8E1FE">
      <w:start w:val="1"/>
      <w:numFmt w:val="bullet"/>
      <w:lvlText w:val=""/>
      <w:lvlJc w:val="left"/>
      <w:pPr>
        <w:tabs>
          <w:tab w:val="num" w:pos="-360"/>
        </w:tabs>
        <w:ind w:left="360" w:hanging="360"/>
      </w:pPr>
      <w:rPr>
        <w:rFonts w:ascii="Wingdings" w:hAnsi="Wingdings" w:hint="default"/>
      </w:rPr>
    </w:lvl>
    <w:lvl w:ilvl="1" w:tplc="17849D26">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2">
    <w:nsid w:val="6FF2574A"/>
    <w:multiLevelType w:val="hybridMultilevel"/>
    <w:tmpl w:val="E8DE320A"/>
    <w:lvl w:ilvl="0" w:tplc="17849D2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706B10B9"/>
    <w:multiLevelType w:val="hybridMultilevel"/>
    <w:tmpl w:val="8AFC7B98"/>
    <w:lvl w:ilvl="0" w:tplc="0FCC5EC4">
      <w:start w:val="1"/>
      <w:numFmt w:val="bullet"/>
      <w:lvlText w:val="-"/>
      <w:lvlJc w:val="left"/>
      <w:pPr>
        <w:ind w:left="720" w:hanging="360"/>
      </w:pPr>
      <w:rPr>
        <w:rFonts w:ascii=".VnArial" w:eastAsia="Times New Roman" w:hAnsi=".VnArial" w:cs="Times New Roman" w:hint="default"/>
        <w:color w:val="auto"/>
        <w:lang w:val="vi-V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710E703E"/>
    <w:multiLevelType w:val="hybridMultilevel"/>
    <w:tmpl w:val="A35A53C8"/>
    <w:lvl w:ilvl="0" w:tplc="C8760F56">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15">
    <w:nsid w:val="712D23FD"/>
    <w:multiLevelType w:val="hybridMultilevel"/>
    <w:tmpl w:val="D564FE3C"/>
    <w:lvl w:ilvl="0" w:tplc="0409000B">
      <w:start w:val="1"/>
      <w:numFmt w:val="bullet"/>
      <w:lvlText w:val=""/>
      <w:lvlJc w:val="left"/>
      <w:pPr>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6">
    <w:nsid w:val="71395CEB"/>
    <w:multiLevelType w:val="hybridMultilevel"/>
    <w:tmpl w:val="C496662C"/>
    <w:lvl w:ilvl="0" w:tplc="17849D26">
      <w:start w:val="1"/>
      <w:numFmt w:val="bullet"/>
      <w:lvlText w:val=""/>
      <w:lvlJc w:val="left"/>
      <w:pPr>
        <w:tabs>
          <w:tab w:val="num" w:pos="360"/>
        </w:tabs>
        <w:ind w:left="360" w:hanging="360"/>
      </w:pPr>
      <w:rPr>
        <w:rFonts w:ascii="Symbol" w:hAnsi="Symbol" w:hint="default"/>
      </w:rPr>
    </w:lvl>
    <w:lvl w:ilvl="1" w:tplc="04090009">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7">
    <w:nsid w:val="71BA4AE0"/>
    <w:multiLevelType w:val="hybridMultilevel"/>
    <w:tmpl w:val="789EA890"/>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nsid w:val="733E61E7"/>
    <w:multiLevelType w:val="hybridMultilevel"/>
    <w:tmpl w:val="47BA37BC"/>
    <w:lvl w:ilvl="0" w:tplc="17849D2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73DB64FC"/>
    <w:multiLevelType w:val="hybridMultilevel"/>
    <w:tmpl w:val="08003B36"/>
    <w:lvl w:ilvl="0" w:tplc="85D0050A">
      <w:numFmt w:val="bullet"/>
      <w:lvlText w:val="-"/>
      <w:lvlJc w:val="left"/>
      <w:pPr>
        <w:ind w:left="720" w:hanging="36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nsid w:val="74AA0044"/>
    <w:multiLevelType w:val="hybridMultilevel"/>
    <w:tmpl w:val="DEAC2930"/>
    <w:lvl w:ilvl="0" w:tplc="85D0050A">
      <w:numFmt w:val="bullet"/>
      <w:lvlText w:val="-"/>
      <w:lvlJc w:val="left"/>
      <w:pPr>
        <w:ind w:left="720" w:hanging="360"/>
      </w:pPr>
      <w:rPr>
        <w:rFonts w:ascii="Tahoma" w:eastAsia="Times New Roman" w:hAnsi="Tahoma" w:cs="Tahom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74C628E8"/>
    <w:multiLevelType w:val="hybridMultilevel"/>
    <w:tmpl w:val="1C5EB498"/>
    <w:lvl w:ilvl="0" w:tplc="231EBCDE">
      <w:numFmt w:val="bullet"/>
      <w:lvlText w:val="-"/>
      <w:lvlJc w:val="left"/>
      <w:pPr>
        <w:ind w:left="990" w:hanging="360"/>
      </w:pPr>
      <w:rPr>
        <w:rFonts w:ascii="Tahoma" w:eastAsia="Times New Roman" w:hAnsi="Tahoma" w:cs="Tahoma"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22">
    <w:nsid w:val="76A32396"/>
    <w:multiLevelType w:val="hybridMultilevel"/>
    <w:tmpl w:val="D2F497EC"/>
    <w:lvl w:ilvl="0" w:tplc="BA3ADC6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nsid w:val="78940787"/>
    <w:multiLevelType w:val="hybridMultilevel"/>
    <w:tmpl w:val="EDFEE6B4"/>
    <w:lvl w:ilvl="0" w:tplc="0409000D">
      <w:start w:val="1"/>
      <w:numFmt w:val="bullet"/>
      <w:lvlText w:val=""/>
      <w:lvlJc w:val="left"/>
      <w:pPr>
        <w:ind w:left="54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nsid w:val="79934A9C"/>
    <w:multiLevelType w:val="hybridMultilevel"/>
    <w:tmpl w:val="F796D51C"/>
    <w:lvl w:ilvl="0" w:tplc="FC142E38">
      <w:start w:val="1"/>
      <w:numFmt w:val="bullet"/>
      <w:lvlText w:val=""/>
      <w:lvlJc w:val="left"/>
      <w:pPr>
        <w:ind w:left="720" w:hanging="360"/>
      </w:pPr>
      <w:rPr>
        <w:rFonts w:ascii="Symbol" w:hAnsi="Symbol" w:hint="default"/>
        <w:w w:val="91"/>
        <w:sz w:val="26"/>
        <w:szCs w:val="26"/>
        <w:lang w:val="en-US" w:eastAsia="en-US" w:bidi="en-US"/>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5">
    <w:nsid w:val="79D820A7"/>
    <w:multiLevelType w:val="hybridMultilevel"/>
    <w:tmpl w:val="32CC25A2"/>
    <w:lvl w:ilvl="0" w:tplc="0409000B">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26">
    <w:nsid w:val="7A4C7CFD"/>
    <w:multiLevelType w:val="multilevel"/>
    <w:tmpl w:val="80BC1A44"/>
    <w:styleLink w:val="CurrentList2"/>
    <w:lvl w:ilvl="0">
      <w:start w:val="9"/>
      <w:numFmt w:val="decimal"/>
      <w:lvlText w:val="%1"/>
      <w:lvlJc w:val="left"/>
      <w:pPr>
        <w:tabs>
          <w:tab w:val="num" w:pos="420"/>
        </w:tabs>
        <w:ind w:left="420" w:hanging="420"/>
      </w:pPr>
      <w:rPr>
        <w:rFonts w:cs="Times New Roman" w:hint="default"/>
      </w:rPr>
    </w:lvl>
    <w:lvl w:ilvl="1">
      <w:start w:val="3"/>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numFmt w:val="none"/>
      <w:lvlText w:val=""/>
      <w:lvlJc w:val="left"/>
      <w:pPr>
        <w:tabs>
          <w:tab w:val="num" w:pos="360"/>
        </w:tabs>
      </w:pPr>
      <w:rPr>
        <w:rFonts w:cs="Times New Roman"/>
      </w:rPr>
    </w:lvl>
    <w:lvl w:ilvl="5">
      <w:start w:val="1"/>
      <w:numFmt w:val="decimal"/>
      <w:lvlText w:val="%1.%2.%3.%4.%5.%6"/>
      <w:lvlJc w:val="left"/>
      <w:pPr>
        <w:tabs>
          <w:tab w:val="num" w:pos="1080"/>
        </w:tabs>
        <w:ind w:left="1080" w:hanging="1080"/>
      </w:pPr>
      <w:rPr>
        <w:rFonts w:cs="Times New Roman" w:hint="default"/>
      </w:rPr>
    </w:lvl>
    <w:lvl w:ilvl="6">
      <w:numFmt w:val="none"/>
      <w:lvlText w:val=""/>
      <w:lvlJc w:val="left"/>
      <w:pPr>
        <w:tabs>
          <w:tab w:val="num" w:pos="360"/>
        </w:tabs>
      </w:pPr>
      <w:rPr>
        <w:rFonts w:cs="Times New Roman"/>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27">
    <w:nsid w:val="7AB94EED"/>
    <w:multiLevelType w:val="hybridMultilevel"/>
    <w:tmpl w:val="32E27ED6"/>
    <w:lvl w:ilvl="0" w:tplc="17849D26">
      <w:start w:val="1"/>
      <w:numFmt w:val="bullet"/>
      <w:lvlText w:val=""/>
      <w:lvlJc w:val="left"/>
      <w:pPr>
        <w:tabs>
          <w:tab w:val="num" w:pos="2880"/>
        </w:tabs>
        <w:ind w:left="2880" w:hanging="360"/>
      </w:pPr>
      <w:rPr>
        <w:rFonts w:ascii="Symbol" w:hAnsi="Symbol" w:hint="default"/>
      </w:rPr>
    </w:lvl>
    <w:lvl w:ilvl="1" w:tplc="EA4C24D0">
      <w:numFmt w:val="bullet"/>
      <w:lvlText w:val="+"/>
      <w:lvlJc w:val="left"/>
      <w:pPr>
        <w:tabs>
          <w:tab w:val="num" w:pos="720"/>
        </w:tabs>
        <w:ind w:left="720" w:firstLine="0"/>
      </w:pPr>
      <w:rPr>
        <w:rFonts w:ascii="Times New Roman" w:hAnsi="Times New Roman" w:cs="Times New Roman"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8">
    <w:nsid w:val="7B1D4B2E"/>
    <w:multiLevelType w:val="hybridMultilevel"/>
    <w:tmpl w:val="B7DACFF4"/>
    <w:lvl w:ilvl="0" w:tplc="17849D26">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360"/>
        </w:tabs>
        <w:ind w:left="-360" w:hanging="360"/>
      </w:pPr>
      <w:rPr>
        <w:rFonts w:ascii="Wingdings" w:hAnsi="Wingdings" w:hint="default"/>
      </w:rPr>
    </w:lvl>
    <w:lvl w:ilvl="3" w:tplc="04090001" w:tentative="1">
      <w:start w:val="1"/>
      <w:numFmt w:val="bullet"/>
      <w:lvlText w:val=""/>
      <w:lvlJc w:val="left"/>
      <w:pPr>
        <w:tabs>
          <w:tab w:val="num" w:pos="360"/>
        </w:tabs>
        <w:ind w:left="360" w:hanging="360"/>
      </w:pPr>
      <w:rPr>
        <w:rFonts w:ascii="Symbol" w:hAnsi="Symbol" w:hint="default"/>
      </w:rPr>
    </w:lvl>
    <w:lvl w:ilvl="4" w:tplc="04090003" w:tentative="1">
      <w:start w:val="1"/>
      <w:numFmt w:val="bullet"/>
      <w:lvlText w:val="o"/>
      <w:lvlJc w:val="left"/>
      <w:pPr>
        <w:tabs>
          <w:tab w:val="num" w:pos="1080"/>
        </w:tabs>
        <w:ind w:left="1080" w:hanging="360"/>
      </w:pPr>
      <w:rPr>
        <w:rFonts w:ascii="Courier New" w:hAnsi="Courier New" w:cs="Courier New" w:hint="default"/>
      </w:rPr>
    </w:lvl>
    <w:lvl w:ilvl="5" w:tplc="04090005" w:tentative="1">
      <w:start w:val="1"/>
      <w:numFmt w:val="bullet"/>
      <w:lvlText w:val=""/>
      <w:lvlJc w:val="left"/>
      <w:pPr>
        <w:tabs>
          <w:tab w:val="num" w:pos="1800"/>
        </w:tabs>
        <w:ind w:left="1800" w:hanging="360"/>
      </w:pPr>
      <w:rPr>
        <w:rFonts w:ascii="Wingdings" w:hAnsi="Wingdings" w:hint="default"/>
      </w:rPr>
    </w:lvl>
    <w:lvl w:ilvl="6" w:tplc="04090001" w:tentative="1">
      <w:start w:val="1"/>
      <w:numFmt w:val="bullet"/>
      <w:lvlText w:val=""/>
      <w:lvlJc w:val="left"/>
      <w:pPr>
        <w:tabs>
          <w:tab w:val="num" w:pos="2520"/>
        </w:tabs>
        <w:ind w:left="2520" w:hanging="360"/>
      </w:pPr>
      <w:rPr>
        <w:rFonts w:ascii="Symbol" w:hAnsi="Symbol" w:hint="default"/>
      </w:rPr>
    </w:lvl>
    <w:lvl w:ilvl="7" w:tplc="04090003" w:tentative="1">
      <w:start w:val="1"/>
      <w:numFmt w:val="bullet"/>
      <w:lvlText w:val="o"/>
      <w:lvlJc w:val="left"/>
      <w:pPr>
        <w:tabs>
          <w:tab w:val="num" w:pos="3240"/>
        </w:tabs>
        <w:ind w:left="3240" w:hanging="360"/>
      </w:pPr>
      <w:rPr>
        <w:rFonts w:ascii="Courier New" w:hAnsi="Courier New" w:cs="Courier New" w:hint="default"/>
      </w:rPr>
    </w:lvl>
    <w:lvl w:ilvl="8" w:tplc="04090005" w:tentative="1">
      <w:start w:val="1"/>
      <w:numFmt w:val="bullet"/>
      <w:lvlText w:val=""/>
      <w:lvlJc w:val="left"/>
      <w:pPr>
        <w:tabs>
          <w:tab w:val="num" w:pos="3960"/>
        </w:tabs>
        <w:ind w:left="3960" w:hanging="360"/>
      </w:pPr>
      <w:rPr>
        <w:rFonts w:ascii="Wingdings" w:hAnsi="Wingdings" w:hint="default"/>
      </w:rPr>
    </w:lvl>
  </w:abstractNum>
  <w:abstractNum w:abstractNumId="129">
    <w:nsid w:val="7BFA7FFD"/>
    <w:multiLevelType w:val="hybridMultilevel"/>
    <w:tmpl w:val="A0AC8914"/>
    <w:lvl w:ilvl="0" w:tplc="F1FC1A2A">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nsid w:val="7C523B34"/>
    <w:multiLevelType w:val="hybridMultilevel"/>
    <w:tmpl w:val="E5848EDA"/>
    <w:lvl w:ilvl="0" w:tplc="17849D26">
      <w:start w:val="1"/>
      <w:numFmt w:val="bullet"/>
      <w:lvlText w:val=""/>
      <w:lvlJc w:val="left"/>
      <w:pPr>
        <w:tabs>
          <w:tab w:val="num" w:pos="2880"/>
        </w:tabs>
        <w:ind w:left="28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1">
    <w:nsid w:val="7CF87E40"/>
    <w:multiLevelType w:val="hybridMultilevel"/>
    <w:tmpl w:val="6E5E6600"/>
    <w:lvl w:ilvl="0" w:tplc="5B14726E">
      <w:start w:val="1"/>
      <w:numFmt w:val="bullet"/>
      <w:lvlText w:val="-"/>
      <w:lvlJc w:val="left"/>
      <w:pPr>
        <w:ind w:left="720" w:hanging="360"/>
      </w:pPr>
      <w:rPr>
        <w:rFonts w:ascii=".VnArial" w:eastAsia="Times New Roman" w:hAnsi=".VnAria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nsid w:val="7E8F7667"/>
    <w:multiLevelType w:val="hybridMultilevel"/>
    <w:tmpl w:val="3B6C0C34"/>
    <w:lvl w:ilvl="0" w:tplc="C8760F56">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abstractNumId w:val="41"/>
  </w:num>
  <w:num w:numId="2">
    <w:abstractNumId w:val="1"/>
  </w:num>
  <w:num w:numId="3">
    <w:abstractNumId w:val="8"/>
  </w:num>
  <w:num w:numId="4">
    <w:abstractNumId w:val="0"/>
  </w:num>
  <w:num w:numId="5">
    <w:abstractNumId w:val="75"/>
  </w:num>
  <w:num w:numId="6">
    <w:abstractNumId w:val="2"/>
  </w:num>
  <w:num w:numId="7">
    <w:abstractNumId w:val="3"/>
  </w:num>
  <w:num w:numId="8">
    <w:abstractNumId w:val="54"/>
  </w:num>
  <w:num w:numId="9">
    <w:abstractNumId w:val="11"/>
  </w:num>
  <w:num w:numId="10">
    <w:abstractNumId w:val="126"/>
  </w:num>
  <w:num w:numId="11">
    <w:abstractNumId w:val="80"/>
  </w:num>
  <w:num w:numId="12">
    <w:abstractNumId w:val="15"/>
  </w:num>
  <w:num w:numId="13">
    <w:abstractNumId w:val="39"/>
  </w:num>
  <w:num w:numId="14">
    <w:abstractNumId w:val="34"/>
  </w:num>
  <w:num w:numId="15">
    <w:abstractNumId w:val="103"/>
  </w:num>
  <w:num w:numId="16">
    <w:abstractNumId w:val="87"/>
  </w:num>
  <w:num w:numId="17">
    <w:abstractNumId w:val="113"/>
  </w:num>
  <w:num w:numId="18">
    <w:abstractNumId w:val="62"/>
  </w:num>
  <w:num w:numId="19">
    <w:abstractNumId w:val="30"/>
  </w:num>
  <w:num w:numId="20">
    <w:abstractNumId w:val="127"/>
  </w:num>
  <w:num w:numId="21">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6"/>
  </w:num>
  <w:num w:numId="23">
    <w:abstractNumId w:val="48"/>
  </w:num>
  <w:num w:numId="24">
    <w:abstractNumId w:val="18"/>
  </w:num>
  <w:num w:numId="25">
    <w:abstractNumId w:val="111"/>
  </w:num>
  <w:num w:numId="26">
    <w:abstractNumId w:val="128"/>
  </w:num>
  <w:num w:numId="27">
    <w:abstractNumId w:val="42"/>
  </w:num>
  <w:num w:numId="28">
    <w:abstractNumId w:val="5"/>
  </w:num>
  <w:num w:numId="29">
    <w:abstractNumId w:val="1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9"/>
  </w:num>
  <w:num w:numId="31">
    <w:abstractNumId w:val="64"/>
  </w:num>
  <w:num w:numId="32">
    <w:abstractNumId w:val="50"/>
  </w:num>
  <w:num w:numId="33">
    <w:abstractNumId w:val="86"/>
  </w:num>
  <w:num w:numId="34">
    <w:abstractNumId w:val="100"/>
  </w:num>
  <w:num w:numId="35">
    <w:abstractNumId w:val="124"/>
  </w:num>
  <w:num w:numId="36">
    <w:abstractNumId w:val="20"/>
  </w:num>
  <w:num w:numId="37">
    <w:abstractNumId w:val="31"/>
  </w:num>
  <w:num w:numId="38">
    <w:abstractNumId w:val="71"/>
  </w:num>
  <w:num w:numId="39">
    <w:abstractNumId w:val="92"/>
  </w:num>
  <w:num w:numId="40">
    <w:abstractNumId w:val="49"/>
  </w:num>
  <w:num w:numId="41">
    <w:abstractNumId w:val="123"/>
  </w:num>
  <w:num w:numId="42">
    <w:abstractNumId w:val="98"/>
  </w:num>
  <w:num w:numId="43">
    <w:abstractNumId w:val="10"/>
  </w:num>
  <w:num w:numId="44">
    <w:abstractNumId w:val="129"/>
  </w:num>
  <w:num w:numId="45">
    <w:abstractNumId w:val="89"/>
  </w:num>
  <w:num w:numId="46">
    <w:abstractNumId w:val="35"/>
  </w:num>
  <w:num w:numId="47">
    <w:abstractNumId w:val="66"/>
  </w:num>
  <w:num w:numId="48">
    <w:abstractNumId w:val="79"/>
  </w:num>
  <w:num w:numId="49">
    <w:abstractNumId w:val="26"/>
  </w:num>
  <w:num w:numId="50">
    <w:abstractNumId w:val="78"/>
  </w:num>
  <w:num w:numId="51">
    <w:abstractNumId w:val="106"/>
  </w:num>
  <w:num w:numId="52">
    <w:abstractNumId w:val="37"/>
  </w:num>
  <w:num w:numId="53">
    <w:abstractNumId w:val="33"/>
  </w:num>
  <w:num w:numId="54">
    <w:abstractNumId w:val="22"/>
  </w:num>
  <w:num w:numId="55">
    <w:abstractNumId w:val="118"/>
  </w:num>
  <w:num w:numId="56">
    <w:abstractNumId w:val="17"/>
  </w:num>
  <w:num w:numId="57">
    <w:abstractNumId w:val="52"/>
  </w:num>
  <w:num w:numId="58">
    <w:abstractNumId w:val="114"/>
  </w:num>
  <w:num w:numId="59">
    <w:abstractNumId w:val="132"/>
  </w:num>
  <w:num w:numId="60">
    <w:abstractNumId w:val="99"/>
  </w:num>
  <w:num w:numId="61">
    <w:abstractNumId w:val="43"/>
  </w:num>
  <w:num w:numId="62">
    <w:abstractNumId w:val="94"/>
  </w:num>
  <w:num w:numId="63">
    <w:abstractNumId w:val="81"/>
  </w:num>
  <w:num w:numId="64">
    <w:abstractNumId w:val="40"/>
  </w:num>
  <w:num w:numId="65">
    <w:abstractNumId w:val="16"/>
  </w:num>
  <w:num w:numId="66">
    <w:abstractNumId w:val="95"/>
  </w:num>
  <w:num w:numId="67">
    <w:abstractNumId w:val="28"/>
  </w:num>
  <w:num w:numId="68">
    <w:abstractNumId w:val="19"/>
  </w:num>
  <w:num w:numId="69">
    <w:abstractNumId w:val="116"/>
  </w:num>
  <w:num w:numId="70">
    <w:abstractNumId w:val="76"/>
  </w:num>
  <w:num w:numId="71">
    <w:abstractNumId w:val="46"/>
  </w:num>
  <w:num w:numId="72">
    <w:abstractNumId w:val="51"/>
  </w:num>
  <w:num w:numId="73">
    <w:abstractNumId w:val="53"/>
  </w:num>
  <w:num w:numId="74">
    <w:abstractNumId w:val="24"/>
  </w:num>
  <w:num w:numId="75">
    <w:abstractNumId w:val="85"/>
  </w:num>
  <w:num w:numId="76">
    <w:abstractNumId w:val="84"/>
  </w:num>
  <w:num w:numId="77">
    <w:abstractNumId w:val="117"/>
  </w:num>
  <w:num w:numId="78">
    <w:abstractNumId w:val="57"/>
  </w:num>
  <w:num w:numId="79">
    <w:abstractNumId w:val="122"/>
  </w:num>
  <w:num w:numId="80">
    <w:abstractNumId w:val="74"/>
  </w:num>
  <w:num w:numId="81">
    <w:abstractNumId w:val="88"/>
  </w:num>
  <w:num w:numId="82">
    <w:abstractNumId w:val="44"/>
  </w:num>
  <w:num w:numId="83">
    <w:abstractNumId w:val="83"/>
  </w:num>
  <w:num w:numId="84">
    <w:abstractNumId w:val="121"/>
  </w:num>
  <w:num w:numId="85">
    <w:abstractNumId w:val="70"/>
  </w:num>
  <w:num w:numId="86">
    <w:abstractNumId w:val="4"/>
  </w:num>
  <w:num w:numId="87">
    <w:abstractNumId w:val="65"/>
  </w:num>
  <w:num w:numId="88">
    <w:abstractNumId w:val="125"/>
  </w:num>
  <w:num w:numId="89">
    <w:abstractNumId w:val="7"/>
  </w:num>
  <w:num w:numId="90">
    <w:abstractNumId w:val="130"/>
  </w:num>
  <w:num w:numId="91">
    <w:abstractNumId w:val="72"/>
  </w:num>
  <w:num w:numId="92">
    <w:abstractNumId w:val="110"/>
  </w:num>
  <w:num w:numId="93">
    <w:abstractNumId w:val="93"/>
  </w:num>
  <w:num w:numId="94">
    <w:abstractNumId w:val="56"/>
  </w:num>
  <w:num w:numId="95">
    <w:abstractNumId w:val="61"/>
  </w:num>
  <w:num w:numId="96">
    <w:abstractNumId w:val="47"/>
  </w:num>
  <w:num w:numId="97">
    <w:abstractNumId w:val="67"/>
  </w:num>
  <w:num w:numId="98">
    <w:abstractNumId w:val="36"/>
  </w:num>
  <w:num w:numId="99">
    <w:abstractNumId w:val="14"/>
  </w:num>
  <w:num w:numId="100">
    <w:abstractNumId w:val="107"/>
  </w:num>
  <w:num w:numId="101">
    <w:abstractNumId w:val="55"/>
  </w:num>
  <w:num w:numId="102">
    <w:abstractNumId w:val="101"/>
  </w:num>
  <w:num w:numId="103">
    <w:abstractNumId w:val="82"/>
  </w:num>
  <w:num w:numId="104">
    <w:abstractNumId w:val="6"/>
  </w:num>
  <w:num w:numId="105">
    <w:abstractNumId w:val="23"/>
  </w:num>
  <w:num w:numId="106">
    <w:abstractNumId w:val="58"/>
  </w:num>
  <w:num w:numId="107">
    <w:abstractNumId w:val="90"/>
  </w:num>
  <w:num w:numId="108">
    <w:abstractNumId w:val="25"/>
  </w:num>
  <w:num w:numId="109">
    <w:abstractNumId w:val="97"/>
  </w:num>
  <w:num w:numId="110">
    <w:abstractNumId w:val="68"/>
  </w:num>
  <w:num w:numId="111">
    <w:abstractNumId w:val="120"/>
  </w:num>
  <w:num w:numId="112">
    <w:abstractNumId w:val="13"/>
  </w:num>
  <w:num w:numId="113">
    <w:abstractNumId w:val="112"/>
  </w:num>
  <w:num w:numId="114">
    <w:abstractNumId w:val="102"/>
  </w:num>
  <w:num w:numId="115">
    <w:abstractNumId w:val="12"/>
  </w:num>
  <w:num w:numId="116">
    <w:abstractNumId w:val="131"/>
  </w:num>
  <w:num w:numId="117">
    <w:abstractNumId w:val="60"/>
  </w:num>
  <w:num w:numId="118">
    <w:abstractNumId w:val="21"/>
  </w:num>
  <w:num w:numId="119">
    <w:abstractNumId w:val="27"/>
  </w:num>
  <w:num w:numId="120">
    <w:abstractNumId w:val="69"/>
  </w:num>
  <w:num w:numId="121">
    <w:abstractNumId w:val="91"/>
  </w:num>
  <w:num w:numId="122">
    <w:abstractNumId w:val="63"/>
  </w:num>
  <w:num w:numId="123">
    <w:abstractNumId w:val="77"/>
  </w:num>
  <w:num w:numId="124">
    <w:abstractNumId w:val="104"/>
  </w:num>
  <w:num w:numId="125">
    <w:abstractNumId w:val="9"/>
  </w:num>
  <w:num w:numId="126">
    <w:abstractNumId w:val="45"/>
  </w:num>
  <w:num w:numId="127">
    <w:abstractNumId w:val="32"/>
  </w:num>
  <w:num w:numId="128">
    <w:abstractNumId w:val="119"/>
  </w:num>
  <w:num w:numId="129">
    <w:abstractNumId w:val="59"/>
  </w:num>
  <w:num w:numId="130">
    <w:abstractNumId w:val="73"/>
  </w:num>
  <w:num w:numId="131">
    <w:abstractNumId w:val="105"/>
  </w:num>
  <w:num w:numId="132">
    <w:abstractNumId w:val="29"/>
  </w:num>
  <w:num w:numId="133">
    <w:abstractNumId w:val="108"/>
  </w:num>
  <w:numIdMacAtCleanup w:val="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2"/>
  <w:hideSpellingError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5765"/>
    <w:rsid w:val="000006AD"/>
    <w:rsid w:val="00000796"/>
    <w:rsid w:val="000012D1"/>
    <w:rsid w:val="00001474"/>
    <w:rsid w:val="00001F92"/>
    <w:rsid w:val="0000325E"/>
    <w:rsid w:val="0000380F"/>
    <w:rsid w:val="0000440D"/>
    <w:rsid w:val="00004FA2"/>
    <w:rsid w:val="00005247"/>
    <w:rsid w:val="00006385"/>
    <w:rsid w:val="0001239A"/>
    <w:rsid w:val="00012ADB"/>
    <w:rsid w:val="00012F6C"/>
    <w:rsid w:val="00014B90"/>
    <w:rsid w:val="000150D6"/>
    <w:rsid w:val="00016A32"/>
    <w:rsid w:val="00017530"/>
    <w:rsid w:val="00020EA5"/>
    <w:rsid w:val="0002178F"/>
    <w:rsid w:val="00022242"/>
    <w:rsid w:val="00022342"/>
    <w:rsid w:val="000233BD"/>
    <w:rsid w:val="00023F30"/>
    <w:rsid w:val="00024B04"/>
    <w:rsid w:val="0002589B"/>
    <w:rsid w:val="000274FA"/>
    <w:rsid w:val="00027F29"/>
    <w:rsid w:val="00030BB1"/>
    <w:rsid w:val="00032238"/>
    <w:rsid w:val="00032A37"/>
    <w:rsid w:val="00034291"/>
    <w:rsid w:val="0003621F"/>
    <w:rsid w:val="000376DA"/>
    <w:rsid w:val="00037F0F"/>
    <w:rsid w:val="00041A49"/>
    <w:rsid w:val="000428B0"/>
    <w:rsid w:val="0004385D"/>
    <w:rsid w:val="00044737"/>
    <w:rsid w:val="00044927"/>
    <w:rsid w:val="00044CFD"/>
    <w:rsid w:val="00045770"/>
    <w:rsid w:val="00045ADF"/>
    <w:rsid w:val="00045DD6"/>
    <w:rsid w:val="00046464"/>
    <w:rsid w:val="00046546"/>
    <w:rsid w:val="00047332"/>
    <w:rsid w:val="00047D51"/>
    <w:rsid w:val="00051617"/>
    <w:rsid w:val="00051BAF"/>
    <w:rsid w:val="00051BB7"/>
    <w:rsid w:val="00052FA4"/>
    <w:rsid w:val="00053D0F"/>
    <w:rsid w:val="00053ECE"/>
    <w:rsid w:val="0005453F"/>
    <w:rsid w:val="00054EB3"/>
    <w:rsid w:val="00057063"/>
    <w:rsid w:val="000579B5"/>
    <w:rsid w:val="000622A5"/>
    <w:rsid w:val="0006249A"/>
    <w:rsid w:val="0006256B"/>
    <w:rsid w:val="00063940"/>
    <w:rsid w:val="00065732"/>
    <w:rsid w:val="00065793"/>
    <w:rsid w:val="00065D59"/>
    <w:rsid w:val="00066318"/>
    <w:rsid w:val="00066DD3"/>
    <w:rsid w:val="00067BBF"/>
    <w:rsid w:val="0007065E"/>
    <w:rsid w:val="000710D7"/>
    <w:rsid w:val="00071130"/>
    <w:rsid w:val="00071165"/>
    <w:rsid w:val="0007121A"/>
    <w:rsid w:val="0007129A"/>
    <w:rsid w:val="000731DC"/>
    <w:rsid w:val="00073751"/>
    <w:rsid w:val="00074461"/>
    <w:rsid w:val="000746C5"/>
    <w:rsid w:val="00074E99"/>
    <w:rsid w:val="00076E2D"/>
    <w:rsid w:val="000806EE"/>
    <w:rsid w:val="0008097A"/>
    <w:rsid w:val="00080A3E"/>
    <w:rsid w:val="00080CEF"/>
    <w:rsid w:val="0008111A"/>
    <w:rsid w:val="00081223"/>
    <w:rsid w:val="00082177"/>
    <w:rsid w:val="00082D99"/>
    <w:rsid w:val="00083FC6"/>
    <w:rsid w:val="00083FDE"/>
    <w:rsid w:val="0008479B"/>
    <w:rsid w:val="00084CAE"/>
    <w:rsid w:val="00084E30"/>
    <w:rsid w:val="00085CDF"/>
    <w:rsid w:val="00086800"/>
    <w:rsid w:val="00086887"/>
    <w:rsid w:val="0009023C"/>
    <w:rsid w:val="000910CB"/>
    <w:rsid w:val="00091848"/>
    <w:rsid w:val="0009232B"/>
    <w:rsid w:val="000925DD"/>
    <w:rsid w:val="00092BFD"/>
    <w:rsid w:val="0009341B"/>
    <w:rsid w:val="000953EB"/>
    <w:rsid w:val="00096316"/>
    <w:rsid w:val="00096633"/>
    <w:rsid w:val="00097695"/>
    <w:rsid w:val="000A0E9A"/>
    <w:rsid w:val="000A1122"/>
    <w:rsid w:val="000A11B7"/>
    <w:rsid w:val="000A1710"/>
    <w:rsid w:val="000A35A2"/>
    <w:rsid w:val="000A4708"/>
    <w:rsid w:val="000A507E"/>
    <w:rsid w:val="000A50FD"/>
    <w:rsid w:val="000A541E"/>
    <w:rsid w:val="000A547A"/>
    <w:rsid w:val="000A594B"/>
    <w:rsid w:val="000A66E8"/>
    <w:rsid w:val="000A7833"/>
    <w:rsid w:val="000A7D28"/>
    <w:rsid w:val="000B18C6"/>
    <w:rsid w:val="000B1E8B"/>
    <w:rsid w:val="000B36D8"/>
    <w:rsid w:val="000B42C1"/>
    <w:rsid w:val="000B72BE"/>
    <w:rsid w:val="000B7763"/>
    <w:rsid w:val="000C0BBF"/>
    <w:rsid w:val="000C4648"/>
    <w:rsid w:val="000C4796"/>
    <w:rsid w:val="000C4E3E"/>
    <w:rsid w:val="000C5914"/>
    <w:rsid w:val="000C68A2"/>
    <w:rsid w:val="000C68A8"/>
    <w:rsid w:val="000D0B77"/>
    <w:rsid w:val="000D1081"/>
    <w:rsid w:val="000D1200"/>
    <w:rsid w:val="000D156A"/>
    <w:rsid w:val="000D1FF7"/>
    <w:rsid w:val="000D210F"/>
    <w:rsid w:val="000D2626"/>
    <w:rsid w:val="000D2BB1"/>
    <w:rsid w:val="000D4BDB"/>
    <w:rsid w:val="000D5B09"/>
    <w:rsid w:val="000D5FB7"/>
    <w:rsid w:val="000D6093"/>
    <w:rsid w:val="000D6F17"/>
    <w:rsid w:val="000E05F2"/>
    <w:rsid w:val="000E0EA8"/>
    <w:rsid w:val="000E1E40"/>
    <w:rsid w:val="000E23C1"/>
    <w:rsid w:val="000E4A5F"/>
    <w:rsid w:val="000E7569"/>
    <w:rsid w:val="000F04D7"/>
    <w:rsid w:val="000F2FC9"/>
    <w:rsid w:val="000F5AF5"/>
    <w:rsid w:val="000F631D"/>
    <w:rsid w:val="000F6BDF"/>
    <w:rsid w:val="000F74CD"/>
    <w:rsid w:val="00100BC0"/>
    <w:rsid w:val="0010102A"/>
    <w:rsid w:val="001018CD"/>
    <w:rsid w:val="001019B2"/>
    <w:rsid w:val="00101D7E"/>
    <w:rsid w:val="001021B4"/>
    <w:rsid w:val="00103ABC"/>
    <w:rsid w:val="00103F47"/>
    <w:rsid w:val="00104880"/>
    <w:rsid w:val="0010497D"/>
    <w:rsid w:val="00105C1D"/>
    <w:rsid w:val="00106C2B"/>
    <w:rsid w:val="00107944"/>
    <w:rsid w:val="0011028B"/>
    <w:rsid w:val="001102C5"/>
    <w:rsid w:val="001103A4"/>
    <w:rsid w:val="00110DB2"/>
    <w:rsid w:val="001111EB"/>
    <w:rsid w:val="00112420"/>
    <w:rsid w:val="00114C25"/>
    <w:rsid w:val="00116907"/>
    <w:rsid w:val="00116ABA"/>
    <w:rsid w:val="00117536"/>
    <w:rsid w:val="0012006D"/>
    <w:rsid w:val="00120342"/>
    <w:rsid w:val="0012138C"/>
    <w:rsid w:val="00121847"/>
    <w:rsid w:val="00121B7C"/>
    <w:rsid w:val="00122ABD"/>
    <w:rsid w:val="0012304C"/>
    <w:rsid w:val="001233F1"/>
    <w:rsid w:val="0012385F"/>
    <w:rsid w:val="00123AFF"/>
    <w:rsid w:val="001249B4"/>
    <w:rsid w:val="00124A46"/>
    <w:rsid w:val="0012572B"/>
    <w:rsid w:val="0012769E"/>
    <w:rsid w:val="00130191"/>
    <w:rsid w:val="00130B64"/>
    <w:rsid w:val="00131BB2"/>
    <w:rsid w:val="00131ED1"/>
    <w:rsid w:val="001325D5"/>
    <w:rsid w:val="00132F1A"/>
    <w:rsid w:val="00133F36"/>
    <w:rsid w:val="00133FCC"/>
    <w:rsid w:val="00134484"/>
    <w:rsid w:val="001353D5"/>
    <w:rsid w:val="00135636"/>
    <w:rsid w:val="001357CF"/>
    <w:rsid w:val="00135987"/>
    <w:rsid w:val="00136BF7"/>
    <w:rsid w:val="001371D0"/>
    <w:rsid w:val="001379B4"/>
    <w:rsid w:val="00141346"/>
    <w:rsid w:val="001422B4"/>
    <w:rsid w:val="0014243C"/>
    <w:rsid w:val="00142771"/>
    <w:rsid w:val="001439F3"/>
    <w:rsid w:val="0014417C"/>
    <w:rsid w:val="00146CE0"/>
    <w:rsid w:val="00146F33"/>
    <w:rsid w:val="00147A3C"/>
    <w:rsid w:val="001506EE"/>
    <w:rsid w:val="00151DBF"/>
    <w:rsid w:val="001524D9"/>
    <w:rsid w:val="001525B3"/>
    <w:rsid w:val="00153249"/>
    <w:rsid w:val="001545AE"/>
    <w:rsid w:val="001550B8"/>
    <w:rsid w:val="00155C6B"/>
    <w:rsid w:val="001562CA"/>
    <w:rsid w:val="001563E1"/>
    <w:rsid w:val="00157355"/>
    <w:rsid w:val="00157EE1"/>
    <w:rsid w:val="00160CCE"/>
    <w:rsid w:val="00162314"/>
    <w:rsid w:val="00162587"/>
    <w:rsid w:val="00162C43"/>
    <w:rsid w:val="0016336E"/>
    <w:rsid w:val="001633C0"/>
    <w:rsid w:val="00163929"/>
    <w:rsid w:val="00163CCA"/>
    <w:rsid w:val="00164D11"/>
    <w:rsid w:val="00165860"/>
    <w:rsid w:val="0017054B"/>
    <w:rsid w:val="0017095C"/>
    <w:rsid w:val="0017146A"/>
    <w:rsid w:val="00171B1C"/>
    <w:rsid w:val="001723E8"/>
    <w:rsid w:val="0017393E"/>
    <w:rsid w:val="00173A43"/>
    <w:rsid w:val="001755CD"/>
    <w:rsid w:val="001760A5"/>
    <w:rsid w:val="001769D7"/>
    <w:rsid w:val="00176A0B"/>
    <w:rsid w:val="00177B07"/>
    <w:rsid w:val="00180BF8"/>
    <w:rsid w:val="00180E1C"/>
    <w:rsid w:val="00181DB9"/>
    <w:rsid w:val="00182A77"/>
    <w:rsid w:val="00182BEC"/>
    <w:rsid w:val="00183CB4"/>
    <w:rsid w:val="00185D25"/>
    <w:rsid w:val="00187F8D"/>
    <w:rsid w:val="00190D9E"/>
    <w:rsid w:val="001911C5"/>
    <w:rsid w:val="001938F4"/>
    <w:rsid w:val="0019444E"/>
    <w:rsid w:val="0019483D"/>
    <w:rsid w:val="00194B08"/>
    <w:rsid w:val="0019552F"/>
    <w:rsid w:val="00195765"/>
    <w:rsid w:val="0019716D"/>
    <w:rsid w:val="001975DC"/>
    <w:rsid w:val="001A1089"/>
    <w:rsid w:val="001A1995"/>
    <w:rsid w:val="001A250A"/>
    <w:rsid w:val="001A283D"/>
    <w:rsid w:val="001A4334"/>
    <w:rsid w:val="001A4839"/>
    <w:rsid w:val="001A508A"/>
    <w:rsid w:val="001A639F"/>
    <w:rsid w:val="001A6C00"/>
    <w:rsid w:val="001A76DD"/>
    <w:rsid w:val="001A79CC"/>
    <w:rsid w:val="001A7FC4"/>
    <w:rsid w:val="001B1B3C"/>
    <w:rsid w:val="001B2516"/>
    <w:rsid w:val="001B40D0"/>
    <w:rsid w:val="001B433E"/>
    <w:rsid w:val="001B4651"/>
    <w:rsid w:val="001B50CE"/>
    <w:rsid w:val="001B525D"/>
    <w:rsid w:val="001B5B3A"/>
    <w:rsid w:val="001B5DF0"/>
    <w:rsid w:val="001B6004"/>
    <w:rsid w:val="001B7BF6"/>
    <w:rsid w:val="001C189D"/>
    <w:rsid w:val="001C1A08"/>
    <w:rsid w:val="001C292C"/>
    <w:rsid w:val="001C37A6"/>
    <w:rsid w:val="001C3DD1"/>
    <w:rsid w:val="001C4213"/>
    <w:rsid w:val="001C4990"/>
    <w:rsid w:val="001C4CAC"/>
    <w:rsid w:val="001C4F49"/>
    <w:rsid w:val="001C4FBC"/>
    <w:rsid w:val="001C5BFA"/>
    <w:rsid w:val="001C64D1"/>
    <w:rsid w:val="001C6817"/>
    <w:rsid w:val="001C6A8D"/>
    <w:rsid w:val="001C78B8"/>
    <w:rsid w:val="001D00F2"/>
    <w:rsid w:val="001D02AF"/>
    <w:rsid w:val="001D08AA"/>
    <w:rsid w:val="001D2A6B"/>
    <w:rsid w:val="001D379E"/>
    <w:rsid w:val="001D3E2F"/>
    <w:rsid w:val="001D4343"/>
    <w:rsid w:val="001D4C6D"/>
    <w:rsid w:val="001D4CD0"/>
    <w:rsid w:val="001D5439"/>
    <w:rsid w:val="001D5FDE"/>
    <w:rsid w:val="001E09B8"/>
    <w:rsid w:val="001E0A5A"/>
    <w:rsid w:val="001E35A3"/>
    <w:rsid w:val="001E47FC"/>
    <w:rsid w:val="001E4CF9"/>
    <w:rsid w:val="001E5E2A"/>
    <w:rsid w:val="001E6B0D"/>
    <w:rsid w:val="001E72F4"/>
    <w:rsid w:val="001E74ED"/>
    <w:rsid w:val="001E7FF0"/>
    <w:rsid w:val="001F0DA3"/>
    <w:rsid w:val="001F3227"/>
    <w:rsid w:val="001F39EC"/>
    <w:rsid w:val="001F4F85"/>
    <w:rsid w:val="001F599F"/>
    <w:rsid w:val="001F5A5A"/>
    <w:rsid w:val="001F74CB"/>
    <w:rsid w:val="001F7E61"/>
    <w:rsid w:val="002004C1"/>
    <w:rsid w:val="00200A4F"/>
    <w:rsid w:val="002022EE"/>
    <w:rsid w:val="00202CBD"/>
    <w:rsid w:val="00204235"/>
    <w:rsid w:val="002042A2"/>
    <w:rsid w:val="00204435"/>
    <w:rsid w:val="002053B4"/>
    <w:rsid w:val="002079DA"/>
    <w:rsid w:val="00207B76"/>
    <w:rsid w:val="00210E9A"/>
    <w:rsid w:val="00211BE7"/>
    <w:rsid w:val="00212710"/>
    <w:rsid w:val="00213198"/>
    <w:rsid w:val="002139F2"/>
    <w:rsid w:val="00215101"/>
    <w:rsid w:val="00215A84"/>
    <w:rsid w:val="00217A72"/>
    <w:rsid w:val="00217FE0"/>
    <w:rsid w:val="00220815"/>
    <w:rsid w:val="00220B79"/>
    <w:rsid w:val="00220C96"/>
    <w:rsid w:val="0022123C"/>
    <w:rsid w:val="0022440F"/>
    <w:rsid w:val="00224595"/>
    <w:rsid w:val="00224733"/>
    <w:rsid w:val="0022583A"/>
    <w:rsid w:val="00225D8F"/>
    <w:rsid w:val="00226B64"/>
    <w:rsid w:val="00227138"/>
    <w:rsid w:val="00227256"/>
    <w:rsid w:val="00227C3E"/>
    <w:rsid w:val="002306C3"/>
    <w:rsid w:val="00230DFA"/>
    <w:rsid w:val="002312BE"/>
    <w:rsid w:val="00233002"/>
    <w:rsid w:val="00233BF9"/>
    <w:rsid w:val="002350F6"/>
    <w:rsid w:val="00235CA2"/>
    <w:rsid w:val="00235E0F"/>
    <w:rsid w:val="00236E9D"/>
    <w:rsid w:val="00240138"/>
    <w:rsid w:val="00240214"/>
    <w:rsid w:val="00241FC3"/>
    <w:rsid w:val="002429AE"/>
    <w:rsid w:val="00242B5D"/>
    <w:rsid w:val="00242F76"/>
    <w:rsid w:val="00244801"/>
    <w:rsid w:val="00244CED"/>
    <w:rsid w:val="00245BAD"/>
    <w:rsid w:val="00245BE6"/>
    <w:rsid w:val="00246EDC"/>
    <w:rsid w:val="0025072C"/>
    <w:rsid w:val="00250F0D"/>
    <w:rsid w:val="002510A1"/>
    <w:rsid w:val="0025160F"/>
    <w:rsid w:val="00251F4F"/>
    <w:rsid w:val="00252523"/>
    <w:rsid w:val="00252AEA"/>
    <w:rsid w:val="00253AE8"/>
    <w:rsid w:val="0025771D"/>
    <w:rsid w:val="00257F97"/>
    <w:rsid w:val="002600AE"/>
    <w:rsid w:val="00260BA4"/>
    <w:rsid w:val="00260BE6"/>
    <w:rsid w:val="002621A8"/>
    <w:rsid w:val="002621AD"/>
    <w:rsid w:val="00262414"/>
    <w:rsid w:val="00262A69"/>
    <w:rsid w:val="0026371B"/>
    <w:rsid w:val="0026490C"/>
    <w:rsid w:val="00264A1C"/>
    <w:rsid w:val="00265281"/>
    <w:rsid w:val="0026557E"/>
    <w:rsid w:val="00267A29"/>
    <w:rsid w:val="00272E16"/>
    <w:rsid w:val="002740B2"/>
    <w:rsid w:val="00274511"/>
    <w:rsid w:val="002745D1"/>
    <w:rsid w:val="0027470C"/>
    <w:rsid w:val="00274C8A"/>
    <w:rsid w:val="0027657C"/>
    <w:rsid w:val="00277D41"/>
    <w:rsid w:val="00277DC2"/>
    <w:rsid w:val="00281789"/>
    <w:rsid w:val="00281CCD"/>
    <w:rsid w:val="00281CF5"/>
    <w:rsid w:val="00281DB3"/>
    <w:rsid w:val="00281E9D"/>
    <w:rsid w:val="0028396A"/>
    <w:rsid w:val="00283E4C"/>
    <w:rsid w:val="002840E9"/>
    <w:rsid w:val="00286DA1"/>
    <w:rsid w:val="00290F11"/>
    <w:rsid w:val="002922A3"/>
    <w:rsid w:val="002922D1"/>
    <w:rsid w:val="00292BA3"/>
    <w:rsid w:val="00292BBE"/>
    <w:rsid w:val="00293138"/>
    <w:rsid w:val="00294AA0"/>
    <w:rsid w:val="00294CC9"/>
    <w:rsid w:val="00296055"/>
    <w:rsid w:val="002966DB"/>
    <w:rsid w:val="00296E92"/>
    <w:rsid w:val="002974AC"/>
    <w:rsid w:val="00297CEF"/>
    <w:rsid w:val="002A0826"/>
    <w:rsid w:val="002A1C08"/>
    <w:rsid w:val="002A2310"/>
    <w:rsid w:val="002A2B4F"/>
    <w:rsid w:val="002A2C93"/>
    <w:rsid w:val="002A301E"/>
    <w:rsid w:val="002A3500"/>
    <w:rsid w:val="002A3FE6"/>
    <w:rsid w:val="002A4250"/>
    <w:rsid w:val="002A5D6A"/>
    <w:rsid w:val="002A5EFD"/>
    <w:rsid w:val="002A651C"/>
    <w:rsid w:val="002B0EC2"/>
    <w:rsid w:val="002B12E8"/>
    <w:rsid w:val="002B1B8C"/>
    <w:rsid w:val="002B2839"/>
    <w:rsid w:val="002B2B96"/>
    <w:rsid w:val="002B365D"/>
    <w:rsid w:val="002B3F1D"/>
    <w:rsid w:val="002B6429"/>
    <w:rsid w:val="002C18B7"/>
    <w:rsid w:val="002C1DEF"/>
    <w:rsid w:val="002C23B2"/>
    <w:rsid w:val="002C33F4"/>
    <w:rsid w:val="002C37E0"/>
    <w:rsid w:val="002C3D86"/>
    <w:rsid w:val="002C4EEC"/>
    <w:rsid w:val="002C7489"/>
    <w:rsid w:val="002C7579"/>
    <w:rsid w:val="002C7A8E"/>
    <w:rsid w:val="002C7DFF"/>
    <w:rsid w:val="002D042D"/>
    <w:rsid w:val="002D0E07"/>
    <w:rsid w:val="002D0F72"/>
    <w:rsid w:val="002D12AD"/>
    <w:rsid w:val="002D27CB"/>
    <w:rsid w:val="002D391B"/>
    <w:rsid w:val="002D5337"/>
    <w:rsid w:val="002D57C5"/>
    <w:rsid w:val="002D58AF"/>
    <w:rsid w:val="002D5BE5"/>
    <w:rsid w:val="002D66C7"/>
    <w:rsid w:val="002E0202"/>
    <w:rsid w:val="002E0775"/>
    <w:rsid w:val="002E0DA4"/>
    <w:rsid w:val="002E11FE"/>
    <w:rsid w:val="002E22B8"/>
    <w:rsid w:val="002E25A3"/>
    <w:rsid w:val="002E3335"/>
    <w:rsid w:val="002E49B6"/>
    <w:rsid w:val="002E49D9"/>
    <w:rsid w:val="002E585B"/>
    <w:rsid w:val="002E5BD5"/>
    <w:rsid w:val="002E6576"/>
    <w:rsid w:val="002E6F98"/>
    <w:rsid w:val="002E7B7F"/>
    <w:rsid w:val="002F08D5"/>
    <w:rsid w:val="002F1207"/>
    <w:rsid w:val="002F1A77"/>
    <w:rsid w:val="002F2779"/>
    <w:rsid w:val="002F2D55"/>
    <w:rsid w:val="002F39A0"/>
    <w:rsid w:val="002F548D"/>
    <w:rsid w:val="002F59BF"/>
    <w:rsid w:val="002F5AF9"/>
    <w:rsid w:val="002F63DD"/>
    <w:rsid w:val="002F7348"/>
    <w:rsid w:val="00300C2A"/>
    <w:rsid w:val="00301063"/>
    <w:rsid w:val="0030162A"/>
    <w:rsid w:val="00301A0B"/>
    <w:rsid w:val="00301CC1"/>
    <w:rsid w:val="00301E31"/>
    <w:rsid w:val="0030284F"/>
    <w:rsid w:val="00302856"/>
    <w:rsid w:val="00306A60"/>
    <w:rsid w:val="003109F0"/>
    <w:rsid w:val="00310FA3"/>
    <w:rsid w:val="00311968"/>
    <w:rsid w:val="0031308C"/>
    <w:rsid w:val="00315E01"/>
    <w:rsid w:val="00317A6C"/>
    <w:rsid w:val="00317E55"/>
    <w:rsid w:val="00320C7E"/>
    <w:rsid w:val="00321C50"/>
    <w:rsid w:val="00323FF4"/>
    <w:rsid w:val="00324CD3"/>
    <w:rsid w:val="00324FEA"/>
    <w:rsid w:val="003259F5"/>
    <w:rsid w:val="003261F6"/>
    <w:rsid w:val="00326351"/>
    <w:rsid w:val="00326415"/>
    <w:rsid w:val="00326B78"/>
    <w:rsid w:val="00327C97"/>
    <w:rsid w:val="003312E2"/>
    <w:rsid w:val="00331BAE"/>
    <w:rsid w:val="00332506"/>
    <w:rsid w:val="00332711"/>
    <w:rsid w:val="0033415B"/>
    <w:rsid w:val="003345C1"/>
    <w:rsid w:val="00335A5A"/>
    <w:rsid w:val="00337955"/>
    <w:rsid w:val="00341769"/>
    <w:rsid w:val="003429C5"/>
    <w:rsid w:val="0034446A"/>
    <w:rsid w:val="00344B2E"/>
    <w:rsid w:val="003462AC"/>
    <w:rsid w:val="003476A7"/>
    <w:rsid w:val="00347867"/>
    <w:rsid w:val="0035069D"/>
    <w:rsid w:val="00351433"/>
    <w:rsid w:val="0035207A"/>
    <w:rsid w:val="003522AB"/>
    <w:rsid w:val="0035418F"/>
    <w:rsid w:val="0035486A"/>
    <w:rsid w:val="003548F0"/>
    <w:rsid w:val="00354ACB"/>
    <w:rsid w:val="00354EE0"/>
    <w:rsid w:val="003557AC"/>
    <w:rsid w:val="003564E9"/>
    <w:rsid w:val="00356F4D"/>
    <w:rsid w:val="003616E2"/>
    <w:rsid w:val="00361844"/>
    <w:rsid w:val="00361941"/>
    <w:rsid w:val="003636A4"/>
    <w:rsid w:val="003652B1"/>
    <w:rsid w:val="003653CA"/>
    <w:rsid w:val="003656B7"/>
    <w:rsid w:val="00365775"/>
    <w:rsid w:val="0036643F"/>
    <w:rsid w:val="00367E05"/>
    <w:rsid w:val="003703B2"/>
    <w:rsid w:val="00370BBE"/>
    <w:rsid w:val="00371DB4"/>
    <w:rsid w:val="00373B1C"/>
    <w:rsid w:val="00374437"/>
    <w:rsid w:val="00376239"/>
    <w:rsid w:val="00376825"/>
    <w:rsid w:val="00376DDA"/>
    <w:rsid w:val="00377C3F"/>
    <w:rsid w:val="00377C80"/>
    <w:rsid w:val="00377F5A"/>
    <w:rsid w:val="00380E0F"/>
    <w:rsid w:val="00382090"/>
    <w:rsid w:val="003828CD"/>
    <w:rsid w:val="0038338D"/>
    <w:rsid w:val="00386F9D"/>
    <w:rsid w:val="00392721"/>
    <w:rsid w:val="0039432B"/>
    <w:rsid w:val="00396C25"/>
    <w:rsid w:val="00396EE0"/>
    <w:rsid w:val="003971E0"/>
    <w:rsid w:val="003A0A7F"/>
    <w:rsid w:val="003A18D4"/>
    <w:rsid w:val="003A1C72"/>
    <w:rsid w:val="003A2055"/>
    <w:rsid w:val="003A29F2"/>
    <w:rsid w:val="003A3153"/>
    <w:rsid w:val="003A3A1E"/>
    <w:rsid w:val="003A53A2"/>
    <w:rsid w:val="003A626E"/>
    <w:rsid w:val="003A63DD"/>
    <w:rsid w:val="003A6558"/>
    <w:rsid w:val="003B23FD"/>
    <w:rsid w:val="003B294E"/>
    <w:rsid w:val="003B32ED"/>
    <w:rsid w:val="003B405A"/>
    <w:rsid w:val="003B40C9"/>
    <w:rsid w:val="003B4B30"/>
    <w:rsid w:val="003B689B"/>
    <w:rsid w:val="003B750C"/>
    <w:rsid w:val="003B754B"/>
    <w:rsid w:val="003B7B1B"/>
    <w:rsid w:val="003C0140"/>
    <w:rsid w:val="003C2D28"/>
    <w:rsid w:val="003C2DAB"/>
    <w:rsid w:val="003C4394"/>
    <w:rsid w:val="003C4A0E"/>
    <w:rsid w:val="003C4DC3"/>
    <w:rsid w:val="003C624D"/>
    <w:rsid w:val="003C6C2F"/>
    <w:rsid w:val="003C7CFD"/>
    <w:rsid w:val="003D0DE6"/>
    <w:rsid w:val="003D2504"/>
    <w:rsid w:val="003D3AC8"/>
    <w:rsid w:val="003D50A3"/>
    <w:rsid w:val="003D688A"/>
    <w:rsid w:val="003D7518"/>
    <w:rsid w:val="003D776C"/>
    <w:rsid w:val="003E00C3"/>
    <w:rsid w:val="003E0591"/>
    <w:rsid w:val="003E1671"/>
    <w:rsid w:val="003E169D"/>
    <w:rsid w:val="003E28E2"/>
    <w:rsid w:val="003E37AD"/>
    <w:rsid w:val="003E582C"/>
    <w:rsid w:val="003E59F3"/>
    <w:rsid w:val="003E605E"/>
    <w:rsid w:val="003E7D2B"/>
    <w:rsid w:val="003E7E92"/>
    <w:rsid w:val="003F1614"/>
    <w:rsid w:val="003F2D30"/>
    <w:rsid w:val="003F5F33"/>
    <w:rsid w:val="003F684D"/>
    <w:rsid w:val="003F6978"/>
    <w:rsid w:val="003F6BDE"/>
    <w:rsid w:val="003F7EE1"/>
    <w:rsid w:val="00400462"/>
    <w:rsid w:val="004005C0"/>
    <w:rsid w:val="00402D01"/>
    <w:rsid w:val="00403DB9"/>
    <w:rsid w:val="0040468E"/>
    <w:rsid w:val="00404988"/>
    <w:rsid w:val="0040577A"/>
    <w:rsid w:val="004057BE"/>
    <w:rsid w:val="00406372"/>
    <w:rsid w:val="00407192"/>
    <w:rsid w:val="004119C6"/>
    <w:rsid w:val="00411FE8"/>
    <w:rsid w:val="00412770"/>
    <w:rsid w:val="00413169"/>
    <w:rsid w:val="00413EEA"/>
    <w:rsid w:val="004152BE"/>
    <w:rsid w:val="0041598D"/>
    <w:rsid w:val="00416489"/>
    <w:rsid w:val="00416822"/>
    <w:rsid w:val="004177E0"/>
    <w:rsid w:val="00420CDC"/>
    <w:rsid w:val="00421276"/>
    <w:rsid w:val="00421FE8"/>
    <w:rsid w:val="004225FA"/>
    <w:rsid w:val="00424DA7"/>
    <w:rsid w:val="004263C6"/>
    <w:rsid w:val="004270D0"/>
    <w:rsid w:val="00427A8B"/>
    <w:rsid w:val="00427CA7"/>
    <w:rsid w:val="004310C2"/>
    <w:rsid w:val="004312FC"/>
    <w:rsid w:val="00431DAC"/>
    <w:rsid w:val="0043289F"/>
    <w:rsid w:val="00432C4D"/>
    <w:rsid w:val="00433B1C"/>
    <w:rsid w:val="00433FD3"/>
    <w:rsid w:val="0043631A"/>
    <w:rsid w:val="004365B5"/>
    <w:rsid w:val="00437677"/>
    <w:rsid w:val="00437CD9"/>
    <w:rsid w:val="00437F17"/>
    <w:rsid w:val="0044195B"/>
    <w:rsid w:val="0044208B"/>
    <w:rsid w:val="004425FD"/>
    <w:rsid w:val="00442D92"/>
    <w:rsid w:val="004439F9"/>
    <w:rsid w:val="00443E4B"/>
    <w:rsid w:val="00443EB9"/>
    <w:rsid w:val="00444453"/>
    <w:rsid w:val="004459DD"/>
    <w:rsid w:val="004467E8"/>
    <w:rsid w:val="00446C5E"/>
    <w:rsid w:val="00447480"/>
    <w:rsid w:val="00450282"/>
    <w:rsid w:val="00451A4A"/>
    <w:rsid w:val="00452050"/>
    <w:rsid w:val="0045205B"/>
    <w:rsid w:val="0045271A"/>
    <w:rsid w:val="0045285E"/>
    <w:rsid w:val="00453C77"/>
    <w:rsid w:val="00454C90"/>
    <w:rsid w:val="0045615E"/>
    <w:rsid w:val="004561AD"/>
    <w:rsid w:val="004574C8"/>
    <w:rsid w:val="00457BBE"/>
    <w:rsid w:val="00457FBC"/>
    <w:rsid w:val="00461374"/>
    <w:rsid w:val="00461C9D"/>
    <w:rsid w:val="004633EF"/>
    <w:rsid w:val="004650B7"/>
    <w:rsid w:val="00465796"/>
    <w:rsid w:val="0046595A"/>
    <w:rsid w:val="00465CE6"/>
    <w:rsid w:val="00466BC1"/>
    <w:rsid w:val="004676B3"/>
    <w:rsid w:val="00467D38"/>
    <w:rsid w:val="004713E6"/>
    <w:rsid w:val="00472766"/>
    <w:rsid w:val="004728C7"/>
    <w:rsid w:val="00472E67"/>
    <w:rsid w:val="00474CAA"/>
    <w:rsid w:val="004751C0"/>
    <w:rsid w:val="004764ED"/>
    <w:rsid w:val="004768CC"/>
    <w:rsid w:val="00476CF2"/>
    <w:rsid w:val="00477B91"/>
    <w:rsid w:val="00482655"/>
    <w:rsid w:val="00486368"/>
    <w:rsid w:val="00486801"/>
    <w:rsid w:val="00486B46"/>
    <w:rsid w:val="00487BD4"/>
    <w:rsid w:val="004907DC"/>
    <w:rsid w:val="00490EE5"/>
    <w:rsid w:val="004910B3"/>
    <w:rsid w:val="00491218"/>
    <w:rsid w:val="004916F8"/>
    <w:rsid w:val="0049173F"/>
    <w:rsid w:val="0049180D"/>
    <w:rsid w:val="00491BCB"/>
    <w:rsid w:val="004923E7"/>
    <w:rsid w:val="00492C0D"/>
    <w:rsid w:val="00492D33"/>
    <w:rsid w:val="004937F5"/>
    <w:rsid w:val="00494DB7"/>
    <w:rsid w:val="0049582F"/>
    <w:rsid w:val="00495C17"/>
    <w:rsid w:val="00496031"/>
    <w:rsid w:val="0049721C"/>
    <w:rsid w:val="00497C78"/>
    <w:rsid w:val="004A2041"/>
    <w:rsid w:val="004A22CB"/>
    <w:rsid w:val="004A2EAB"/>
    <w:rsid w:val="004A3758"/>
    <w:rsid w:val="004A37F0"/>
    <w:rsid w:val="004A42D2"/>
    <w:rsid w:val="004A4A8F"/>
    <w:rsid w:val="004A4F40"/>
    <w:rsid w:val="004A5BA4"/>
    <w:rsid w:val="004A5F3E"/>
    <w:rsid w:val="004B0165"/>
    <w:rsid w:val="004B027E"/>
    <w:rsid w:val="004B0A72"/>
    <w:rsid w:val="004B1A5B"/>
    <w:rsid w:val="004B205E"/>
    <w:rsid w:val="004B2103"/>
    <w:rsid w:val="004B223C"/>
    <w:rsid w:val="004B439F"/>
    <w:rsid w:val="004B4446"/>
    <w:rsid w:val="004B5803"/>
    <w:rsid w:val="004B6819"/>
    <w:rsid w:val="004B713F"/>
    <w:rsid w:val="004C130A"/>
    <w:rsid w:val="004C1B75"/>
    <w:rsid w:val="004C1C34"/>
    <w:rsid w:val="004C2561"/>
    <w:rsid w:val="004C326B"/>
    <w:rsid w:val="004C5515"/>
    <w:rsid w:val="004C5A67"/>
    <w:rsid w:val="004C5D56"/>
    <w:rsid w:val="004C6F78"/>
    <w:rsid w:val="004C70D0"/>
    <w:rsid w:val="004C76F8"/>
    <w:rsid w:val="004C7FC1"/>
    <w:rsid w:val="004D00E7"/>
    <w:rsid w:val="004D0B26"/>
    <w:rsid w:val="004D190F"/>
    <w:rsid w:val="004D4490"/>
    <w:rsid w:val="004D45A9"/>
    <w:rsid w:val="004D45C6"/>
    <w:rsid w:val="004D4828"/>
    <w:rsid w:val="004D6447"/>
    <w:rsid w:val="004E0F50"/>
    <w:rsid w:val="004E1007"/>
    <w:rsid w:val="004E24EC"/>
    <w:rsid w:val="004E26BE"/>
    <w:rsid w:val="004E36B3"/>
    <w:rsid w:val="004E3EBD"/>
    <w:rsid w:val="004E6377"/>
    <w:rsid w:val="004E7F6A"/>
    <w:rsid w:val="004F031A"/>
    <w:rsid w:val="004F0ADB"/>
    <w:rsid w:val="004F0F1F"/>
    <w:rsid w:val="004F132D"/>
    <w:rsid w:val="004F1941"/>
    <w:rsid w:val="004F29FF"/>
    <w:rsid w:val="004F47B0"/>
    <w:rsid w:val="004F5245"/>
    <w:rsid w:val="004F526C"/>
    <w:rsid w:val="004F5B7B"/>
    <w:rsid w:val="004F63DB"/>
    <w:rsid w:val="004F6409"/>
    <w:rsid w:val="004F65BF"/>
    <w:rsid w:val="004F7020"/>
    <w:rsid w:val="004F70D4"/>
    <w:rsid w:val="0050039C"/>
    <w:rsid w:val="005006A4"/>
    <w:rsid w:val="005008A2"/>
    <w:rsid w:val="00501D31"/>
    <w:rsid w:val="00502228"/>
    <w:rsid w:val="0050340A"/>
    <w:rsid w:val="0050622B"/>
    <w:rsid w:val="005071CE"/>
    <w:rsid w:val="00507CEE"/>
    <w:rsid w:val="00510C89"/>
    <w:rsid w:val="005129AF"/>
    <w:rsid w:val="0051327C"/>
    <w:rsid w:val="00513F3C"/>
    <w:rsid w:val="00514D17"/>
    <w:rsid w:val="0051619D"/>
    <w:rsid w:val="005165A7"/>
    <w:rsid w:val="00517C8D"/>
    <w:rsid w:val="0052155C"/>
    <w:rsid w:val="005221F1"/>
    <w:rsid w:val="00523B34"/>
    <w:rsid w:val="005270B3"/>
    <w:rsid w:val="00527164"/>
    <w:rsid w:val="0053105E"/>
    <w:rsid w:val="00531F1B"/>
    <w:rsid w:val="00532118"/>
    <w:rsid w:val="005322FD"/>
    <w:rsid w:val="00532B7C"/>
    <w:rsid w:val="005331D1"/>
    <w:rsid w:val="0053411F"/>
    <w:rsid w:val="00534FEB"/>
    <w:rsid w:val="00536457"/>
    <w:rsid w:val="00540076"/>
    <w:rsid w:val="00540D58"/>
    <w:rsid w:val="0054142F"/>
    <w:rsid w:val="005420D9"/>
    <w:rsid w:val="005431D5"/>
    <w:rsid w:val="005432B8"/>
    <w:rsid w:val="00543E97"/>
    <w:rsid w:val="00544CC2"/>
    <w:rsid w:val="00544D59"/>
    <w:rsid w:val="00546521"/>
    <w:rsid w:val="00546580"/>
    <w:rsid w:val="0054694F"/>
    <w:rsid w:val="00547622"/>
    <w:rsid w:val="0054779E"/>
    <w:rsid w:val="005501AA"/>
    <w:rsid w:val="0055059B"/>
    <w:rsid w:val="0055089B"/>
    <w:rsid w:val="00551693"/>
    <w:rsid w:val="00551D55"/>
    <w:rsid w:val="00552C38"/>
    <w:rsid w:val="00553002"/>
    <w:rsid w:val="00553580"/>
    <w:rsid w:val="0055519A"/>
    <w:rsid w:val="00555877"/>
    <w:rsid w:val="00555D93"/>
    <w:rsid w:val="005560C1"/>
    <w:rsid w:val="005600BE"/>
    <w:rsid w:val="00560338"/>
    <w:rsid w:val="005605AA"/>
    <w:rsid w:val="00561C9D"/>
    <w:rsid w:val="005639D4"/>
    <w:rsid w:val="00564767"/>
    <w:rsid w:val="00564D3E"/>
    <w:rsid w:val="00570094"/>
    <w:rsid w:val="005718BD"/>
    <w:rsid w:val="0057235F"/>
    <w:rsid w:val="00572918"/>
    <w:rsid w:val="00572EAA"/>
    <w:rsid w:val="0057378B"/>
    <w:rsid w:val="00573BF6"/>
    <w:rsid w:val="00574655"/>
    <w:rsid w:val="00576137"/>
    <w:rsid w:val="00577878"/>
    <w:rsid w:val="00577B16"/>
    <w:rsid w:val="00577E65"/>
    <w:rsid w:val="00580522"/>
    <w:rsid w:val="00581248"/>
    <w:rsid w:val="005817C8"/>
    <w:rsid w:val="00581D6B"/>
    <w:rsid w:val="00583493"/>
    <w:rsid w:val="00584A0A"/>
    <w:rsid w:val="00584C1B"/>
    <w:rsid w:val="00584C3E"/>
    <w:rsid w:val="00586C04"/>
    <w:rsid w:val="00586CC0"/>
    <w:rsid w:val="00586E9C"/>
    <w:rsid w:val="00586FE3"/>
    <w:rsid w:val="0059056F"/>
    <w:rsid w:val="0059187C"/>
    <w:rsid w:val="00591AFB"/>
    <w:rsid w:val="00593743"/>
    <w:rsid w:val="00594A27"/>
    <w:rsid w:val="00594A7E"/>
    <w:rsid w:val="0059761A"/>
    <w:rsid w:val="005A0403"/>
    <w:rsid w:val="005A168E"/>
    <w:rsid w:val="005A1FA1"/>
    <w:rsid w:val="005A3208"/>
    <w:rsid w:val="005A40AF"/>
    <w:rsid w:val="005A42AD"/>
    <w:rsid w:val="005A4BFF"/>
    <w:rsid w:val="005A564B"/>
    <w:rsid w:val="005A659E"/>
    <w:rsid w:val="005A6B29"/>
    <w:rsid w:val="005B0A4B"/>
    <w:rsid w:val="005B1853"/>
    <w:rsid w:val="005B4115"/>
    <w:rsid w:val="005B47C2"/>
    <w:rsid w:val="005B5304"/>
    <w:rsid w:val="005B53DB"/>
    <w:rsid w:val="005B58C7"/>
    <w:rsid w:val="005C11AE"/>
    <w:rsid w:val="005C2023"/>
    <w:rsid w:val="005C2182"/>
    <w:rsid w:val="005C2BEF"/>
    <w:rsid w:val="005C31C0"/>
    <w:rsid w:val="005C3508"/>
    <w:rsid w:val="005C481F"/>
    <w:rsid w:val="005C5C25"/>
    <w:rsid w:val="005C6473"/>
    <w:rsid w:val="005C67C1"/>
    <w:rsid w:val="005C6C73"/>
    <w:rsid w:val="005C7FD7"/>
    <w:rsid w:val="005D23D7"/>
    <w:rsid w:val="005E00E4"/>
    <w:rsid w:val="005E021B"/>
    <w:rsid w:val="005E1276"/>
    <w:rsid w:val="005E1F50"/>
    <w:rsid w:val="005E2315"/>
    <w:rsid w:val="005E33EA"/>
    <w:rsid w:val="005E3C0F"/>
    <w:rsid w:val="005E43D9"/>
    <w:rsid w:val="005E4766"/>
    <w:rsid w:val="005E4875"/>
    <w:rsid w:val="005E6048"/>
    <w:rsid w:val="005E6438"/>
    <w:rsid w:val="005F0BA3"/>
    <w:rsid w:val="005F0CA3"/>
    <w:rsid w:val="005F0E44"/>
    <w:rsid w:val="005F1630"/>
    <w:rsid w:val="005F260E"/>
    <w:rsid w:val="005F2FA6"/>
    <w:rsid w:val="005F2FF4"/>
    <w:rsid w:val="005F4A2A"/>
    <w:rsid w:val="005F4F34"/>
    <w:rsid w:val="005F5781"/>
    <w:rsid w:val="005F598B"/>
    <w:rsid w:val="005F64F4"/>
    <w:rsid w:val="005F6E86"/>
    <w:rsid w:val="00600F9F"/>
    <w:rsid w:val="00601483"/>
    <w:rsid w:val="00601E65"/>
    <w:rsid w:val="006020C8"/>
    <w:rsid w:val="00602864"/>
    <w:rsid w:val="006029B5"/>
    <w:rsid w:val="00603560"/>
    <w:rsid w:val="00605EFC"/>
    <w:rsid w:val="006064FC"/>
    <w:rsid w:val="00606A31"/>
    <w:rsid w:val="00606B42"/>
    <w:rsid w:val="006075CA"/>
    <w:rsid w:val="00611F25"/>
    <w:rsid w:val="00611F27"/>
    <w:rsid w:val="0061244B"/>
    <w:rsid w:val="006130EE"/>
    <w:rsid w:val="0061463B"/>
    <w:rsid w:val="00614EA3"/>
    <w:rsid w:val="00615C95"/>
    <w:rsid w:val="0061682F"/>
    <w:rsid w:val="00616CCD"/>
    <w:rsid w:val="006178E4"/>
    <w:rsid w:val="00621028"/>
    <w:rsid w:val="00621A85"/>
    <w:rsid w:val="006224C5"/>
    <w:rsid w:val="0062295E"/>
    <w:rsid w:val="00622DAF"/>
    <w:rsid w:val="006241E9"/>
    <w:rsid w:val="00624AB7"/>
    <w:rsid w:val="00625195"/>
    <w:rsid w:val="006258B1"/>
    <w:rsid w:val="006261B8"/>
    <w:rsid w:val="006266FB"/>
    <w:rsid w:val="006267FF"/>
    <w:rsid w:val="0062699C"/>
    <w:rsid w:val="00626C23"/>
    <w:rsid w:val="00626E0B"/>
    <w:rsid w:val="0063437C"/>
    <w:rsid w:val="0063532D"/>
    <w:rsid w:val="006368F6"/>
    <w:rsid w:val="00636AE6"/>
    <w:rsid w:val="00637955"/>
    <w:rsid w:val="0064056D"/>
    <w:rsid w:val="00640BBA"/>
    <w:rsid w:val="0064109C"/>
    <w:rsid w:val="00641301"/>
    <w:rsid w:val="00642E71"/>
    <w:rsid w:val="00644128"/>
    <w:rsid w:val="0064517C"/>
    <w:rsid w:val="00645BC6"/>
    <w:rsid w:val="00646853"/>
    <w:rsid w:val="00646A8B"/>
    <w:rsid w:val="00646C92"/>
    <w:rsid w:val="00647581"/>
    <w:rsid w:val="006508E5"/>
    <w:rsid w:val="006514EE"/>
    <w:rsid w:val="006522B8"/>
    <w:rsid w:val="00652375"/>
    <w:rsid w:val="0065378B"/>
    <w:rsid w:val="006538DB"/>
    <w:rsid w:val="00657437"/>
    <w:rsid w:val="006604B6"/>
    <w:rsid w:val="006609D7"/>
    <w:rsid w:val="0066111F"/>
    <w:rsid w:val="00662EFB"/>
    <w:rsid w:val="006633EB"/>
    <w:rsid w:val="006639FB"/>
    <w:rsid w:val="006647A7"/>
    <w:rsid w:val="00664E03"/>
    <w:rsid w:val="00665472"/>
    <w:rsid w:val="0066549C"/>
    <w:rsid w:val="006663DB"/>
    <w:rsid w:val="00666A7B"/>
    <w:rsid w:val="00667A6C"/>
    <w:rsid w:val="00670077"/>
    <w:rsid w:val="00672E61"/>
    <w:rsid w:val="006732D4"/>
    <w:rsid w:val="0067424C"/>
    <w:rsid w:val="00675AE9"/>
    <w:rsid w:val="00676D10"/>
    <w:rsid w:val="006773DE"/>
    <w:rsid w:val="006774F3"/>
    <w:rsid w:val="00680188"/>
    <w:rsid w:val="0068113B"/>
    <w:rsid w:val="00681359"/>
    <w:rsid w:val="006818E8"/>
    <w:rsid w:val="00681BE5"/>
    <w:rsid w:val="006820E8"/>
    <w:rsid w:val="00682861"/>
    <w:rsid w:val="0068364F"/>
    <w:rsid w:val="00683882"/>
    <w:rsid w:val="006841DE"/>
    <w:rsid w:val="006879A1"/>
    <w:rsid w:val="00690031"/>
    <w:rsid w:val="00690083"/>
    <w:rsid w:val="006940D4"/>
    <w:rsid w:val="00694B0B"/>
    <w:rsid w:val="00694BD1"/>
    <w:rsid w:val="0069500B"/>
    <w:rsid w:val="006950FC"/>
    <w:rsid w:val="00695917"/>
    <w:rsid w:val="0069617B"/>
    <w:rsid w:val="006961DF"/>
    <w:rsid w:val="00696509"/>
    <w:rsid w:val="0069762E"/>
    <w:rsid w:val="006A0790"/>
    <w:rsid w:val="006A233F"/>
    <w:rsid w:val="006A29FE"/>
    <w:rsid w:val="006A41B8"/>
    <w:rsid w:val="006A5695"/>
    <w:rsid w:val="006A5828"/>
    <w:rsid w:val="006A582C"/>
    <w:rsid w:val="006A7F7F"/>
    <w:rsid w:val="006B008B"/>
    <w:rsid w:val="006B1AC3"/>
    <w:rsid w:val="006B2183"/>
    <w:rsid w:val="006B27A6"/>
    <w:rsid w:val="006B287D"/>
    <w:rsid w:val="006B2EAA"/>
    <w:rsid w:val="006B31DC"/>
    <w:rsid w:val="006B45E6"/>
    <w:rsid w:val="006B4B19"/>
    <w:rsid w:val="006B637B"/>
    <w:rsid w:val="006B6428"/>
    <w:rsid w:val="006C20C3"/>
    <w:rsid w:val="006C2A4B"/>
    <w:rsid w:val="006C2D73"/>
    <w:rsid w:val="006C3304"/>
    <w:rsid w:val="006C4B14"/>
    <w:rsid w:val="006C57DA"/>
    <w:rsid w:val="006C598C"/>
    <w:rsid w:val="006C5A66"/>
    <w:rsid w:val="006C7255"/>
    <w:rsid w:val="006C7396"/>
    <w:rsid w:val="006D047A"/>
    <w:rsid w:val="006D1365"/>
    <w:rsid w:val="006D1ABB"/>
    <w:rsid w:val="006D2279"/>
    <w:rsid w:val="006D3524"/>
    <w:rsid w:val="006D461A"/>
    <w:rsid w:val="006D474E"/>
    <w:rsid w:val="006D6447"/>
    <w:rsid w:val="006D696A"/>
    <w:rsid w:val="006D6E86"/>
    <w:rsid w:val="006D7C57"/>
    <w:rsid w:val="006E0899"/>
    <w:rsid w:val="006E191C"/>
    <w:rsid w:val="006E2F3F"/>
    <w:rsid w:val="006E3D48"/>
    <w:rsid w:val="006E4D4A"/>
    <w:rsid w:val="006E5FAD"/>
    <w:rsid w:val="006E61F9"/>
    <w:rsid w:val="006E7269"/>
    <w:rsid w:val="006E732E"/>
    <w:rsid w:val="006F0DEC"/>
    <w:rsid w:val="006F1DAD"/>
    <w:rsid w:val="006F49D1"/>
    <w:rsid w:val="006F7411"/>
    <w:rsid w:val="00700096"/>
    <w:rsid w:val="007038F1"/>
    <w:rsid w:val="00703AF3"/>
    <w:rsid w:val="007040A8"/>
    <w:rsid w:val="007063EF"/>
    <w:rsid w:val="007078A2"/>
    <w:rsid w:val="007102C4"/>
    <w:rsid w:val="0071160D"/>
    <w:rsid w:val="007144D7"/>
    <w:rsid w:val="007144F2"/>
    <w:rsid w:val="0071458B"/>
    <w:rsid w:val="0071624C"/>
    <w:rsid w:val="0071736F"/>
    <w:rsid w:val="007178D5"/>
    <w:rsid w:val="00717B60"/>
    <w:rsid w:val="0072093E"/>
    <w:rsid w:val="00721D4C"/>
    <w:rsid w:val="00721F70"/>
    <w:rsid w:val="00721FEC"/>
    <w:rsid w:val="00722679"/>
    <w:rsid w:val="00723DB1"/>
    <w:rsid w:val="00723E76"/>
    <w:rsid w:val="00723EEC"/>
    <w:rsid w:val="007252FB"/>
    <w:rsid w:val="00725A37"/>
    <w:rsid w:val="0072675B"/>
    <w:rsid w:val="00727807"/>
    <w:rsid w:val="00732520"/>
    <w:rsid w:val="00732CFD"/>
    <w:rsid w:val="0073420D"/>
    <w:rsid w:val="0073467C"/>
    <w:rsid w:val="00735940"/>
    <w:rsid w:val="00736796"/>
    <w:rsid w:val="00736886"/>
    <w:rsid w:val="00737538"/>
    <w:rsid w:val="00740626"/>
    <w:rsid w:val="0074245C"/>
    <w:rsid w:val="007430A5"/>
    <w:rsid w:val="007430A6"/>
    <w:rsid w:val="0074331C"/>
    <w:rsid w:val="0074335F"/>
    <w:rsid w:val="00744150"/>
    <w:rsid w:val="007446FA"/>
    <w:rsid w:val="00751933"/>
    <w:rsid w:val="0075195A"/>
    <w:rsid w:val="00751B22"/>
    <w:rsid w:val="00753146"/>
    <w:rsid w:val="00754318"/>
    <w:rsid w:val="007549C4"/>
    <w:rsid w:val="00754CB4"/>
    <w:rsid w:val="00755BC3"/>
    <w:rsid w:val="00755CA2"/>
    <w:rsid w:val="00756153"/>
    <w:rsid w:val="007647D5"/>
    <w:rsid w:val="007648F6"/>
    <w:rsid w:val="00764C6D"/>
    <w:rsid w:val="007655EB"/>
    <w:rsid w:val="00765CF7"/>
    <w:rsid w:val="00766864"/>
    <w:rsid w:val="00770065"/>
    <w:rsid w:val="0077052D"/>
    <w:rsid w:val="007709F6"/>
    <w:rsid w:val="00771FA6"/>
    <w:rsid w:val="0077266F"/>
    <w:rsid w:val="0077293A"/>
    <w:rsid w:val="00772ACF"/>
    <w:rsid w:val="00772BC9"/>
    <w:rsid w:val="00776111"/>
    <w:rsid w:val="00777D92"/>
    <w:rsid w:val="007801BE"/>
    <w:rsid w:val="00782657"/>
    <w:rsid w:val="00782EED"/>
    <w:rsid w:val="00782F3B"/>
    <w:rsid w:val="007831AC"/>
    <w:rsid w:val="007843A4"/>
    <w:rsid w:val="0078444C"/>
    <w:rsid w:val="0078450B"/>
    <w:rsid w:val="00785744"/>
    <w:rsid w:val="007858C2"/>
    <w:rsid w:val="00786AB3"/>
    <w:rsid w:val="00786E47"/>
    <w:rsid w:val="00787A6F"/>
    <w:rsid w:val="00787C77"/>
    <w:rsid w:val="00787DEC"/>
    <w:rsid w:val="00793049"/>
    <w:rsid w:val="00794029"/>
    <w:rsid w:val="007944F5"/>
    <w:rsid w:val="007954D2"/>
    <w:rsid w:val="007977D4"/>
    <w:rsid w:val="007A092A"/>
    <w:rsid w:val="007A1231"/>
    <w:rsid w:val="007A1DD2"/>
    <w:rsid w:val="007A1F17"/>
    <w:rsid w:val="007A2370"/>
    <w:rsid w:val="007A2E4C"/>
    <w:rsid w:val="007A3BDE"/>
    <w:rsid w:val="007A3D36"/>
    <w:rsid w:val="007A44D0"/>
    <w:rsid w:val="007A49A5"/>
    <w:rsid w:val="007A4DE6"/>
    <w:rsid w:val="007A5B24"/>
    <w:rsid w:val="007A654A"/>
    <w:rsid w:val="007A7FCA"/>
    <w:rsid w:val="007B0BD8"/>
    <w:rsid w:val="007B1848"/>
    <w:rsid w:val="007B18A5"/>
    <w:rsid w:val="007B3137"/>
    <w:rsid w:val="007B3440"/>
    <w:rsid w:val="007B4DB9"/>
    <w:rsid w:val="007B55FD"/>
    <w:rsid w:val="007B5B7C"/>
    <w:rsid w:val="007B638F"/>
    <w:rsid w:val="007B658D"/>
    <w:rsid w:val="007B7783"/>
    <w:rsid w:val="007C16A8"/>
    <w:rsid w:val="007C2614"/>
    <w:rsid w:val="007C273A"/>
    <w:rsid w:val="007C4F25"/>
    <w:rsid w:val="007C4F42"/>
    <w:rsid w:val="007C5BAE"/>
    <w:rsid w:val="007C5E41"/>
    <w:rsid w:val="007C707F"/>
    <w:rsid w:val="007D0962"/>
    <w:rsid w:val="007D1C29"/>
    <w:rsid w:val="007D2F88"/>
    <w:rsid w:val="007D3484"/>
    <w:rsid w:val="007D4B36"/>
    <w:rsid w:val="007D590B"/>
    <w:rsid w:val="007D5A51"/>
    <w:rsid w:val="007D78F5"/>
    <w:rsid w:val="007E0988"/>
    <w:rsid w:val="007E1A9E"/>
    <w:rsid w:val="007E2977"/>
    <w:rsid w:val="007E2A7C"/>
    <w:rsid w:val="007E31D4"/>
    <w:rsid w:val="007E43CB"/>
    <w:rsid w:val="007E4D78"/>
    <w:rsid w:val="007E4EA3"/>
    <w:rsid w:val="007E57F3"/>
    <w:rsid w:val="007E71A6"/>
    <w:rsid w:val="007E79EB"/>
    <w:rsid w:val="007F03E8"/>
    <w:rsid w:val="007F4333"/>
    <w:rsid w:val="007F459E"/>
    <w:rsid w:val="007F4ADD"/>
    <w:rsid w:val="007F7B78"/>
    <w:rsid w:val="0080134C"/>
    <w:rsid w:val="00802537"/>
    <w:rsid w:val="00805119"/>
    <w:rsid w:val="00805ABC"/>
    <w:rsid w:val="00805C01"/>
    <w:rsid w:val="00805DB7"/>
    <w:rsid w:val="00807A2C"/>
    <w:rsid w:val="0081041A"/>
    <w:rsid w:val="00810BAA"/>
    <w:rsid w:val="00811157"/>
    <w:rsid w:val="00811650"/>
    <w:rsid w:val="00812AA3"/>
    <w:rsid w:val="00814F56"/>
    <w:rsid w:val="00820406"/>
    <w:rsid w:val="008204B2"/>
    <w:rsid w:val="0082122B"/>
    <w:rsid w:val="00821510"/>
    <w:rsid w:val="008221D4"/>
    <w:rsid w:val="00822BA1"/>
    <w:rsid w:val="0082573F"/>
    <w:rsid w:val="00826B4C"/>
    <w:rsid w:val="00826F40"/>
    <w:rsid w:val="00830542"/>
    <w:rsid w:val="00831571"/>
    <w:rsid w:val="00831A69"/>
    <w:rsid w:val="00831C65"/>
    <w:rsid w:val="00832131"/>
    <w:rsid w:val="0083432A"/>
    <w:rsid w:val="0083470F"/>
    <w:rsid w:val="00835537"/>
    <w:rsid w:val="00836891"/>
    <w:rsid w:val="0084109A"/>
    <w:rsid w:val="00841C4F"/>
    <w:rsid w:val="00842729"/>
    <w:rsid w:val="008428A5"/>
    <w:rsid w:val="00843447"/>
    <w:rsid w:val="0084380E"/>
    <w:rsid w:val="0084396D"/>
    <w:rsid w:val="008446F2"/>
    <w:rsid w:val="0084574B"/>
    <w:rsid w:val="00845918"/>
    <w:rsid w:val="00845B79"/>
    <w:rsid w:val="00845E47"/>
    <w:rsid w:val="00846085"/>
    <w:rsid w:val="008460B1"/>
    <w:rsid w:val="00847363"/>
    <w:rsid w:val="00851187"/>
    <w:rsid w:val="00851257"/>
    <w:rsid w:val="008516B7"/>
    <w:rsid w:val="008526D0"/>
    <w:rsid w:val="00852869"/>
    <w:rsid w:val="00852901"/>
    <w:rsid w:val="00853E0D"/>
    <w:rsid w:val="008546BA"/>
    <w:rsid w:val="00855835"/>
    <w:rsid w:val="00856B02"/>
    <w:rsid w:val="008605C7"/>
    <w:rsid w:val="00860A19"/>
    <w:rsid w:val="00861F11"/>
    <w:rsid w:val="008626BA"/>
    <w:rsid w:val="00862D0E"/>
    <w:rsid w:val="008644BC"/>
    <w:rsid w:val="008647D2"/>
    <w:rsid w:val="008654E2"/>
    <w:rsid w:val="00865C64"/>
    <w:rsid w:val="0086744C"/>
    <w:rsid w:val="00867641"/>
    <w:rsid w:val="008676CA"/>
    <w:rsid w:val="00867B54"/>
    <w:rsid w:val="00870C25"/>
    <w:rsid w:val="00871B4A"/>
    <w:rsid w:val="00871DD3"/>
    <w:rsid w:val="008720E4"/>
    <w:rsid w:val="0087354D"/>
    <w:rsid w:val="008758F8"/>
    <w:rsid w:val="00876B6E"/>
    <w:rsid w:val="008800A8"/>
    <w:rsid w:val="00880B64"/>
    <w:rsid w:val="00882068"/>
    <w:rsid w:val="008821B4"/>
    <w:rsid w:val="00883250"/>
    <w:rsid w:val="00883E3A"/>
    <w:rsid w:val="008840DC"/>
    <w:rsid w:val="00885EAB"/>
    <w:rsid w:val="00886EDC"/>
    <w:rsid w:val="008875B0"/>
    <w:rsid w:val="008879FD"/>
    <w:rsid w:val="0089032C"/>
    <w:rsid w:val="0089082E"/>
    <w:rsid w:val="00891108"/>
    <w:rsid w:val="00891EC6"/>
    <w:rsid w:val="00891FD7"/>
    <w:rsid w:val="00892401"/>
    <w:rsid w:val="00893A2B"/>
    <w:rsid w:val="00893CF0"/>
    <w:rsid w:val="008942C5"/>
    <w:rsid w:val="008948AE"/>
    <w:rsid w:val="00895848"/>
    <w:rsid w:val="00895B7D"/>
    <w:rsid w:val="00896214"/>
    <w:rsid w:val="008974A9"/>
    <w:rsid w:val="0089791C"/>
    <w:rsid w:val="008A21D2"/>
    <w:rsid w:val="008A2A42"/>
    <w:rsid w:val="008A32D5"/>
    <w:rsid w:val="008A485B"/>
    <w:rsid w:val="008A4F03"/>
    <w:rsid w:val="008A5FCA"/>
    <w:rsid w:val="008A6C4F"/>
    <w:rsid w:val="008A6DD1"/>
    <w:rsid w:val="008A6FED"/>
    <w:rsid w:val="008A7089"/>
    <w:rsid w:val="008B1DCF"/>
    <w:rsid w:val="008B2144"/>
    <w:rsid w:val="008B400C"/>
    <w:rsid w:val="008B50B8"/>
    <w:rsid w:val="008B5139"/>
    <w:rsid w:val="008B5320"/>
    <w:rsid w:val="008B58E8"/>
    <w:rsid w:val="008B65A3"/>
    <w:rsid w:val="008C1743"/>
    <w:rsid w:val="008C17FD"/>
    <w:rsid w:val="008C2776"/>
    <w:rsid w:val="008C3AE3"/>
    <w:rsid w:val="008C3D84"/>
    <w:rsid w:val="008C507D"/>
    <w:rsid w:val="008C5461"/>
    <w:rsid w:val="008C5E2A"/>
    <w:rsid w:val="008C75CE"/>
    <w:rsid w:val="008C76C1"/>
    <w:rsid w:val="008D1A3B"/>
    <w:rsid w:val="008D1B11"/>
    <w:rsid w:val="008D2D3F"/>
    <w:rsid w:val="008D3328"/>
    <w:rsid w:val="008D3555"/>
    <w:rsid w:val="008D3599"/>
    <w:rsid w:val="008D51C3"/>
    <w:rsid w:val="008D65C2"/>
    <w:rsid w:val="008D773F"/>
    <w:rsid w:val="008D77CD"/>
    <w:rsid w:val="008E0522"/>
    <w:rsid w:val="008E0B47"/>
    <w:rsid w:val="008E20D7"/>
    <w:rsid w:val="008E271E"/>
    <w:rsid w:val="008E5107"/>
    <w:rsid w:val="008E5540"/>
    <w:rsid w:val="008E5F23"/>
    <w:rsid w:val="008E76DC"/>
    <w:rsid w:val="008F01E5"/>
    <w:rsid w:val="008F041D"/>
    <w:rsid w:val="008F0A90"/>
    <w:rsid w:val="008F1E58"/>
    <w:rsid w:val="008F2EDD"/>
    <w:rsid w:val="008F418F"/>
    <w:rsid w:val="008F42ED"/>
    <w:rsid w:val="008F4FF7"/>
    <w:rsid w:val="008F6355"/>
    <w:rsid w:val="008F6598"/>
    <w:rsid w:val="008F665F"/>
    <w:rsid w:val="008F6D06"/>
    <w:rsid w:val="008F74CC"/>
    <w:rsid w:val="008F7E03"/>
    <w:rsid w:val="009004DF"/>
    <w:rsid w:val="00901B07"/>
    <w:rsid w:val="00901D3A"/>
    <w:rsid w:val="00903326"/>
    <w:rsid w:val="00903A96"/>
    <w:rsid w:val="00907229"/>
    <w:rsid w:val="00907364"/>
    <w:rsid w:val="00907EAE"/>
    <w:rsid w:val="00910BD6"/>
    <w:rsid w:val="0091152E"/>
    <w:rsid w:val="00911D05"/>
    <w:rsid w:val="00913300"/>
    <w:rsid w:val="00913520"/>
    <w:rsid w:val="00914183"/>
    <w:rsid w:val="00914C33"/>
    <w:rsid w:val="00915679"/>
    <w:rsid w:val="00916B47"/>
    <w:rsid w:val="00916F8F"/>
    <w:rsid w:val="00917AC1"/>
    <w:rsid w:val="00917C58"/>
    <w:rsid w:val="00920D00"/>
    <w:rsid w:val="00921C01"/>
    <w:rsid w:val="00921CCC"/>
    <w:rsid w:val="00923CEE"/>
    <w:rsid w:val="00924987"/>
    <w:rsid w:val="00925374"/>
    <w:rsid w:val="009268E0"/>
    <w:rsid w:val="00927FB8"/>
    <w:rsid w:val="009305F6"/>
    <w:rsid w:val="009309DA"/>
    <w:rsid w:val="00930CF6"/>
    <w:rsid w:val="00931584"/>
    <w:rsid w:val="00932BE9"/>
    <w:rsid w:val="00933FA5"/>
    <w:rsid w:val="00934BD4"/>
    <w:rsid w:val="009360C2"/>
    <w:rsid w:val="0094017D"/>
    <w:rsid w:val="0094163B"/>
    <w:rsid w:val="00941F72"/>
    <w:rsid w:val="00942258"/>
    <w:rsid w:val="0094274C"/>
    <w:rsid w:val="00943485"/>
    <w:rsid w:val="00943684"/>
    <w:rsid w:val="009442E1"/>
    <w:rsid w:val="00944669"/>
    <w:rsid w:val="00944BE9"/>
    <w:rsid w:val="00944DD8"/>
    <w:rsid w:val="00945505"/>
    <w:rsid w:val="00945DF3"/>
    <w:rsid w:val="009461C9"/>
    <w:rsid w:val="00946D9F"/>
    <w:rsid w:val="0094730A"/>
    <w:rsid w:val="00950219"/>
    <w:rsid w:val="00950AD0"/>
    <w:rsid w:val="00952235"/>
    <w:rsid w:val="00953D09"/>
    <w:rsid w:val="00953E8B"/>
    <w:rsid w:val="00956AC6"/>
    <w:rsid w:val="009572EB"/>
    <w:rsid w:val="00961CD0"/>
    <w:rsid w:val="00962BF0"/>
    <w:rsid w:val="00964491"/>
    <w:rsid w:val="009653BF"/>
    <w:rsid w:val="00965633"/>
    <w:rsid w:val="009665F9"/>
    <w:rsid w:val="00966975"/>
    <w:rsid w:val="00966A40"/>
    <w:rsid w:val="00967AA3"/>
    <w:rsid w:val="0097497E"/>
    <w:rsid w:val="00975107"/>
    <w:rsid w:val="00975ABC"/>
    <w:rsid w:val="0097606A"/>
    <w:rsid w:val="009772F7"/>
    <w:rsid w:val="0097795C"/>
    <w:rsid w:val="00977B1A"/>
    <w:rsid w:val="009802FF"/>
    <w:rsid w:val="0098099C"/>
    <w:rsid w:val="00980BD4"/>
    <w:rsid w:val="00981A6F"/>
    <w:rsid w:val="00982A21"/>
    <w:rsid w:val="009843D8"/>
    <w:rsid w:val="00984AE4"/>
    <w:rsid w:val="00985462"/>
    <w:rsid w:val="0098605C"/>
    <w:rsid w:val="00987ED8"/>
    <w:rsid w:val="00990C99"/>
    <w:rsid w:val="00991132"/>
    <w:rsid w:val="009921FE"/>
    <w:rsid w:val="0099234E"/>
    <w:rsid w:val="009927AD"/>
    <w:rsid w:val="00993FCD"/>
    <w:rsid w:val="00993FF8"/>
    <w:rsid w:val="0099437E"/>
    <w:rsid w:val="009959FA"/>
    <w:rsid w:val="00996320"/>
    <w:rsid w:val="009969F1"/>
    <w:rsid w:val="00996DF4"/>
    <w:rsid w:val="009A0957"/>
    <w:rsid w:val="009A0DE2"/>
    <w:rsid w:val="009A0DEA"/>
    <w:rsid w:val="009A178D"/>
    <w:rsid w:val="009A1C92"/>
    <w:rsid w:val="009A3257"/>
    <w:rsid w:val="009A37FE"/>
    <w:rsid w:val="009A3C2D"/>
    <w:rsid w:val="009A420E"/>
    <w:rsid w:val="009A622C"/>
    <w:rsid w:val="009A692D"/>
    <w:rsid w:val="009A7574"/>
    <w:rsid w:val="009B198D"/>
    <w:rsid w:val="009B3DE2"/>
    <w:rsid w:val="009B47E3"/>
    <w:rsid w:val="009B4E7C"/>
    <w:rsid w:val="009B5285"/>
    <w:rsid w:val="009B5799"/>
    <w:rsid w:val="009B58CF"/>
    <w:rsid w:val="009B613C"/>
    <w:rsid w:val="009B6DAE"/>
    <w:rsid w:val="009B7030"/>
    <w:rsid w:val="009B7771"/>
    <w:rsid w:val="009B7CBE"/>
    <w:rsid w:val="009C180B"/>
    <w:rsid w:val="009C3155"/>
    <w:rsid w:val="009C47B9"/>
    <w:rsid w:val="009C7196"/>
    <w:rsid w:val="009C76EE"/>
    <w:rsid w:val="009D19E6"/>
    <w:rsid w:val="009D1E83"/>
    <w:rsid w:val="009D3451"/>
    <w:rsid w:val="009D37CB"/>
    <w:rsid w:val="009D59E4"/>
    <w:rsid w:val="009D5F2C"/>
    <w:rsid w:val="009D6E71"/>
    <w:rsid w:val="009D6F38"/>
    <w:rsid w:val="009D7B9E"/>
    <w:rsid w:val="009E13B4"/>
    <w:rsid w:val="009E3294"/>
    <w:rsid w:val="009E4169"/>
    <w:rsid w:val="009E6768"/>
    <w:rsid w:val="009E7EEA"/>
    <w:rsid w:val="009F037C"/>
    <w:rsid w:val="009F1F81"/>
    <w:rsid w:val="009F33C5"/>
    <w:rsid w:val="009F428E"/>
    <w:rsid w:val="009F5497"/>
    <w:rsid w:val="009F5F7F"/>
    <w:rsid w:val="009F6014"/>
    <w:rsid w:val="009F6222"/>
    <w:rsid w:val="009F6AED"/>
    <w:rsid w:val="00A003F7"/>
    <w:rsid w:val="00A00E29"/>
    <w:rsid w:val="00A0198F"/>
    <w:rsid w:val="00A01BED"/>
    <w:rsid w:val="00A02A20"/>
    <w:rsid w:val="00A03179"/>
    <w:rsid w:val="00A03D62"/>
    <w:rsid w:val="00A04FFB"/>
    <w:rsid w:val="00A076EC"/>
    <w:rsid w:val="00A11A13"/>
    <w:rsid w:val="00A12581"/>
    <w:rsid w:val="00A125CF"/>
    <w:rsid w:val="00A12D4F"/>
    <w:rsid w:val="00A13FFB"/>
    <w:rsid w:val="00A14096"/>
    <w:rsid w:val="00A14EEB"/>
    <w:rsid w:val="00A167F0"/>
    <w:rsid w:val="00A16DC1"/>
    <w:rsid w:val="00A17A15"/>
    <w:rsid w:val="00A206C9"/>
    <w:rsid w:val="00A22474"/>
    <w:rsid w:val="00A22D60"/>
    <w:rsid w:val="00A230E3"/>
    <w:rsid w:val="00A23571"/>
    <w:rsid w:val="00A23A01"/>
    <w:rsid w:val="00A23F14"/>
    <w:rsid w:val="00A26459"/>
    <w:rsid w:val="00A3139B"/>
    <w:rsid w:val="00A32BCF"/>
    <w:rsid w:val="00A33141"/>
    <w:rsid w:val="00A33620"/>
    <w:rsid w:val="00A33FFD"/>
    <w:rsid w:val="00A3407D"/>
    <w:rsid w:val="00A34145"/>
    <w:rsid w:val="00A34173"/>
    <w:rsid w:val="00A3537E"/>
    <w:rsid w:val="00A3651E"/>
    <w:rsid w:val="00A367FE"/>
    <w:rsid w:val="00A3680E"/>
    <w:rsid w:val="00A4088B"/>
    <w:rsid w:val="00A417B2"/>
    <w:rsid w:val="00A42818"/>
    <w:rsid w:val="00A43028"/>
    <w:rsid w:val="00A43811"/>
    <w:rsid w:val="00A44421"/>
    <w:rsid w:val="00A46714"/>
    <w:rsid w:val="00A5006C"/>
    <w:rsid w:val="00A512B8"/>
    <w:rsid w:val="00A51619"/>
    <w:rsid w:val="00A51BDF"/>
    <w:rsid w:val="00A51CC7"/>
    <w:rsid w:val="00A5305A"/>
    <w:rsid w:val="00A53352"/>
    <w:rsid w:val="00A53B5E"/>
    <w:rsid w:val="00A55B83"/>
    <w:rsid w:val="00A55E25"/>
    <w:rsid w:val="00A56503"/>
    <w:rsid w:val="00A61236"/>
    <w:rsid w:val="00A62F27"/>
    <w:rsid w:val="00A63709"/>
    <w:rsid w:val="00A6395E"/>
    <w:rsid w:val="00A6474E"/>
    <w:rsid w:val="00A65319"/>
    <w:rsid w:val="00A667C4"/>
    <w:rsid w:val="00A6778E"/>
    <w:rsid w:val="00A70423"/>
    <w:rsid w:val="00A708D6"/>
    <w:rsid w:val="00A7170D"/>
    <w:rsid w:val="00A717DE"/>
    <w:rsid w:val="00A71818"/>
    <w:rsid w:val="00A72E9E"/>
    <w:rsid w:val="00A74472"/>
    <w:rsid w:val="00A74EBE"/>
    <w:rsid w:val="00A76A66"/>
    <w:rsid w:val="00A77649"/>
    <w:rsid w:val="00A80B6B"/>
    <w:rsid w:val="00A815E8"/>
    <w:rsid w:val="00A84A9F"/>
    <w:rsid w:val="00A85684"/>
    <w:rsid w:val="00A866B5"/>
    <w:rsid w:val="00A86B58"/>
    <w:rsid w:val="00A86C0D"/>
    <w:rsid w:val="00A917E2"/>
    <w:rsid w:val="00A918D7"/>
    <w:rsid w:val="00A91C4E"/>
    <w:rsid w:val="00A92086"/>
    <w:rsid w:val="00A92EC9"/>
    <w:rsid w:val="00A93DFA"/>
    <w:rsid w:val="00A94132"/>
    <w:rsid w:val="00A9489B"/>
    <w:rsid w:val="00A95E53"/>
    <w:rsid w:val="00A95ED9"/>
    <w:rsid w:val="00AA0440"/>
    <w:rsid w:val="00AA3A13"/>
    <w:rsid w:val="00AA3C5A"/>
    <w:rsid w:val="00AA4043"/>
    <w:rsid w:val="00AA4507"/>
    <w:rsid w:val="00AA4C47"/>
    <w:rsid w:val="00AA5862"/>
    <w:rsid w:val="00AA6580"/>
    <w:rsid w:val="00AA6FAA"/>
    <w:rsid w:val="00AB06BB"/>
    <w:rsid w:val="00AB1550"/>
    <w:rsid w:val="00AB4559"/>
    <w:rsid w:val="00AB4C8A"/>
    <w:rsid w:val="00AB4ED3"/>
    <w:rsid w:val="00AB50C1"/>
    <w:rsid w:val="00AC07EE"/>
    <w:rsid w:val="00AC276D"/>
    <w:rsid w:val="00AC28A5"/>
    <w:rsid w:val="00AC4544"/>
    <w:rsid w:val="00AC467D"/>
    <w:rsid w:val="00AC5C2F"/>
    <w:rsid w:val="00AC608D"/>
    <w:rsid w:val="00AC6238"/>
    <w:rsid w:val="00AC65D7"/>
    <w:rsid w:val="00AC6748"/>
    <w:rsid w:val="00AC6B69"/>
    <w:rsid w:val="00AC6B73"/>
    <w:rsid w:val="00AD111D"/>
    <w:rsid w:val="00AD13F8"/>
    <w:rsid w:val="00AD1AC2"/>
    <w:rsid w:val="00AD2AF3"/>
    <w:rsid w:val="00AD2E6A"/>
    <w:rsid w:val="00AD4B0C"/>
    <w:rsid w:val="00AD6300"/>
    <w:rsid w:val="00AD69C3"/>
    <w:rsid w:val="00AD6FDE"/>
    <w:rsid w:val="00AE03C6"/>
    <w:rsid w:val="00AE2184"/>
    <w:rsid w:val="00AE38EE"/>
    <w:rsid w:val="00AE4BC5"/>
    <w:rsid w:val="00AE55D2"/>
    <w:rsid w:val="00AE60F5"/>
    <w:rsid w:val="00AF0148"/>
    <w:rsid w:val="00AF208B"/>
    <w:rsid w:val="00AF5ABC"/>
    <w:rsid w:val="00AF629C"/>
    <w:rsid w:val="00AF6694"/>
    <w:rsid w:val="00AF6DC3"/>
    <w:rsid w:val="00AF7200"/>
    <w:rsid w:val="00B00844"/>
    <w:rsid w:val="00B012F0"/>
    <w:rsid w:val="00B020B9"/>
    <w:rsid w:val="00B0254D"/>
    <w:rsid w:val="00B02675"/>
    <w:rsid w:val="00B02DFC"/>
    <w:rsid w:val="00B03817"/>
    <w:rsid w:val="00B04050"/>
    <w:rsid w:val="00B042FF"/>
    <w:rsid w:val="00B06858"/>
    <w:rsid w:val="00B07D49"/>
    <w:rsid w:val="00B07F03"/>
    <w:rsid w:val="00B1070F"/>
    <w:rsid w:val="00B10FB4"/>
    <w:rsid w:val="00B13719"/>
    <w:rsid w:val="00B14F2C"/>
    <w:rsid w:val="00B15528"/>
    <w:rsid w:val="00B158B0"/>
    <w:rsid w:val="00B160A4"/>
    <w:rsid w:val="00B16F20"/>
    <w:rsid w:val="00B20BF8"/>
    <w:rsid w:val="00B21953"/>
    <w:rsid w:val="00B224A8"/>
    <w:rsid w:val="00B22EF7"/>
    <w:rsid w:val="00B24312"/>
    <w:rsid w:val="00B24C39"/>
    <w:rsid w:val="00B25C36"/>
    <w:rsid w:val="00B312A3"/>
    <w:rsid w:val="00B332AA"/>
    <w:rsid w:val="00B3494A"/>
    <w:rsid w:val="00B35A13"/>
    <w:rsid w:val="00B35E67"/>
    <w:rsid w:val="00B36072"/>
    <w:rsid w:val="00B368C8"/>
    <w:rsid w:val="00B45196"/>
    <w:rsid w:val="00B45D98"/>
    <w:rsid w:val="00B45F6A"/>
    <w:rsid w:val="00B45FBD"/>
    <w:rsid w:val="00B4604B"/>
    <w:rsid w:val="00B46174"/>
    <w:rsid w:val="00B4626D"/>
    <w:rsid w:val="00B4648E"/>
    <w:rsid w:val="00B46AFC"/>
    <w:rsid w:val="00B50122"/>
    <w:rsid w:val="00B503DE"/>
    <w:rsid w:val="00B51581"/>
    <w:rsid w:val="00B51FB9"/>
    <w:rsid w:val="00B5219E"/>
    <w:rsid w:val="00B52A9F"/>
    <w:rsid w:val="00B53087"/>
    <w:rsid w:val="00B532A8"/>
    <w:rsid w:val="00B538EE"/>
    <w:rsid w:val="00B53A53"/>
    <w:rsid w:val="00B54C6F"/>
    <w:rsid w:val="00B55155"/>
    <w:rsid w:val="00B555F4"/>
    <w:rsid w:val="00B557C6"/>
    <w:rsid w:val="00B5737C"/>
    <w:rsid w:val="00B61272"/>
    <w:rsid w:val="00B61D0A"/>
    <w:rsid w:val="00B6202C"/>
    <w:rsid w:val="00B62513"/>
    <w:rsid w:val="00B642C0"/>
    <w:rsid w:val="00B64E33"/>
    <w:rsid w:val="00B660FF"/>
    <w:rsid w:val="00B71AD6"/>
    <w:rsid w:val="00B71B87"/>
    <w:rsid w:val="00B729E5"/>
    <w:rsid w:val="00B72A8D"/>
    <w:rsid w:val="00B72F17"/>
    <w:rsid w:val="00B755E8"/>
    <w:rsid w:val="00B75C9A"/>
    <w:rsid w:val="00B7770F"/>
    <w:rsid w:val="00B80D54"/>
    <w:rsid w:val="00B8183A"/>
    <w:rsid w:val="00B827FA"/>
    <w:rsid w:val="00B82C75"/>
    <w:rsid w:val="00B8376C"/>
    <w:rsid w:val="00B83AA0"/>
    <w:rsid w:val="00B8420C"/>
    <w:rsid w:val="00B84515"/>
    <w:rsid w:val="00B846E9"/>
    <w:rsid w:val="00B84935"/>
    <w:rsid w:val="00B855BC"/>
    <w:rsid w:val="00B86CA9"/>
    <w:rsid w:val="00B87C1E"/>
    <w:rsid w:val="00B87E9F"/>
    <w:rsid w:val="00B91147"/>
    <w:rsid w:val="00B94012"/>
    <w:rsid w:val="00B942EC"/>
    <w:rsid w:val="00B95BDB"/>
    <w:rsid w:val="00BA009A"/>
    <w:rsid w:val="00BA1029"/>
    <w:rsid w:val="00BA1457"/>
    <w:rsid w:val="00BA195D"/>
    <w:rsid w:val="00BA395F"/>
    <w:rsid w:val="00BA4AD7"/>
    <w:rsid w:val="00BA5330"/>
    <w:rsid w:val="00BA5AD3"/>
    <w:rsid w:val="00BA6208"/>
    <w:rsid w:val="00BA6C46"/>
    <w:rsid w:val="00BB050E"/>
    <w:rsid w:val="00BB0E75"/>
    <w:rsid w:val="00BB200C"/>
    <w:rsid w:val="00BB27E3"/>
    <w:rsid w:val="00BB2D5B"/>
    <w:rsid w:val="00BB3B96"/>
    <w:rsid w:val="00BB5578"/>
    <w:rsid w:val="00BB64DE"/>
    <w:rsid w:val="00BC0E9A"/>
    <w:rsid w:val="00BC1140"/>
    <w:rsid w:val="00BC14DA"/>
    <w:rsid w:val="00BC46D2"/>
    <w:rsid w:val="00BC4A0F"/>
    <w:rsid w:val="00BC55DE"/>
    <w:rsid w:val="00BC63E1"/>
    <w:rsid w:val="00BC6D6A"/>
    <w:rsid w:val="00BC727A"/>
    <w:rsid w:val="00BD15EC"/>
    <w:rsid w:val="00BD1B3C"/>
    <w:rsid w:val="00BD2704"/>
    <w:rsid w:val="00BD4BE9"/>
    <w:rsid w:val="00BD4D75"/>
    <w:rsid w:val="00BD6807"/>
    <w:rsid w:val="00BE121E"/>
    <w:rsid w:val="00BE1666"/>
    <w:rsid w:val="00BE1FF0"/>
    <w:rsid w:val="00BE3F09"/>
    <w:rsid w:val="00BE48FB"/>
    <w:rsid w:val="00BE494D"/>
    <w:rsid w:val="00BE5550"/>
    <w:rsid w:val="00BE5C05"/>
    <w:rsid w:val="00BE5CF8"/>
    <w:rsid w:val="00BE615D"/>
    <w:rsid w:val="00BE6493"/>
    <w:rsid w:val="00BE6FAC"/>
    <w:rsid w:val="00BF2283"/>
    <w:rsid w:val="00BF5A05"/>
    <w:rsid w:val="00BF789E"/>
    <w:rsid w:val="00BF7962"/>
    <w:rsid w:val="00BF7EDB"/>
    <w:rsid w:val="00C006AA"/>
    <w:rsid w:val="00C01C4A"/>
    <w:rsid w:val="00C01CA5"/>
    <w:rsid w:val="00C02676"/>
    <w:rsid w:val="00C02BE8"/>
    <w:rsid w:val="00C0330F"/>
    <w:rsid w:val="00C0388F"/>
    <w:rsid w:val="00C04CC9"/>
    <w:rsid w:val="00C04DB5"/>
    <w:rsid w:val="00C06347"/>
    <w:rsid w:val="00C07485"/>
    <w:rsid w:val="00C07ADB"/>
    <w:rsid w:val="00C07AF6"/>
    <w:rsid w:val="00C07B17"/>
    <w:rsid w:val="00C119AA"/>
    <w:rsid w:val="00C12704"/>
    <w:rsid w:val="00C13324"/>
    <w:rsid w:val="00C1354F"/>
    <w:rsid w:val="00C15E45"/>
    <w:rsid w:val="00C16557"/>
    <w:rsid w:val="00C16B14"/>
    <w:rsid w:val="00C209C7"/>
    <w:rsid w:val="00C20E07"/>
    <w:rsid w:val="00C21DAA"/>
    <w:rsid w:val="00C22D65"/>
    <w:rsid w:val="00C22E56"/>
    <w:rsid w:val="00C23536"/>
    <w:rsid w:val="00C251BB"/>
    <w:rsid w:val="00C25295"/>
    <w:rsid w:val="00C2619E"/>
    <w:rsid w:val="00C26B56"/>
    <w:rsid w:val="00C27D95"/>
    <w:rsid w:val="00C30340"/>
    <w:rsid w:val="00C31485"/>
    <w:rsid w:val="00C32B73"/>
    <w:rsid w:val="00C33C04"/>
    <w:rsid w:val="00C359E5"/>
    <w:rsid w:val="00C36DAC"/>
    <w:rsid w:val="00C401A3"/>
    <w:rsid w:val="00C40583"/>
    <w:rsid w:val="00C41339"/>
    <w:rsid w:val="00C41B52"/>
    <w:rsid w:val="00C41E18"/>
    <w:rsid w:val="00C43578"/>
    <w:rsid w:val="00C4370E"/>
    <w:rsid w:val="00C4678F"/>
    <w:rsid w:val="00C469BE"/>
    <w:rsid w:val="00C479F1"/>
    <w:rsid w:val="00C5001E"/>
    <w:rsid w:val="00C50DA6"/>
    <w:rsid w:val="00C5178D"/>
    <w:rsid w:val="00C5243D"/>
    <w:rsid w:val="00C52F01"/>
    <w:rsid w:val="00C53869"/>
    <w:rsid w:val="00C54549"/>
    <w:rsid w:val="00C54A56"/>
    <w:rsid w:val="00C54B43"/>
    <w:rsid w:val="00C54E3A"/>
    <w:rsid w:val="00C55985"/>
    <w:rsid w:val="00C569A5"/>
    <w:rsid w:val="00C57537"/>
    <w:rsid w:val="00C61208"/>
    <w:rsid w:val="00C6357B"/>
    <w:rsid w:val="00C647CF"/>
    <w:rsid w:val="00C655CF"/>
    <w:rsid w:val="00C66AB1"/>
    <w:rsid w:val="00C7043F"/>
    <w:rsid w:val="00C7083E"/>
    <w:rsid w:val="00C70D14"/>
    <w:rsid w:val="00C71179"/>
    <w:rsid w:val="00C711AD"/>
    <w:rsid w:val="00C71365"/>
    <w:rsid w:val="00C71E03"/>
    <w:rsid w:val="00C71E32"/>
    <w:rsid w:val="00C723DE"/>
    <w:rsid w:val="00C75283"/>
    <w:rsid w:val="00C75B6B"/>
    <w:rsid w:val="00C76485"/>
    <w:rsid w:val="00C76CF2"/>
    <w:rsid w:val="00C77C55"/>
    <w:rsid w:val="00C77DF1"/>
    <w:rsid w:val="00C80A1D"/>
    <w:rsid w:val="00C80CB8"/>
    <w:rsid w:val="00C81F08"/>
    <w:rsid w:val="00C82398"/>
    <w:rsid w:val="00C82668"/>
    <w:rsid w:val="00C82C69"/>
    <w:rsid w:val="00C83686"/>
    <w:rsid w:val="00C85C54"/>
    <w:rsid w:val="00C85D3F"/>
    <w:rsid w:val="00C85EB9"/>
    <w:rsid w:val="00C861AD"/>
    <w:rsid w:val="00C872C4"/>
    <w:rsid w:val="00C900AC"/>
    <w:rsid w:val="00C91322"/>
    <w:rsid w:val="00C9225A"/>
    <w:rsid w:val="00C92698"/>
    <w:rsid w:val="00C9282B"/>
    <w:rsid w:val="00C9473D"/>
    <w:rsid w:val="00C94D4E"/>
    <w:rsid w:val="00C95097"/>
    <w:rsid w:val="00C9572F"/>
    <w:rsid w:val="00C96DFF"/>
    <w:rsid w:val="00C9726D"/>
    <w:rsid w:val="00CA09AC"/>
    <w:rsid w:val="00CA18F4"/>
    <w:rsid w:val="00CA277E"/>
    <w:rsid w:val="00CA313B"/>
    <w:rsid w:val="00CA3409"/>
    <w:rsid w:val="00CA40AF"/>
    <w:rsid w:val="00CA4A4E"/>
    <w:rsid w:val="00CA51B8"/>
    <w:rsid w:val="00CA53AC"/>
    <w:rsid w:val="00CA5C5B"/>
    <w:rsid w:val="00CA5D23"/>
    <w:rsid w:val="00CA5E0F"/>
    <w:rsid w:val="00CA6468"/>
    <w:rsid w:val="00CA696F"/>
    <w:rsid w:val="00CA6F25"/>
    <w:rsid w:val="00CA7725"/>
    <w:rsid w:val="00CA7B84"/>
    <w:rsid w:val="00CA7E06"/>
    <w:rsid w:val="00CB024C"/>
    <w:rsid w:val="00CB0D75"/>
    <w:rsid w:val="00CB1342"/>
    <w:rsid w:val="00CB1B6D"/>
    <w:rsid w:val="00CB2A9D"/>
    <w:rsid w:val="00CB3C41"/>
    <w:rsid w:val="00CB5A2F"/>
    <w:rsid w:val="00CB6B24"/>
    <w:rsid w:val="00CB6C80"/>
    <w:rsid w:val="00CC00D2"/>
    <w:rsid w:val="00CC0385"/>
    <w:rsid w:val="00CC03D6"/>
    <w:rsid w:val="00CC0EA4"/>
    <w:rsid w:val="00CC11A7"/>
    <w:rsid w:val="00CC1246"/>
    <w:rsid w:val="00CC13FE"/>
    <w:rsid w:val="00CC2E90"/>
    <w:rsid w:val="00CC4252"/>
    <w:rsid w:val="00CC5613"/>
    <w:rsid w:val="00CC5D52"/>
    <w:rsid w:val="00CC731F"/>
    <w:rsid w:val="00CC7DDC"/>
    <w:rsid w:val="00CD04DA"/>
    <w:rsid w:val="00CD20BF"/>
    <w:rsid w:val="00CD2677"/>
    <w:rsid w:val="00CD2E72"/>
    <w:rsid w:val="00CD2EA1"/>
    <w:rsid w:val="00CD377C"/>
    <w:rsid w:val="00CD4F21"/>
    <w:rsid w:val="00CD50D3"/>
    <w:rsid w:val="00CD7070"/>
    <w:rsid w:val="00CD7EED"/>
    <w:rsid w:val="00CE0113"/>
    <w:rsid w:val="00CE09A0"/>
    <w:rsid w:val="00CE0FFB"/>
    <w:rsid w:val="00CE125E"/>
    <w:rsid w:val="00CE1F00"/>
    <w:rsid w:val="00CE237A"/>
    <w:rsid w:val="00CE261C"/>
    <w:rsid w:val="00CE2F90"/>
    <w:rsid w:val="00CE3395"/>
    <w:rsid w:val="00CE39D5"/>
    <w:rsid w:val="00CE53DB"/>
    <w:rsid w:val="00CE65BA"/>
    <w:rsid w:val="00CE7125"/>
    <w:rsid w:val="00CE797A"/>
    <w:rsid w:val="00CF0023"/>
    <w:rsid w:val="00CF096C"/>
    <w:rsid w:val="00CF0D03"/>
    <w:rsid w:val="00CF0F23"/>
    <w:rsid w:val="00CF10BF"/>
    <w:rsid w:val="00CF1973"/>
    <w:rsid w:val="00CF1E42"/>
    <w:rsid w:val="00CF2169"/>
    <w:rsid w:val="00CF230B"/>
    <w:rsid w:val="00CF3078"/>
    <w:rsid w:val="00CF33BB"/>
    <w:rsid w:val="00CF44A0"/>
    <w:rsid w:val="00CF481E"/>
    <w:rsid w:val="00CF4C2B"/>
    <w:rsid w:val="00CF556C"/>
    <w:rsid w:val="00CF6C08"/>
    <w:rsid w:val="00D0043C"/>
    <w:rsid w:val="00D00E3D"/>
    <w:rsid w:val="00D01034"/>
    <w:rsid w:val="00D02803"/>
    <w:rsid w:val="00D02BB3"/>
    <w:rsid w:val="00D034A0"/>
    <w:rsid w:val="00D03FE1"/>
    <w:rsid w:val="00D044C9"/>
    <w:rsid w:val="00D05ACB"/>
    <w:rsid w:val="00D05C5F"/>
    <w:rsid w:val="00D05DA2"/>
    <w:rsid w:val="00D064C6"/>
    <w:rsid w:val="00D06A11"/>
    <w:rsid w:val="00D10A49"/>
    <w:rsid w:val="00D10C2F"/>
    <w:rsid w:val="00D116BF"/>
    <w:rsid w:val="00D12682"/>
    <w:rsid w:val="00D13079"/>
    <w:rsid w:val="00D13B2B"/>
    <w:rsid w:val="00D13DAB"/>
    <w:rsid w:val="00D141C9"/>
    <w:rsid w:val="00D14FEB"/>
    <w:rsid w:val="00D15042"/>
    <w:rsid w:val="00D16CAB"/>
    <w:rsid w:val="00D209F4"/>
    <w:rsid w:val="00D20F20"/>
    <w:rsid w:val="00D220D7"/>
    <w:rsid w:val="00D22195"/>
    <w:rsid w:val="00D23EDD"/>
    <w:rsid w:val="00D249DB"/>
    <w:rsid w:val="00D24A3B"/>
    <w:rsid w:val="00D24B30"/>
    <w:rsid w:val="00D24BD0"/>
    <w:rsid w:val="00D24F91"/>
    <w:rsid w:val="00D2500D"/>
    <w:rsid w:val="00D263A2"/>
    <w:rsid w:val="00D31121"/>
    <w:rsid w:val="00D328BD"/>
    <w:rsid w:val="00D33B12"/>
    <w:rsid w:val="00D34F35"/>
    <w:rsid w:val="00D35FF2"/>
    <w:rsid w:val="00D40219"/>
    <w:rsid w:val="00D40455"/>
    <w:rsid w:val="00D4066B"/>
    <w:rsid w:val="00D41D84"/>
    <w:rsid w:val="00D428FA"/>
    <w:rsid w:val="00D42927"/>
    <w:rsid w:val="00D445DA"/>
    <w:rsid w:val="00D44A3C"/>
    <w:rsid w:val="00D44F48"/>
    <w:rsid w:val="00D45A6A"/>
    <w:rsid w:val="00D4679F"/>
    <w:rsid w:val="00D47BDC"/>
    <w:rsid w:val="00D51DA3"/>
    <w:rsid w:val="00D522E2"/>
    <w:rsid w:val="00D5278D"/>
    <w:rsid w:val="00D54104"/>
    <w:rsid w:val="00D55CFA"/>
    <w:rsid w:val="00D566E1"/>
    <w:rsid w:val="00D56EDF"/>
    <w:rsid w:val="00D600F9"/>
    <w:rsid w:val="00D608BB"/>
    <w:rsid w:val="00D6187A"/>
    <w:rsid w:val="00D61B5F"/>
    <w:rsid w:val="00D62EC3"/>
    <w:rsid w:val="00D633B7"/>
    <w:rsid w:val="00D64971"/>
    <w:rsid w:val="00D64C4A"/>
    <w:rsid w:val="00D66B1C"/>
    <w:rsid w:val="00D70147"/>
    <w:rsid w:val="00D71464"/>
    <w:rsid w:val="00D720D0"/>
    <w:rsid w:val="00D72FF6"/>
    <w:rsid w:val="00D74920"/>
    <w:rsid w:val="00D7508C"/>
    <w:rsid w:val="00D75E75"/>
    <w:rsid w:val="00D763AD"/>
    <w:rsid w:val="00D76CBF"/>
    <w:rsid w:val="00D770DA"/>
    <w:rsid w:val="00D77F64"/>
    <w:rsid w:val="00D814B4"/>
    <w:rsid w:val="00D8165F"/>
    <w:rsid w:val="00D82346"/>
    <w:rsid w:val="00D825FE"/>
    <w:rsid w:val="00D82640"/>
    <w:rsid w:val="00D8351F"/>
    <w:rsid w:val="00D85D6A"/>
    <w:rsid w:val="00D861D1"/>
    <w:rsid w:val="00D8743F"/>
    <w:rsid w:val="00D87775"/>
    <w:rsid w:val="00D901D0"/>
    <w:rsid w:val="00D910E5"/>
    <w:rsid w:val="00D9258A"/>
    <w:rsid w:val="00D93227"/>
    <w:rsid w:val="00D93B91"/>
    <w:rsid w:val="00D95841"/>
    <w:rsid w:val="00D96682"/>
    <w:rsid w:val="00D96851"/>
    <w:rsid w:val="00D96FF1"/>
    <w:rsid w:val="00D97290"/>
    <w:rsid w:val="00D97B3B"/>
    <w:rsid w:val="00DA11DC"/>
    <w:rsid w:val="00DA293E"/>
    <w:rsid w:val="00DA385E"/>
    <w:rsid w:val="00DA46CB"/>
    <w:rsid w:val="00DA55EF"/>
    <w:rsid w:val="00DA6FD5"/>
    <w:rsid w:val="00DA749C"/>
    <w:rsid w:val="00DB071E"/>
    <w:rsid w:val="00DB12A4"/>
    <w:rsid w:val="00DB25E0"/>
    <w:rsid w:val="00DB45DE"/>
    <w:rsid w:val="00DB4793"/>
    <w:rsid w:val="00DB4815"/>
    <w:rsid w:val="00DB4FA7"/>
    <w:rsid w:val="00DB7203"/>
    <w:rsid w:val="00DB7A62"/>
    <w:rsid w:val="00DC01FE"/>
    <w:rsid w:val="00DC0456"/>
    <w:rsid w:val="00DC1114"/>
    <w:rsid w:val="00DC1E38"/>
    <w:rsid w:val="00DC2251"/>
    <w:rsid w:val="00DC24D4"/>
    <w:rsid w:val="00DC3729"/>
    <w:rsid w:val="00DC434E"/>
    <w:rsid w:val="00DC4A21"/>
    <w:rsid w:val="00DC6516"/>
    <w:rsid w:val="00DC71AE"/>
    <w:rsid w:val="00DC7D01"/>
    <w:rsid w:val="00DD0023"/>
    <w:rsid w:val="00DD05BD"/>
    <w:rsid w:val="00DD0FB4"/>
    <w:rsid w:val="00DD178F"/>
    <w:rsid w:val="00DD19FE"/>
    <w:rsid w:val="00DD1DB2"/>
    <w:rsid w:val="00DD1F81"/>
    <w:rsid w:val="00DD22A2"/>
    <w:rsid w:val="00DD48B9"/>
    <w:rsid w:val="00DD4978"/>
    <w:rsid w:val="00DD4FA4"/>
    <w:rsid w:val="00DD54A7"/>
    <w:rsid w:val="00DD5561"/>
    <w:rsid w:val="00DD5936"/>
    <w:rsid w:val="00DD650A"/>
    <w:rsid w:val="00DD6C88"/>
    <w:rsid w:val="00DD6D45"/>
    <w:rsid w:val="00DD7E68"/>
    <w:rsid w:val="00DD7F2C"/>
    <w:rsid w:val="00DE05D3"/>
    <w:rsid w:val="00DE088E"/>
    <w:rsid w:val="00DE1137"/>
    <w:rsid w:val="00DE2173"/>
    <w:rsid w:val="00DE25F8"/>
    <w:rsid w:val="00DE2742"/>
    <w:rsid w:val="00DE3281"/>
    <w:rsid w:val="00DE38A8"/>
    <w:rsid w:val="00DE3E3A"/>
    <w:rsid w:val="00DE5656"/>
    <w:rsid w:val="00DE5FE3"/>
    <w:rsid w:val="00DE615C"/>
    <w:rsid w:val="00DE637C"/>
    <w:rsid w:val="00DE6633"/>
    <w:rsid w:val="00DE67C5"/>
    <w:rsid w:val="00DE6863"/>
    <w:rsid w:val="00DE6DC8"/>
    <w:rsid w:val="00DE768D"/>
    <w:rsid w:val="00DE7B10"/>
    <w:rsid w:val="00DF1769"/>
    <w:rsid w:val="00DF3317"/>
    <w:rsid w:val="00DF3475"/>
    <w:rsid w:val="00DF3510"/>
    <w:rsid w:val="00DF355D"/>
    <w:rsid w:val="00DF3B6E"/>
    <w:rsid w:val="00DF3FAE"/>
    <w:rsid w:val="00DF6985"/>
    <w:rsid w:val="00DF6A2B"/>
    <w:rsid w:val="00E00388"/>
    <w:rsid w:val="00E003A5"/>
    <w:rsid w:val="00E00EC7"/>
    <w:rsid w:val="00E00F43"/>
    <w:rsid w:val="00E02420"/>
    <w:rsid w:val="00E02AAC"/>
    <w:rsid w:val="00E03AAD"/>
    <w:rsid w:val="00E04186"/>
    <w:rsid w:val="00E043DA"/>
    <w:rsid w:val="00E043F1"/>
    <w:rsid w:val="00E055DB"/>
    <w:rsid w:val="00E067D6"/>
    <w:rsid w:val="00E069EB"/>
    <w:rsid w:val="00E06C2B"/>
    <w:rsid w:val="00E06E44"/>
    <w:rsid w:val="00E07229"/>
    <w:rsid w:val="00E10880"/>
    <w:rsid w:val="00E126E8"/>
    <w:rsid w:val="00E12706"/>
    <w:rsid w:val="00E1304C"/>
    <w:rsid w:val="00E1389F"/>
    <w:rsid w:val="00E13FCE"/>
    <w:rsid w:val="00E143A2"/>
    <w:rsid w:val="00E15608"/>
    <w:rsid w:val="00E15B88"/>
    <w:rsid w:val="00E173A8"/>
    <w:rsid w:val="00E21B8C"/>
    <w:rsid w:val="00E225B2"/>
    <w:rsid w:val="00E229B7"/>
    <w:rsid w:val="00E24CA5"/>
    <w:rsid w:val="00E25A2A"/>
    <w:rsid w:val="00E25D76"/>
    <w:rsid w:val="00E26EE3"/>
    <w:rsid w:val="00E30763"/>
    <w:rsid w:val="00E30F39"/>
    <w:rsid w:val="00E322A9"/>
    <w:rsid w:val="00E32D03"/>
    <w:rsid w:val="00E33835"/>
    <w:rsid w:val="00E339F3"/>
    <w:rsid w:val="00E33A69"/>
    <w:rsid w:val="00E3402C"/>
    <w:rsid w:val="00E34927"/>
    <w:rsid w:val="00E35451"/>
    <w:rsid w:val="00E36460"/>
    <w:rsid w:val="00E3683D"/>
    <w:rsid w:val="00E406DB"/>
    <w:rsid w:val="00E409EC"/>
    <w:rsid w:val="00E41B6E"/>
    <w:rsid w:val="00E42196"/>
    <w:rsid w:val="00E42A1C"/>
    <w:rsid w:val="00E42F6C"/>
    <w:rsid w:val="00E446EC"/>
    <w:rsid w:val="00E44CA4"/>
    <w:rsid w:val="00E45CEE"/>
    <w:rsid w:val="00E4600A"/>
    <w:rsid w:val="00E46141"/>
    <w:rsid w:val="00E508AB"/>
    <w:rsid w:val="00E50906"/>
    <w:rsid w:val="00E51FD8"/>
    <w:rsid w:val="00E5248A"/>
    <w:rsid w:val="00E53829"/>
    <w:rsid w:val="00E53C83"/>
    <w:rsid w:val="00E54C91"/>
    <w:rsid w:val="00E54FC8"/>
    <w:rsid w:val="00E5559D"/>
    <w:rsid w:val="00E5586F"/>
    <w:rsid w:val="00E564E5"/>
    <w:rsid w:val="00E578A1"/>
    <w:rsid w:val="00E57A46"/>
    <w:rsid w:val="00E61791"/>
    <w:rsid w:val="00E6187F"/>
    <w:rsid w:val="00E6282E"/>
    <w:rsid w:val="00E63BB6"/>
    <w:rsid w:val="00E6401A"/>
    <w:rsid w:val="00E65482"/>
    <w:rsid w:val="00E657AB"/>
    <w:rsid w:val="00E658AA"/>
    <w:rsid w:val="00E65CCA"/>
    <w:rsid w:val="00E6615A"/>
    <w:rsid w:val="00E663F2"/>
    <w:rsid w:val="00E66707"/>
    <w:rsid w:val="00E678B4"/>
    <w:rsid w:val="00E67AA4"/>
    <w:rsid w:val="00E706D2"/>
    <w:rsid w:val="00E708A0"/>
    <w:rsid w:val="00E70C0A"/>
    <w:rsid w:val="00E71016"/>
    <w:rsid w:val="00E71535"/>
    <w:rsid w:val="00E720DF"/>
    <w:rsid w:val="00E73308"/>
    <w:rsid w:val="00E73380"/>
    <w:rsid w:val="00E733C7"/>
    <w:rsid w:val="00E73DF6"/>
    <w:rsid w:val="00E73EC3"/>
    <w:rsid w:val="00E7499B"/>
    <w:rsid w:val="00E74AE7"/>
    <w:rsid w:val="00E75020"/>
    <w:rsid w:val="00E7639F"/>
    <w:rsid w:val="00E76A7C"/>
    <w:rsid w:val="00E818B5"/>
    <w:rsid w:val="00E82B0E"/>
    <w:rsid w:val="00E845DC"/>
    <w:rsid w:val="00E84D19"/>
    <w:rsid w:val="00E84EB6"/>
    <w:rsid w:val="00E86FF7"/>
    <w:rsid w:val="00E872F9"/>
    <w:rsid w:val="00E876BF"/>
    <w:rsid w:val="00E87E0F"/>
    <w:rsid w:val="00E9145C"/>
    <w:rsid w:val="00E922B5"/>
    <w:rsid w:val="00E93423"/>
    <w:rsid w:val="00E93851"/>
    <w:rsid w:val="00E96203"/>
    <w:rsid w:val="00E9634C"/>
    <w:rsid w:val="00E9685B"/>
    <w:rsid w:val="00E96D79"/>
    <w:rsid w:val="00EA09BF"/>
    <w:rsid w:val="00EA1104"/>
    <w:rsid w:val="00EA2014"/>
    <w:rsid w:val="00EA2C5F"/>
    <w:rsid w:val="00EA5261"/>
    <w:rsid w:val="00EA59CD"/>
    <w:rsid w:val="00EB050D"/>
    <w:rsid w:val="00EB08FB"/>
    <w:rsid w:val="00EB1D9A"/>
    <w:rsid w:val="00EB37B2"/>
    <w:rsid w:val="00EB3CE7"/>
    <w:rsid w:val="00EB4242"/>
    <w:rsid w:val="00EB4B7D"/>
    <w:rsid w:val="00EB522D"/>
    <w:rsid w:val="00EB5379"/>
    <w:rsid w:val="00EC1C65"/>
    <w:rsid w:val="00EC1E12"/>
    <w:rsid w:val="00EC21E0"/>
    <w:rsid w:val="00EC2A7A"/>
    <w:rsid w:val="00EC3460"/>
    <w:rsid w:val="00EC374C"/>
    <w:rsid w:val="00EC3C0B"/>
    <w:rsid w:val="00EC552B"/>
    <w:rsid w:val="00EC664B"/>
    <w:rsid w:val="00EC6A19"/>
    <w:rsid w:val="00EC6B04"/>
    <w:rsid w:val="00ED0AD6"/>
    <w:rsid w:val="00ED1C6E"/>
    <w:rsid w:val="00ED1C83"/>
    <w:rsid w:val="00ED2041"/>
    <w:rsid w:val="00ED2757"/>
    <w:rsid w:val="00ED2C90"/>
    <w:rsid w:val="00ED31E0"/>
    <w:rsid w:val="00ED33BB"/>
    <w:rsid w:val="00ED4D8E"/>
    <w:rsid w:val="00ED67DA"/>
    <w:rsid w:val="00ED68E2"/>
    <w:rsid w:val="00ED690B"/>
    <w:rsid w:val="00ED6D9E"/>
    <w:rsid w:val="00ED7B1C"/>
    <w:rsid w:val="00EE0AD6"/>
    <w:rsid w:val="00EE0B70"/>
    <w:rsid w:val="00EE1F0F"/>
    <w:rsid w:val="00EE30E6"/>
    <w:rsid w:val="00EE60B2"/>
    <w:rsid w:val="00EE63DC"/>
    <w:rsid w:val="00EE67C9"/>
    <w:rsid w:val="00EE6CBF"/>
    <w:rsid w:val="00EF0F30"/>
    <w:rsid w:val="00EF277B"/>
    <w:rsid w:val="00EF3CC9"/>
    <w:rsid w:val="00EF46E4"/>
    <w:rsid w:val="00EF62D1"/>
    <w:rsid w:val="00EF7105"/>
    <w:rsid w:val="00F002E8"/>
    <w:rsid w:val="00F003C1"/>
    <w:rsid w:val="00F00723"/>
    <w:rsid w:val="00F011E2"/>
    <w:rsid w:val="00F020C7"/>
    <w:rsid w:val="00F0292B"/>
    <w:rsid w:val="00F0294D"/>
    <w:rsid w:val="00F029D7"/>
    <w:rsid w:val="00F02B90"/>
    <w:rsid w:val="00F037CE"/>
    <w:rsid w:val="00F06A11"/>
    <w:rsid w:val="00F06BC5"/>
    <w:rsid w:val="00F07471"/>
    <w:rsid w:val="00F10A56"/>
    <w:rsid w:val="00F119BA"/>
    <w:rsid w:val="00F12413"/>
    <w:rsid w:val="00F13CE4"/>
    <w:rsid w:val="00F1427F"/>
    <w:rsid w:val="00F154AA"/>
    <w:rsid w:val="00F15C76"/>
    <w:rsid w:val="00F16196"/>
    <w:rsid w:val="00F16BF7"/>
    <w:rsid w:val="00F16CDC"/>
    <w:rsid w:val="00F20137"/>
    <w:rsid w:val="00F20722"/>
    <w:rsid w:val="00F20DCD"/>
    <w:rsid w:val="00F20FBE"/>
    <w:rsid w:val="00F2204F"/>
    <w:rsid w:val="00F230B6"/>
    <w:rsid w:val="00F232A7"/>
    <w:rsid w:val="00F23B90"/>
    <w:rsid w:val="00F23CC0"/>
    <w:rsid w:val="00F243CF"/>
    <w:rsid w:val="00F244B4"/>
    <w:rsid w:val="00F24536"/>
    <w:rsid w:val="00F24FB9"/>
    <w:rsid w:val="00F30A70"/>
    <w:rsid w:val="00F30E85"/>
    <w:rsid w:val="00F312C0"/>
    <w:rsid w:val="00F31307"/>
    <w:rsid w:val="00F31C57"/>
    <w:rsid w:val="00F31CFE"/>
    <w:rsid w:val="00F321C3"/>
    <w:rsid w:val="00F32790"/>
    <w:rsid w:val="00F33493"/>
    <w:rsid w:val="00F33BBC"/>
    <w:rsid w:val="00F34CB1"/>
    <w:rsid w:val="00F35188"/>
    <w:rsid w:val="00F364EF"/>
    <w:rsid w:val="00F36C7A"/>
    <w:rsid w:val="00F37023"/>
    <w:rsid w:val="00F37844"/>
    <w:rsid w:val="00F37F0E"/>
    <w:rsid w:val="00F40B24"/>
    <w:rsid w:val="00F40FDA"/>
    <w:rsid w:val="00F41612"/>
    <w:rsid w:val="00F41C16"/>
    <w:rsid w:val="00F41DC0"/>
    <w:rsid w:val="00F42209"/>
    <w:rsid w:val="00F42E9E"/>
    <w:rsid w:val="00F432A6"/>
    <w:rsid w:val="00F43FCF"/>
    <w:rsid w:val="00F4411D"/>
    <w:rsid w:val="00F44DD0"/>
    <w:rsid w:val="00F45113"/>
    <w:rsid w:val="00F45199"/>
    <w:rsid w:val="00F45421"/>
    <w:rsid w:val="00F4584C"/>
    <w:rsid w:val="00F4762A"/>
    <w:rsid w:val="00F47692"/>
    <w:rsid w:val="00F47870"/>
    <w:rsid w:val="00F47DAC"/>
    <w:rsid w:val="00F5044F"/>
    <w:rsid w:val="00F50BCE"/>
    <w:rsid w:val="00F516CF"/>
    <w:rsid w:val="00F52014"/>
    <w:rsid w:val="00F52EB7"/>
    <w:rsid w:val="00F52F59"/>
    <w:rsid w:val="00F530DB"/>
    <w:rsid w:val="00F60295"/>
    <w:rsid w:val="00F60403"/>
    <w:rsid w:val="00F61226"/>
    <w:rsid w:val="00F613E0"/>
    <w:rsid w:val="00F615B2"/>
    <w:rsid w:val="00F61F84"/>
    <w:rsid w:val="00F6282D"/>
    <w:rsid w:val="00F6284F"/>
    <w:rsid w:val="00F665DF"/>
    <w:rsid w:val="00F66DA1"/>
    <w:rsid w:val="00F67F61"/>
    <w:rsid w:val="00F70031"/>
    <w:rsid w:val="00F70811"/>
    <w:rsid w:val="00F71AE4"/>
    <w:rsid w:val="00F73101"/>
    <w:rsid w:val="00F73297"/>
    <w:rsid w:val="00F74DF9"/>
    <w:rsid w:val="00F75792"/>
    <w:rsid w:val="00F76EAE"/>
    <w:rsid w:val="00F8089B"/>
    <w:rsid w:val="00F818C4"/>
    <w:rsid w:val="00F81A66"/>
    <w:rsid w:val="00F832FB"/>
    <w:rsid w:val="00F83DF0"/>
    <w:rsid w:val="00F84164"/>
    <w:rsid w:val="00F8578F"/>
    <w:rsid w:val="00F86641"/>
    <w:rsid w:val="00F87F30"/>
    <w:rsid w:val="00F90135"/>
    <w:rsid w:val="00F90B8B"/>
    <w:rsid w:val="00F91310"/>
    <w:rsid w:val="00F92AC6"/>
    <w:rsid w:val="00F93547"/>
    <w:rsid w:val="00F94F47"/>
    <w:rsid w:val="00F97A43"/>
    <w:rsid w:val="00FA0023"/>
    <w:rsid w:val="00FA1475"/>
    <w:rsid w:val="00FA28F6"/>
    <w:rsid w:val="00FA419B"/>
    <w:rsid w:val="00FA48BB"/>
    <w:rsid w:val="00FA4C25"/>
    <w:rsid w:val="00FA5A53"/>
    <w:rsid w:val="00FA6CD1"/>
    <w:rsid w:val="00FA7C20"/>
    <w:rsid w:val="00FB0C1F"/>
    <w:rsid w:val="00FB1895"/>
    <w:rsid w:val="00FB199E"/>
    <w:rsid w:val="00FB1CC1"/>
    <w:rsid w:val="00FB695D"/>
    <w:rsid w:val="00FB76BA"/>
    <w:rsid w:val="00FC0516"/>
    <w:rsid w:val="00FC0AEB"/>
    <w:rsid w:val="00FC0C9B"/>
    <w:rsid w:val="00FC0D89"/>
    <w:rsid w:val="00FC1887"/>
    <w:rsid w:val="00FC1D8F"/>
    <w:rsid w:val="00FC2378"/>
    <w:rsid w:val="00FC2831"/>
    <w:rsid w:val="00FC3626"/>
    <w:rsid w:val="00FC5AA9"/>
    <w:rsid w:val="00FC5D64"/>
    <w:rsid w:val="00FC5EBD"/>
    <w:rsid w:val="00FC6A19"/>
    <w:rsid w:val="00FC6F4B"/>
    <w:rsid w:val="00FD104B"/>
    <w:rsid w:val="00FD1660"/>
    <w:rsid w:val="00FD1855"/>
    <w:rsid w:val="00FD1973"/>
    <w:rsid w:val="00FD2096"/>
    <w:rsid w:val="00FD21EF"/>
    <w:rsid w:val="00FD266F"/>
    <w:rsid w:val="00FD49A8"/>
    <w:rsid w:val="00FD62A9"/>
    <w:rsid w:val="00FD63F0"/>
    <w:rsid w:val="00FD725D"/>
    <w:rsid w:val="00FD7B79"/>
    <w:rsid w:val="00FE00FE"/>
    <w:rsid w:val="00FE1120"/>
    <w:rsid w:val="00FE1439"/>
    <w:rsid w:val="00FE2547"/>
    <w:rsid w:val="00FE3C3D"/>
    <w:rsid w:val="00FE57A6"/>
    <w:rsid w:val="00FE5D3A"/>
    <w:rsid w:val="00FE61A4"/>
    <w:rsid w:val="00FE6981"/>
    <w:rsid w:val="00FF148B"/>
    <w:rsid w:val="00FF165D"/>
    <w:rsid w:val="00FF1A6D"/>
    <w:rsid w:val="00FF2358"/>
    <w:rsid w:val="00FF28B7"/>
    <w:rsid w:val="00FF4D05"/>
    <w:rsid w:val="00FF525C"/>
    <w:rsid w:val="00FF66D9"/>
    <w:rsid w:val="00FF74BA"/>
    <w:rsid w:val="00FF768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heme="minorBidi"/>
        <w:sz w:val="24"/>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0" w:unhideWhenUsed="0"/>
    <w:lsdException w:name="heading 2" w:uiPriority="0"/>
    <w:lsdException w:name="heading 3" w:qFormat="1"/>
    <w:lsdException w:name="heading 4" w:qFormat="1"/>
    <w:lsdException w:name="heading 5" w:qFormat="1"/>
    <w:lsdException w:name="heading 6" w:uiPriority="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able of authorities" w:uiPriority="0"/>
    <w:lsdException w:name="List Bullet" w:uiPriority="0"/>
    <w:lsdException w:name="Title" w:semiHidden="0" w:uiPriority="0" w:unhideWhenUsed="0"/>
    <w:lsdException w:name="Default Paragraph Font" w:uiPriority="1"/>
    <w:lsdException w:name="Subtitle" w:semiHidden="0" w:unhideWhenUsed="0" w:qFormat="1"/>
    <w:lsdException w:name="Strong" w:semiHidden="0" w:unhideWhenUsed="0" w:qFormat="1"/>
    <w:lsdException w:name="Emphasis" w:semiHidden="0" w:unhideWhenUsed="0" w:qFormat="1"/>
    <w:lsdException w:name="Normal (Web)" w:qFormat="1"/>
    <w:lsdException w:name="Table Grid" w:semiHidden="0" w:uiPriority="39" w:unhideWhenUsed="0" w:qFormat="1"/>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Normal">
    <w:name w:val="Normal"/>
    <w:rsid w:val="00195765"/>
    <w:pPr>
      <w:spacing w:after="0" w:line="240" w:lineRule="auto"/>
    </w:pPr>
    <w:rPr>
      <w:rFonts w:eastAsia="Times New Roman" w:cs="Times New Roman"/>
      <w:szCs w:val="24"/>
    </w:rPr>
  </w:style>
  <w:style w:type="paragraph" w:styleId="Heading1">
    <w:name w:val="heading 1"/>
    <w:aliases w:val="CHUONG,Ten Chuong"/>
    <w:basedOn w:val="Normal"/>
    <w:next w:val="Normal"/>
    <w:link w:val="Heading1Char"/>
    <w:rsid w:val="00A22D60"/>
    <w:pPr>
      <w:spacing w:before="120" w:after="120"/>
      <w:outlineLvl w:val="0"/>
    </w:pPr>
    <w:rPr>
      <w:b/>
      <w:caps/>
      <w:sz w:val="26"/>
      <w:szCs w:val="28"/>
      <w:lang w:val="en-GB"/>
    </w:rPr>
  </w:style>
  <w:style w:type="paragraph" w:styleId="Heading2">
    <w:name w:val="heading 2"/>
    <w:basedOn w:val="Normal"/>
    <w:next w:val="Normal"/>
    <w:link w:val="Heading2Char1"/>
    <w:rsid w:val="00195765"/>
    <w:pPr>
      <w:keepNext/>
      <w:numPr>
        <w:ilvl w:val="1"/>
        <w:numId w:val="1"/>
      </w:numPr>
      <w:spacing w:before="240" w:after="240"/>
      <w:outlineLvl w:val="1"/>
    </w:pPr>
    <w:rPr>
      <w:b/>
      <w:caps/>
      <w:sz w:val="26"/>
      <w:szCs w:val="26"/>
      <w:lang w:val="en-GB"/>
    </w:rPr>
  </w:style>
  <w:style w:type="paragraph" w:styleId="Heading3">
    <w:name w:val="heading 3"/>
    <w:aliases w:val="Heading 3 Char Char Char"/>
    <w:basedOn w:val="Normal"/>
    <w:next w:val="Normal"/>
    <w:link w:val="Heading3Char"/>
    <w:uiPriority w:val="99"/>
    <w:qFormat/>
    <w:rsid w:val="00BA1457"/>
    <w:pPr>
      <w:keepNext/>
      <w:spacing w:line="360" w:lineRule="auto"/>
      <w:jc w:val="both"/>
      <w:outlineLvl w:val="2"/>
    </w:pPr>
    <w:rPr>
      <w:rFonts w:cs="Arial"/>
      <w:b/>
      <w:bCs/>
      <w:sz w:val="26"/>
      <w:szCs w:val="26"/>
    </w:rPr>
  </w:style>
  <w:style w:type="paragraph" w:styleId="Heading4">
    <w:name w:val="heading 4"/>
    <w:basedOn w:val="Normal"/>
    <w:next w:val="Normal"/>
    <w:link w:val="Heading4Char"/>
    <w:uiPriority w:val="99"/>
    <w:qFormat/>
    <w:rsid w:val="00BA1457"/>
    <w:pPr>
      <w:keepNext/>
      <w:spacing w:line="360" w:lineRule="auto"/>
      <w:jc w:val="center"/>
      <w:outlineLvl w:val="3"/>
    </w:pPr>
    <w:rPr>
      <w:b/>
      <w:bCs/>
      <w:sz w:val="26"/>
      <w:szCs w:val="28"/>
    </w:rPr>
  </w:style>
  <w:style w:type="paragraph" w:styleId="Heading5">
    <w:name w:val="heading 5"/>
    <w:basedOn w:val="Normal"/>
    <w:next w:val="Normal"/>
    <w:link w:val="Heading5Char"/>
    <w:uiPriority w:val="99"/>
    <w:unhideWhenUsed/>
    <w:qFormat/>
    <w:rsid w:val="001C4FBC"/>
    <w:pPr>
      <w:keepNext/>
      <w:keepLines/>
      <w:spacing w:line="360" w:lineRule="auto"/>
      <w:jc w:val="center"/>
      <w:outlineLvl w:val="4"/>
    </w:pPr>
    <w:rPr>
      <w:rFonts w:eastAsiaTheme="majorEastAsia" w:cstheme="majorBidi"/>
      <w:b/>
      <w:sz w:val="26"/>
    </w:rPr>
  </w:style>
  <w:style w:type="paragraph" w:styleId="Heading6">
    <w:name w:val="heading 6"/>
    <w:basedOn w:val="Normal"/>
    <w:next w:val="Normal"/>
    <w:link w:val="Heading6Char"/>
    <w:qFormat/>
    <w:rsid w:val="00151DBF"/>
    <w:pPr>
      <w:spacing w:before="60" w:after="60" w:line="360" w:lineRule="auto"/>
      <w:outlineLvl w:val="5"/>
    </w:pPr>
    <w:rPr>
      <w:b/>
      <w:bCs/>
      <w:sz w:val="26"/>
      <w:szCs w:val="22"/>
    </w:rPr>
  </w:style>
  <w:style w:type="paragraph" w:styleId="Heading7">
    <w:name w:val="heading 7"/>
    <w:basedOn w:val="Normal"/>
    <w:next w:val="Normal"/>
    <w:link w:val="Heading7Char"/>
    <w:uiPriority w:val="99"/>
    <w:qFormat/>
    <w:rsid w:val="00151DBF"/>
    <w:pPr>
      <w:spacing w:before="180" w:after="180"/>
      <w:jc w:val="center"/>
      <w:outlineLvl w:val="6"/>
    </w:pPr>
    <w:rPr>
      <w:b/>
      <w:sz w:val="26"/>
    </w:rPr>
  </w:style>
  <w:style w:type="paragraph" w:styleId="Heading8">
    <w:name w:val="heading 8"/>
    <w:basedOn w:val="Normal"/>
    <w:next w:val="Normal"/>
    <w:link w:val="Heading8Char"/>
    <w:uiPriority w:val="99"/>
    <w:qFormat/>
    <w:rsid w:val="00637955"/>
    <w:pPr>
      <w:keepNext/>
      <w:spacing w:before="60" w:after="60"/>
      <w:jc w:val="center"/>
      <w:outlineLvl w:val="7"/>
    </w:pPr>
    <w:rPr>
      <w:b/>
      <w:bCs/>
      <w:sz w:val="26"/>
      <w:szCs w:val="20"/>
      <w:lang w:val="en-GB"/>
    </w:rPr>
  </w:style>
  <w:style w:type="paragraph" w:styleId="Heading9">
    <w:name w:val="heading 9"/>
    <w:aliases w:val="fc"/>
    <w:basedOn w:val="Normal"/>
    <w:next w:val="Normal"/>
    <w:link w:val="Heading9Char"/>
    <w:uiPriority w:val="99"/>
    <w:qFormat/>
    <w:rsid w:val="00195765"/>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UONG Char,Ten Chuong Char"/>
    <w:basedOn w:val="DefaultParagraphFont"/>
    <w:link w:val="Heading1"/>
    <w:rsid w:val="00A22D60"/>
    <w:rPr>
      <w:rFonts w:eastAsia="Times New Roman" w:cs="Times New Roman"/>
      <w:b/>
      <w:caps/>
      <w:sz w:val="26"/>
      <w:szCs w:val="28"/>
      <w:lang w:val="en-GB"/>
    </w:rPr>
  </w:style>
  <w:style w:type="character" w:customStyle="1" w:styleId="Heading2Char1">
    <w:name w:val="Heading 2 Char1"/>
    <w:link w:val="Heading2"/>
    <w:locked/>
    <w:rsid w:val="00195765"/>
    <w:rPr>
      <w:rFonts w:eastAsia="Times New Roman" w:cs="Times New Roman"/>
      <w:b/>
      <w:caps/>
      <w:sz w:val="26"/>
      <w:szCs w:val="26"/>
      <w:lang w:val="en-GB"/>
    </w:rPr>
  </w:style>
  <w:style w:type="character" w:customStyle="1" w:styleId="Heading3Char">
    <w:name w:val="Heading 3 Char"/>
    <w:aliases w:val="Heading 3 Char Char Char Char"/>
    <w:basedOn w:val="DefaultParagraphFont"/>
    <w:link w:val="Heading3"/>
    <w:uiPriority w:val="99"/>
    <w:rsid w:val="00BA1457"/>
    <w:rPr>
      <w:rFonts w:eastAsia="Times New Roman" w:cs="Arial"/>
      <w:b/>
      <w:bCs/>
      <w:sz w:val="26"/>
      <w:szCs w:val="26"/>
    </w:rPr>
  </w:style>
  <w:style w:type="character" w:customStyle="1" w:styleId="Heading4Char">
    <w:name w:val="Heading 4 Char"/>
    <w:basedOn w:val="DefaultParagraphFont"/>
    <w:link w:val="Heading4"/>
    <w:uiPriority w:val="99"/>
    <w:rsid w:val="00BA1457"/>
    <w:rPr>
      <w:rFonts w:eastAsia="Times New Roman" w:cs="Times New Roman"/>
      <w:b/>
      <w:bCs/>
      <w:sz w:val="26"/>
      <w:szCs w:val="28"/>
    </w:rPr>
  </w:style>
  <w:style w:type="character" w:customStyle="1" w:styleId="Heading6Char">
    <w:name w:val="Heading 6 Char"/>
    <w:basedOn w:val="DefaultParagraphFont"/>
    <w:link w:val="Heading6"/>
    <w:rsid w:val="00151DBF"/>
    <w:rPr>
      <w:rFonts w:eastAsia="Times New Roman" w:cs="Times New Roman"/>
      <w:b/>
      <w:bCs/>
      <w:sz w:val="26"/>
    </w:rPr>
  </w:style>
  <w:style w:type="character" w:customStyle="1" w:styleId="Heading8Char">
    <w:name w:val="Heading 8 Char"/>
    <w:basedOn w:val="DefaultParagraphFont"/>
    <w:link w:val="Heading8"/>
    <w:uiPriority w:val="99"/>
    <w:rsid w:val="00637955"/>
    <w:rPr>
      <w:rFonts w:eastAsia="Times New Roman" w:cs="Times New Roman"/>
      <w:b/>
      <w:bCs/>
      <w:sz w:val="26"/>
      <w:szCs w:val="20"/>
      <w:lang w:val="en-GB"/>
    </w:rPr>
  </w:style>
  <w:style w:type="character" w:customStyle="1" w:styleId="Heading9Char">
    <w:name w:val="Heading 9 Char"/>
    <w:aliases w:val="fc Char"/>
    <w:basedOn w:val="DefaultParagraphFont"/>
    <w:link w:val="Heading9"/>
    <w:uiPriority w:val="99"/>
    <w:rsid w:val="00195765"/>
    <w:rPr>
      <w:rFonts w:ascii="Arial" w:eastAsia="Times New Roman" w:hAnsi="Arial" w:cs="Arial"/>
      <w:sz w:val="22"/>
    </w:rPr>
  </w:style>
  <w:style w:type="character" w:customStyle="1" w:styleId="Heading2Char">
    <w:name w:val="Heading 2 Char"/>
    <w:aliases w:val="Heading1 Char,BVI2 Char,Heading 2-BVI Char,RepHead2 Char,h2 Char1,MVA2 Char,Heading 2-A Char,Appendix 1- Titre 2 Char Char,h2 Char Char,MVA2 Char Char Char Char,Char1 Char Char Char Char Char Char Char Char Char Char,2 headline Char"/>
    <w:basedOn w:val="DefaultParagraphFont"/>
    <w:uiPriority w:val="9"/>
    <w:rsid w:val="00195765"/>
    <w:rPr>
      <w:rFonts w:asciiTheme="majorHAnsi" w:eastAsiaTheme="majorEastAsia" w:hAnsiTheme="majorHAnsi" w:cstheme="majorBidi"/>
      <w:color w:val="2E74B5" w:themeColor="accent1" w:themeShade="BF"/>
      <w:sz w:val="26"/>
      <w:szCs w:val="26"/>
    </w:rPr>
  </w:style>
  <w:style w:type="paragraph" w:customStyle="1" w:styleId="Char">
    <w:name w:val="Char"/>
    <w:autoRedefine/>
    <w:rsid w:val="00195765"/>
    <w:pPr>
      <w:tabs>
        <w:tab w:val="left" w:pos="1152"/>
      </w:tabs>
      <w:spacing w:after="0" w:line="360" w:lineRule="auto"/>
      <w:ind w:firstLine="720"/>
    </w:pPr>
    <w:rPr>
      <w:rFonts w:eastAsia="Times New Roman" w:cs="Arial"/>
      <w:sz w:val="26"/>
      <w:szCs w:val="26"/>
    </w:rPr>
  </w:style>
  <w:style w:type="paragraph" w:styleId="Header">
    <w:name w:val="header"/>
    <w:aliases w:val="MyHeader,En-tête client,MyHeader Char Char Char Char,MyHeader Char,MyHeader Char Char Char Char Char,headline,h,g"/>
    <w:basedOn w:val="Normal"/>
    <w:link w:val="HeaderChar"/>
    <w:rsid w:val="00195765"/>
    <w:pPr>
      <w:tabs>
        <w:tab w:val="center" w:pos="4320"/>
        <w:tab w:val="right" w:pos="8640"/>
      </w:tabs>
    </w:pPr>
  </w:style>
  <w:style w:type="character" w:customStyle="1" w:styleId="HeaderChar">
    <w:name w:val="Header Char"/>
    <w:aliases w:val="MyHeader Char2,En-tête client Char1,MyHeader Char Char Char Char Char2,MyHeader Char Char,MyHeader Char Char Char Char Char Char1,headline Char,h Char,g Char"/>
    <w:basedOn w:val="DefaultParagraphFont"/>
    <w:link w:val="Header"/>
    <w:rsid w:val="00195765"/>
    <w:rPr>
      <w:rFonts w:eastAsia="Times New Roman" w:cs="Times New Roman"/>
      <w:szCs w:val="24"/>
    </w:rPr>
  </w:style>
  <w:style w:type="paragraph" w:styleId="Footer">
    <w:name w:val="footer"/>
    <w:aliases w:val="ilama,c1,BVI-ft"/>
    <w:basedOn w:val="Normal"/>
    <w:link w:val="FooterChar"/>
    <w:uiPriority w:val="99"/>
    <w:rsid w:val="00195765"/>
    <w:pPr>
      <w:tabs>
        <w:tab w:val="center" w:pos="4320"/>
        <w:tab w:val="right" w:pos="8640"/>
      </w:tabs>
    </w:pPr>
  </w:style>
  <w:style w:type="character" w:customStyle="1" w:styleId="FooterChar">
    <w:name w:val="Footer Char"/>
    <w:aliases w:val="ilama Char,c1 Char,BVI-ft Char"/>
    <w:basedOn w:val="DefaultParagraphFont"/>
    <w:link w:val="Footer"/>
    <w:uiPriority w:val="99"/>
    <w:rsid w:val="00195765"/>
    <w:rPr>
      <w:rFonts w:eastAsia="Times New Roman" w:cs="Times New Roman"/>
      <w:szCs w:val="24"/>
    </w:rPr>
  </w:style>
  <w:style w:type="character" w:styleId="PageNumber">
    <w:name w:val="page number"/>
    <w:basedOn w:val="DefaultParagraphFont"/>
    <w:uiPriority w:val="99"/>
    <w:rsid w:val="00195765"/>
  </w:style>
  <w:style w:type="paragraph" w:customStyle="1" w:styleId="Normal1">
    <w:name w:val="Normal1"/>
    <w:basedOn w:val="Normal"/>
    <w:link w:val="normalChar"/>
    <w:qFormat/>
    <w:rsid w:val="00195765"/>
    <w:pPr>
      <w:widowControl w:val="0"/>
      <w:spacing w:before="120"/>
      <w:jc w:val="both"/>
    </w:pPr>
    <w:rPr>
      <w:szCs w:val="20"/>
    </w:rPr>
  </w:style>
  <w:style w:type="character" w:customStyle="1" w:styleId="normalChar">
    <w:name w:val="normal Char"/>
    <w:link w:val="Normal1"/>
    <w:rsid w:val="00195765"/>
    <w:rPr>
      <w:rFonts w:eastAsia="Times New Roman" w:cs="Times New Roman"/>
      <w:szCs w:val="20"/>
    </w:rPr>
  </w:style>
  <w:style w:type="character" w:customStyle="1" w:styleId="BodyTextIndent3Char">
    <w:name w:val="Body Text Indent 3 Char"/>
    <w:basedOn w:val="DefaultParagraphFont"/>
    <w:link w:val="BodyTextIndent3"/>
    <w:uiPriority w:val="99"/>
    <w:rsid w:val="00195765"/>
    <w:rPr>
      <w:rFonts w:ascii="VNI-Aptima" w:eastAsia="Times New Roman" w:hAnsi="VNI-Aptima" w:cs="Times New Roman"/>
      <w:szCs w:val="20"/>
      <w:lang w:val="en-GB"/>
    </w:rPr>
  </w:style>
  <w:style w:type="paragraph" w:styleId="BodyTextIndent3">
    <w:name w:val="Body Text Indent 3"/>
    <w:basedOn w:val="Normal"/>
    <w:link w:val="BodyTextIndent3Char"/>
    <w:uiPriority w:val="99"/>
    <w:rsid w:val="00195765"/>
    <w:pPr>
      <w:spacing w:before="60" w:after="60" w:line="340" w:lineRule="exact"/>
      <w:ind w:left="1701" w:hanging="981"/>
      <w:jc w:val="both"/>
    </w:pPr>
    <w:rPr>
      <w:rFonts w:ascii="VNI-Aptima" w:hAnsi="VNI-Aptima"/>
      <w:szCs w:val="20"/>
      <w:lang w:val="en-GB"/>
    </w:rPr>
  </w:style>
  <w:style w:type="paragraph" w:customStyle="1" w:styleId="xl55">
    <w:name w:val="xl55"/>
    <w:basedOn w:val="Normal"/>
    <w:uiPriority w:val="99"/>
    <w:rsid w:val="00195765"/>
    <w:pPr>
      <w:pBdr>
        <w:left w:val="single" w:sz="4" w:space="0" w:color="auto"/>
        <w:bottom w:val="dotted" w:sz="4" w:space="0" w:color="auto"/>
        <w:right w:val="single" w:sz="4" w:space="0" w:color="auto"/>
      </w:pBdr>
      <w:spacing w:before="100" w:beforeAutospacing="1" w:after="100" w:afterAutospacing="1"/>
      <w:jc w:val="center"/>
      <w:textAlignment w:val="center"/>
    </w:pPr>
    <w:rPr>
      <w:rFonts w:ascii=".VnTime" w:hAnsi=".VnTime"/>
      <w:color w:val="000000"/>
      <w:sz w:val="26"/>
      <w:szCs w:val="26"/>
    </w:rPr>
  </w:style>
  <w:style w:type="paragraph" w:customStyle="1" w:styleId="CharCharCharCharCharCharCharCharCharCharCharCharCharCharCharCharChar1CharCharCharCharCharCharCharCharCharChar">
    <w:name w:val="Char Char Char Char Char Char Char Char Char Char Char Char Char Char Char Char Char1 Char Char Char Char Char Char Char Char Char Char"/>
    <w:basedOn w:val="Normal"/>
    <w:uiPriority w:val="99"/>
    <w:rsid w:val="00195765"/>
    <w:pPr>
      <w:widowControl w:val="0"/>
      <w:jc w:val="both"/>
    </w:pPr>
    <w:rPr>
      <w:rFonts w:eastAsia="SimSun"/>
      <w:kern w:val="2"/>
      <w:sz w:val="21"/>
      <w:lang w:eastAsia="zh-CN"/>
    </w:rPr>
  </w:style>
  <w:style w:type="paragraph" w:styleId="ListBullet3">
    <w:name w:val="List Bullet 3"/>
    <w:basedOn w:val="Normal"/>
    <w:autoRedefine/>
    <w:uiPriority w:val="99"/>
    <w:rsid w:val="00195765"/>
    <w:pPr>
      <w:numPr>
        <w:numId w:val="2"/>
      </w:numPr>
    </w:pPr>
    <w:rPr>
      <w:rFonts w:ascii="VNI-Times" w:hAnsi="VNI-Times"/>
    </w:rPr>
  </w:style>
  <w:style w:type="paragraph" w:styleId="BodyTextIndent">
    <w:name w:val="Body Text Indent"/>
    <w:aliases w:val="dc1"/>
    <w:basedOn w:val="Normal"/>
    <w:link w:val="BodyTextIndentChar"/>
    <w:uiPriority w:val="99"/>
    <w:rsid w:val="00195765"/>
    <w:pPr>
      <w:spacing w:before="60" w:after="60"/>
      <w:ind w:firstLine="567"/>
      <w:jc w:val="both"/>
    </w:pPr>
    <w:rPr>
      <w:rFonts w:ascii="VNI-Times" w:hAnsi="VNI-Times"/>
      <w:sz w:val="26"/>
      <w:szCs w:val="20"/>
    </w:rPr>
  </w:style>
  <w:style w:type="character" w:customStyle="1" w:styleId="BodyTextIndentChar">
    <w:name w:val="Body Text Indent Char"/>
    <w:aliases w:val="dc1 Char"/>
    <w:basedOn w:val="DefaultParagraphFont"/>
    <w:link w:val="BodyTextIndent"/>
    <w:uiPriority w:val="99"/>
    <w:rsid w:val="00195765"/>
    <w:rPr>
      <w:rFonts w:ascii="VNI-Times" w:eastAsia="Times New Roman" w:hAnsi="VNI-Times" w:cs="Times New Roman"/>
      <w:sz w:val="26"/>
      <w:szCs w:val="20"/>
    </w:rPr>
  </w:style>
  <w:style w:type="paragraph" w:customStyle="1" w:styleId="Char1">
    <w:name w:val="Char1"/>
    <w:autoRedefine/>
    <w:uiPriority w:val="99"/>
    <w:rsid w:val="00195765"/>
    <w:pPr>
      <w:tabs>
        <w:tab w:val="left" w:pos="1152"/>
      </w:tabs>
      <w:spacing w:after="0" w:line="360" w:lineRule="auto"/>
      <w:ind w:firstLine="720"/>
    </w:pPr>
    <w:rPr>
      <w:rFonts w:eastAsia="Times New Roman" w:cs="Arial"/>
      <w:sz w:val="26"/>
      <w:szCs w:val="26"/>
    </w:rPr>
  </w:style>
  <w:style w:type="paragraph" w:customStyle="1" w:styleId="CharCharCharCharCharCharCharCharCharCharCharCharCharCharCharCharChar1CharCharCharCharCharCharCharCharCharCharCharCharChar">
    <w:name w:val="Char Char Char Char Char Char Char Char Char Char Char Char Char Char Char Char Char1 Char Char Char Char Char Char Char Char Char Char Char Char Char"/>
    <w:basedOn w:val="Normal"/>
    <w:rsid w:val="00195765"/>
    <w:pPr>
      <w:widowControl w:val="0"/>
      <w:spacing w:before="240" w:after="240"/>
      <w:jc w:val="center"/>
    </w:pPr>
    <w:rPr>
      <w:rFonts w:eastAsia="SimSun"/>
      <w:b/>
      <w:kern w:val="2"/>
      <w:sz w:val="26"/>
      <w:szCs w:val="26"/>
      <w:lang w:eastAsia="zh-CN"/>
    </w:rPr>
  </w:style>
  <w:style w:type="paragraph" w:styleId="TOC1">
    <w:name w:val="toc 1"/>
    <w:basedOn w:val="Normal"/>
    <w:next w:val="Normal"/>
    <w:uiPriority w:val="39"/>
    <w:rsid w:val="00195765"/>
    <w:pPr>
      <w:spacing w:before="60" w:after="60"/>
    </w:pPr>
    <w:rPr>
      <w:color w:val="000000"/>
      <w:sz w:val="26"/>
      <w:szCs w:val="20"/>
    </w:rPr>
  </w:style>
  <w:style w:type="paragraph" w:styleId="TOC2">
    <w:name w:val="toc 2"/>
    <w:basedOn w:val="Normal"/>
    <w:next w:val="Normal"/>
    <w:uiPriority w:val="39"/>
    <w:rsid w:val="00195765"/>
    <w:pPr>
      <w:ind w:left="240"/>
    </w:pPr>
    <w:rPr>
      <w:color w:val="000000"/>
      <w:sz w:val="26"/>
    </w:rPr>
  </w:style>
  <w:style w:type="paragraph" w:styleId="TOC3">
    <w:name w:val="toc 3"/>
    <w:basedOn w:val="Normal"/>
    <w:next w:val="Normal"/>
    <w:uiPriority w:val="39"/>
    <w:rsid w:val="00195765"/>
    <w:pPr>
      <w:ind w:left="480"/>
    </w:pPr>
    <w:rPr>
      <w:sz w:val="26"/>
    </w:rPr>
  </w:style>
  <w:style w:type="character" w:styleId="Hyperlink">
    <w:name w:val="Hyperlink"/>
    <w:uiPriority w:val="99"/>
    <w:rsid w:val="00195765"/>
    <w:rPr>
      <w:color w:val="0000FF"/>
      <w:u w:val="single"/>
    </w:rPr>
  </w:style>
  <w:style w:type="paragraph" w:customStyle="1" w:styleId="DefaultParagraphFontParaCharCharCharCharChar">
    <w:name w:val="Default Paragraph Font Para Char Char Char Char Char"/>
    <w:autoRedefine/>
    <w:rsid w:val="00195765"/>
    <w:pPr>
      <w:tabs>
        <w:tab w:val="left" w:pos="1152"/>
      </w:tabs>
      <w:spacing w:before="120" w:after="120" w:line="312" w:lineRule="auto"/>
    </w:pPr>
    <w:rPr>
      <w:rFonts w:ascii="Arial" w:eastAsia="Times New Roman" w:hAnsi="Arial" w:cs="Arial"/>
      <w:sz w:val="26"/>
      <w:szCs w:val="26"/>
    </w:rPr>
  </w:style>
  <w:style w:type="character" w:customStyle="1" w:styleId="MCLCBNGChar">
    <w:name w:val="MỤC LỤC BẢNG Char"/>
    <w:link w:val="MCLCBNG"/>
    <w:rsid w:val="00195765"/>
    <w:rPr>
      <w:b/>
      <w:i/>
      <w:color w:val="000000"/>
      <w:sz w:val="26"/>
      <w:szCs w:val="26"/>
      <w:lang w:val="vi-VN"/>
    </w:rPr>
  </w:style>
  <w:style w:type="paragraph" w:customStyle="1" w:styleId="MCLCBNG">
    <w:name w:val="MỤC LỤC BẢNG"/>
    <w:basedOn w:val="Normal"/>
    <w:link w:val="MCLCBNGChar"/>
    <w:uiPriority w:val="99"/>
    <w:rsid w:val="00195765"/>
    <w:pPr>
      <w:spacing w:line="360" w:lineRule="auto"/>
      <w:jc w:val="center"/>
    </w:pPr>
    <w:rPr>
      <w:rFonts w:eastAsiaTheme="minorHAnsi" w:cstheme="minorBidi"/>
      <w:b/>
      <w:i/>
      <w:color w:val="000000"/>
      <w:sz w:val="26"/>
      <w:szCs w:val="26"/>
      <w:lang w:val="vi-VN"/>
    </w:rPr>
  </w:style>
  <w:style w:type="paragraph" w:customStyle="1" w:styleId="DANHSCHBNG">
    <w:name w:val="DANH SÁCH BẢNG"/>
    <w:basedOn w:val="Normal"/>
    <w:link w:val="DANHSCHBNGChar"/>
    <w:rsid w:val="00195765"/>
    <w:pPr>
      <w:spacing w:line="360" w:lineRule="auto"/>
      <w:jc w:val="center"/>
    </w:pPr>
    <w:rPr>
      <w:b/>
      <w:i/>
      <w:sz w:val="26"/>
      <w:szCs w:val="26"/>
      <w:lang w:val="en-GB"/>
    </w:rPr>
  </w:style>
  <w:style w:type="paragraph" w:styleId="TOC4">
    <w:name w:val="toc 4"/>
    <w:basedOn w:val="Normal"/>
    <w:next w:val="Normal"/>
    <w:autoRedefine/>
    <w:uiPriority w:val="39"/>
    <w:rsid w:val="00195765"/>
    <w:pPr>
      <w:ind w:left="720"/>
    </w:pPr>
  </w:style>
  <w:style w:type="paragraph" w:styleId="TableofFigures">
    <w:name w:val="table of figures"/>
    <w:aliases w:val="hello,hello Char Char Char,hello Char Char Char Char Char Char Char Char,hello Char Char Char Char Char Char Char Char Char Char Char Char Char Char Char Char Char Char Char Char Char Char Char Char Char Char Char Char Char Char Char"/>
    <w:basedOn w:val="Normal"/>
    <w:next w:val="Normal"/>
    <w:link w:val="TableofFiguresChar"/>
    <w:uiPriority w:val="99"/>
    <w:rsid w:val="00195765"/>
  </w:style>
  <w:style w:type="character" w:customStyle="1" w:styleId="TableofFiguresChar">
    <w:name w:val="Table of Figures Char"/>
    <w:aliases w:val="hello Char,hello Char Char Char Char,hello Char Char Char Char Char Char Char Char Char"/>
    <w:link w:val="TableofFigures"/>
    <w:uiPriority w:val="99"/>
    <w:rsid w:val="00195765"/>
    <w:rPr>
      <w:rFonts w:eastAsia="Times New Roman" w:cs="Times New Roman"/>
      <w:szCs w:val="24"/>
    </w:rPr>
  </w:style>
  <w:style w:type="paragraph" w:customStyle="1" w:styleId="Bul">
    <w:name w:val="Bul"/>
    <w:basedOn w:val="Normal"/>
    <w:rsid w:val="00195765"/>
    <w:pPr>
      <w:numPr>
        <w:numId w:val="3"/>
      </w:numPr>
      <w:spacing w:before="120" w:after="120" w:line="312" w:lineRule="auto"/>
      <w:jc w:val="both"/>
    </w:pPr>
    <w:rPr>
      <w:sz w:val="26"/>
      <w:szCs w:val="26"/>
    </w:rPr>
  </w:style>
  <w:style w:type="paragraph" w:styleId="BodyText">
    <w:name w:val="Body Text"/>
    <w:aliases w:val="bt, Char Char Char Char Char,Char Char Char Char Char,Char3,than bai, Char,Body Text Char Char Char Char Char Char Char Char Char Char Char Char Char Char Char Char Char Char,Body Text Char Char Char,Body Text Char Char,gl, Char3,Body Text Cha"/>
    <w:basedOn w:val="Normal"/>
    <w:link w:val="BodyTextChar"/>
    <w:uiPriority w:val="99"/>
    <w:rsid w:val="00195765"/>
    <w:pPr>
      <w:spacing w:after="120"/>
    </w:pPr>
  </w:style>
  <w:style w:type="character" w:customStyle="1" w:styleId="BodyTextChar">
    <w:name w:val="Body Text Char"/>
    <w:aliases w:val="bt Char, Char Char Char Char Char Char,Char Char Char Char Char Char,Char3 Char,than bai Char, Char Char,Body Text Char Char Char Char Char Char Char Char Char Char Char Char Char Char Char Char Char Char Char,Body Text Char Char Char1"/>
    <w:basedOn w:val="DefaultParagraphFont"/>
    <w:link w:val="BodyText"/>
    <w:uiPriority w:val="99"/>
    <w:rsid w:val="00195765"/>
    <w:rPr>
      <w:rFonts w:eastAsia="Times New Roman" w:cs="Times New Roman"/>
      <w:szCs w:val="24"/>
    </w:rPr>
  </w:style>
  <w:style w:type="paragraph" w:styleId="ListNumber4">
    <w:name w:val="List Number 4"/>
    <w:basedOn w:val="Normal"/>
    <w:uiPriority w:val="99"/>
    <w:rsid w:val="00195765"/>
    <w:pPr>
      <w:numPr>
        <w:numId w:val="4"/>
      </w:numPr>
    </w:pPr>
    <w:rPr>
      <w:color w:val="000000"/>
      <w:sz w:val="26"/>
      <w:szCs w:val="26"/>
    </w:rPr>
  </w:style>
  <w:style w:type="paragraph" w:customStyle="1" w:styleId="BNGBNG">
    <w:name w:val="BẢNG BẢNG"/>
    <w:basedOn w:val="Normal"/>
    <w:link w:val="BNGBNGChar"/>
    <w:qFormat/>
    <w:rsid w:val="00C75B6B"/>
    <w:pPr>
      <w:spacing w:line="360" w:lineRule="auto"/>
      <w:jc w:val="center"/>
    </w:pPr>
    <w:rPr>
      <w:b/>
      <w:i/>
      <w:sz w:val="26"/>
      <w:szCs w:val="26"/>
    </w:rPr>
  </w:style>
  <w:style w:type="paragraph" w:customStyle="1" w:styleId="ListParagraph1">
    <w:name w:val="List Paragraph1"/>
    <w:aliases w:val="H1,Picture,1LU2,3.gach dau dong,List Paragraph2,tieu de phu 1,List Paragraph3,31,gach dau dong1,Picture1,1LU21,chữ trong bảng1,tieu de phu 11,List Paragraph21"/>
    <w:basedOn w:val="Normal"/>
    <w:link w:val="ListParagraphChar"/>
    <w:qFormat/>
    <w:rsid w:val="00195765"/>
    <w:pPr>
      <w:numPr>
        <w:numId w:val="7"/>
      </w:numPr>
      <w:ind w:firstLine="0"/>
      <w:contextualSpacing/>
    </w:pPr>
  </w:style>
  <w:style w:type="character" w:customStyle="1" w:styleId="ListParagraphChar">
    <w:name w:val="List Paragraph Char"/>
    <w:aliases w:val="H1 Char,List Paragraph1 Char,Picture Char,1LU2 Char,3.gach dau dong Char,List Paragraph2 Char,tieu de phu 1 Char,List Paragraph3 Char,bullet- Char,List Paragraph11 Char,DANH MỤC HÌNH Char,chữ trong bảng Char,bullet Char,bảng Char"/>
    <w:link w:val="ListParagraph1"/>
    <w:qFormat/>
    <w:locked/>
    <w:rsid w:val="00195765"/>
    <w:rPr>
      <w:rFonts w:eastAsia="Times New Roman" w:cs="Times New Roman"/>
      <w:szCs w:val="24"/>
    </w:rPr>
  </w:style>
  <w:style w:type="paragraph" w:customStyle="1" w:styleId="Char1CharCharCharCharCharChar">
    <w:name w:val="Char1 Char Char Char Char Char Char"/>
    <w:basedOn w:val="Normal"/>
    <w:rsid w:val="00195765"/>
    <w:pPr>
      <w:spacing w:after="160" w:line="240" w:lineRule="exact"/>
    </w:pPr>
    <w:rPr>
      <w:rFonts w:ascii="Tahoma" w:eastAsia="MS Mincho" w:hAnsi="Tahoma"/>
      <w:sz w:val="20"/>
      <w:szCs w:val="20"/>
    </w:rPr>
  </w:style>
  <w:style w:type="paragraph" w:customStyle="1" w:styleId="chu">
    <w:name w:val="chu"/>
    <w:basedOn w:val="Header"/>
    <w:link w:val="chuChar"/>
    <w:uiPriority w:val="99"/>
    <w:rsid w:val="00195765"/>
    <w:pPr>
      <w:spacing w:before="40" w:after="40"/>
      <w:ind w:firstLine="567"/>
      <w:jc w:val="both"/>
    </w:pPr>
    <w:rPr>
      <w:sz w:val="28"/>
      <w:szCs w:val="20"/>
    </w:rPr>
  </w:style>
  <w:style w:type="character" w:customStyle="1" w:styleId="chuChar">
    <w:name w:val="chu Char"/>
    <w:link w:val="chu"/>
    <w:uiPriority w:val="99"/>
    <w:rsid w:val="00195765"/>
    <w:rPr>
      <w:rFonts w:eastAsia="Times New Roman" w:cs="Times New Roman"/>
      <w:sz w:val="28"/>
      <w:szCs w:val="20"/>
    </w:rPr>
  </w:style>
  <w:style w:type="paragraph" w:customStyle="1" w:styleId="chuvietCharChar">
    <w:name w:val="chu viet Char Char"/>
    <w:basedOn w:val="Normal"/>
    <w:link w:val="chuvietCharCharChar"/>
    <w:uiPriority w:val="99"/>
    <w:rsid w:val="00195765"/>
    <w:pPr>
      <w:spacing w:before="40" w:after="80"/>
      <w:jc w:val="center"/>
    </w:pPr>
    <w:rPr>
      <w:sz w:val="28"/>
      <w:szCs w:val="28"/>
    </w:rPr>
  </w:style>
  <w:style w:type="paragraph" w:customStyle="1" w:styleId="nguonsolieu">
    <w:name w:val="nguon so lieu"/>
    <w:basedOn w:val="Normal"/>
    <w:uiPriority w:val="99"/>
    <w:rsid w:val="00195765"/>
    <w:pPr>
      <w:tabs>
        <w:tab w:val="center" w:pos="4320"/>
        <w:tab w:val="right" w:pos="8640"/>
      </w:tabs>
      <w:spacing w:before="80" w:after="40"/>
      <w:ind w:firstLine="340"/>
      <w:jc w:val="both"/>
    </w:pPr>
    <w:rPr>
      <w:szCs w:val="20"/>
    </w:rPr>
  </w:style>
  <w:style w:type="paragraph" w:customStyle="1" w:styleId="CharCharChar1CharCharCharCharCharCharCharCharCharChar">
    <w:name w:val="Char Char Char1 Char Char Char Char Char Char Char Char Char Char"/>
    <w:autoRedefine/>
    <w:uiPriority w:val="99"/>
    <w:rsid w:val="00195765"/>
    <w:pPr>
      <w:numPr>
        <w:numId w:val="5"/>
      </w:numPr>
      <w:tabs>
        <w:tab w:val="clear" w:pos="717"/>
        <w:tab w:val="num" w:pos="720"/>
      </w:tabs>
      <w:spacing w:after="120" w:line="240" w:lineRule="auto"/>
      <w:ind w:left="357" w:firstLine="0"/>
    </w:pPr>
    <w:rPr>
      <w:rFonts w:eastAsia="Times New Roman" w:cs="Times New Roman"/>
      <w:sz w:val="20"/>
      <w:szCs w:val="20"/>
    </w:rPr>
  </w:style>
  <w:style w:type="paragraph" w:customStyle="1" w:styleId="CharCharCharChar">
    <w:name w:val="Char Char Char Char"/>
    <w:basedOn w:val="Normal"/>
    <w:rsid w:val="00195765"/>
    <w:pPr>
      <w:spacing w:after="160" w:line="240" w:lineRule="exact"/>
    </w:pPr>
    <w:rPr>
      <w:rFonts w:ascii="Tahoma" w:hAnsi="Tahoma" w:cs="Tahoma"/>
      <w:sz w:val="20"/>
      <w:szCs w:val="20"/>
    </w:rPr>
  </w:style>
  <w:style w:type="paragraph" w:customStyle="1" w:styleId="Default">
    <w:name w:val="Default"/>
    <w:rsid w:val="00195765"/>
    <w:pPr>
      <w:widowControl w:val="0"/>
      <w:numPr>
        <w:numId w:val="6"/>
      </w:numPr>
      <w:tabs>
        <w:tab w:val="clear" w:pos="360"/>
      </w:tabs>
      <w:autoSpaceDE w:val="0"/>
      <w:autoSpaceDN w:val="0"/>
      <w:adjustRightInd w:val="0"/>
      <w:spacing w:after="0" w:line="240" w:lineRule="auto"/>
      <w:ind w:left="0" w:firstLine="0"/>
    </w:pPr>
    <w:rPr>
      <w:rFonts w:eastAsia="Times New Roman" w:cs="Times New Roman"/>
      <w:color w:val="000000"/>
      <w:szCs w:val="24"/>
    </w:rPr>
  </w:style>
  <w:style w:type="character" w:customStyle="1" w:styleId="BalloonTextChar">
    <w:name w:val="Balloon Text Char"/>
    <w:basedOn w:val="DefaultParagraphFont"/>
    <w:link w:val="BalloonText"/>
    <w:uiPriority w:val="99"/>
    <w:rsid w:val="00195765"/>
    <w:rPr>
      <w:rFonts w:ascii="Tahoma" w:eastAsia="Times New Roman" w:hAnsi="Tahoma" w:cs="Tahoma"/>
      <w:sz w:val="16"/>
      <w:szCs w:val="16"/>
    </w:rPr>
  </w:style>
  <w:style w:type="paragraph" w:styleId="BalloonText">
    <w:name w:val="Balloon Text"/>
    <w:basedOn w:val="Normal"/>
    <w:link w:val="BalloonTextChar"/>
    <w:uiPriority w:val="99"/>
    <w:rsid w:val="00195765"/>
    <w:rPr>
      <w:rFonts w:ascii="Tahoma" w:hAnsi="Tahoma" w:cs="Tahoma"/>
      <w:sz w:val="16"/>
      <w:szCs w:val="16"/>
    </w:rPr>
  </w:style>
  <w:style w:type="paragraph" w:styleId="ListBullet5">
    <w:name w:val="List Bullet 5"/>
    <w:basedOn w:val="Normal"/>
    <w:autoRedefine/>
    <w:uiPriority w:val="99"/>
    <w:rsid w:val="00195765"/>
    <w:pPr>
      <w:tabs>
        <w:tab w:val="num" w:pos="1800"/>
      </w:tabs>
      <w:ind w:left="1800" w:hanging="360"/>
    </w:pPr>
    <w:rPr>
      <w:color w:val="000000"/>
      <w:sz w:val="26"/>
      <w:szCs w:val="26"/>
    </w:rPr>
  </w:style>
  <w:style w:type="paragraph" w:styleId="BodyText2">
    <w:name w:val="Body Text 2"/>
    <w:basedOn w:val="Normal"/>
    <w:link w:val="BodyText2Char"/>
    <w:uiPriority w:val="99"/>
    <w:rsid w:val="00195765"/>
    <w:pPr>
      <w:spacing w:after="120" w:line="480" w:lineRule="auto"/>
    </w:pPr>
  </w:style>
  <w:style w:type="character" w:customStyle="1" w:styleId="BodyText2Char">
    <w:name w:val="Body Text 2 Char"/>
    <w:basedOn w:val="DefaultParagraphFont"/>
    <w:link w:val="BodyText2"/>
    <w:uiPriority w:val="99"/>
    <w:rsid w:val="00195765"/>
    <w:rPr>
      <w:rFonts w:eastAsia="Times New Roman" w:cs="Times New Roman"/>
      <w:szCs w:val="24"/>
    </w:rPr>
  </w:style>
  <w:style w:type="paragraph" w:styleId="ListBullet">
    <w:name w:val="List Bullet"/>
    <w:basedOn w:val="Normal"/>
    <w:rsid w:val="00195765"/>
    <w:pPr>
      <w:tabs>
        <w:tab w:val="num" w:pos="360"/>
      </w:tabs>
      <w:ind w:left="360" w:hanging="360"/>
    </w:pPr>
  </w:style>
  <w:style w:type="paragraph" w:customStyle="1" w:styleId="hinh">
    <w:name w:val="hình"/>
    <w:basedOn w:val="Heading1"/>
    <w:rsid w:val="00195765"/>
    <w:pPr>
      <w:keepNext/>
      <w:widowControl w:val="0"/>
      <w:spacing w:before="0" w:after="0" w:line="360" w:lineRule="auto"/>
      <w:ind w:right="-216"/>
    </w:pPr>
    <w:rPr>
      <w:caps w:val="0"/>
      <w:lang w:val="en-US"/>
    </w:rPr>
  </w:style>
  <w:style w:type="character" w:customStyle="1" w:styleId="Heading3CharCharCharCharChar">
    <w:name w:val="Heading 3 Char Char Char Char Char"/>
    <w:rsid w:val="00195765"/>
    <w:rPr>
      <w:rFonts w:ascii="Arial" w:hAnsi="Arial" w:cs="Arial"/>
      <w:b/>
      <w:bCs/>
      <w:sz w:val="26"/>
      <w:szCs w:val="26"/>
      <w:lang w:val="en-US" w:eastAsia="en-US" w:bidi="ar-SA"/>
    </w:rPr>
  </w:style>
  <w:style w:type="character" w:customStyle="1" w:styleId="CharChar3">
    <w:name w:val="Char Char3"/>
    <w:rsid w:val="00195765"/>
    <w:rPr>
      <w:rFonts w:ascii="VNI-Times" w:hAnsi="VNI-Times"/>
      <w:b/>
      <w:bCs/>
      <w:noProof/>
      <w:sz w:val="32"/>
      <w:szCs w:val="24"/>
      <w:lang w:val="en-US" w:eastAsia="en-US" w:bidi="ar-SA"/>
    </w:rPr>
  </w:style>
  <w:style w:type="paragraph" w:customStyle="1" w:styleId="C4">
    <w:name w:val="C4"/>
    <w:basedOn w:val="Normal"/>
    <w:rsid w:val="00195765"/>
    <w:pPr>
      <w:spacing w:before="120" w:after="120"/>
      <w:jc w:val="both"/>
    </w:pPr>
    <w:rPr>
      <w:i/>
      <w:sz w:val="28"/>
      <w:szCs w:val="28"/>
    </w:rPr>
  </w:style>
  <w:style w:type="paragraph" w:styleId="NormalWeb">
    <w:name w:val="Normal (Web)"/>
    <w:aliases w:val="Normal (Web) Char Char Char,Normal (Web) Char Char"/>
    <w:basedOn w:val="Normal"/>
    <w:link w:val="NormalWebChar"/>
    <w:uiPriority w:val="99"/>
    <w:qFormat/>
    <w:rsid w:val="00195765"/>
    <w:pPr>
      <w:spacing w:before="100" w:beforeAutospacing="1" w:after="100" w:afterAutospacing="1"/>
    </w:pPr>
  </w:style>
  <w:style w:type="paragraph" w:customStyle="1" w:styleId="StyleDANHSACHBANG12ptBlackJustifiedLeft0Hanging">
    <w:name w:val="Style DANH SACH BANG + 12 pt Black Justified Left:  0&quot; Hanging:"/>
    <w:basedOn w:val="Normal"/>
    <w:rsid w:val="00195765"/>
    <w:pPr>
      <w:tabs>
        <w:tab w:val="right" w:leader="dot" w:pos="9720"/>
      </w:tabs>
      <w:spacing w:line="360" w:lineRule="auto"/>
      <w:ind w:left="7" w:hanging="7"/>
      <w:jc w:val="center"/>
    </w:pPr>
    <w:rPr>
      <w:b/>
      <w:bCs/>
      <w:i/>
      <w:noProof/>
      <w:color w:val="000000"/>
      <w:sz w:val="26"/>
      <w:szCs w:val="20"/>
      <w:lang w:eastAsia="ja-JP"/>
    </w:rPr>
  </w:style>
  <w:style w:type="paragraph" w:styleId="BodyTextIndent2">
    <w:name w:val="Body Text Indent 2"/>
    <w:basedOn w:val="Normal"/>
    <w:link w:val="BodyTextIndent2Char"/>
    <w:uiPriority w:val="99"/>
    <w:rsid w:val="00195765"/>
    <w:pPr>
      <w:spacing w:after="120" w:line="480" w:lineRule="auto"/>
      <w:ind w:left="360"/>
    </w:pPr>
  </w:style>
  <w:style w:type="character" w:customStyle="1" w:styleId="BodyTextIndent2Char">
    <w:name w:val="Body Text Indent 2 Char"/>
    <w:basedOn w:val="DefaultParagraphFont"/>
    <w:link w:val="BodyTextIndent2"/>
    <w:uiPriority w:val="99"/>
    <w:rsid w:val="00195765"/>
    <w:rPr>
      <w:rFonts w:eastAsia="Times New Roman" w:cs="Times New Roman"/>
      <w:szCs w:val="24"/>
    </w:rPr>
  </w:style>
  <w:style w:type="paragraph" w:customStyle="1" w:styleId="xl24">
    <w:name w:val="xl24"/>
    <w:basedOn w:val="Normal"/>
    <w:uiPriority w:val="99"/>
    <w:rsid w:val="00195765"/>
    <w:pPr>
      <w:pBdr>
        <w:top w:val="double" w:sz="6" w:space="0" w:color="auto"/>
        <w:left w:val="double" w:sz="6" w:space="0" w:color="auto"/>
      </w:pBdr>
      <w:spacing w:before="100" w:beforeAutospacing="1" w:after="100" w:afterAutospacing="1"/>
      <w:jc w:val="right"/>
      <w:textAlignment w:val="top"/>
    </w:pPr>
    <w:rPr>
      <w:rFonts w:eastAsia="PMingLiU"/>
      <w:b/>
      <w:bCs/>
      <w:color w:val="000000"/>
      <w:sz w:val="26"/>
      <w:szCs w:val="26"/>
    </w:rPr>
  </w:style>
  <w:style w:type="paragraph" w:customStyle="1" w:styleId="hoathi">
    <w:name w:val="hoa thi"/>
    <w:basedOn w:val="Normal"/>
    <w:link w:val="hoathiCharChar"/>
    <w:uiPriority w:val="99"/>
    <w:semiHidden/>
    <w:rsid w:val="00195765"/>
    <w:pPr>
      <w:tabs>
        <w:tab w:val="left" w:pos="360"/>
        <w:tab w:val="num" w:pos="454"/>
      </w:tabs>
      <w:spacing w:line="276" w:lineRule="auto"/>
      <w:ind w:left="454" w:hanging="454"/>
    </w:pPr>
    <w:rPr>
      <w:rFonts w:eastAsia="PMingLiU"/>
      <w:b/>
      <w:bCs/>
      <w:i/>
      <w:iCs/>
      <w:sz w:val="26"/>
      <w:szCs w:val="26"/>
    </w:rPr>
  </w:style>
  <w:style w:type="character" w:customStyle="1" w:styleId="hoathiCharChar">
    <w:name w:val="hoa thi Char Char"/>
    <w:link w:val="hoathi"/>
    <w:uiPriority w:val="99"/>
    <w:semiHidden/>
    <w:locked/>
    <w:rsid w:val="00195765"/>
    <w:rPr>
      <w:rFonts w:eastAsia="PMingLiU" w:cs="Times New Roman"/>
      <w:b/>
      <w:bCs/>
      <w:i/>
      <w:iCs/>
      <w:sz w:val="26"/>
      <w:szCs w:val="26"/>
    </w:rPr>
  </w:style>
  <w:style w:type="paragraph" w:customStyle="1" w:styleId="EMG1">
    <w:name w:val="EMG1"/>
    <w:basedOn w:val="Heading1"/>
    <w:uiPriority w:val="99"/>
    <w:rsid w:val="00195765"/>
    <w:pPr>
      <w:keepNext/>
      <w:tabs>
        <w:tab w:val="num" w:pos="360"/>
      </w:tabs>
      <w:spacing w:after="0"/>
      <w:ind w:left="720" w:hanging="720"/>
      <w:jc w:val="both"/>
    </w:pPr>
    <w:rPr>
      <w:rFonts w:ascii="Arial Narrow" w:eastAsia="PMingLiU" w:hAnsi="Arial Narrow" w:cs="Arial Narrow"/>
      <w:b w:val="0"/>
      <w:caps w:val="0"/>
      <w:color w:val="000000"/>
      <w:szCs w:val="26"/>
      <w:lang w:val="en-US"/>
    </w:rPr>
  </w:style>
  <w:style w:type="paragraph" w:styleId="TOC9">
    <w:name w:val="toc 9"/>
    <w:basedOn w:val="Normal"/>
    <w:next w:val="Normal"/>
    <w:autoRedefine/>
    <w:uiPriority w:val="39"/>
    <w:rsid w:val="00195765"/>
    <w:pPr>
      <w:ind w:left="1920"/>
    </w:pPr>
  </w:style>
  <w:style w:type="character" w:customStyle="1" w:styleId="apple-converted-space">
    <w:name w:val="apple-converted-space"/>
    <w:basedOn w:val="DefaultParagraphFont"/>
    <w:rsid w:val="00195765"/>
  </w:style>
  <w:style w:type="character" w:styleId="Strong">
    <w:name w:val="Strong"/>
    <w:uiPriority w:val="99"/>
    <w:qFormat/>
    <w:rsid w:val="00195765"/>
    <w:rPr>
      <w:b/>
      <w:bCs/>
    </w:rPr>
  </w:style>
  <w:style w:type="character" w:customStyle="1" w:styleId="CharChar6">
    <w:name w:val="Char Char6"/>
    <w:rsid w:val="00195765"/>
    <w:rPr>
      <w:rFonts w:ascii="Times New Roman" w:eastAsia="MS Mincho" w:hAnsi="Times New Roman" w:cs="Times New Roman"/>
      <w:sz w:val="24"/>
      <w:szCs w:val="24"/>
      <w:lang w:eastAsia="ja-JP"/>
    </w:rPr>
  </w:style>
  <w:style w:type="paragraph" w:customStyle="1" w:styleId="Charannt">
    <w:name w:val="Char annt"/>
    <w:autoRedefine/>
    <w:rsid w:val="00195765"/>
    <w:pPr>
      <w:spacing w:before="120" w:after="0" w:line="312" w:lineRule="auto"/>
      <w:jc w:val="both"/>
    </w:pPr>
    <w:rPr>
      <w:rFonts w:eastAsia="Times New Roman" w:cs="Times New Roman"/>
      <w:sz w:val="26"/>
      <w:szCs w:val="20"/>
    </w:rPr>
  </w:style>
  <w:style w:type="character" w:customStyle="1" w:styleId="CaptionChar">
    <w:name w:val="Caption Char"/>
    <w:aliases w:val="Bảng - hue Char,Caption Char1 Char Char,Caption Char Char Char Char,Caption Char Char Char Char Char Char Char Char Char,Caption Char Char Char Char Char Char1 Char Char, Char16 Char,Char16 Char,k Char"/>
    <w:link w:val="Caption"/>
    <w:locked/>
    <w:rsid w:val="002E6576"/>
    <w:rPr>
      <w:rFonts w:eastAsia="MS Mincho"/>
      <w:b/>
      <w:bCs/>
      <w:noProof/>
      <w:sz w:val="26"/>
      <w:szCs w:val="26"/>
    </w:rPr>
  </w:style>
  <w:style w:type="paragraph" w:styleId="Caption">
    <w:name w:val="caption"/>
    <w:aliases w:val="Bảng - hue,Caption Char1 Char,Caption Char Char Char,Caption Char Char Char Char Char Char Char Char,Caption Char Char Char Char Char Char1 Char, Char16,Caption Char Char Char Char Char Char1 Char Char Char Char Char Char Char Char Char,Char16,k"/>
    <w:basedOn w:val="Normal"/>
    <w:next w:val="Normal"/>
    <w:link w:val="CaptionChar"/>
    <w:autoRedefine/>
    <w:qFormat/>
    <w:rsid w:val="002E6576"/>
    <w:pPr>
      <w:widowControl w:val="0"/>
      <w:tabs>
        <w:tab w:val="center" w:pos="4680"/>
        <w:tab w:val="left" w:pos="6320"/>
        <w:tab w:val="right" w:leader="dot" w:pos="9180"/>
      </w:tabs>
      <w:spacing w:before="120" w:line="276" w:lineRule="auto"/>
      <w:ind w:left="720"/>
      <w:contextualSpacing/>
      <w:jc w:val="center"/>
      <w:outlineLvl w:val="0"/>
    </w:pPr>
    <w:rPr>
      <w:rFonts w:eastAsia="MS Mincho" w:cstheme="minorBidi"/>
      <w:b/>
      <w:bCs/>
      <w:noProof/>
      <w:sz w:val="26"/>
      <w:szCs w:val="26"/>
    </w:rPr>
  </w:style>
  <w:style w:type="character" w:customStyle="1" w:styleId="CharChar8">
    <w:name w:val="Char Char8"/>
    <w:locked/>
    <w:rsid w:val="00195765"/>
    <w:rPr>
      <w:b/>
      <w:bCs/>
      <w:color w:val="0033CC"/>
      <w:sz w:val="26"/>
      <w:szCs w:val="26"/>
      <w:lang w:val="en-US" w:eastAsia="en-US" w:bidi="ar-SA"/>
    </w:rPr>
  </w:style>
  <w:style w:type="character" w:customStyle="1" w:styleId="CharChar9">
    <w:name w:val="Char Char9"/>
    <w:locked/>
    <w:rsid w:val="00195765"/>
    <w:rPr>
      <w:b/>
      <w:bCs/>
      <w:sz w:val="26"/>
      <w:szCs w:val="26"/>
      <w:lang w:val="en-US" w:eastAsia="en-US" w:bidi="ar-SA"/>
    </w:rPr>
  </w:style>
  <w:style w:type="paragraph" w:customStyle="1" w:styleId="1">
    <w:name w:val="1"/>
    <w:aliases w:val="TX 1"/>
    <w:basedOn w:val="Normal"/>
    <w:rsid w:val="00195765"/>
    <w:pPr>
      <w:widowControl w:val="0"/>
      <w:spacing w:before="240" w:after="240"/>
      <w:jc w:val="center"/>
    </w:pPr>
    <w:rPr>
      <w:sz w:val="20"/>
      <w:szCs w:val="20"/>
    </w:rPr>
  </w:style>
  <w:style w:type="paragraph" w:customStyle="1" w:styleId="a">
    <w:name w:val="字元 字元"/>
    <w:basedOn w:val="Normal"/>
    <w:rsid w:val="00195765"/>
    <w:pPr>
      <w:spacing w:after="160" w:line="240" w:lineRule="exact"/>
    </w:pPr>
    <w:rPr>
      <w:rFonts w:ascii="VNI-Helve" w:eastAsia="VNI-Times" w:hAnsi="VNI-Helve" w:cs="VNI-Helve"/>
      <w:sz w:val="20"/>
      <w:szCs w:val="20"/>
    </w:rPr>
  </w:style>
  <w:style w:type="paragraph" w:customStyle="1" w:styleId="4gachdaudong">
    <w:name w:val="4 gach dau dong"/>
    <w:basedOn w:val="Normal"/>
    <w:link w:val="4gachdaudongChar"/>
    <w:rsid w:val="00195765"/>
    <w:pPr>
      <w:tabs>
        <w:tab w:val="left" w:pos="432"/>
        <w:tab w:val="left" w:pos="720"/>
      </w:tabs>
      <w:spacing w:before="120" w:after="120" w:line="276" w:lineRule="auto"/>
      <w:ind w:left="720" w:hanging="360"/>
      <w:jc w:val="both"/>
    </w:pPr>
    <w:rPr>
      <w:rFonts w:eastAsia="Calibri"/>
      <w:sz w:val="26"/>
      <w:szCs w:val="22"/>
    </w:rPr>
  </w:style>
  <w:style w:type="character" w:customStyle="1" w:styleId="4gachdaudongChar">
    <w:name w:val="4 gach dau dong Char"/>
    <w:link w:val="4gachdaudong"/>
    <w:rsid w:val="00195765"/>
    <w:rPr>
      <w:rFonts w:eastAsia="Calibri" w:cs="Times New Roman"/>
      <w:sz w:val="26"/>
    </w:rPr>
  </w:style>
  <w:style w:type="paragraph" w:customStyle="1" w:styleId="Normal0">
    <w:name w:val="Normal.0"/>
    <w:basedOn w:val="Normal"/>
    <w:rsid w:val="00195765"/>
    <w:pPr>
      <w:spacing w:before="120" w:after="120" w:line="288" w:lineRule="auto"/>
      <w:jc w:val="both"/>
    </w:pPr>
    <w:rPr>
      <w:rFonts w:eastAsia="Calibri"/>
      <w:sz w:val="26"/>
      <w:szCs w:val="26"/>
    </w:rPr>
  </w:style>
  <w:style w:type="paragraph" w:customStyle="1" w:styleId="StylehinhBoldCharCharChar">
    <w:name w:val="Style hinh + Bold Char Char Char"/>
    <w:basedOn w:val="Normal"/>
    <w:link w:val="StylehinhBoldCharCharCharChar"/>
    <w:autoRedefine/>
    <w:rsid w:val="00195765"/>
    <w:pPr>
      <w:jc w:val="both"/>
    </w:pPr>
    <w:rPr>
      <w:rFonts w:ascii="VNI-Helve-Condense" w:eastAsia="Batang" w:hAnsi="VNI-Helve-Condense"/>
      <w:bCs/>
    </w:rPr>
  </w:style>
  <w:style w:type="character" w:customStyle="1" w:styleId="StylehinhBoldCharCharCharChar">
    <w:name w:val="Style hinh + Bold Char Char Char Char"/>
    <w:link w:val="StylehinhBoldCharCharChar"/>
    <w:rsid w:val="00195765"/>
    <w:rPr>
      <w:rFonts w:ascii="VNI-Helve-Condense" w:eastAsia="Batang" w:hAnsi="VNI-Helve-Condense" w:cs="Times New Roman"/>
      <w:bCs/>
      <w:szCs w:val="24"/>
    </w:rPr>
  </w:style>
  <w:style w:type="paragraph" w:customStyle="1" w:styleId="-Abc">
    <w:name w:val="- Abc"/>
    <w:link w:val="-AbcChar"/>
    <w:autoRedefine/>
    <w:rsid w:val="00195765"/>
    <w:pPr>
      <w:numPr>
        <w:ilvl w:val="1"/>
        <w:numId w:val="8"/>
      </w:numPr>
      <w:tabs>
        <w:tab w:val="clear" w:pos="1440"/>
        <w:tab w:val="num" w:pos="900"/>
      </w:tabs>
      <w:spacing w:after="0" w:line="360" w:lineRule="auto"/>
      <w:ind w:left="900"/>
      <w:jc w:val="both"/>
    </w:pPr>
    <w:rPr>
      <w:rFonts w:eastAsia="Times New Roman" w:cs="Times New Roman"/>
      <w:bCs/>
      <w:color w:val="0000FF"/>
      <w:kern w:val="32"/>
      <w:sz w:val="26"/>
      <w:szCs w:val="26"/>
    </w:rPr>
  </w:style>
  <w:style w:type="character" w:customStyle="1" w:styleId="-AbcChar">
    <w:name w:val="- Abc Char"/>
    <w:link w:val="-Abc"/>
    <w:qFormat/>
    <w:rsid w:val="00195765"/>
    <w:rPr>
      <w:rFonts w:eastAsia="Times New Roman" w:cs="Times New Roman"/>
      <w:bCs/>
      <w:color w:val="0000FF"/>
      <w:kern w:val="32"/>
      <w:sz w:val="26"/>
      <w:szCs w:val="26"/>
    </w:rPr>
  </w:style>
  <w:style w:type="paragraph" w:customStyle="1" w:styleId="DANHSCHHNH">
    <w:name w:val="DANH SÁCH HÌNH"/>
    <w:basedOn w:val="Normal"/>
    <w:link w:val="DANHSCHHNHChar"/>
    <w:rsid w:val="00195765"/>
    <w:pPr>
      <w:spacing w:line="360" w:lineRule="auto"/>
      <w:jc w:val="center"/>
    </w:pPr>
    <w:rPr>
      <w:rFonts w:eastAsia="MS Mincho"/>
      <w:b/>
      <w:bCs/>
      <w:i/>
      <w:kern w:val="32"/>
      <w:sz w:val="26"/>
      <w:szCs w:val="32"/>
      <w:lang w:val="vi-VN" w:eastAsia="ja-JP"/>
    </w:rPr>
  </w:style>
  <w:style w:type="character" w:customStyle="1" w:styleId="DANHSCHHNHChar">
    <w:name w:val="DANH SÁCH HÌNH Char"/>
    <w:link w:val="DANHSCHHNH"/>
    <w:rsid w:val="00195765"/>
    <w:rPr>
      <w:rFonts w:eastAsia="MS Mincho" w:cs="Times New Roman"/>
      <w:b/>
      <w:bCs/>
      <w:i/>
      <w:kern w:val="32"/>
      <w:sz w:val="26"/>
      <w:szCs w:val="32"/>
      <w:lang w:val="vi-VN" w:eastAsia="ja-JP"/>
    </w:rPr>
  </w:style>
  <w:style w:type="paragraph" w:customStyle="1" w:styleId="0Tieudebang">
    <w:name w:val="0.Tieu de bang"/>
    <w:basedOn w:val="Normal"/>
    <w:rsid w:val="00195765"/>
    <w:pPr>
      <w:tabs>
        <w:tab w:val="left" w:pos="432"/>
        <w:tab w:val="left" w:pos="720"/>
      </w:tabs>
      <w:spacing w:before="60" w:after="60" w:line="276" w:lineRule="auto"/>
      <w:jc w:val="center"/>
    </w:pPr>
    <w:rPr>
      <w:rFonts w:eastAsia="Calibri"/>
      <w:b/>
      <w:sz w:val="26"/>
      <w:szCs w:val="22"/>
    </w:rPr>
  </w:style>
  <w:style w:type="paragraph" w:styleId="Index1">
    <w:name w:val="index 1"/>
    <w:basedOn w:val="Normal"/>
    <w:next w:val="Normal"/>
    <w:autoRedefine/>
    <w:uiPriority w:val="99"/>
    <w:rsid w:val="00195765"/>
    <w:pPr>
      <w:spacing w:line="360" w:lineRule="auto"/>
      <w:ind w:firstLine="432"/>
      <w:jc w:val="both"/>
    </w:pPr>
    <w:rPr>
      <w:rFonts w:eastAsia="PMingLiU"/>
      <w:color w:val="000000"/>
      <w:sz w:val="26"/>
      <w:szCs w:val="26"/>
    </w:rPr>
  </w:style>
  <w:style w:type="paragraph" w:customStyle="1" w:styleId="nomal">
    <w:name w:val="nomal"/>
    <w:basedOn w:val="BodyTextIndent"/>
    <w:link w:val="nomalChar"/>
    <w:rsid w:val="00195765"/>
    <w:pPr>
      <w:spacing w:before="160" w:after="0" w:line="288" w:lineRule="auto"/>
      <w:ind w:firstLine="720"/>
    </w:pPr>
    <w:rPr>
      <w:rFonts w:ascii="Times New Roman" w:eastAsia="MS Mincho" w:hAnsi="Times New Roman"/>
      <w:noProof/>
      <w:lang w:val="vi-VN"/>
    </w:rPr>
  </w:style>
  <w:style w:type="character" w:customStyle="1" w:styleId="nomalChar">
    <w:name w:val="nomal Char"/>
    <w:link w:val="nomal"/>
    <w:locked/>
    <w:rsid w:val="00195765"/>
    <w:rPr>
      <w:rFonts w:eastAsia="MS Mincho" w:cs="Times New Roman"/>
      <w:noProof/>
      <w:sz w:val="26"/>
      <w:szCs w:val="20"/>
      <w:lang w:val="vi-VN"/>
    </w:rPr>
  </w:style>
  <w:style w:type="paragraph" w:styleId="TOC5">
    <w:name w:val="toc 5"/>
    <w:basedOn w:val="Normal"/>
    <w:next w:val="Normal"/>
    <w:autoRedefine/>
    <w:uiPriority w:val="39"/>
    <w:unhideWhenUsed/>
    <w:rsid w:val="00195765"/>
    <w:pPr>
      <w:spacing w:after="100" w:line="276" w:lineRule="auto"/>
      <w:ind w:left="880"/>
    </w:pPr>
    <w:rPr>
      <w:rFonts w:ascii="Calibri" w:hAnsi="Calibri"/>
      <w:sz w:val="22"/>
      <w:szCs w:val="22"/>
    </w:rPr>
  </w:style>
  <w:style w:type="paragraph" w:styleId="TOC6">
    <w:name w:val="toc 6"/>
    <w:basedOn w:val="Normal"/>
    <w:next w:val="Normal"/>
    <w:autoRedefine/>
    <w:uiPriority w:val="39"/>
    <w:unhideWhenUsed/>
    <w:rsid w:val="00195765"/>
    <w:pPr>
      <w:spacing w:after="100" w:line="276" w:lineRule="auto"/>
      <w:ind w:left="1100"/>
    </w:pPr>
    <w:rPr>
      <w:rFonts w:ascii="Calibri" w:hAnsi="Calibri"/>
      <w:sz w:val="22"/>
      <w:szCs w:val="22"/>
    </w:rPr>
  </w:style>
  <w:style w:type="paragraph" w:styleId="TOC7">
    <w:name w:val="toc 7"/>
    <w:basedOn w:val="Normal"/>
    <w:next w:val="Normal"/>
    <w:autoRedefine/>
    <w:uiPriority w:val="39"/>
    <w:unhideWhenUsed/>
    <w:rsid w:val="00195765"/>
    <w:pPr>
      <w:spacing w:after="100" w:line="276" w:lineRule="auto"/>
      <w:ind w:left="1320"/>
    </w:pPr>
    <w:rPr>
      <w:rFonts w:ascii="Calibri" w:hAnsi="Calibri"/>
      <w:sz w:val="22"/>
      <w:szCs w:val="22"/>
    </w:rPr>
  </w:style>
  <w:style w:type="paragraph" w:styleId="TOC8">
    <w:name w:val="toc 8"/>
    <w:basedOn w:val="Normal"/>
    <w:next w:val="Normal"/>
    <w:autoRedefine/>
    <w:uiPriority w:val="39"/>
    <w:unhideWhenUsed/>
    <w:rsid w:val="00195765"/>
    <w:pPr>
      <w:spacing w:after="100" w:line="276" w:lineRule="auto"/>
      <w:ind w:left="1540"/>
    </w:pPr>
    <w:rPr>
      <w:rFonts w:ascii="Calibri" w:hAnsi="Calibri"/>
      <w:sz w:val="22"/>
      <w:szCs w:val="22"/>
    </w:rPr>
  </w:style>
  <w:style w:type="paragraph" w:customStyle="1" w:styleId="listparagraphcxspmiddle">
    <w:name w:val="listparagraphcxspmiddle"/>
    <w:basedOn w:val="Normal"/>
    <w:rsid w:val="00195765"/>
    <w:pPr>
      <w:spacing w:before="100" w:beforeAutospacing="1" w:after="100" w:afterAutospacing="1"/>
    </w:pPr>
  </w:style>
  <w:style w:type="paragraph" w:customStyle="1" w:styleId="listparagraph">
    <w:name w:val="listparagraph"/>
    <w:basedOn w:val="Normal"/>
    <w:rsid w:val="00195765"/>
    <w:pPr>
      <w:spacing w:before="100" w:beforeAutospacing="1" w:after="100" w:afterAutospacing="1"/>
    </w:pPr>
  </w:style>
  <w:style w:type="character" w:customStyle="1" w:styleId="MyHeaderChar1">
    <w:name w:val="MyHeader Char1"/>
    <w:aliases w:val="En-tête client Char,MyHeader Char Char Char,MyHeader Char Char Char Char Char1,MyHeader Char Char1,MyHeader Char Char Char Char Char Char Char,MyHeader Char Char Char Char Char Char,headline Char1,h Char Char"/>
    <w:locked/>
    <w:rsid w:val="00195765"/>
    <w:rPr>
      <w:color w:val="000000"/>
      <w:sz w:val="26"/>
      <w:szCs w:val="26"/>
      <w:lang w:val="en-GB" w:eastAsia="en-US"/>
    </w:rPr>
  </w:style>
  <w:style w:type="paragraph" w:customStyle="1" w:styleId="Indexgachdaudong">
    <w:name w:val="Index (gach dau dong)"/>
    <w:basedOn w:val="Index1"/>
    <w:next w:val="Index1"/>
    <w:autoRedefine/>
    <w:uiPriority w:val="99"/>
    <w:rsid w:val="00195765"/>
    <w:pPr>
      <w:widowControl w:val="0"/>
      <w:autoSpaceDE w:val="0"/>
      <w:autoSpaceDN w:val="0"/>
      <w:adjustRightInd w:val="0"/>
      <w:spacing w:before="120" w:after="120"/>
      <w:ind w:right="40" w:firstLine="720"/>
    </w:pPr>
    <w:rPr>
      <w:noProof/>
      <w:color w:val="auto"/>
      <w:lang w:val="fr-FR"/>
    </w:rPr>
  </w:style>
  <w:style w:type="paragraph" w:customStyle="1" w:styleId="MCLCHNH">
    <w:name w:val="MỤC LỤC HÌNH"/>
    <w:basedOn w:val="Normal"/>
    <w:rsid w:val="00195765"/>
    <w:pPr>
      <w:spacing w:line="360" w:lineRule="auto"/>
      <w:jc w:val="center"/>
    </w:pPr>
    <w:rPr>
      <w:b/>
      <w:i/>
      <w:color w:val="000000"/>
      <w:sz w:val="26"/>
      <w:szCs w:val="26"/>
      <w:lang w:val="vi-VN"/>
    </w:rPr>
  </w:style>
  <w:style w:type="paragraph" w:styleId="ListParagraph0">
    <w:name w:val="List Paragraph"/>
    <w:aliases w:val="bullet-,List Paragraph11,DANH MỤC HÌNH,chữ trong bảng,bảng,List Paragraph4,List Paragraph41,muc,Heading,pic,DANH MỤC BẢNG,bullet,List Paragraph31,Noi dung,HÌNH 11,Tiêu đề Bảng-Hình,Nguồn trích dẫn,Gạch đầu dòng,ANNEX,List Paragraph12,hình"/>
    <w:basedOn w:val="Normal"/>
    <w:uiPriority w:val="34"/>
    <w:qFormat/>
    <w:rsid w:val="00195765"/>
    <w:pPr>
      <w:ind w:left="720"/>
      <w:contextualSpacing/>
    </w:pPr>
  </w:style>
  <w:style w:type="paragraph" w:customStyle="1" w:styleId="TableParagraph">
    <w:name w:val="Table Paragraph"/>
    <w:basedOn w:val="Normal"/>
    <w:uiPriority w:val="1"/>
    <w:rsid w:val="00195765"/>
    <w:pPr>
      <w:widowControl w:val="0"/>
      <w:jc w:val="center"/>
    </w:pPr>
    <w:rPr>
      <w:sz w:val="22"/>
      <w:szCs w:val="22"/>
    </w:rPr>
  </w:style>
  <w:style w:type="table" w:styleId="TableGrid">
    <w:name w:val="Table Grid"/>
    <w:aliases w:val="Table Grid-Nhung,Table content"/>
    <w:basedOn w:val="TableNormal"/>
    <w:uiPriority w:val="39"/>
    <w:qFormat/>
    <w:rsid w:val="001957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ANHSACHBANG">
    <w:name w:val="DANH SACH BANG"/>
    <w:basedOn w:val="TableofFigures"/>
    <w:link w:val="DANHSACHBANGChar"/>
    <w:rsid w:val="00195765"/>
    <w:pPr>
      <w:tabs>
        <w:tab w:val="right" w:leader="dot" w:pos="9720"/>
      </w:tabs>
      <w:spacing w:line="360" w:lineRule="auto"/>
      <w:ind w:left="480" w:hanging="480"/>
      <w:jc w:val="center"/>
    </w:pPr>
    <w:rPr>
      <w:rFonts w:eastAsia="MS Mincho"/>
      <w:b/>
      <w:bCs/>
      <w:noProof/>
      <w:sz w:val="26"/>
      <w:szCs w:val="26"/>
      <w:lang w:eastAsia="ja-JP"/>
    </w:rPr>
  </w:style>
  <w:style w:type="character" w:customStyle="1" w:styleId="DANHSACHBANGChar">
    <w:name w:val="DANH SACH BANG Char"/>
    <w:basedOn w:val="DefaultParagraphFont"/>
    <w:link w:val="DANHSACHBANG"/>
    <w:rsid w:val="00195765"/>
    <w:rPr>
      <w:rFonts w:eastAsia="MS Mincho" w:cs="Times New Roman"/>
      <w:b/>
      <w:bCs/>
      <w:noProof/>
      <w:sz w:val="26"/>
      <w:szCs w:val="26"/>
      <w:lang w:eastAsia="ja-JP"/>
    </w:rPr>
  </w:style>
  <w:style w:type="character" w:customStyle="1" w:styleId="CommentTextChar">
    <w:name w:val="Comment Text Char"/>
    <w:basedOn w:val="DefaultParagraphFont"/>
    <w:link w:val="CommentText"/>
    <w:uiPriority w:val="99"/>
    <w:rsid w:val="00195765"/>
    <w:rPr>
      <w:rFonts w:eastAsia="Times New Roman" w:cs="Times New Roman"/>
      <w:szCs w:val="24"/>
    </w:rPr>
  </w:style>
  <w:style w:type="paragraph" w:styleId="CommentText">
    <w:name w:val="annotation text"/>
    <w:basedOn w:val="Normal"/>
    <w:link w:val="CommentTextChar"/>
    <w:uiPriority w:val="99"/>
    <w:unhideWhenUsed/>
    <w:rsid w:val="00195765"/>
  </w:style>
  <w:style w:type="character" w:customStyle="1" w:styleId="CommentSubjectChar">
    <w:name w:val="Comment Subject Char"/>
    <w:basedOn w:val="CommentTextChar"/>
    <w:link w:val="CommentSubject"/>
    <w:uiPriority w:val="99"/>
    <w:rsid w:val="00195765"/>
    <w:rPr>
      <w:rFonts w:eastAsia="Times New Roman" w:cs="Times New Roman"/>
      <w:b/>
      <w:bCs/>
      <w:szCs w:val="24"/>
    </w:rPr>
  </w:style>
  <w:style w:type="paragraph" w:styleId="CommentSubject">
    <w:name w:val="annotation subject"/>
    <w:basedOn w:val="CommentText"/>
    <w:next w:val="CommentText"/>
    <w:link w:val="CommentSubjectChar"/>
    <w:uiPriority w:val="99"/>
    <w:unhideWhenUsed/>
    <w:rsid w:val="00195765"/>
    <w:rPr>
      <w:b/>
      <w:bCs/>
    </w:rPr>
  </w:style>
  <w:style w:type="paragraph" w:customStyle="1" w:styleId="Hmclc">
    <w:name w:val="H.mục lục"/>
    <w:basedOn w:val="Normal"/>
    <w:qFormat/>
    <w:rsid w:val="00195765"/>
    <w:pPr>
      <w:widowControl w:val="0"/>
      <w:jc w:val="both"/>
      <w:outlineLvl w:val="1"/>
    </w:pPr>
    <w:rPr>
      <w:b/>
      <w:bCs/>
      <w:sz w:val="26"/>
      <w:szCs w:val="26"/>
      <w:lang w:val="vi-VN"/>
    </w:rPr>
  </w:style>
  <w:style w:type="paragraph" w:customStyle="1" w:styleId="H2">
    <w:name w:val="H2"/>
    <w:basedOn w:val="Normal"/>
    <w:link w:val="H2Char"/>
    <w:uiPriority w:val="99"/>
    <w:rsid w:val="00F31307"/>
    <w:pPr>
      <w:jc w:val="both"/>
    </w:pPr>
    <w:rPr>
      <w:sz w:val="26"/>
    </w:rPr>
  </w:style>
  <w:style w:type="character" w:customStyle="1" w:styleId="H2Char">
    <w:name w:val="H2 Char"/>
    <w:link w:val="H2"/>
    <w:uiPriority w:val="99"/>
    <w:rsid w:val="00F31307"/>
    <w:rPr>
      <w:rFonts w:eastAsia="Times New Roman" w:cs="Times New Roman"/>
      <w:sz w:val="26"/>
      <w:szCs w:val="24"/>
    </w:rPr>
  </w:style>
  <w:style w:type="character" w:customStyle="1" w:styleId="Heading5Char">
    <w:name w:val="Heading 5 Char"/>
    <w:basedOn w:val="DefaultParagraphFont"/>
    <w:link w:val="Heading5"/>
    <w:uiPriority w:val="99"/>
    <w:rsid w:val="001C4FBC"/>
    <w:rPr>
      <w:rFonts w:eastAsiaTheme="majorEastAsia" w:cstheme="majorBidi"/>
      <w:b/>
      <w:sz w:val="26"/>
      <w:szCs w:val="24"/>
    </w:rPr>
  </w:style>
  <w:style w:type="character" w:customStyle="1" w:styleId="Heading7Char">
    <w:name w:val="Heading 7 Char"/>
    <w:basedOn w:val="DefaultParagraphFont"/>
    <w:link w:val="Heading7"/>
    <w:uiPriority w:val="99"/>
    <w:rsid w:val="00151DBF"/>
    <w:rPr>
      <w:rFonts w:eastAsia="Times New Roman" w:cs="Times New Roman"/>
      <w:b/>
      <w:sz w:val="26"/>
      <w:szCs w:val="24"/>
    </w:rPr>
  </w:style>
  <w:style w:type="paragraph" w:customStyle="1" w:styleId="MUCLUCHINH">
    <w:name w:val="MUC LUC HINH"/>
    <w:basedOn w:val="Normal"/>
    <w:rsid w:val="00D77F64"/>
    <w:pPr>
      <w:spacing w:before="120" w:line="360" w:lineRule="auto"/>
      <w:jc w:val="center"/>
    </w:pPr>
    <w:rPr>
      <w:rFonts w:eastAsia="PMingLiU"/>
      <w:b/>
      <w:bCs/>
      <w:i/>
      <w:sz w:val="26"/>
      <w:szCs w:val="26"/>
    </w:rPr>
  </w:style>
  <w:style w:type="character" w:customStyle="1" w:styleId="fontstyle01">
    <w:name w:val="fontstyle01"/>
    <w:basedOn w:val="DefaultParagraphFont"/>
    <w:rsid w:val="00D77F64"/>
    <w:rPr>
      <w:rFonts w:ascii="Times New Roman" w:hAnsi="Times New Roman" w:cs="Times New Roman" w:hint="default"/>
      <w:b w:val="0"/>
      <w:bCs w:val="0"/>
      <w:i w:val="0"/>
      <w:iCs w:val="0"/>
      <w:color w:val="000000"/>
      <w:sz w:val="26"/>
      <w:szCs w:val="26"/>
    </w:rPr>
  </w:style>
  <w:style w:type="character" w:customStyle="1" w:styleId="fontstyle21">
    <w:name w:val="fontstyle21"/>
    <w:basedOn w:val="DefaultParagraphFont"/>
    <w:rsid w:val="00D77F64"/>
    <w:rPr>
      <w:rFonts w:ascii="Wingdings" w:hAnsi="Wingdings" w:hint="default"/>
      <w:b w:val="0"/>
      <w:bCs w:val="0"/>
      <w:i w:val="0"/>
      <w:iCs w:val="0"/>
      <w:color w:val="000000"/>
      <w:sz w:val="28"/>
      <w:szCs w:val="28"/>
    </w:rPr>
  </w:style>
  <w:style w:type="character" w:customStyle="1" w:styleId="fontstyle31">
    <w:name w:val="fontstyle31"/>
    <w:basedOn w:val="DefaultParagraphFont"/>
    <w:rsid w:val="00D77F64"/>
    <w:rPr>
      <w:rFonts w:ascii="Times New Roman" w:hAnsi="Times New Roman" w:cs="Times New Roman" w:hint="default"/>
      <w:b/>
      <w:bCs/>
      <w:i/>
      <w:iCs/>
      <w:color w:val="000000"/>
      <w:sz w:val="26"/>
      <w:szCs w:val="26"/>
    </w:rPr>
  </w:style>
  <w:style w:type="paragraph" w:customStyle="1" w:styleId="MLHINH">
    <w:name w:val="ML HINH"/>
    <w:basedOn w:val="Normal"/>
    <w:rsid w:val="00D77F64"/>
    <w:pPr>
      <w:spacing w:line="360" w:lineRule="auto"/>
      <w:jc w:val="center"/>
    </w:pPr>
    <w:rPr>
      <w:b/>
      <w:sz w:val="26"/>
      <w:szCs w:val="32"/>
    </w:rPr>
  </w:style>
  <w:style w:type="character" w:customStyle="1" w:styleId="NormalWebChar">
    <w:name w:val="Normal (Web) Char"/>
    <w:aliases w:val="Normal (Web) Char Char Char Char,Normal (Web) Char Char Char1"/>
    <w:link w:val="NormalWeb"/>
    <w:uiPriority w:val="99"/>
    <w:rsid w:val="00D77F64"/>
    <w:rPr>
      <w:rFonts w:eastAsia="Times New Roman" w:cs="Times New Roman"/>
      <w:szCs w:val="24"/>
    </w:rPr>
  </w:style>
  <w:style w:type="paragraph" w:customStyle="1" w:styleId="MLBANG">
    <w:name w:val="ML BANG"/>
    <w:basedOn w:val="Normal"/>
    <w:rsid w:val="00D77F64"/>
    <w:pPr>
      <w:spacing w:line="360" w:lineRule="auto"/>
      <w:jc w:val="center"/>
    </w:pPr>
    <w:rPr>
      <w:b/>
      <w:sz w:val="26"/>
      <w:szCs w:val="32"/>
    </w:rPr>
  </w:style>
  <w:style w:type="paragraph" w:customStyle="1" w:styleId="Table">
    <w:name w:val="Table"/>
    <w:basedOn w:val="Normal"/>
    <w:uiPriority w:val="99"/>
    <w:rsid w:val="00D77F64"/>
    <w:pPr>
      <w:spacing w:after="120"/>
    </w:pPr>
    <w:rPr>
      <w:b/>
      <w:i/>
      <w:sz w:val="26"/>
      <w:szCs w:val="26"/>
      <w:u w:val="single"/>
      <w:lang w:val="vi-VN"/>
    </w:rPr>
  </w:style>
  <w:style w:type="paragraph" w:styleId="Title">
    <w:name w:val="Title"/>
    <w:basedOn w:val="Normal"/>
    <w:link w:val="TitleChar"/>
    <w:rsid w:val="00D77F64"/>
    <w:pPr>
      <w:tabs>
        <w:tab w:val="left" w:pos="5490"/>
      </w:tabs>
      <w:jc w:val="center"/>
    </w:pPr>
    <w:rPr>
      <w:rFonts w:eastAsia="PMingLiU"/>
      <w:color w:val="000000"/>
      <w:sz w:val="28"/>
      <w:szCs w:val="28"/>
    </w:rPr>
  </w:style>
  <w:style w:type="character" w:customStyle="1" w:styleId="TitleChar">
    <w:name w:val="Title Char"/>
    <w:basedOn w:val="DefaultParagraphFont"/>
    <w:link w:val="Title"/>
    <w:rsid w:val="00D77F64"/>
    <w:rPr>
      <w:rFonts w:eastAsia="PMingLiU" w:cs="Times New Roman"/>
      <w:color w:val="000000"/>
      <w:sz w:val="28"/>
      <w:szCs w:val="28"/>
    </w:rPr>
  </w:style>
  <w:style w:type="character" w:customStyle="1" w:styleId="apple-style-span">
    <w:name w:val="apple-style-span"/>
    <w:rsid w:val="00D77F64"/>
    <w:rPr>
      <w:rFonts w:cs="Times New Roman"/>
    </w:rPr>
  </w:style>
  <w:style w:type="paragraph" w:styleId="EndnoteText">
    <w:name w:val="endnote text"/>
    <w:basedOn w:val="Normal"/>
    <w:link w:val="EndnoteTextChar"/>
    <w:uiPriority w:val="99"/>
    <w:semiHidden/>
    <w:unhideWhenUsed/>
    <w:rsid w:val="00D77F64"/>
    <w:rPr>
      <w:rFonts w:eastAsia="Calibri"/>
      <w:sz w:val="20"/>
      <w:szCs w:val="20"/>
    </w:rPr>
  </w:style>
  <w:style w:type="character" w:customStyle="1" w:styleId="EndnoteTextChar">
    <w:name w:val="Endnote Text Char"/>
    <w:basedOn w:val="DefaultParagraphFont"/>
    <w:link w:val="EndnoteText"/>
    <w:uiPriority w:val="99"/>
    <w:semiHidden/>
    <w:rsid w:val="00D77F64"/>
    <w:rPr>
      <w:rFonts w:eastAsia="Calibri" w:cs="Times New Roman"/>
      <w:sz w:val="20"/>
      <w:szCs w:val="20"/>
    </w:rPr>
  </w:style>
  <w:style w:type="paragraph" w:customStyle="1" w:styleId="DTM">
    <w:name w:val="DTM"/>
    <w:basedOn w:val="Normal"/>
    <w:autoRedefine/>
    <w:uiPriority w:val="99"/>
    <w:rsid w:val="00D77F64"/>
    <w:pPr>
      <w:spacing w:line="360" w:lineRule="auto"/>
      <w:jc w:val="both"/>
    </w:pPr>
    <w:rPr>
      <w:i/>
      <w:color w:val="0000CC"/>
      <w:sz w:val="26"/>
      <w:szCs w:val="26"/>
      <w:lang w:val="sv-SE"/>
    </w:rPr>
  </w:style>
  <w:style w:type="paragraph" w:customStyle="1" w:styleId="Heading21">
    <w:name w:val="Heading 2.1"/>
    <w:basedOn w:val="Normal"/>
    <w:rsid w:val="00D77F64"/>
    <w:pPr>
      <w:widowControl w:val="0"/>
      <w:jc w:val="both"/>
      <w:outlineLvl w:val="1"/>
    </w:pPr>
    <w:rPr>
      <w:b/>
      <w:bCs/>
      <w:sz w:val="26"/>
      <w:szCs w:val="26"/>
      <w:lang w:val="vi-VN"/>
    </w:rPr>
  </w:style>
  <w:style w:type="paragraph" w:customStyle="1" w:styleId="B">
    <w:name w:val="B"/>
    <w:basedOn w:val="Caption"/>
    <w:rsid w:val="00D77F64"/>
    <w:pPr>
      <w:widowControl/>
      <w:tabs>
        <w:tab w:val="clear" w:pos="4680"/>
        <w:tab w:val="clear" w:pos="6320"/>
        <w:tab w:val="clear" w:pos="9180"/>
      </w:tabs>
      <w:spacing w:after="120" w:line="312" w:lineRule="auto"/>
      <w:contextualSpacing w:val="0"/>
      <w:outlineLvl w:val="9"/>
    </w:pPr>
    <w:rPr>
      <w:rFonts w:eastAsia="Times New Roman" w:cs="Times New Roman"/>
      <w:b w:val="0"/>
      <w:noProof w:val="0"/>
    </w:rPr>
  </w:style>
  <w:style w:type="paragraph" w:customStyle="1" w:styleId="Char4">
    <w:name w:val="Char4"/>
    <w:basedOn w:val="Normal"/>
    <w:rsid w:val="00D77F64"/>
    <w:pPr>
      <w:widowControl w:val="0"/>
      <w:adjustRightInd w:val="0"/>
      <w:spacing w:after="160" w:line="240" w:lineRule="exact"/>
      <w:textAlignment w:val="baseline"/>
    </w:pPr>
    <w:rPr>
      <w:rFonts w:ascii="Verdana" w:hAnsi="Verdana"/>
      <w:sz w:val="20"/>
      <w:szCs w:val="20"/>
    </w:rPr>
  </w:style>
  <w:style w:type="paragraph" w:customStyle="1" w:styleId="StyleStyle1TimesNewRoman13pt">
    <w:name w:val="Style Style1 + Times New Roman 13 pt"/>
    <w:basedOn w:val="Heading3"/>
    <w:uiPriority w:val="99"/>
    <w:rsid w:val="00D77F64"/>
    <w:pPr>
      <w:spacing w:line="288" w:lineRule="auto"/>
      <w:ind w:firstLine="284"/>
    </w:pPr>
    <w:rPr>
      <w:rFonts w:cs="Times New Roman"/>
    </w:rPr>
  </w:style>
  <w:style w:type="paragraph" w:customStyle="1" w:styleId="abc">
    <w:name w:val="abc"/>
    <w:basedOn w:val="Normal"/>
    <w:uiPriority w:val="99"/>
    <w:rsid w:val="00D77F64"/>
    <w:pPr>
      <w:widowControl w:val="0"/>
      <w:autoSpaceDE w:val="0"/>
      <w:autoSpaceDN w:val="0"/>
      <w:jc w:val="both"/>
    </w:pPr>
    <w:rPr>
      <w:rFonts w:eastAsia="PMingLiU"/>
      <w:sz w:val="28"/>
      <w:szCs w:val="28"/>
    </w:rPr>
  </w:style>
  <w:style w:type="paragraph" w:customStyle="1" w:styleId="m4">
    <w:name w:val="m4"/>
    <w:basedOn w:val="Heading4"/>
    <w:uiPriority w:val="99"/>
    <w:rsid w:val="00D77F64"/>
    <w:pPr>
      <w:spacing w:line="288" w:lineRule="auto"/>
      <w:ind w:firstLine="432"/>
      <w:jc w:val="both"/>
    </w:pPr>
    <w:rPr>
      <w:sz w:val="24"/>
      <w:szCs w:val="20"/>
    </w:rPr>
  </w:style>
  <w:style w:type="paragraph" w:customStyle="1" w:styleId="multi115">
    <w:name w:val="multi 1.15"/>
    <w:basedOn w:val="Normal"/>
    <w:link w:val="multi115Char"/>
    <w:uiPriority w:val="99"/>
    <w:semiHidden/>
    <w:rsid w:val="00D77F64"/>
    <w:pPr>
      <w:spacing w:line="276" w:lineRule="auto"/>
      <w:jc w:val="both"/>
    </w:pPr>
    <w:rPr>
      <w:noProof/>
      <w:sz w:val="26"/>
      <w:szCs w:val="26"/>
    </w:rPr>
  </w:style>
  <w:style w:type="character" w:customStyle="1" w:styleId="multi115Char">
    <w:name w:val="multi 1.15 Char"/>
    <w:link w:val="multi115"/>
    <w:uiPriority w:val="99"/>
    <w:semiHidden/>
    <w:rsid w:val="00D77F64"/>
    <w:rPr>
      <w:rFonts w:eastAsia="Times New Roman" w:cs="Times New Roman"/>
      <w:noProof/>
      <w:sz w:val="26"/>
      <w:szCs w:val="26"/>
    </w:rPr>
  </w:style>
  <w:style w:type="paragraph" w:customStyle="1" w:styleId="rtejustify">
    <w:name w:val="rtejustify"/>
    <w:basedOn w:val="Normal"/>
    <w:uiPriority w:val="99"/>
    <w:rsid w:val="00D77F64"/>
    <w:pPr>
      <w:spacing w:before="100" w:beforeAutospacing="1" w:after="100" w:afterAutospacing="1"/>
    </w:pPr>
    <w:rPr>
      <w:rFonts w:eastAsia="PMingLiU"/>
    </w:rPr>
  </w:style>
  <w:style w:type="character" w:customStyle="1" w:styleId="ParagraphChar">
    <w:name w:val="Paragraph Char"/>
    <w:link w:val="Paragraph"/>
    <w:locked/>
    <w:rsid w:val="00D77F64"/>
    <w:rPr>
      <w:rFonts w:ascii="MS Mincho" w:eastAsia="MS Mincho" w:hAnsi="MS Mincho"/>
      <w:bCs/>
      <w:i/>
      <w:iCs/>
      <w:color w:val="000000"/>
      <w:sz w:val="26"/>
      <w:szCs w:val="26"/>
      <w:lang w:val="es-CO"/>
    </w:rPr>
  </w:style>
  <w:style w:type="paragraph" w:customStyle="1" w:styleId="Paragraph">
    <w:name w:val="Paragraph"/>
    <w:basedOn w:val="Normal"/>
    <w:link w:val="ParagraphChar"/>
    <w:autoRedefine/>
    <w:rsid w:val="00D77F64"/>
    <w:pPr>
      <w:spacing w:before="120" w:line="288" w:lineRule="auto"/>
      <w:ind w:firstLine="600"/>
      <w:jc w:val="both"/>
    </w:pPr>
    <w:rPr>
      <w:rFonts w:ascii="MS Mincho" w:eastAsia="MS Mincho" w:hAnsi="MS Mincho" w:cstheme="minorBidi"/>
      <w:bCs/>
      <w:i/>
      <w:iCs/>
      <w:color w:val="000000"/>
      <w:sz w:val="26"/>
      <w:szCs w:val="26"/>
      <w:lang w:val="es-CO"/>
    </w:rPr>
  </w:style>
  <w:style w:type="paragraph" w:customStyle="1" w:styleId="cu111">
    <w:name w:val="cu(1.1.1)"/>
    <w:basedOn w:val="Normal"/>
    <w:autoRedefine/>
    <w:rsid w:val="00D77F64"/>
    <w:pPr>
      <w:tabs>
        <w:tab w:val="left" w:pos="450"/>
      </w:tabs>
      <w:spacing w:before="120" w:line="360" w:lineRule="auto"/>
      <w:jc w:val="both"/>
      <w:outlineLvl w:val="1"/>
    </w:pPr>
    <w:rPr>
      <w:rFonts w:eastAsia="SimSun"/>
      <w:sz w:val="26"/>
      <w:szCs w:val="26"/>
      <w:lang w:val="it-IT" w:eastAsia="zh-CN"/>
    </w:rPr>
  </w:style>
  <w:style w:type="paragraph" w:customStyle="1" w:styleId="H3">
    <w:name w:val="H3"/>
    <w:basedOn w:val="Normal"/>
    <w:link w:val="H3Char"/>
    <w:rsid w:val="00D77F64"/>
    <w:pPr>
      <w:jc w:val="both"/>
    </w:pPr>
    <w:rPr>
      <w:i/>
      <w:sz w:val="26"/>
    </w:rPr>
  </w:style>
  <w:style w:type="character" w:customStyle="1" w:styleId="H3Char">
    <w:name w:val="H3 Char"/>
    <w:link w:val="H3"/>
    <w:rsid w:val="00D77F64"/>
    <w:rPr>
      <w:rFonts w:eastAsia="Times New Roman" w:cs="Times New Roman"/>
      <w:i/>
      <w:sz w:val="26"/>
      <w:szCs w:val="24"/>
    </w:rPr>
  </w:style>
  <w:style w:type="paragraph" w:customStyle="1" w:styleId="bang">
    <w:name w:val="bang"/>
    <w:basedOn w:val="Normal"/>
    <w:link w:val="bangCharChar"/>
    <w:rsid w:val="00D77F64"/>
    <w:pPr>
      <w:spacing w:before="120" w:after="120" w:line="288" w:lineRule="auto"/>
      <w:jc w:val="center"/>
    </w:pPr>
    <w:rPr>
      <w:b/>
      <w:sz w:val="26"/>
    </w:rPr>
  </w:style>
  <w:style w:type="character" w:customStyle="1" w:styleId="bangCharChar">
    <w:name w:val="bang Char Char"/>
    <w:link w:val="bang"/>
    <w:rsid w:val="00D77F64"/>
    <w:rPr>
      <w:rFonts w:eastAsia="Times New Roman" w:cs="Times New Roman"/>
      <w:b/>
      <w:sz w:val="26"/>
      <w:szCs w:val="24"/>
    </w:rPr>
  </w:style>
  <w:style w:type="paragraph" w:customStyle="1" w:styleId="Bang0">
    <w:name w:val="Bang"/>
    <w:basedOn w:val="ListParagraph1"/>
    <w:link w:val="BangChar"/>
    <w:rsid w:val="00D77F64"/>
    <w:pPr>
      <w:numPr>
        <w:numId w:val="0"/>
      </w:numPr>
      <w:spacing w:before="120" w:after="120" w:line="288" w:lineRule="auto"/>
      <w:contextualSpacing w:val="0"/>
      <w:jc w:val="center"/>
    </w:pPr>
    <w:rPr>
      <w:b/>
      <w:spacing w:val="-4"/>
      <w:sz w:val="26"/>
      <w:szCs w:val="26"/>
    </w:rPr>
  </w:style>
  <w:style w:type="character" w:customStyle="1" w:styleId="BangChar">
    <w:name w:val="Bang Char"/>
    <w:link w:val="Bang0"/>
    <w:rsid w:val="00D77F64"/>
    <w:rPr>
      <w:rFonts w:eastAsia="Times New Roman" w:cs="Times New Roman"/>
      <w:b/>
      <w:spacing w:val="-4"/>
      <w:sz w:val="26"/>
      <w:szCs w:val="26"/>
    </w:rPr>
  </w:style>
  <w:style w:type="paragraph" w:customStyle="1" w:styleId="a0">
    <w:name w:val="a"/>
    <w:basedOn w:val="Normal"/>
    <w:uiPriority w:val="99"/>
    <w:rsid w:val="00D77F64"/>
    <w:pPr>
      <w:tabs>
        <w:tab w:val="left" w:pos="540"/>
      </w:tabs>
      <w:spacing w:before="60" w:after="60"/>
      <w:jc w:val="center"/>
    </w:pPr>
    <w:rPr>
      <w:rFonts w:eastAsia="PMingLiU"/>
      <w:b/>
      <w:sz w:val="26"/>
      <w:szCs w:val="26"/>
    </w:rPr>
  </w:style>
  <w:style w:type="paragraph" w:customStyle="1" w:styleId="P5">
    <w:name w:val="P5"/>
    <w:basedOn w:val="Normal"/>
    <w:link w:val="P5Char"/>
    <w:rsid w:val="00D77F64"/>
    <w:pPr>
      <w:widowControl w:val="0"/>
      <w:autoSpaceDE w:val="0"/>
      <w:autoSpaceDN w:val="0"/>
      <w:adjustRightInd w:val="0"/>
      <w:spacing w:before="120" w:after="120" w:line="276" w:lineRule="auto"/>
      <w:jc w:val="both"/>
    </w:pPr>
    <w:rPr>
      <w:b/>
      <w:spacing w:val="-4"/>
      <w:sz w:val="27"/>
      <w:szCs w:val="27"/>
    </w:rPr>
  </w:style>
  <w:style w:type="character" w:customStyle="1" w:styleId="P5Char">
    <w:name w:val="P5 Char"/>
    <w:link w:val="P5"/>
    <w:rsid w:val="00D77F64"/>
    <w:rPr>
      <w:rFonts w:eastAsia="Times New Roman" w:cs="Times New Roman"/>
      <w:b/>
      <w:spacing w:val="-4"/>
      <w:sz w:val="27"/>
      <w:szCs w:val="27"/>
    </w:rPr>
  </w:style>
  <w:style w:type="paragraph" w:customStyle="1" w:styleId="tieude">
    <w:name w:val="tieude"/>
    <w:basedOn w:val="Heading2"/>
    <w:link w:val="tieudeChar"/>
    <w:uiPriority w:val="99"/>
    <w:rsid w:val="00D77F64"/>
    <w:pPr>
      <w:numPr>
        <w:ilvl w:val="0"/>
        <w:numId w:val="0"/>
      </w:numPr>
      <w:tabs>
        <w:tab w:val="left" w:pos="1260"/>
      </w:tabs>
      <w:spacing w:before="100" w:after="100" w:line="360" w:lineRule="auto"/>
      <w:jc w:val="both"/>
      <w:outlineLvl w:val="2"/>
    </w:pPr>
    <w:rPr>
      <w:bCs/>
      <w:iCs/>
      <w:caps w:val="0"/>
      <w:szCs w:val="28"/>
      <w:lang w:val="en-US"/>
    </w:rPr>
  </w:style>
  <w:style w:type="character" w:customStyle="1" w:styleId="tieudeChar">
    <w:name w:val="tieude Char"/>
    <w:link w:val="tieude"/>
    <w:uiPriority w:val="99"/>
    <w:rsid w:val="00D77F64"/>
    <w:rPr>
      <w:rFonts w:eastAsia="Times New Roman" w:cs="Times New Roman"/>
      <w:b/>
      <w:bCs/>
      <w:iCs/>
      <w:sz w:val="26"/>
      <w:szCs w:val="28"/>
    </w:rPr>
  </w:style>
  <w:style w:type="character" w:customStyle="1" w:styleId="chuvietCharCharChar">
    <w:name w:val="chu viet Char Char Char"/>
    <w:link w:val="chuvietCharChar"/>
    <w:uiPriority w:val="99"/>
    <w:rsid w:val="00D77F64"/>
    <w:rPr>
      <w:rFonts w:eastAsia="Times New Roman" w:cs="Times New Roman"/>
      <w:sz w:val="28"/>
      <w:szCs w:val="28"/>
    </w:rPr>
  </w:style>
  <w:style w:type="paragraph" w:customStyle="1" w:styleId="Style26">
    <w:name w:val="Style26"/>
    <w:basedOn w:val="Normal"/>
    <w:link w:val="Style26Char"/>
    <w:uiPriority w:val="99"/>
    <w:rsid w:val="00D77F64"/>
    <w:pPr>
      <w:spacing w:line="360" w:lineRule="auto"/>
      <w:jc w:val="center"/>
    </w:pPr>
    <w:rPr>
      <w:rFonts w:eastAsia="MS Mincho"/>
      <w:b/>
      <w:i/>
      <w:sz w:val="26"/>
      <w:szCs w:val="26"/>
      <w:lang w:eastAsia="ja-JP"/>
    </w:rPr>
  </w:style>
  <w:style w:type="character" w:customStyle="1" w:styleId="Style26Char">
    <w:name w:val="Style26 Char"/>
    <w:link w:val="Style26"/>
    <w:uiPriority w:val="99"/>
    <w:rsid w:val="00D77F64"/>
    <w:rPr>
      <w:rFonts w:eastAsia="MS Mincho" w:cs="Times New Roman"/>
      <w:b/>
      <w:i/>
      <w:sz w:val="26"/>
      <w:szCs w:val="26"/>
      <w:lang w:eastAsia="ja-JP"/>
    </w:rPr>
  </w:style>
  <w:style w:type="paragraph" w:customStyle="1" w:styleId="BangHann">
    <w:name w:val="Bang Hann"/>
    <w:basedOn w:val="Normal"/>
    <w:uiPriority w:val="99"/>
    <w:rsid w:val="00D77F64"/>
    <w:pPr>
      <w:spacing w:before="120" w:after="120" w:line="240" w:lineRule="atLeast"/>
      <w:ind w:firstLine="650"/>
      <w:jc w:val="center"/>
    </w:pPr>
    <w:rPr>
      <w:color w:val="000000"/>
      <w:sz w:val="28"/>
      <w:szCs w:val="28"/>
      <w:lang w:val="es-ES"/>
    </w:rPr>
  </w:style>
  <w:style w:type="paragraph" w:customStyle="1" w:styleId="3">
    <w:name w:val="3"/>
    <w:basedOn w:val="Normal"/>
    <w:next w:val="Normal"/>
    <w:link w:val="3Char"/>
    <w:autoRedefine/>
    <w:uiPriority w:val="99"/>
    <w:rsid w:val="00D77F64"/>
    <w:pPr>
      <w:numPr>
        <w:ilvl w:val="1"/>
        <w:numId w:val="12"/>
      </w:numPr>
      <w:tabs>
        <w:tab w:val="clear" w:pos="1440"/>
        <w:tab w:val="num" w:pos="720"/>
      </w:tabs>
      <w:spacing w:line="360" w:lineRule="auto"/>
      <w:ind w:hanging="1080"/>
      <w:jc w:val="both"/>
    </w:pPr>
    <w:rPr>
      <w:rFonts w:eastAsia="Calibri"/>
      <w:b/>
      <w:bCs/>
      <w:spacing w:val="-6"/>
      <w:sz w:val="26"/>
      <w:szCs w:val="26"/>
      <w:lang w:val="vi-VN"/>
    </w:rPr>
  </w:style>
  <w:style w:type="character" w:customStyle="1" w:styleId="3Char">
    <w:name w:val="3 Char"/>
    <w:link w:val="3"/>
    <w:uiPriority w:val="99"/>
    <w:rsid w:val="00D77F64"/>
    <w:rPr>
      <w:rFonts w:eastAsia="Calibri" w:cs="Times New Roman"/>
      <w:b/>
      <w:bCs/>
      <w:spacing w:val="-6"/>
      <w:sz w:val="26"/>
      <w:szCs w:val="26"/>
      <w:lang w:val="vi-VN"/>
    </w:rPr>
  </w:style>
  <w:style w:type="paragraph" w:customStyle="1" w:styleId="n3">
    <w:name w:val="n3"/>
    <w:basedOn w:val="Normal"/>
    <w:rsid w:val="00D77F64"/>
    <w:pPr>
      <w:jc w:val="both"/>
    </w:pPr>
    <w:rPr>
      <w:rFonts w:ascii="VNI-Times" w:hAnsi="VNI-Times"/>
      <w:sz w:val="26"/>
    </w:rPr>
  </w:style>
  <w:style w:type="paragraph" w:customStyle="1" w:styleId="copesssssssss">
    <w:name w:val="copesssssssss"/>
    <w:basedOn w:val="Normal"/>
    <w:rsid w:val="00D77F64"/>
    <w:pPr>
      <w:overflowPunct w:val="0"/>
      <w:autoSpaceDE w:val="0"/>
      <w:autoSpaceDN w:val="0"/>
      <w:adjustRightInd w:val="0"/>
      <w:spacing w:before="60" w:after="60"/>
      <w:textAlignment w:val="baseline"/>
    </w:pPr>
    <w:rPr>
      <w:sz w:val="28"/>
      <w:szCs w:val="20"/>
    </w:rPr>
  </w:style>
  <w:style w:type="paragraph" w:customStyle="1" w:styleId="HINHANH">
    <w:name w:val="HINH ANH"/>
    <w:basedOn w:val="Normal"/>
    <w:rsid w:val="00D77F64"/>
    <w:rPr>
      <w:sz w:val="26"/>
    </w:rPr>
  </w:style>
  <w:style w:type="paragraph" w:customStyle="1" w:styleId="xl25">
    <w:name w:val="xl25"/>
    <w:basedOn w:val="Normal"/>
    <w:rsid w:val="00D77F64"/>
    <w:pPr>
      <w:spacing w:before="100" w:beforeAutospacing="1" w:after="100" w:afterAutospacing="1"/>
      <w:jc w:val="center"/>
    </w:pPr>
    <w:rPr>
      <w:rFonts w:ascii="Symbol" w:eastAsia="Arial Unicode MS" w:hAnsi="Symbol"/>
      <w:color w:val="000000"/>
      <w:sz w:val="26"/>
      <w:szCs w:val="26"/>
    </w:rPr>
  </w:style>
  <w:style w:type="paragraph" w:customStyle="1" w:styleId="Style5CharCharCharCharCharChar">
    <w:name w:val="Style5 Char Char Char Char Char Char"/>
    <w:basedOn w:val="Normal"/>
    <w:next w:val="Heading4"/>
    <w:link w:val="Style5CharCharCharCharCharCharChar"/>
    <w:autoRedefine/>
    <w:rsid w:val="00D77F64"/>
    <w:pPr>
      <w:keepNext/>
      <w:spacing w:line="276" w:lineRule="auto"/>
      <w:ind w:left="720"/>
      <w:jc w:val="both"/>
      <w:outlineLvl w:val="3"/>
    </w:pPr>
    <w:rPr>
      <w:b/>
      <w:bCs/>
      <w:i/>
      <w:iCs/>
      <w:sz w:val="26"/>
      <w:szCs w:val="26"/>
      <w:lang w:val="vi-VN"/>
    </w:rPr>
  </w:style>
  <w:style w:type="character" w:customStyle="1" w:styleId="Style5CharCharCharCharCharCharChar">
    <w:name w:val="Style5 Char Char Char Char Char Char Char"/>
    <w:link w:val="Style5CharCharCharCharCharChar"/>
    <w:rsid w:val="00D77F64"/>
    <w:rPr>
      <w:rFonts w:eastAsia="Times New Roman" w:cs="Times New Roman"/>
      <w:b/>
      <w:bCs/>
      <w:i/>
      <w:iCs/>
      <w:sz w:val="26"/>
      <w:szCs w:val="26"/>
      <w:lang w:val="vi-VN"/>
    </w:rPr>
  </w:style>
  <w:style w:type="paragraph" w:customStyle="1" w:styleId="BodyText21">
    <w:name w:val="Body Text 21"/>
    <w:basedOn w:val="Normal"/>
    <w:uiPriority w:val="99"/>
    <w:rsid w:val="00D77F64"/>
    <w:pPr>
      <w:widowControl w:val="0"/>
      <w:spacing w:before="120" w:after="120" w:line="360" w:lineRule="auto"/>
      <w:jc w:val="both"/>
    </w:pPr>
    <w:rPr>
      <w:sz w:val="26"/>
      <w:szCs w:val="20"/>
    </w:rPr>
  </w:style>
  <w:style w:type="character" w:customStyle="1" w:styleId="Heading6Char1">
    <w:name w:val="Heading 6 Char1"/>
    <w:aliases w:val="Heading 6 Char Char"/>
    <w:uiPriority w:val="99"/>
    <w:semiHidden/>
    <w:locked/>
    <w:rsid w:val="00D77F64"/>
    <w:rPr>
      <w:rFonts w:ascii="Calibri" w:hAnsi="Calibri" w:cs="Calibri"/>
      <w:b/>
      <w:bCs/>
      <w:color w:val="000000"/>
    </w:rPr>
  </w:style>
  <w:style w:type="paragraph" w:styleId="ListBullet2">
    <w:name w:val="List Bullet 2"/>
    <w:basedOn w:val="Normal"/>
    <w:autoRedefine/>
    <w:uiPriority w:val="99"/>
    <w:rsid w:val="00D77F64"/>
    <w:pPr>
      <w:jc w:val="both"/>
    </w:pPr>
    <w:rPr>
      <w:rFonts w:eastAsia="PMingLiU"/>
      <w:color w:val="000000"/>
      <w:sz w:val="26"/>
      <w:szCs w:val="26"/>
    </w:rPr>
  </w:style>
  <w:style w:type="paragraph" w:styleId="ListBullet4">
    <w:name w:val="List Bullet 4"/>
    <w:basedOn w:val="Normal"/>
    <w:autoRedefine/>
    <w:uiPriority w:val="99"/>
    <w:rsid w:val="00D77F64"/>
    <w:pPr>
      <w:tabs>
        <w:tab w:val="num" w:pos="360"/>
      </w:tabs>
    </w:pPr>
    <w:rPr>
      <w:rFonts w:eastAsia="PMingLiU"/>
      <w:color w:val="000000"/>
      <w:sz w:val="26"/>
      <w:szCs w:val="26"/>
    </w:rPr>
  </w:style>
  <w:style w:type="paragraph" w:styleId="ListNumber">
    <w:name w:val="List Number"/>
    <w:basedOn w:val="Normal"/>
    <w:uiPriority w:val="99"/>
    <w:rsid w:val="00D77F64"/>
    <w:pPr>
      <w:tabs>
        <w:tab w:val="num" w:pos="360"/>
      </w:tabs>
      <w:ind w:left="360" w:hanging="360"/>
    </w:pPr>
    <w:rPr>
      <w:rFonts w:eastAsia="PMingLiU"/>
      <w:color w:val="000000"/>
      <w:sz w:val="26"/>
      <w:szCs w:val="26"/>
    </w:rPr>
  </w:style>
  <w:style w:type="paragraph" w:styleId="ListNumber2">
    <w:name w:val="List Number 2"/>
    <w:basedOn w:val="Normal"/>
    <w:uiPriority w:val="99"/>
    <w:rsid w:val="00D77F64"/>
    <w:pPr>
      <w:tabs>
        <w:tab w:val="num" w:pos="720"/>
      </w:tabs>
      <w:ind w:left="720" w:hanging="360"/>
    </w:pPr>
    <w:rPr>
      <w:rFonts w:eastAsia="PMingLiU"/>
      <w:color w:val="000000"/>
      <w:sz w:val="26"/>
      <w:szCs w:val="26"/>
    </w:rPr>
  </w:style>
  <w:style w:type="paragraph" w:styleId="ListNumber3">
    <w:name w:val="List Number 3"/>
    <w:basedOn w:val="Normal"/>
    <w:uiPriority w:val="99"/>
    <w:rsid w:val="00D77F64"/>
    <w:pPr>
      <w:tabs>
        <w:tab w:val="num" w:pos="1080"/>
      </w:tabs>
      <w:ind w:left="1080" w:hanging="360"/>
    </w:pPr>
    <w:rPr>
      <w:rFonts w:eastAsia="PMingLiU"/>
      <w:color w:val="000000"/>
      <w:sz w:val="26"/>
      <w:szCs w:val="26"/>
    </w:rPr>
  </w:style>
  <w:style w:type="paragraph" w:styleId="ListNumber5">
    <w:name w:val="List Number 5"/>
    <w:basedOn w:val="Normal"/>
    <w:uiPriority w:val="99"/>
    <w:rsid w:val="00D77F64"/>
    <w:pPr>
      <w:tabs>
        <w:tab w:val="num" w:pos="1800"/>
      </w:tabs>
      <w:ind w:left="1800" w:hanging="360"/>
    </w:pPr>
    <w:rPr>
      <w:rFonts w:eastAsia="PMingLiU"/>
      <w:color w:val="000000"/>
      <w:sz w:val="26"/>
      <w:szCs w:val="26"/>
    </w:rPr>
  </w:style>
  <w:style w:type="paragraph" w:customStyle="1" w:styleId="phan">
    <w:name w:val="phan"/>
    <w:basedOn w:val="Normal"/>
    <w:next w:val="Normal"/>
    <w:uiPriority w:val="99"/>
    <w:rsid w:val="00D77F64"/>
    <w:pPr>
      <w:spacing w:after="60"/>
      <w:jc w:val="center"/>
    </w:pPr>
    <w:rPr>
      <w:rFonts w:ascii="VNI-Helve-Condense" w:eastAsia="PMingLiU" w:hAnsi="VNI-Helve-Condense" w:cs="VNI-Helve-Condense"/>
      <w:b/>
      <w:bCs/>
      <w:color w:val="000000"/>
      <w:sz w:val="40"/>
      <w:szCs w:val="40"/>
      <w:u w:val="single"/>
    </w:rPr>
  </w:style>
  <w:style w:type="character" w:customStyle="1" w:styleId="BodyTextChar1">
    <w:name w:val="Body Text Char1"/>
    <w:aliases w:val="bt Char1,Char3 Char1,Char3 Char Char"/>
    <w:uiPriority w:val="99"/>
    <w:locked/>
    <w:rsid w:val="00D77F64"/>
    <w:rPr>
      <w:rFonts w:cs="Times New Roman"/>
      <w:color w:val="000000"/>
      <w:sz w:val="26"/>
      <w:szCs w:val="26"/>
      <w:lang w:val="en-US" w:eastAsia="en-US"/>
    </w:rPr>
  </w:style>
  <w:style w:type="paragraph" w:customStyle="1" w:styleId="xl28">
    <w:name w:val="xl28"/>
    <w:basedOn w:val="Normal"/>
    <w:uiPriority w:val="99"/>
    <w:rsid w:val="00D77F64"/>
    <w:pPr>
      <w:pBdr>
        <w:left w:val="single" w:sz="4" w:space="0" w:color="auto"/>
        <w:bottom w:val="single" w:sz="4" w:space="0" w:color="auto"/>
        <w:right w:val="single" w:sz="4" w:space="0" w:color="auto"/>
      </w:pBdr>
      <w:spacing w:before="100" w:beforeAutospacing="1" w:after="100" w:afterAutospacing="1"/>
      <w:jc w:val="center"/>
      <w:textAlignment w:val="top"/>
    </w:pPr>
    <w:rPr>
      <w:rFonts w:eastAsia="PMingLiU"/>
      <w:b/>
      <w:bCs/>
      <w:color w:val="000000"/>
      <w:sz w:val="26"/>
      <w:szCs w:val="26"/>
    </w:rPr>
  </w:style>
  <w:style w:type="paragraph" w:styleId="List3">
    <w:name w:val="List 3"/>
    <w:basedOn w:val="Normal"/>
    <w:uiPriority w:val="99"/>
    <w:rsid w:val="00D77F64"/>
    <w:pPr>
      <w:ind w:left="1080" w:hanging="360"/>
    </w:pPr>
    <w:rPr>
      <w:rFonts w:eastAsia="PMingLiU"/>
      <w:color w:val="000000"/>
      <w:sz w:val="26"/>
      <w:szCs w:val="26"/>
    </w:rPr>
  </w:style>
  <w:style w:type="paragraph" w:customStyle="1" w:styleId="xl42">
    <w:name w:val="xl42"/>
    <w:basedOn w:val="Normal"/>
    <w:uiPriority w:val="99"/>
    <w:rsid w:val="00D77F64"/>
    <w:pPr>
      <w:spacing w:before="100" w:beforeAutospacing="1" w:after="100" w:afterAutospacing="1"/>
      <w:jc w:val="center"/>
      <w:textAlignment w:val="center"/>
    </w:pPr>
    <w:rPr>
      <w:rFonts w:eastAsia="PMingLiU"/>
      <w:color w:val="000000"/>
      <w:sz w:val="26"/>
      <w:szCs w:val="26"/>
    </w:rPr>
  </w:style>
  <w:style w:type="character" w:styleId="FootnoteReference">
    <w:name w:val="footnote reference"/>
    <w:uiPriority w:val="99"/>
    <w:rsid w:val="00D77F64"/>
    <w:rPr>
      <w:rFonts w:cs="Times New Roman"/>
      <w:vertAlign w:val="superscript"/>
    </w:rPr>
  </w:style>
  <w:style w:type="paragraph" w:customStyle="1" w:styleId="xl31">
    <w:name w:val="xl31"/>
    <w:basedOn w:val="Normal"/>
    <w:uiPriority w:val="99"/>
    <w:rsid w:val="00D77F64"/>
    <w:pPr>
      <w:pBdr>
        <w:left w:val="single" w:sz="4" w:space="0" w:color="auto"/>
        <w:bottom w:val="dotted" w:sz="4" w:space="0" w:color="auto"/>
        <w:right w:val="single" w:sz="4" w:space="0" w:color="auto"/>
      </w:pBdr>
      <w:spacing w:before="100" w:beforeAutospacing="1" w:after="100" w:afterAutospacing="1"/>
      <w:jc w:val="center"/>
      <w:textAlignment w:val="top"/>
    </w:pPr>
    <w:rPr>
      <w:rFonts w:eastAsia="PMingLiU"/>
      <w:color w:val="000000"/>
      <w:sz w:val="26"/>
      <w:szCs w:val="26"/>
    </w:rPr>
  </w:style>
  <w:style w:type="paragraph" w:styleId="BodyText3">
    <w:name w:val="Body Text 3"/>
    <w:basedOn w:val="Normal"/>
    <w:link w:val="BodyText3Char"/>
    <w:uiPriority w:val="99"/>
    <w:rsid w:val="00D77F64"/>
    <w:pPr>
      <w:jc w:val="both"/>
    </w:pPr>
    <w:rPr>
      <w:rFonts w:eastAsia="PMingLiU"/>
      <w:b/>
      <w:bCs/>
      <w:color w:val="000000"/>
      <w:sz w:val="26"/>
      <w:szCs w:val="26"/>
    </w:rPr>
  </w:style>
  <w:style w:type="character" w:customStyle="1" w:styleId="BodyText3Char">
    <w:name w:val="Body Text 3 Char"/>
    <w:basedOn w:val="DefaultParagraphFont"/>
    <w:link w:val="BodyText3"/>
    <w:uiPriority w:val="99"/>
    <w:rsid w:val="00D77F64"/>
    <w:rPr>
      <w:rFonts w:eastAsia="PMingLiU" w:cs="Times New Roman"/>
      <w:b/>
      <w:bCs/>
      <w:color w:val="000000"/>
      <w:sz w:val="26"/>
      <w:szCs w:val="26"/>
    </w:rPr>
  </w:style>
  <w:style w:type="paragraph" w:customStyle="1" w:styleId="c10">
    <w:name w:val="c10"/>
    <w:basedOn w:val="Normal"/>
    <w:uiPriority w:val="99"/>
    <w:rsid w:val="00D77F64"/>
    <w:pPr>
      <w:jc w:val="center"/>
    </w:pPr>
    <w:rPr>
      <w:rFonts w:eastAsia="PMingLiU"/>
      <w:color w:val="000000"/>
      <w:sz w:val="26"/>
      <w:szCs w:val="26"/>
    </w:rPr>
  </w:style>
  <w:style w:type="paragraph" w:styleId="EnvelopeReturn">
    <w:name w:val="envelope return"/>
    <w:basedOn w:val="Normal"/>
    <w:uiPriority w:val="99"/>
    <w:rsid w:val="00D77F64"/>
    <w:rPr>
      <w:rFonts w:ascii="Arial" w:eastAsia="PMingLiU" w:hAnsi="Arial" w:cs="Arial"/>
      <w:color w:val="000000"/>
      <w:sz w:val="20"/>
      <w:szCs w:val="20"/>
    </w:rPr>
  </w:style>
  <w:style w:type="paragraph" w:styleId="FootnoteText">
    <w:name w:val="footnote text"/>
    <w:basedOn w:val="Normal"/>
    <w:link w:val="FootnoteTextChar"/>
    <w:uiPriority w:val="99"/>
    <w:rsid w:val="00D77F64"/>
    <w:rPr>
      <w:rFonts w:eastAsia="PMingLiU"/>
      <w:color w:val="000000"/>
      <w:sz w:val="20"/>
      <w:szCs w:val="20"/>
    </w:rPr>
  </w:style>
  <w:style w:type="character" w:customStyle="1" w:styleId="FootnoteTextChar">
    <w:name w:val="Footnote Text Char"/>
    <w:basedOn w:val="DefaultParagraphFont"/>
    <w:link w:val="FootnoteText"/>
    <w:uiPriority w:val="99"/>
    <w:rsid w:val="00D77F64"/>
    <w:rPr>
      <w:rFonts w:eastAsia="PMingLiU" w:cs="Times New Roman"/>
      <w:color w:val="000000"/>
      <w:sz w:val="20"/>
      <w:szCs w:val="20"/>
    </w:rPr>
  </w:style>
  <w:style w:type="character" w:styleId="FollowedHyperlink">
    <w:name w:val="FollowedHyperlink"/>
    <w:uiPriority w:val="99"/>
    <w:rsid w:val="00D77F64"/>
    <w:rPr>
      <w:rFonts w:cs="Times New Roman"/>
      <w:color w:val="800080"/>
      <w:u w:val="single"/>
    </w:rPr>
  </w:style>
  <w:style w:type="paragraph" w:customStyle="1" w:styleId="xl26">
    <w:name w:val="xl26"/>
    <w:basedOn w:val="Normal"/>
    <w:uiPriority w:val="99"/>
    <w:rsid w:val="00D77F64"/>
    <w:pPr>
      <w:pBdr>
        <w:top w:val="double" w:sz="6" w:space="0" w:color="auto"/>
        <w:left w:val="single" w:sz="4" w:space="0" w:color="auto"/>
        <w:right w:val="double" w:sz="6" w:space="0" w:color="auto"/>
      </w:pBdr>
      <w:spacing w:before="100" w:beforeAutospacing="1" w:after="100" w:afterAutospacing="1"/>
      <w:jc w:val="center"/>
      <w:textAlignment w:val="top"/>
    </w:pPr>
    <w:rPr>
      <w:rFonts w:eastAsia="PMingLiU"/>
      <w:b/>
      <w:bCs/>
      <w:color w:val="000000"/>
      <w:sz w:val="26"/>
      <w:szCs w:val="26"/>
    </w:rPr>
  </w:style>
  <w:style w:type="paragraph" w:customStyle="1" w:styleId="xl27">
    <w:name w:val="xl27"/>
    <w:basedOn w:val="Normal"/>
    <w:uiPriority w:val="99"/>
    <w:rsid w:val="00D77F64"/>
    <w:pPr>
      <w:pBdr>
        <w:left w:val="double" w:sz="6" w:space="0" w:color="auto"/>
      </w:pBdr>
      <w:spacing w:before="100" w:beforeAutospacing="1" w:after="100" w:afterAutospacing="1"/>
      <w:textAlignment w:val="top"/>
    </w:pPr>
    <w:rPr>
      <w:rFonts w:eastAsia="PMingLiU"/>
      <w:b/>
      <w:bCs/>
      <w:color w:val="000000"/>
      <w:sz w:val="26"/>
      <w:szCs w:val="26"/>
    </w:rPr>
  </w:style>
  <w:style w:type="paragraph" w:customStyle="1" w:styleId="xl29">
    <w:name w:val="xl29"/>
    <w:basedOn w:val="Normal"/>
    <w:uiPriority w:val="99"/>
    <w:rsid w:val="00D77F64"/>
    <w:pPr>
      <w:pBdr>
        <w:left w:val="single" w:sz="4" w:space="0" w:color="auto"/>
        <w:bottom w:val="single" w:sz="4" w:space="0" w:color="auto"/>
        <w:right w:val="double" w:sz="6" w:space="0" w:color="auto"/>
      </w:pBdr>
      <w:spacing w:before="100" w:beforeAutospacing="1" w:after="100" w:afterAutospacing="1"/>
      <w:jc w:val="center"/>
      <w:textAlignment w:val="top"/>
    </w:pPr>
    <w:rPr>
      <w:rFonts w:eastAsia="PMingLiU"/>
      <w:b/>
      <w:bCs/>
      <w:color w:val="000000"/>
      <w:sz w:val="26"/>
      <w:szCs w:val="26"/>
    </w:rPr>
  </w:style>
  <w:style w:type="paragraph" w:customStyle="1" w:styleId="xl30">
    <w:name w:val="xl30"/>
    <w:basedOn w:val="Normal"/>
    <w:uiPriority w:val="99"/>
    <w:rsid w:val="00D77F64"/>
    <w:pPr>
      <w:pBdr>
        <w:top w:val="single" w:sz="4" w:space="0" w:color="auto"/>
        <w:left w:val="double" w:sz="6" w:space="0" w:color="auto"/>
        <w:bottom w:val="dotted" w:sz="4" w:space="0" w:color="auto"/>
      </w:pBdr>
      <w:spacing w:before="100" w:beforeAutospacing="1" w:after="100" w:afterAutospacing="1"/>
      <w:textAlignment w:val="top"/>
    </w:pPr>
    <w:rPr>
      <w:rFonts w:eastAsia="PMingLiU"/>
      <w:b/>
      <w:bCs/>
      <w:color w:val="000000"/>
      <w:sz w:val="26"/>
      <w:szCs w:val="26"/>
      <w:u w:val="single"/>
    </w:rPr>
  </w:style>
  <w:style w:type="paragraph" w:customStyle="1" w:styleId="xl32">
    <w:name w:val="xl32"/>
    <w:basedOn w:val="Normal"/>
    <w:uiPriority w:val="99"/>
    <w:rsid w:val="00D77F64"/>
    <w:pPr>
      <w:pBdr>
        <w:bottom w:val="dotted" w:sz="4" w:space="0" w:color="auto"/>
        <w:right w:val="single" w:sz="4" w:space="0" w:color="auto"/>
      </w:pBdr>
      <w:spacing w:before="100" w:beforeAutospacing="1" w:after="100" w:afterAutospacing="1"/>
      <w:jc w:val="center"/>
      <w:textAlignment w:val="top"/>
    </w:pPr>
    <w:rPr>
      <w:rFonts w:eastAsia="PMingLiU"/>
      <w:color w:val="000000"/>
      <w:sz w:val="26"/>
      <w:szCs w:val="26"/>
    </w:rPr>
  </w:style>
  <w:style w:type="paragraph" w:customStyle="1" w:styleId="xl33">
    <w:name w:val="xl33"/>
    <w:basedOn w:val="Normal"/>
    <w:uiPriority w:val="99"/>
    <w:rsid w:val="00D77F64"/>
    <w:pPr>
      <w:pBdr>
        <w:bottom w:val="dotted" w:sz="4" w:space="0" w:color="auto"/>
        <w:right w:val="double" w:sz="6" w:space="0" w:color="auto"/>
      </w:pBdr>
      <w:spacing w:before="100" w:beforeAutospacing="1" w:after="100" w:afterAutospacing="1"/>
      <w:jc w:val="center"/>
      <w:textAlignment w:val="top"/>
    </w:pPr>
    <w:rPr>
      <w:rFonts w:eastAsia="PMingLiU"/>
      <w:color w:val="000000"/>
      <w:sz w:val="26"/>
      <w:szCs w:val="26"/>
    </w:rPr>
  </w:style>
  <w:style w:type="paragraph" w:customStyle="1" w:styleId="xl34">
    <w:name w:val="xl34"/>
    <w:basedOn w:val="Normal"/>
    <w:uiPriority w:val="99"/>
    <w:rsid w:val="00D77F64"/>
    <w:pPr>
      <w:pBdr>
        <w:left w:val="double" w:sz="6" w:space="0" w:color="auto"/>
        <w:bottom w:val="dotted" w:sz="4" w:space="0" w:color="auto"/>
      </w:pBdr>
      <w:spacing w:before="100" w:beforeAutospacing="1" w:after="100" w:afterAutospacing="1"/>
      <w:textAlignment w:val="top"/>
    </w:pPr>
    <w:rPr>
      <w:rFonts w:eastAsia="PMingLiU"/>
      <w:color w:val="000000"/>
      <w:sz w:val="26"/>
      <w:szCs w:val="26"/>
    </w:rPr>
  </w:style>
  <w:style w:type="paragraph" w:customStyle="1" w:styleId="xl35">
    <w:name w:val="xl35"/>
    <w:basedOn w:val="Normal"/>
    <w:uiPriority w:val="99"/>
    <w:rsid w:val="00D77F64"/>
    <w:pPr>
      <w:pBdr>
        <w:left w:val="double" w:sz="6" w:space="0" w:color="auto"/>
        <w:bottom w:val="dotted" w:sz="4" w:space="0" w:color="auto"/>
      </w:pBdr>
      <w:spacing w:before="100" w:beforeAutospacing="1" w:after="100" w:afterAutospacing="1"/>
      <w:textAlignment w:val="top"/>
    </w:pPr>
    <w:rPr>
      <w:rFonts w:eastAsia="PMingLiU"/>
      <w:b/>
      <w:bCs/>
      <w:color w:val="000000"/>
      <w:sz w:val="26"/>
      <w:szCs w:val="26"/>
      <w:u w:val="single"/>
    </w:rPr>
  </w:style>
  <w:style w:type="paragraph" w:customStyle="1" w:styleId="xl36">
    <w:name w:val="xl36"/>
    <w:basedOn w:val="Normal"/>
    <w:uiPriority w:val="99"/>
    <w:rsid w:val="00D77F64"/>
    <w:pPr>
      <w:pBdr>
        <w:left w:val="double" w:sz="6" w:space="0" w:color="auto"/>
      </w:pBdr>
      <w:spacing w:before="100" w:beforeAutospacing="1" w:after="100" w:afterAutospacing="1"/>
      <w:textAlignment w:val="top"/>
    </w:pPr>
    <w:rPr>
      <w:rFonts w:eastAsia="PMingLiU"/>
      <w:color w:val="000000"/>
      <w:sz w:val="26"/>
      <w:szCs w:val="26"/>
    </w:rPr>
  </w:style>
  <w:style w:type="paragraph" w:customStyle="1" w:styleId="xl37">
    <w:name w:val="xl37"/>
    <w:basedOn w:val="Normal"/>
    <w:uiPriority w:val="99"/>
    <w:rsid w:val="00D77F64"/>
    <w:pPr>
      <w:pBdr>
        <w:top w:val="dotted" w:sz="4" w:space="0" w:color="auto"/>
        <w:left w:val="double" w:sz="6" w:space="0" w:color="auto"/>
        <w:bottom w:val="single" w:sz="4" w:space="0" w:color="auto"/>
      </w:pBdr>
      <w:spacing w:before="100" w:beforeAutospacing="1" w:after="100" w:afterAutospacing="1"/>
      <w:textAlignment w:val="top"/>
    </w:pPr>
    <w:rPr>
      <w:rFonts w:eastAsia="PMingLiU"/>
      <w:color w:val="000000"/>
      <w:sz w:val="26"/>
      <w:szCs w:val="26"/>
    </w:rPr>
  </w:style>
  <w:style w:type="paragraph" w:customStyle="1" w:styleId="xl38">
    <w:name w:val="xl38"/>
    <w:basedOn w:val="Normal"/>
    <w:uiPriority w:val="99"/>
    <w:rsid w:val="00D77F64"/>
    <w:pPr>
      <w:pBdr>
        <w:left w:val="double" w:sz="6" w:space="0" w:color="auto"/>
      </w:pBdr>
      <w:spacing w:before="100" w:beforeAutospacing="1" w:after="100" w:afterAutospacing="1"/>
      <w:jc w:val="center"/>
      <w:textAlignment w:val="top"/>
    </w:pPr>
    <w:rPr>
      <w:rFonts w:eastAsia="PMingLiU"/>
      <w:b/>
      <w:bCs/>
      <w:color w:val="000000"/>
      <w:sz w:val="26"/>
      <w:szCs w:val="26"/>
    </w:rPr>
  </w:style>
  <w:style w:type="paragraph" w:customStyle="1" w:styleId="xl39">
    <w:name w:val="xl39"/>
    <w:basedOn w:val="Normal"/>
    <w:uiPriority w:val="99"/>
    <w:rsid w:val="00D77F64"/>
    <w:pPr>
      <w:pBdr>
        <w:left w:val="single" w:sz="4" w:space="0" w:color="auto"/>
        <w:bottom w:val="dotted" w:sz="4" w:space="0" w:color="auto"/>
        <w:right w:val="single" w:sz="4" w:space="0" w:color="auto"/>
      </w:pBdr>
      <w:spacing w:before="100" w:beforeAutospacing="1" w:after="100" w:afterAutospacing="1"/>
      <w:jc w:val="center"/>
      <w:textAlignment w:val="top"/>
    </w:pPr>
    <w:rPr>
      <w:rFonts w:eastAsia="PMingLiU"/>
      <w:b/>
      <w:bCs/>
      <w:color w:val="000000"/>
      <w:sz w:val="26"/>
      <w:szCs w:val="26"/>
    </w:rPr>
  </w:style>
  <w:style w:type="paragraph" w:customStyle="1" w:styleId="xl40">
    <w:name w:val="xl40"/>
    <w:basedOn w:val="Normal"/>
    <w:uiPriority w:val="99"/>
    <w:rsid w:val="00D77F64"/>
    <w:pPr>
      <w:pBdr>
        <w:bottom w:val="dotted" w:sz="4" w:space="0" w:color="auto"/>
        <w:right w:val="double" w:sz="6" w:space="0" w:color="auto"/>
      </w:pBdr>
      <w:spacing w:before="100" w:beforeAutospacing="1" w:after="100" w:afterAutospacing="1"/>
      <w:jc w:val="center"/>
      <w:textAlignment w:val="top"/>
    </w:pPr>
    <w:rPr>
      <w:rFonts w:eastAsia="PMingLiU"/>
      <w:b/>
      <w:bCs/>
      <w:color w:val="000000"/>
      <w:sz w:val="26"/>
      <w:szCs w:val="26"/>
    </w:rPr>
  </w:style>
  <w:style w:type="paragraph" w:customStyle="1" w:styleId="font5">
    <w:name w:val="font5"/>
    <w:basedOn w:val="Normal"/>
    <w:uiPriority w:val="99"/>
    <w:rsid w:val="00D77F64"/>
    <w:pPr>
      <w:spacing w:before="100" w:beforeAutospacing="1" w:after="100" w:afterAutospacing="1"/>
    </w:pPr>
    <w:rPr>
      <w:rFonts w:eastAsia="PMingLiU"/>
      <w:b/>
      <w:bCs/>
      <w:color w:val="000000"/>
      <w:sz w:val="20"/>
      <w:szCs w:val="20"/>
    </w:rPr>
  </w:style>
  <w:style w:type="paragraph" w:customStyle="1" w:styleId="xl54">
    <w:name w:val="xl54"/>
    <w:basedOn w:val="Normal"/>
    <w:uiPriority w:val="99"/>
    <w:rsid w:val="00D77F64"/>
    <w:pPr>
      <w:pBdr>
        <w:bottom w:val="single" w:sz="4" w:space="0" w:color="auto"/>
        <w:right w:val="single" w:sz="4" w:space="0" w:color="auto"/>
      </w:pBdr>
      <w:spacing w:before="100" w:beforeAutospacing="1" w:after="100" w:afterAutospacing="1"/>
      <w:jc w:val="center"/>
    </w:pPr>
    <w:rPr>
      <w:rFonts w:eastAsia="PMingLiU"/>
      <w:b/>
      <w:bCs/>
      <w:color w:val="000000"/>
      <w:sz w:val="26"/>
      <w:szCs w:val="26"/>
    </w:rPr>
  </w:style>
  <w:style w:type="paragraph" w:customStyle="1" w:styleId="CAPTEXT">
    <w:name w:val="CAP TEXT"/>
    <w:basedOn w:val="Normal"/>
    <w:uiPriority w:val="99"/>
    <w:rsid w:val="00D77F64"/>
    <w:pPr>
      <w:tabs>
        <w:tab w:val="num" w:pos="360"/>
      </w:tabs>
      <w:spacing w:after="180"/>
      <w:ind w:left="357" w:hanging="357"/>
    </w:pPr>
    <w:rPr>
      <w:rFonts w:eastAsia="PMingLiU"/>
      <w:color w:val="000000"/>
      <w:sz w:val="26"/>
      <w:szCs w:val="26"/>
    </w:rPr>
  </w:style>
  <w:style w:type="paragraph" w:styleId="BlockText">
    <w:name w:val="Block Text"/>
    <w:basedOn w:val="Normal"/>
    <w:uiPriority w:val="99"/>
    <w:rsid w:val="00D77F64"/>
    <w:pPr>
      <w:spacing w:after="120"/>
      <w:ind w:left="1440" w:right="1440"/>
    </w:pPr>
    <w:rPr>
      <w:rFonts w:eastAsia="PMingLiU"/>
      <w:color w:val="000000"/>
      <w:sz w:val="26"/>
      <w:szCs w:val="26"/>
    </w:rPr>
  </w:style>
  <w:style w:type="paragraph" w:styleId="BodyTextFirstIndent">
    <w:name w:val="Body Text First Indent"/>
    <w:basedOn w:val="BodyText"/>
    <w:link w:val="BodyTextFirstIndentChar"/>
    <w:uiPriority w:val="99"/>
    <w:rsid w:val="00D77F64"/>
    <w:pPr>
      <w:ind w:firstLine="210"/>
    </w:pPr>
    <w:rPr>
      <w:rFonts w:ascii="VNI-Times" w:eastAsia="PMingLiU" w:hAnsi="VNI-Times"/>
      <w:color w:val="000000"/>
      <w:sz w:val="26"/>
      <w:szCs w:val="26"/>
    </w:rPr>
  </w:style>
  <w:style w:type="character" w:customStyle="1" w:styleId="BodyTextFirstIndentChar">
    <w:name w:val="Body Text First Indent Char"/>
    <w:basedOn w:val="BodyTextChar"/>
    <w:link w:val="BodyTextFirstIndent"/>
    <w:uiPriority w:val="99"/>
    <w:rsid w:val="00D77F64"/>
    <w:rPr>
      <w:rFonts w:ascii="VNI-Times" w:eastAsia="PMingLiU" w:hAnsi="VNI-Times" w:cs="Times New Roman"/>
      <w:color w:val="000000"/>
      <w:sz w:val="26"/>
      <w:szCs w:val="26"/>
    </w:rPr>
  </w:style>
  <w:style w:type="paragraph" w:styleId="BodyTextFirstIndent2">
    <w:name w:val="Body Text First Indent 2"/>
    <w:basedOn w:val="BodyTextIndent"/>
    <w:link w:val="BodyTextFirstIndent2Char"/>
    <w:uiPriority w:val="99"/>
    <w:rsid w:val="00D77F64"/>
    <w:pPr>
      <w:spacing w:before="0" w:after="120"/>
      <w:ind w:left="360" w:firstLine="210"/>
      <w:jc w:val="left"/>
    </w:pPr>
    <w:rPr>
      <w:rFonts w:eastAsia="PMingLiU"/>
      <w:color w:val="000000"/>
      <w:szCs w:val="26"/>
    </w:rPr>
  </w:style>
  <w:style w:type="character" w:customStyle="1" w:styleId="BodyTextFirstIndent2Char">
    <w:name w:val="Body Text First Indent 2 Char"/>
    <w:basedOn w:val="BodyTextIndentChar"/>
    <w:link w:val="BodyTextFirstIndent2"/>
    <w:uiPriority w:val="99"/>
    <w:rsid w:val="00D77F64"/>
    <w:rPr>
      <w:rFonts w:ascii="VNI-Times" w:eastAsia="PMingLiU" w:hAnsi="VNI-Times" w:cs="Times New Roman"/>
      <w:color w:val="000000"/>
      <w:sz w:val="26"/>
      <w:szCs w:val="26"/>
    </w:rPr>
  </w:style>
  <w:style w:type="paragraph" w:styleId="Closing">
    <w:name w:val="Closing"/>
    <w:basedOn w:val="Normal"/>
    <w:link w:val="ClosingChar"/>
    <w:uiPriority w:val="99"/>
    <w:rsid w:val="00D77F64"/>
    <w:pPr>
      <w:ind w:left="4320"/>
    </w:pPr>
    <w:rPr>
      <w:rFonts w:eastAsia="PMingLiU"/>
      <w:color w:val="000000"/>
      <w:sz w:val="26"/>
      <w:szCs w:val="26"/>
    </w:rPr>
  </w:style>
  <w:style w:type="character" w:customStyle="1" w:styleId="ClosingChar">
    <w:name w:val="Closing Char"/>
    <w:basedOn w:val="DefaultParagraphFont"/>
    <w:link w:val="Closing"/>
    <w:uiPriority w:val="99"/>
    <w:rsid w:val="00D77F64"/>
    <w:rPr>
      <w:rFonts w:eastAsia="PMingLiU" w:cs="Times New Roman"/>
      <w:color w:val="000000"/>
      <w:sz w:val="26"/>
      <w:szCs w:val="26"/>
    </w:rPr>
  </w:style>
  <w:style w:type="paragraph" w:styleId="Date">
    <w:name w:val="Date"/>
    <w:basedOn w:val="Normal"/>
    <w:next w:val="Normal"/>
    <w:link w:val="DateChar"/>
    <w:uiPriority w:val="99"/>
    <w:rsid w:val="00D77F64"/>
    <w:rPr>
      <w:rFonts w:eastAsia="PMingLiU"/>
      <w:color w:val="000000"/>
      <w:sz w:val="26"/>
      <w:szCs w:val="26"/>
    </w:rPr>
  </w:style>
  <w:style w:type="character" w:customStyle="1" w:styleId="DateChar">
    <w:name w:val="Date Char"/>
    <w:basedOn w:val="DefaultParagraphFont"/>
    <w:link w:val="Date"/>
    <w:uiPriority w:val="99"/>
    <w:rsid w:val="00D77F64"/>
    <w:rPr>
      <w:rFonts w:eastAsia="PMingLiU" w:cs="Times New Roman"/>
      <w:color w:val="000000"/>
      <w:sz w:val="26"/>
      <w:szCs w:val="26"/>
    </w:rPr>
  </w:style>
  <w:style w:type="paragraph" w:styleId="E-mailSignature">
    <w:name w:val="E-mail Signature"/>
    <w:basedOn w:val="Normal"/>
    <w:link w:val="E-mailSignatureChar"/>
    <w:uiPriority w:val="99"/>
    <w:rsid w:val="00D77F64"/>
    <w:rPr>
      <w:rFonts w:eastAsia="PMingLiU"/>
      <w:color w:val="000000"/>
      <w:sz w:val="26"/>
      <w:szCs w:val="26"/>
    </w:rPr>
  </w:style>
  <w:style w:type="character" w:customStyle="1" w:styleId="E-mailSignatureChar">
    <w:name w:val="E-mail Signature Char"/>
    <w:basedOn w:val="DefaultParagraphFont"/>
    <w:link w:val="E-mailSignature"/>
    <w:uiPriority w:val="99"/>
    <w:rsid w:val="00D77F64"/>
    <w:rPr>
      <w:rFonts w:eastAsia="PMingLiU" w:cs="Times New Roman"/>
      <w:color w:val="000000"/>
      <w:sz w:val="26"/>
      <w:szCs w:val="26"/>
    </w:rPr>
  </w:style>
  <w:style w:type="paragraph" w:styleId="EnvelopeAddress">
    <w:name w:val="envelope address"/>
    <w:basedOn w:val="Normal"/>
    <w:uiPriority w:val="99"/>
    <w:rsid w:val="00D77F64"/>
    <w:pPr>
      <w:framePr w:w="7920" w:h="1980" w:hRule="exact" w:hSpace="180" w:wrap="auto" w:hAnchor="page" w:xAlign="center" w:yAlign="bottom"/>
      <w:ind w:left="2880"/>
    </w:pPr>
    <w:rPr>
      <w:rFonts w:ascii="Arial" w:eastAsia="PMingLiU" w:hAnsi="Arial" w:cs="Arial"/>
      <w:color w:val="000000"/>
      <w:sz w:val="26"/>
      <w:szCs w:val="26"/>
    </w:rPr>
  </w:style>
  <w:style w:type="paragraph" w:styleId="HTMLAddress">
    <w:name w:val="HTML Address"/>
    <w:basedOn w:val="Normal"/>
    <w:link w:val="HTMLAddressChar"/>
    <w:uiPriority w:val="99"/>
    <w:rsid w:val="00D77F64"/>
    <w:rPr>
      <w:rFonts w:eastAsia="PMingLiU"/>
      <w:i/>
      <w:iCs/>
      <w:color w:val="000000"/>
      <w:sz w:val="26"/>
      <w:szCs w:val="26"/>
    </w:rPr>
  </w:style>
  <w:style w:type="character" w:customStyle="1" w:styleId="HTMLAddressChar">
    <w:name w:val="HTML Address Char"/>
    <w:basedOn w:val="DefaultParagraphFont"/>
    <w:link w:val="HTMLAddress"/>
    <w:uiPriority w:val="99"/>
    <w:rsid w:val="00D77F64"/>
    <w:rPr>
      <w:rFonts w:eastAsia="PMingLiU" w:cs="Times New Roman"/>
      <w:i/>
      <w:iCs/>
      <w:color w:val="000000"/>
      <w:sz w:val="26"/>
      <w:szCs w:val="26"/>
    </w:rPr>
  </w:style>
  <w:style w:type="paragraph" w:styleId="HTMLPreformatted">
    <w:name w:val="HTML Preformatted"/>
    <w:basedOn w:val="Normal"/>
    <w:link w:val="HTMLPreformattedChar"/>
    <w:uiPriority w:val="99"/>
    <w:rsid w:val="00D77F64"/>
    <w:rPr>
      <w:rFonts w:ascii="Courier New" w:eastAsia="PMingLiU" w:hAnsi="Courier New"/>
      <w:color w:val="000000"/>
      <w:sz w:val="20"/>
      <w:szCs w:val="20"/>
    </w:rPr>
  </w:style>
  <w:style w:type="character" w:customStyle="1" w:styleId="HTMLPreformattedChar">
    <w:name w:val="HTML Preformatted Char"/>
    <w:basedOn w:val="DefaultParagraphFont"/>
    <w:link w:val="HTMLPreformatted"/>
    <w:uiPriority w:val="99"/>
    <w:rsid w:val="00D77F64"/>
    <w:rPr>
      <w:rFonts w:ascii="Courier New" w:eastAsia="PMingLiU" w:hAnsi="Courier New" w:cs="Times New Roman"/>
      <w:color w:val="000000"/>
      <w:sz w:val="20"/>
      <w:szCs w:val="20"/>
    </w:rPr>
  </w:style>
  <w:style w:type="paragraph" w:styleId="List">
    <w:name w:val="List"/>
    <w:basedOn w:val="Normal"/>
    <w:uiPriority w:val="99"/>
    <w:rsid w:val="00D77F64"/>
    <w:pPr>
      <w:ind w:left="360" w:hanging="360"/>
    </w:pPr>
    <w:rPr>
      <w:rFonts w:eastAsia="PMingLiU"/>
      <w:color w:val="000000"/>
      <w:sz w:val="26"/>
      <w:szCs w:val="26"/>
    </w:rPr>
  </w:style>
  <w:style w:type="paragraph" w:styleId="List2">
    <w:name w:val="List 2"/>
    <w:basedOn w:val="Normal"/>
    <w:uiPriority w:val="99"/>
    <w:rsid w:val="00D77F64"/>
    <w:pPr>
      <w:ind w:left="720" w:hanging="360"/>
    </w:pPr>
    <w:rPr>
      <w:rFonts w:eastAsia="PMingLiU"/>
      <w:color w:val="000000"/>
      <w:sz w:val="26"/>
      <w:szCs w:val="26"/>
    </w:rPr>
  </w:style>
  <w:style w:type="paragraph" w:styleId="List4">
    <w:name w:val="List 4"/>
    <w:basedOn w:val="Normal"/>
    <w:uiPriority w:val="99"/>
    <w:rsid w:val="00D77F64"/>
    <w:pPr>
      <w:ind w:left="1440" w:hanging="360"/>
    </w:pPr>
    <w:rPr>
      <w:rFonts w:eastAsia="PMingLiU"/>
      <w:color w:val="000000"/>
      <w:sz w:val="26"/>
      <w:szCs w:val="26"/>
    </w:rPr>
  </w:style>
  <w:style w:type="paragraph" w:styleId="List5">
    <w:name w:val="List 5"/>
    <w:basedOn w:val="Normal"/>
    <w:uiPriority w:val="99"/>
    <w:rsid w:val="00D77F64"/>
    <w:pPr>
      <w:ind w:left="1800" w:hanging="360"/>
    </w:pPr>
    <w:rPr>
      <w:rFonts w:eastAsia="PMingLiU"/>
      <w:color w:val="000000"/>
      <w:sz w:val="26"/>
      <w:szCs w:val="26"/>
    </w:rPr>
  </w:style>
  <w:style w:type="paragraph" w:styleId="ListContinue">
    <w:name w:val="List Continue"/>
    <w:basedOn w:val="Normal"/>
    <w:uiPriority w:val="99"/>
    <w:rsid w:val="00D77F64"/>
    <w:pPr>
      <w:spacing w:after="120"/>
      <w:ind w:left="360"/>
    </w:pPr>
    <w:rPr>
      <w:rFonts w:eastAsia="PMingLiU"/>
      <w:color w:val="000000"/>
      <w:sz w:val="26"/>
      <w:szCs w:val="26"/>
    </w:rPr>
  </w:style>
  <w:style w:type="paragraph" w:styleId="ListContinue2">
    <w:name w:val="List Continue 2"/>
    <w:basedOn w:val="Normal"/>
    <w:uiPriority w:val="99"/>
    <w:rsid w:val="00D77F64"/>
    <w:pPr>
      <w:spacing w:after="120"/>
      <w:ind w:left="720"/>
    </w:pPr>
    <w:rPr>
      <w:rFonts w:eastAsia="PMingLiU"/>
      <w:color w:val="000000"/>
      <w:sz w:val="26"/>
      <w:szCs w:val="26"/>
    </w:rPr>
  </w:style>
  <w:style w:type="paragraph" w:styleId="ListContinue3">
    <w:name w:val="List Continue 3"/>
    <w:basedOn w:val="Normal"/>
    <w:uiPriority w:val="99"/>
    <w:rsid w:val="00D77F64"/>
    <w:pPr>
      <w:spacing w:after="120"/>
      <w:ind w:left="1080"/>
    </w:pPr>
    <w:rPr>
      <w:rFonts w:eastAsia="PMingLiU"/>
      <w:color w:val="000000"/>
      <w:sz w:val="26"/>
      <w:szCs w:val="26"/>
    </w:rPr>
  </w:style>
  <w:style w:type="paragraph" w:styleId="ListContinue4">
    <w:name w:val="List Continue 4"/>
    <w:basedOn w:val="Normal"/>
    <w:uiPriority w:val="99"/>
    <w:rsid w:val="00D77F64"/>
    <w:pPr>
      <w:spacing w:after="120"/>
      <w:ind w:left="1440"/>
    </w:pPr>
    <w:rPr>
      <w:rFonts w:eastAsia="PMingLiU"/>
      <w:color w:val="000000"/>
      <w:sz w:val="26"/>
      <w:szCs w:val="26"/>
    </w:rPr>
  </w:style>
  <w:style w:type="paragraph" w:styleId="ListContinue5">
    <w:name w:val="List Continue 5"/>
    <w:basedOn w:val="Normal"/>
    <w:uiPriority w:val="99"/>
    <w:rsid w:val="00D77F64"/>
    <w:pPr>
      <w:spacing w:after="120"/>
      <w:ind w:left="1800"/>
    </w:pPr>
    <w:rPr>
      <w:rFonts w:eastAsia="PMingLiU"/>
      <w:color w:val="000000"/>
      <w:sz w:val="26"/>
      <w:szCs w:val="26"/>
    </w:rPr>
  </w:style>
  <w:style w:type="paragraph" w:styleId="MessageHeader">
    <w:name w:val="Message Header"/>
    <w:basedOn w:val="Normal"/>
    <w:link w:val="MessageHeaderChar"/>
    <w:uiPriority w:val="99"/>
    <w:rsid w:val="00D77F64"/>
    <w:pPr>
      <w:pBdr>
        <w:top w:val="single" w:sz="6" w:space="1" w:color="auto"/>
        <w:left w:val="single" w:sz="6" w:space="1" w:color="auto"/>
        <w:bottom w:val="single" w:sz="6" w:space="1" w:color="auto"/>
        <w:right w:val="single" w:sz="6" w:space="1" w:color="auto"/>
      </w:pBdr>
      <w:shd w:val="pct20" w:color="auto" w:fill="auto"/>
      <w:ind w:left="1080" w:hanging="1080"/>
    </w:pPr>
    <w:rPr>
      <w:rFonts w:ascii="Arial" w:eastAsia="PMingLiU" w:hAnsi="Arial"/>
      <w:color w:val="000000"/>
      <w:sz w:val="26"/>
      <w:szCs w:val="26"/>
    </w:rPr>
  </w:style>
  <w:style w:type="character" w:customStyle="1" w:styleId="MessageHeaderChar">
    <w:name w:val="Message Header Char"/>
    <w:basedOn w:val="DefaultParagraphFont"/>
    <w:link w:val="MessageHeader"/>
    <w:uiPriority w:val="99"/>
    <w:rsid w:val="00D77F64"/>
    <w:rPr>
      <w:rFonts w:ascii="Arial" w:eastAsia="PMingLiU" w:hAnsi="Arial" w:cs="Times New Roman"/>
      <w:color w:val="000000"/>
      <w:sz w:val="26"/>
      <w:szCs w:val="26"/>
      <w:shd w:val="pct20" w:color="auto" w:fill="auto"/>
    </w:rPr>
  </w:style>
  <w:style w:type="paragraph" w:styleId="NormalIndent">
    <w:name w:val="Normal Indent"/>
    <w:basedOn w:val="Normal"/>
    <w:uiPriority w:val="99"/>
    <w:rsid w:val="00D77F64"/>
    <w:pPr>
      <w:ind w:left="720"/>
    </w:pPr>
    <w:rPr>
      <w:rFonts w:eastAsia="PMingLiU"/>
      <w:color w:val="000000"/>
      <w:sz w:val="26"/>
      <w:szCs w:val="26"/>
    </w:rPr>
  </w:style>
  <w:style w:type="paragraph" w:styleId="NoteHeading">
    <w:name w:val="Note Heading"/>
    <w:basedOn w:val="Normal"/>
    <w:next w:val="Normal"/>
    <w:link w:val="NoteHeadingChar"/>
    <w:uiPriority w:val="99"/>
    <w:rsid w:val="00D77F64"/>
    <w:rPr>
      <w:rFonts w:eastAsia="PMingLiU"/>
      <w:color w:val="000000"/>
      <w:sz w:val="26"/>
      <w:szCs w:val="26"/>
    </w:rPr>
  </w:style>
  <w:style w:type="character" w:customStyle="1" w:styleId="NoteHeadingChar">
    <w:name w:val="Note Heading Char"/>
    <w:basedOn w:val="DefaultParagraphFont"/>
    <w:link w:val="NoteHeading"/>
    <w:uiPriority w:val="99"/>
    <w:rsid w:val="00D77F64"/>
    <w:rPr>
      <w:rFonts w:eastAsia="PMingLiU" w:cs="Times New Roman"/>
      <w:color w:val="000000"/>
      <w:sz w:val="26"/>
      <w:szCs w:val="26"/>
    </w:rPr>
  </w:style>
  <w:style w:type="paragraph" w:styleId="PlainText">
    <w:name w:val="Plain Text"/>
    <w:basedOn w:val="Normal"/>
    <w:link w:val="PlainTextChar"/>
    <w:uiPriority w:val="99"/>
    <w:rsid w:val="00D77F64"/>
    <w:rPr>
      <w:rFonts w:ascii="Courier New" w:eastAsia="PMingLiU" w:hAnsi="Courier New"/>
      <w:color w:val="000000"/>
      <w:sz w:val="20"/>
      <w:szCs w:val="20"/>
    </w:rPr>
  </w:style>
  <w:style w:type="character" w:customStyle="1" w:styleId="PlainTextChar">
    <w:name w:val="Plain Text Char"/>
    <w:basedOn w:val="DefaultParagraphFont"/>
    <w:link w:val="PlainText"/>
    <w:uiPriority w:val="99"/>
    <w:rsid w:val="00D77F64"/>
    <w:rPr>
      <w:rFonts w:ascii="Courier New" w:eastAsia="PMingLiU" w:hAnsi="Courier New" w:cs="Times New Roman"/>
      <w:color w:val="000000"/>
      <w:sz w:val="20"/>
      <w:szCs w:val="20"/>
    </w:rPr>
  </w:style>
  <w:style w:type="paragraph" w:styleId="Salutation">
    <w:name w:val="Salutation"/>
    <w:basedOn w:val="Normal"/>
    <w:next w:val="Normal"/>
    <w:link w:val="SalutationChar"/>
    <w:uiPriority w:val="99"/>
    <w:rsid w:val="00D77F64"/>
    <w:rPr>
      <w:rFonts w:eastAsia="PMingLiU"/>
      <w:color w:val="000000"/>
      <w:sz w:val="26"/>
      <w:szCs w:val="26"/>
    </w:rPr>
  </w:style>
  <w:style w:type="character" w:customStyle="1" w:styleId="SalutationChar">
    <w:name w:val="Salutation Char"/>
    <w:basedOn w:val="DefaultParagraphFont"/>
    <w:link w:val="Salutation"/>
    <w:uiPriority w:val="99"/>
    <w:rsid w:val="00D77F64"/>
    <w:rPr>
      <w:rFonts w:eastAsia="PMingLiU" w:cs="Times New Roman"/>
      <w:color w:val="000000"/>
      <w:sz w:val="26"/>
      <w:szCs w:val="26"/>
    </w:rPr>
  </w:style>
  <w:style w:type="paragraph" w:styleId="Signature">
    <w:name w:val="Signature"/>
    <w:basedOn w:val="Normal"/>
    <w:link w:val="SignatureChar"/>
    <w:uiPriority w:val="99"/>
    <w:rsid w:val="00D77F64"/>
    <w:pPr>
      <w:ind w:left="4320"/>
    </w:pPr>
    <w:rPr>
      <w:rFonts w:eastAsia="PMingLiU"/>
      <w:color w:val="000000"/>
      <w:sz w:val="26"/>
      <w:szCs w:val="26"/>
    </w:rPr>
  </w:style>
  <w:style w:type="character" w:customStyle="1" w:styleId="SignatureChar">
    <w:name w:val="Signature Char"/>
    <w:basedOn w:val="DefaultParagraphFont"/>
    <w:link w:val="Signature"/>
    <w:uiPriority w:val="99"/>
    <w:rsid w:val="00D77F64"/>
    <w:rPr>
      <w:rFonts w:eastAsia="PMingLiU" w:cs="Times New Roman"/>
      <w:color w:val="000000"/>
      <w:sz w:val="26"/>
      <w:szCs w:val="26"/>
    </w:rPr>
  </w:style>
  <w:style w:type="paragraph" w:styleId="Subtitle">
    <w:name w:val="Subtitle"/>
    <w:basedOn w:val="Normal"/>
    <w:link w:val="SubtitleChar"/>
    <w:uiPriority w:val="99"/>
    <w:qFormat/>
    <w:rsid w:val="00D77F64"/>
    <w:pPr>
      <w:spacing w:after="60"/>
      <w:jc w:val="center"/>
      <w:outlineLvl w:val="1"/>
    </w:pPr>
    <w:rPr>
      <w:rFonts w:ascii="Arial" w:eastAsia="PMingLiU" w:hAnsi="Arial"/>
      <w:color w:val="000000"/>
      <w:sz w:val="26"/>
      <w:szCs w:val="26"/>
    </w:rPr>
  </w:style>
  <w:style w:type="character" w:customStyle="1" w:styleId="SubtitleChar">
    <w:name w:val="Subtitle Char"/>
    <w:basedOn w:val="DefaultParagraphFont"/>
    <w:link w:val="Subtitle"/>
    <w:uiPriority w:val="99"/>
    <w:rsid w:val="00D77F64"/>
    <w:rPr>
      <w:rFonts w:ascii="Arial" w:eastAsia="PMingLiU" w:hAnsi="Arial" w:cs="Times New Roman"/>
      <w:color w:val="000000"/>
      <w:sz w:val="26"/>
      <w:szCs w:val="26"/>
    </w:rPr>
  </w:style>
  <w:style w:type="paragraph" w:customStyle="1" w:styleId="Style1">
    <w:name w:val="Style1"/>
    <w:basedOn w:val="TOC1"/>
    <w:autoRedefine/>
    <w:uiPriority w:val="99"/>
    <w:rsid w:val="00D77F64"/>
    <w:pPr>
      <w:tabs>
        <w:tab w:val="right" w:leader="dot" w:pos="9377"/>
        <w:tab w:val="right" w:leader="dot" w:pos="9781"/>
      </w:tabs>
      <w:spacing w:before="120" w:after="0" w:line="360" w:lineRule="auto"/>
      <w:ind w:right="-7"/>
      <w:jc w:val="both"/>
    </w:pPr>
    <w:rPr>
      <w:rFonts w:eastAsia="PMingLiU"/>
      <w:b/>
      <w:bCs/>
      <w:caps/>
      <w:noProof/>
      <w:color w:val="auto"/>
      <w:szCs w:val="26"/>
      <w:lang w:val="vi-VN"/>
    </w:rPr>
  </w:style>
  <w:style w:type="paragraph" w:customStyle="1" w:styleId="NormalBold">
    <w:name w:val="Normal + Bold"/>
    <w:aliases w:val="Justified,Before:  3 pt,After:  3 pt"/>
    <w:basedOn w:val="Normal"/>
    <w:uiPriority w:val="99"/>
    <w:rsid w:val="00D77F64"/>
    <w:pPr>
      <w:tabs>
        <w:tab w:val="num" w:pos="-220"/>
        <w:tab w:val="num" w:pos="396"/>
      </w:tabs>
      <w:spacing w:before="60" w:after="60"/>
      <w:ind w:left="735" w:hanging="317"/>
      <w:jc w:val="both"/>
    </w:pPr>
    <w:rPr>
      <w:rFonts w:eastAsia="PMingLiU"/>
      <w:b/>
      <w:bCs/>
      <w:color w:val="000000"/>
      <w:sz w:val="26"/>
      <w:szCs w:val="26"/>
    </w:rPr>
  </w:style>
  <w:style w:type="paragraph" w:styleId="DocumentMap">
    <w:name w:val="Document Map"/>
    <w:basedOn w:val="Normal"/>
    <w:link w:val="DocumentMapChar"/>
    <w:uiPriority w:val="99"/>
    <w:rsid w:val="00D77F64"/>
    <w:pPr>
      <w:shd w:val="clear" w:color="auto" w:fill="000080"/>
    </w:pPr>
    <w:rPr>
      <w:rFonts w:ascii="Tahoma" w:eastAsia="PMingLiU" w:hAnsi="Tahoma"/>
      <w:color w:val="000000"/>
      <w:sz w:val="26"/>
      <w:szCs w:val="26"/>
    </w:rPr>
  </w:style>
  <w:style w:type="character" w:customStyle="1" w:styleId="DocumentMapChar">
    <w:name w:val="Document Map Char"/>
    <w:basedOn w:val="DefaultParagraphFont"/>
    <w:link w:val="DocumentMap"/>
    <w:uiPriority w:val="99"/>
    <w:rsid w:val="00D77F64"/>
    <w:rPr>
      <w:rFonts w:ascii="Tahoma" w:eastAsia="PMingLiU" w:hAnsi="Tahoma" w:cs="Times New Roman"/>
      <w:color w:val="000000"/>
      <w:sz w:val="26"/>
      <w:szCs w:val="26"/>
      <w:shd w:val="clear" w:color="auto" w:fill="000080"/>
    </w:rPr>
  </w:style>
  <w:style w:type="paragraph" w:customStyle="1" w:styleId="toa">
    <w:name w:val="toa"/>
    <w:basedOn w:val="Normal"/>
    <w:uiPriority w:val="99"/>
    <w:rsid w:val="00D77F64"/>
    <w:pPr>
      <w:tabs>
        <w:tab w:val="left" w:pos="-1440"/>
        <w:tab w:val="left" w:pos="-720"/>
        <w:tab w:val="left" w:pos="0"/>
        <w:tab w:val="left" w:pos="313"/>
        <w:tab w:val="left" w:pos="720"/>
        <w:tab w:val="left" w:pos="9000"/>
        <w:tab w:val="right" w:pos="9360"/>
      </w:tabs>
      <w:spacing w:before="60" w:after="60" w:line="360" w:lineRule="exact"/>
      <w:jc w:val="both"/>
    </w:pPr>
    <w:rPr>
      <w:rFonts w:ascii="Arial" w:eastAsia="PMingLiU" w:hAnsi="Arial" w:cs="Arial"/>
    </w:rPr>
  </w:style>
  <w:style w:type="paragraph" w:customStyle="1" w:styleId="muc1-2">
    <w:name w:val="muc1-2"/>
    <w:basedOn w:val="Normal"/>
    <w:uiPriority w:val="99"/>
    <w:rsid w:val="00D77F64"/>
    <w:pPr>
      <w:spacing w:before="120" w:after="80"/>
      <w:ind w:firstLine="284"/>
      <w:jc w:val="both"/>
    </w:pPr>
    <w:rPr>
      <w:rFonts w:eastAsia="PMingLiU"/>
      <w:b/>
      <w:bCs/>
      <w:u w:val="single"/>
    </w:rPr>
  </w:style>
  <w:style w:type="paragraph" w:customStyle="1" w:styleId="phana">
    <w:name w:val="phana"/>
    <w:basedOn w:val="Normal"/>
    <w:uiPriority w:val="99"/>
    <w:rsid w:val="00D77F64"/>
    <w:pPr>
      <w:spacing w:before="100" w:after="80"/>
      <w:ind w:firstLine="709"/>
      <w:jc w:val="both"/>
    </w:pPr>
    <w:rPr>
      <w:rFonts w:eastAsia="PMingLiU"/>
      <w:b/>
      <w:bCs/>
      <w:i/>
      <w:iCs/>
      <w:u w:val="single"/>
    </w:rPr>
  </w:style>
  <w:style w:type="paragraph" w:customStyle="1" w:styleId="StyleBodyText2Before6ptAfter6ptLinespacingExa">
    <w:name w:val="Style Body Text 2 + Before:  6 pt After:  6 pt Line spacing:  Exa"/>
    <w:basedOn w:val="BodyTextIndent"/>
    <w:uiPriority w:val="99"/>
    <w:rsid w:val="00D77F64"/>
    <w:pPr>
      <w:widowControl w:val="0"/>
      <w:tabs>
        <w:tab w:val="left" w:pos="426"/>
      </w:tabs>
      <w:autoSpaceDE w:val="0"/>
      <w:autoSpaceDN w:val="0"/>
      <w:spacing w:before="120" w:after="120" w:line="300" w:lineRule="exact"/>
      <w:ind w:firstLine="0"/>
    </w:pPr>
    <w:rPr>
      <w:rFonts w:ascii="Times New Roman" w:eastAsia="PMingLiU" w:hAnsi="Times New Roman"/>
      <w:sz w:val="24"/>
      <w:szCs w:val="24"/>
    </w:rPr>
  </w:style>
  <w:style w:type="paragraph" w:customStyle="1" w:styleId="lama">
    <w:name w:val="lama"/>
    <w:basedOn w:val="Normal"/>
    <w:uiPriority w:val="99"/>
    <w:rsid w:val="00D77F64"/>
    <w:pPr>
      <w:spacing w:before="180" w:after="120"/>
      <w:jc w:val="both"/>
    </w:pPr>
    <w:rPr>
      <w:rFonts w:eastAsia="PMingLiU"/>
      <w:b/>
      <w:bCs/>
      <w:u w:val="single"/>
    </w:rPr>
  </w:style>
  <w:style w:type="paragraph" w:customStyle="1" w:styleId="2">
    <w:name w:val="2"/>
    <w:basedOn w:val="Normal"/>
    <w:uiPriority w:val="99"/>
    <w:rsid w:val="00D77F64"/>
    <w:pPr>
      <w:widowControl w:val="0"/>
      <w:ind w:left="742" w:hanging="742"/>
      <w:jc w:val="both"/>
    </w:pPr>
    <w:rPr>
      <w:rFonts w:eastAsia="MS PMincho"/>
      <w:kern w:val="2"/>
      <w:sz w:val="22"/>
      <w:szCs w:val="22"/>
      <w:lang w:eastAsia="ja-JP"/>
    </w:rPr>
  </w:style>
  <w:style w:type="paragraph" w:customStyle="1" w:styleId="noidung">
    <w:name w:val="noidung"/>
    <w:basedOn w:val="Normal"/>
    <w:uiPriority w:val="99"/>
    <w:rsid w:val="00D77F64"/>
    <w:pPr>
      <w:spacing w:before="100" w:beforeAutospacing="1" w:after="100" w:afterAutospacing="1"/>
    </w:pPr>
    <w:rPr>
      <w:rFonts w:eastAsia="PMingLiU"/>
    </w:rPr>
  </w:style>
  <w:style w:type="character" w:customStyle="1" w:styleId="subcontent1">
    <w:name w:val="subcontent1"/>
    <w:uiPriority w:val="99"/>
    <w:rsid w:val="00D77F64"/>
    <w:rPr>
      <w:rFonts w:cs="Times New Roman"/>
    </w:rPr>
  </w:style>
  <w:style w:type="character" w:styleId="Emphasis">
    <w:name w:val="Emphasis"/>
    <w:uiPriority w:val="99"/>
    <w:qFormat/>
    <w:rsid w:val="00D77F64"/>
    <w:rPr>
      <w:rFonts w:cs="Times New Roman"/>
      <w:i/>
      <w:iCs/>
    </w:rPr>
  </w:style>
  <w:style w:type="character" w:customStyle="1" w:styleId="Heading4Char1">
    <w:name w:val="Heading 4 Char1"/>
    <w:uiPriority w:val="99"/>
    <w:locked/>
    <w:rsid w:val="00D77F64"/>
    <w:rPr>
      <w:b/>
      <w:bCs/>
      <w:sz w:val="28"/>
      <w:szCs w:val="28"/>
    </w:rPr>
  </w:style>
  <w:style w:type="character" w:customStyle="1" w:styleId="TableofFiguresChar1">
    <w:name w:val="Table of Figures Char1"/>
    <w:aliases w:val="hello Char Char Char Char3,hello Char2,hello Char Char Char Char Char Char Char Char Char1"/>
    <w:locked/>
    <w:rsid w:val="00D77F64"/>
    <w:rPr>
      <w:rFonts w:eastAsia="PMingLiU" w:cs="Times New Roman"/>
      <w:b/>
      <w:bCs/>
      <w:color w:val="000000"/>
      <w:lang w:val="en-US" w:eastAsia="en-US"/>
    </w:rPr>
  </w:style>
  <w:style w:type="paragraph" w:customStyle="1" w:styleId="lead">
    <w:name w:val="lead"/>
    <w:basedOn w:val="Normal"/>
    <w:uiPriority w:val="99"/>
    <w:rsid w:val="00D77F64"/>
    <w:pPr>
      <w:spacing w:before="100" w:beforeAutospacing="1" w:after="100" w:afterAutospacing="1"/>
    </w:pPr>
    <w:rPr>
      <w:rFonts w:eastAsia="PMingLiU"/>
    </w:rPr>
  </w:style>
  <w:style w:type="paragraph" w:customStyle="1" w:styleId="tableofcontents">
    <w:name w:val="table of contents"/>
    <w:basedOn w:val="TOC1"/>
    <w:autoRedefine/>
    <w:uiPriority w:val="99"/>
    <w:rsid w:val="00D77F64"/>
    <w:pPr>
      <w:tabs>
        <w:tab w:val="center" w:pos="7655"/>
      </w:tabs>
      <w:spacing w:before="0" w:after="0" w:line="360" w:lineRule="auto"/>
      <w:ind w:right="-7"/>
      <w:jc w:val="both"/>
    </w:pPr>
    <w:rPr>
      <w:rFonts w:eastAsia="PMingLiU"/>
      <w:noProof/>
      <w:color w:val="auto"/>
      <w:szCs w:val="26"/>
      <w:lang w:val="vi-VN"/>
    </w:rPr>
  </w:style>
  <w:style w:type="character" w:customStyle="1" w:styleId="tablecontent">
    <w:name w:val="tablecontent"/>
    <w:uiPriority w:val="99"/>
    <w:rsid w:val="00D77F64"/>
    <w:rPr>
      <w:rFonts w:cs="Times New Roman"/>
    </w:rPr>
  </w:style>
  <w:style w:type="paragraph" w:customStyle="1" w:styleId="StyleComplex11ptJustifiedBefore127cmFirstline0">
    <w:name w:val="Style (Complex) 11 pt Justified Before:  1.27 cm First line:  0"/>
    <w:basedOn w:val="Normal"/>
    <w:uiPriority w:val="99"/>
    <w:rsid w:val="00D77F64"/>
    <w:pPr>
      <w:spacing w:before="120" w:line="23" w:lineRule="atLeast"/>
      <w:ind w:left="720" w:firstLine="181"/>
      <w:jc w:val="both"/>
    </w:pPr>
    <w:rPr>
      <w:rFonts w:ascii="VNI-Helve" w:eastAsia="PMingLiU" w:hAnsi="VNI-Helve" w:cs="VNI-Helve"/>
    </w:rPr>
  </w:style>
  <w:style w:type="paragraph" w:customStyle="1" w:styleId="StyleComplex11ptJustifiedBefore1">
    <w:name w:val="Style (Complex) 11 pt Justified Before:  1"/>
    <w:aliases w:val="27 cm First line:  0"/>
    <w:basedOn w:val="Normal"/>
    <w:uiPriority w:val="99"/>
    <w:rsid w:val="00D77F64"/>
    <w:pPr>
      <w:spacing w:before="120" w:line="23" w:lineRule="atLeast"/>
      <w:ind w:left="720" w:firstLine="181"/>
      <w:jc w:val="both"/>
    </w:pPr>
    <w:rPr>
      <w:rFonts w:ascii="Arial" w:eastAsia="PMingLiU" w:hAnsi="Arial" w:cs="Arial"/>
    </w:rPr>
  </w:style>
  <w:style w:type="character" w:customStyle="1" w:styleId="CharCharChar">
    <w:name w:val="Char Char Char"/>
    <w:uiPriority w:val="99"/>
    <w:rsid w:val="00D77F64"/>
    <w:rPr>
      <w:rFonts w:ascii="VNI-Times" w:hAnsi="VNI-Times" w:cs="VNI-Times"/>
      <w:sz w:val="24"/>
      <w:szCs w:val="24"/>
      <w:lang w:val="en-US" w:eastAsia="en-US"/>
    </w:rPr>
  </w:style>
  <w:style w:type="character" w:customStyle="1" w:styleId="Heading3Char1">
    <w:name w:val="Heading 3 Char1"/>
    <w:aliases w:val="Char Char2"/>
    <w:uiPriority w:val="99"/>
    <w:locked/>
    <w:rsid w:val="00D77F64"/>
    <w:rPr>
      <w:rFonts w:cs="Times New Roman"/>
      <w:b/>
      <w:bCs/>
      <w:color w:val="000000"/>
      <w:sz w:val="26"/>
      <w:szCs w:val="26"/>
      <w:lang w:val="en-US" w:eastAsia="en-US"/>
    </w:rPr>
  </w:style>
  <w:style w:type="paragraph" w:customStyle="1" w:styleId="Title1">
    <w:name w:val="Title1"/>
    <w:basedOn w:val="Normal"/>
    <w:uiPriority w:val="99"/>
    <w:rsid w:val="00D77F64"/>
    <w:pPr>
      <w:spacing w:before="100" w:beforeAutospacing="1" w:after="100" w:afterAutospacing="1"/>
    </w:pPr>
    <w:rPr>
      <w:rFonts w:ascii="Arial" w:eastAsia="PMingLiU" w:hAnsi="Arial" w:cs="Arial"/>
      <w:b/>
      <w:bCs/>
      <w:i/>
      <w:iCs/>
      <w:color w:val="070369"/>
      <w:sz w:val="22"/>
      <w:szCs w:val="22"/>
    </w:rPr>
  </w:style>
  <w:style w:type="paragraph" w:customStyle="1" w:styleId="text">
    <w:name w:val="text"/>
    <w:basedOn w:val="Normal"/>
    <w:uiPriority w:val="99"/>
    <w:rsid w:val="00D77F64"/>
    <w:pPr>
      <w:spacing w:before="100" w:beforeAutospacing="1" w:after="100" w:afterAutospacing="1"/>
      <w:jc w:val="both"/>
    </w:pPr>
    <w:rPr>
      <w:rFonts w:ascii="Arial" w:eastAsia="PMingLiU" w:hAnsi="Arial" w:cs="Arial"/>
      <w:color w:val="070369"/>
      <w:sz w:val="20"/>
      <w:szCs w:val="20"/>
    </w:rPr>
  </w:style>
  <w:style w:type="paragraph" w:customStyle="1" w:styleId="center">
    <w:name w:val="center"/>
    <w:basedOn w:val="Normal"/>
    <w:uiPriority w:val="99"/>
    <w:rsid w:val="00D77F64"/>
    <w:pPr>
      <w:spacing w:before="100" w:beforeAutospacing="1" w:after="100" w:afterAutospacing="1"/>
    </w:pPr>
    <w:rPr>
      <w:rFonts w:eastAsia="PMingLiU"/>
    </w:rPr>
  </w:style>
  <w:style w:type="paragraph" w:customStyle="1" w:styleId="tenvb">
    <w:name w:val="tenvb"/>
    <w:basedOn w:val="Normal"/>
    <w:uiPriority w:val="99"/>
    <w:rsid w:val="00D77F64"/>
    <w:pPr>
      <w:spacing w:before="100" w:beforeAutospacing="1" w:after="100" w:afterAutospacing="1"/>
    </w:pPr>
    <w:rPr>
      <w:rFonts w:eastAsia="PMingLiU"/>
    </w:rPr>
  </w:style>
  <w:style w:type="paragraph" w:customStyle="1" w:styleId="inside">
    <w:name w:val="inside"/>
    <w:basedOn w:val="Normal"/>
    <w:uiPriority w:val="99"/>
    <w:rsid w:val="00D77F64"/>
    <w:pPr>
      <w:keepNext/>
      <w:spacing w:before="40" w:after="20" w:line="340" w:lineRule="exact"/>
      <w:jc w:val="center"/>
    </w:pPr>
    <w:rPr>
      <w:rFonts w:ascii="VNI-Aptima" w:eastAsia="PMingLiU" w:hAnsi="VNI-Aptima" w:cs="VNI-Aptima"/>
      <w:lang w:val="en-GB"/>
    </w:rPr>
  </w:style>
  <w:style w:type="character" w:customStyle="1" w:styleId="CharChar1">
    <w:name w:val="Char Char1"/>
    <w:uiPriority w:val="99"/>
    <w:locked/>
    <w:rsid w:val="00D77F64"/>
    <w:rPr>
      <w:rFonts w:cs="Times New Roman"/>
      <w:b/>
      <w:bCs/>
      <w:color w:val="000000"/>
      <w:sz w:val="26"/>
      <w:szCs w:val="26"/>
      <w:lang w:val="en-US" w:eastAsia="en-US"/>
    </w:rPr>
  </w:style>
  <w:style w:type="table" w:styleId="TableElegant">
    <w:name w:val="Table Elegant"/>
    <w:basedOn w:val="TableNormal"/>
    <w:uiPriority w:val="99"/>
    <w:rsid w:val="00D77F64"/>
    <w:pPr>
      <w:overflowPunct w:val="0"/>
      <w:autoSpaceDE w:val="0"/>
      <w:autoSpaceDN w:val="0"/>
      <w:adjustRightInd w:val="0"/>
      <w:spacing w:before="120" w:after="120" w:line="420" w:lineRule="exact"/>
      <w:jc w:val="both"/>
      <w:textAlignment w:val="baseline"/>
    </w:pPr>
    <w:rPr>
      <w:rFonts w:eastAsia="PMingLiU"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character" w:customStyle="1" w:styleId="google-src-text1">
    <w:name w:val="google-src-text1"/>
    <w:uiPriority w:val="99"/>
    <w:rsid w:val="00D77F64"/>
    <w:rPr>
      <w:rFonts w:cs="Times New Roman"/>
      <w:vanish/>
    </w:rPr>
  </w:style>
  <w:style w:type="character" w:customStyle="1" w:styleId="btCharChar">
    <w:name w:val="bt Char Char"/>
    <w:uiPriority w:val="99"/>
    <w:rsid w:val="00D77F64"/>
    <w:rPr>
      <w:rFonts w:cs="Times New Roman"/>
      <w:color w:val="000000"/>
      <w:sz w:val="26"/>
      <w:szCs w:val="26"/>
      <w:lang w:val="en-US" w:eastAsia="en-US"/>
    </w:rPr>
  </w:style>
  <w:style w:type="paragraph" w:customStyle="1" w:styleId="phead">
    <w:name w:val="phead"/>
    <w:basedOn w:val="Normal"/>
    <w:uiPriority w:val="99"/>
    <w:rsid w:val="00D77F64"/>
    <w:pPr>
      <w:spacing w:before="100" w:beforeAutospacing="1" w:after="100" w:afterAutospacing="1"/>
    </w:pPr>
    <w:rPr>
      <w:rFonts w:eastAsia="PMingLiU"/>
      <w:color w:val="000000"/>
    </w:rPr>
  </w:style>
  <w:style w:type="paragraph" w:customStyle="1" w:styleId="pbody">
    <w:name w:val="pbody"/>
    <w:basedOn w:val="Normal"/>
    <w:uiPriority w:val="99"/>
    <w:rsid w:val="00D77F64"/>
    <w:pPr>
      <w:spacing w:before="100" w:beforeAutospacing="1" w:after="100" w:afterAutospacing="1"/>
    </w:pPr>
    <w:rPr>
      <w:rFonts w:eastAsia="PMingLiU"/>
      <w:color w:val="000000"/>
    </w:rPr>
  </w:style>
  <w:style w:type="character" w:customStyle="1" w:styleId="helloCharChar">
    <w:name w:val="hello Char Char"/>
    <w:uiPriority w:val="99"/>
    <w:rsid w:val="00D77F64"/>
    <w:rPr>
      <w:rFonts w:cs="Times New Roman"/>
      <w:color w:val="000000"/>
      <w:sz w:val="26"/>
      <w:szCs w:val="26"/>
      <w:lang w:val="en-US" w:eastAsia="en-US"/>
    </w:rPr>
  </w:style>
  <w:style w:type="character" w:styleId="CommentReference">
    <w:name w:val="annotation reference"/>
    <w:uiPriority w:val="99"/>
    <w:rsid w:val="00D77F64"/>
    <w:rPr>
      <w:rFonts w:cs="Times New Roman"/>
      <w:sz w:val="16"/>
      <w:szCs w:val="16"/>
    </w:rPr>
  </w:style>
  <w:style w:type="paragraph" w:customStyle="1" w:styleId="CharCharChar2Char">
    <w:name w:val="Char Char Char2 Char"/>
    <w:basedOn w:val="Normal"/>
    <w:uiPriority w:val="99"/>
    <w:rsid w:val="00D77F64"/>
    <w:pPr>
      <w:widowControl w:val="0"/>
      <w:jc w:val="both"/>
    </w:pPr>
    <w:rPr>
      <w:rFonts w:eastAsia="SimSun"/>
      <w:kern w:val="2"/>
      <w:sz w:val="21"/>
      <w:szCs w:val="21"/>
      <w:lang w:eastAsia="zh-CN"/>
    </w:rPr>
  </w:style>
  <w:style w:type="character" w:customStyle="1" w:styleId="style21">
    <w:name w:val="style21"/>
    <w:uiPriority w:val="99"/>
    <w:rsid w:val="00D77F64"/>
    <w:rPr>
      <w:rFonts w:cs="Times New Roman"/>
    </w:rPr>
  </w:style>
  <w:style w:type="paragraph" w:customStyle="1" w:styleId="CharCharChar1Char">
    <w:name w:val="Char Char Char1 Char"/>
    <w:basedOn w:val="Normal"/>
    <w:uiPriority w:val="99"/>
    <w:semiHidden/>
    <w:rsid w:val="00D77F64"/>
    <w:pPr>
      <w:spacing w:after="160" w:line="240" w:lineRule="exact"/>
    </w:pPr>
    <w:rPr>
      <w:rFonts w:ascii="Tahoma" w:eastAsia="PMingLiU" w:hAnsi="Tahoma" w:cs="Tahoma"/>
      <w:sz w:val="20"/>
      <w:szCs w:val="20"/>
    </w:rPr>
  </w:style>
  <w:style w:type="paragraph" w:customStyle="1" w:styleId="CharCharChar2CharCharCharChar">
    <w:name w:val="Char Char Char2 Char Char Char Char"/>
    <w:basedOn w:val="Normal"/>
    <w:uiPriority w:val="99"/>
    <w:semiHidden/>
    <w:qFormat/>
    <w:rsid w:val="00D77F64"/>
    <w:pPr>
      <w:spacing w:after="160" w:line="240" w:lineRule="exact"/>
    </w:pPr>
    <w:rPr>
      <w:rFonts w:ascii="Tahoma" w:eastAsia="PMingLiU" w:hAnsi="Tahoma" w:cs="Tahoma"/>
      <w:sz w:val="20"/>
      <w:szCs w:val="20"/>
    </w:rPr>
  </w:style>
  <w:style w:type="character" w:customStyle="1" w:styleId="helloCharCharCharChar1">
    <w:name w:val="hello Char Char Char Char1"/>
    <w:aliases w:val="hello Char1,hello Char Char Char Char Char Char Char Char Char Char Char Char Char Char Char Char Char Char Char Char Char Char Char Char Char Char Char Char Char Char Char Char Char"/>
    <w:uiPriority w:val="99"/>
    <w:rsid w:val="00D77F64"/>
    <w:rPr>
      <w:rFonts w:cs="Times New Roman"/>
      <w:color w:val="000000"/>
      <w:sz w:val="26"/>
      <w:szCs w:val="26"/>
      <w:lang w:val="en-US" w:eastAsia="en-US"/>
    </w:rPr>
  </w:style>
  <w:style w:type="character" w:customStyle="1" w:styleId="EmailStyle1941">
    <w:name w:val="EmailStyle1941"/>
    <w:uiPriority w:val="99"/>
    <w:semiHidden/>
    <w:rsid w:val="00D77F64"/>
    <w:rPr>
      <w:rFonts w:ascii="Arial" w:hAnsi="Arial" w:cs="Arial"/>
      <w:color w:val="000080"/>
      <w:sz w:val="20"/>
      <w:szCs w:val="20"/>
    </w:rPr>
  </w:style>
  <w:style w:type="paragraph" w:customStyle="1" w:styleId="Char2">
    <w:name w:val="Char2"/>
    <w:autoRedefine/>
    <w:uiPriority w:val="99"/>
    <w:rsid w:val="00D77F64"/>
    <w:pPr>
      <w:tabs>
        <w:tab w:val="left" w:pos="1152"/>
      </w:tabs>
      <w:spacing w:after="0" w:line="360" w:lineRule="auto"/>
      <w:ind w:firstLine="720"/>
    </w:pPr>
    <w:rPr>
      <w:rFonts w:eastAsia="PMingLiU" w:cs="Times New Roman"/>
      <w:sz w:val="26"/>
      <w:szCs w:val="26"/>
    </w:rPr>
  </w:style>
  <w:style w:type="character" w:customStyle="1" w:styleId="helloCharCharCharCharChar">
    <w:name w:val="hello Char Char Char Char Char"/>
    <w:uiPriority w:val="99"/>
    <w:rsid w:val="00D77F64"/>
    <w:rPr>
      <w:rFonts w:eastAsia="MS Mincho" w:cs="Times New Roman"/>
      <w:sz w:val="26"/>
      <w:szCs w:val="26"/>
      <w:lang w:val="vi-VN" w:eastAsia="en-US"/>
    </w:rPr>
  </w:style>
  <w:style w:type="paragraph" w:customStyle="1" w:styleId="MUCLUCBANG">
    <w:name w:val="MUC LUC BANG"/>
    <w:basedOn w:val="Normal"/>
    <w:link w:val="MUCLUCBANGChar"/>
    <w:uiPriority w:val="99"/>
    <w:rsid w:val="00D77F64"/>
    <w:pPr>
      <w:spacing w:before="120" w:line="360" w:lineRule="auto"/>
      <w:jc w:val="center"/>
    </w:pPr>
    <w:rPr>
      <w:rFonts w:eastAsia="PMingLiU"/>
      <w:b/>
      <w:bCs/>
      <w:sz w:val="26"/>
      <w:szCs w:val="26"/>
    </w:rPr>
  </w:style>
  <w:style w:type="paragraph" w:customStyle="1" w:styleId="StyleBodyTextBefore3ptAfter3pt">
    <w:name w:val="Style Body Text + Before:  3 pt After:  3 pt"/>
    <w:basedOn w:val="BodyText"/>
    <w:uiPriority w:val="99"/>
    <w:rsid w:val="00D77F64"/>
    <w:pPr>
      <w:numPr>
        <w:numId w:val="11"/>
      </w:numPr>
      <w:spacing w:before="120"/>
      <w:jc w:val="both"/>
    </w:pPr>
    <w:rPr>
      <w:rFonts w:ascii="VNI-Times" w:eastAsia="PMingLiU" w:hAnsi="VNI-Times" w:cs="VNI-Times"/>
      <w:noProof/>
      <w:sz w:val="26"/>
      <w:szCs w:val="26"/>
    </w:rPr>
  </w:style>
  <w:style w:type="paragraph" w:customStyle="1" w:styleId="sodo">
    <w:name w:val="so do"/>
    <w:basedOn w:val="Normal"/>
    <w:link w:val="sodoChar"/>
    <w:uiPriority w:val="99"/>
    <w:rsid w:val="00D77F64"/>
    <w:pPr>
      <w:spacing w:before="120" w:after="120" w:line="288" w:lineRule="auto"/>
      <w:ind w:firstLine="539"/>
      <w:jc w:val="center"/>
    </w:pPr>
    <w:rPr>
      <w:rFonts w:eastAsia="PMingLiU"/>
      <w:b/>
      <w:bCs/>
      <w:color w:val="FF0000"/>
      <w:sz w:val="26"/>
      <w:szCs w:val="26"/>
    </w:rPr>
  </w:style>
  <w:style w:type="paragraph" w:styleId="NoSpacing">
    <w:name w:val="No Spacing"/>
    <w:uiPriority w:val="99"/>
    <w:qFormat/>
    <w:rsid w:val="00D77F64"/>
    <w:pPr>
      <w:spacing w:after="0" w:line="240" w:lineRule="auto"/>
    </w:pPr>
    <w:rPr>
      <w:rFonts w:eastAsia="PMingLiU" w:cs="Times New Roman"/>
      <w:color w:val="000000"/>
      <w:sz w:val="26"/>
      <w:szCs w:val="26"/>
    </w:rPr>
  </w:style>
  <w:style w:type="paragraph" w:customStyle="1" w:styleId="Char11">
    <w:name w:val="Char11"/>
    <w:basedOn w:val="Normal"/>
    <w:uiPriority w:val="99"/>
    <w:semiHidden/>
    <w:rsid w:val="00D77F64"/>
    <w:pPr>
      <w:spacing w:after="160" w:line="240" w:lineRule="exact"/>
    </w:pPr>
    <w:rPr>
      <w:rFonts w:ascii="Tahoma" w:eastAsia="PMingLiU" w:hAnsi="Tahoma"/>
      <w:sz w:val="20"/>
      <w:szCs w:val="20"/>
    </w:rPr>
  </w:style>
  <w:style w:type="paragraph" w:customStyle="1" w:styleId="DANHMUCBNG">
    <w:name w:val="DANH MUC BẢNG"/>
    <w:basedOn w:val="TableofFigures"/>
    <w:uiPriority w:val="99"/>
    <w:rsid w:val="00D77F64"/>
    <w:pPr>
      <w:tabs>
        <w:tab w:val="right" w:leader="dot" w:pos="9540"/>
      </w:tabs>
      <w:spacing w:line="360" w:lineRule="auto"/>
      <w:ind w:left="520" w:hanging="520"/>
      <w:outlineLvl w:val="0"/>
    </w:pPr>
    <w:rPr>
      <w:rFonts w:eastAsia="PMingLiU"/>
      <w:b/>
      <w:color w:val="000000"/>
      <w:sz w:val="20"/>
      <w:szCs w:val="20"/>
    </w:rPr>
  </w:style>
  <w:style w:type="character" w:styleId="PlaceholderText">
    <w:name w:val="Placeholder Text"/>
    <w:uiPriority w:val="99"/>
    <w:semiHidden/>
    <w:rsid w:val="00D77F64"/>
    <w:rPr>
      <w:rFonts w:cs="Times New Roman"/>
      <w:color w:val="808080"/>
    </w:rPr>
  </w:style>
  <w:style w:type="paragraph" w:customStyle="1" w:styleId="Heading11">
    <w:name w:val="Heading 11"/>
    <w:basedOn w:val="Normal"/>
    <w:uiPriority w:val="99"/>
    <w:rsid w:val="00D77F64"/>
    <w:pPr>
      <w:widowControl w:val="0"/>
      <w:jc w:val="center"/>
    </w:pPr>
    <w:rPr>
      <w:rFonts w:eastAsia="SimSun"/>
      <w:b/>
      <w:kern w:val="2"/>
      <w:sz w:val="32"/>
      <w:lang w:eastAsia="zh-CN"/>
    </w:rPr>
  </w:style>
  <w:style w:type="paragraph" w:customStyle="1" w:styleId="Style2">
    <w:name w:val="Style2"/>
    <w:basedOn w:val="Style1"/>
    <w:link w:val="Style2Char"/>
    <w:uiPriority w:val="99"/>
    <w:rsid w:val="00D77F64"/>
    <w:pPr>
      <w:tabs>
        <w:tab w:val="clear" w:pos="9377"/>
        <w:tab w:val="clear" w:pos="9781"/>
      </w:tabs>
      <w:spacing w:after="60"/>
    </w:pPr>
    <w:rPr>
      <w:rFonts w:ascii="VNI-Helve-Condense" w:hAnsi="VNI-Helve-Condense"/>
      <w:b w:val="0"/>
      <w:bCs w:val="0"/>
      <w:caps w:val="0"/>
      <w:noProof w:val="0"/>
      <w:szCs w:val="20"/>
    </w:rPr>
  </w:style>
  <w:style w:type="character" w:customStyle="1" w:styleId="Style2Char">
    <w:name w:val="Style2 Char"/>
    <w:link w:val="Style2"/>
    <w:uiPriority w:val="99"/>
    <w:locked/>
    <w:rsid w:val="00D77F64"/>
    <w:rPr>
      <w:rFonts w:ascii="VNI-Helve-Condense" w:eastAsia="PMingLiU" w:hAnsi="VNI-Helve-Condense" w:cs="Times New Roman"/>
      <w:sz w:val="26"/>
      <w:szCs w:val="20"/>
      <w:lang w:val="vi-VN"/>
    </w:rPr>
  </w:style>
  <w:style w:type="numbering" w:customStyle="1" w:styleId="CurrentList1">
    <w:name w:val="Current List1"/>
    <w:rsid w:val="00D77F64"/>
    <w:pPr>
      <w:numPr>
        <w:numId w:val="9"/>
      </w:numPr>
    </w:pPr>
  </w:style>
  <w:style w:type="numbering" w:customStyle="1" w:styleId="CurrentList2">
    <w:name w:val="Current List2"/>
    <w:rsid w:val="00D77F64"/>
    <w:pPr>
      <w:numPr>
        <w:numId w:val="10"/>
      </w:numPr>
    </w:pPr>
  </w:style>
  <w:style w:type="character" w:styleId="LineNumber">
    <w:name w:val="line number"/>
    <w:uiPriority w:val="99"/>
    <w:unhideWhenUsed/>
    <w:rsid w:val="00D77F64"/>
  </w:style>
  <w:style w:type="paragraph" w:styleId="TableofAuthorities">
    <w:name w:val="table of authorities"/>
    <w:basedOn w:val="Normal"/>
    <w:next w:val="Normal"/>
    <w:rsid w:val="00D77F64"/>
    <w:pPr>
      <w:ind w:left="240" w:hanging="240"/>
    </w:pPr>
  </w:style>
  <w:style w:type="character" w:customStyle="1" w:styleId="CharChar18">
    <w:name w:val="Char Char18"/>
    <w:semiHidden/>
    <w:locked/>
    <w:rsid w:val="00D77F64"/>
    <w:rPr>
      <w:rFonts w:ascii="PMingLiU" w:eastAsia="PMingLiU" w:hAnsi="PMingLiU"/>
      <w:color w:val="0000FF"/>
      <w:sz w:val="26"/>
      <w:szCs w:val="26"/>
      <w:lang w:val="en-US" w:eastAsia="en-US" w:bidi="ar-SA"/>
    </w:rPr>
  </w:style>
  <w:style w:type="character" w:customStyle="1" w:styleId="CharChar29">
    <w:name w:val="Char Char29"/>
    <w:locked/>
    <w:rsid w:val="00D77F64"/>
    <w:rPr>
      <w:rFonts w:eastAsia="PMingLiU"/>
      <w:b/>
      <w:bCs/>
      <w:color w:val="000000"/>
      <w:sz w:val="26"/>
      <w:szCs w:val="26"/>
      <w:lang w:val="en-US" w:eastAsia="en-US" w:bidi="ar-SA"/>
    </w:rPr>
  </w:style>
  <w:style w:type="character" w:customStyle="1" w:styleId="CharChar20">
    <w:name w:val="Char Char20"/>
    <w:locked/>
    <w:rsid w:val="00D77F64"/>
    <w:rPr>
      <w:rFonts w:ascii="PMingLiU" w:eastAsia="PMingLiU" w:hAnsi="PMingLiU"/>
      <w:color w:val="000000"/>
      <w:sz w:val="26"/>
      <w:szCs w:val="26"/>
      <w:lang w:val="en-GB" w:eastAsia="en-US" w:bidi="ar-SA"/>
    </w:rPr>
  </w:style>
  <w:style w:type="character" w:customStyle="1" w:styleId="CharChar17">
    <w:name w:val="Char Char17"/>
    <w:locked/>
    <w:rsid w:val="00D77F64"/>
    <w:rPr>
      <w:rFonts w:ascii="PMingLiU" w:eastAsia="PMingLiU" w:hAnsi="PMingLiU"/>
      <w:color w:val="000000"/>
      <w:sz w:val="28"/>
      <w:szCs w:val="28"/>
      <w:lang w:val="en-US" w:eastAsia="en-US" w:bidi="ar-SA"/>
    </w:rPr>
  </w:style>
  <w:style w:type="character" w:customStyle="1" w:styleId="CharChar7">
    <w:name w:val="Char Char7"/>
    <w:locked/>
    <w:rsid w:val="00D77F64"/>
    <w:rPr>
      <w:sz w:val="24"/>
      <w:szCs w:val="24"/>
      <w:lang w:bidi="ar-SA"/>
    </w:rPr>
  </w:style>
  <w:style w:type="character" w:customStyle="1" w:styleId="CharChar28">
    <w:name w:val="Char Char28"/>
    <w:locked/>
    <w:rsid w:val="00D77F64"/>
    <w:rPr>
      <w:rFonts w:eastAsia="PMingLiU"/>
      <w:b/>
      <w:bCs/>
      <w:i/>
      <w:iCs/>
      <w:color w:val="000000"/>
      <w:sz w:val="26"/>
      <w:szCs w:val="26"/>
      <w:lang w:val="en-US" w:eastAsia="en-US" w:bidi="ar-SA"/>
    </w:rPr>
  </w:style>
  <w:style w:type="paragraph" w:customStyle="1" w:styleId="HINH0">
    <w:name w:val="HINH"/>
    <w:basedOn w:val="Normal"/>
    <w:link w:val="HINHChar"/>
    <w:qFormat/>
    <w:rsid w:val="006C4B14"/>
    <w:pPr>
      <w:keepNext/>
      <w:spacing w:before="120" w:after="120"/>
      <w:jc w:val="center"/>
      <w:outlineLvl w:val="0"/>
    </w:pPr>
    <w:rPr>
      <w:rFonts w:eastAsia="MS Mincho"/>
      <w:b/>
      <w:bCs/>
      <w:i/>
      <w:kern w:val="32"/>
      <w:sz w:val="26"/>
      <w:szCs w:val="26"/>
      <w:lang w:val="vi-VN" w:eastAsia="ja-JP"/>
    </w:rPr>
  </w:style>
  <w:style w:type="character" w:customStyle="1" w:styleId="BNGBNGChar">
    <w:name w:val="BẢNG BẢNG Char"/>
    <w:link w:val="BNGBNG"/>
    <w:rsid w:val="00C75B6B"/>
    <w:rPr>
      <w:rFonts w:eastAsia="Times New Roman" w:cs="Times New Roman"/>
      <w:b/>
      <w:i/>
      <w:sz w:val="26"/>
      <w:szCs w:val="26"/>
    </w:rPr>
  </w:style>
  <w:style w:type="character" w:styleId="EndnoteReference">
    <w:name w:val="endnote reference"/>
    <w:basedOn w:val="DefaultParagraphFont"/>
    <w:uiPriority w:val="99"/>
    <w:semiHidden/>
    <w:unhideWhenUsed/>
    <w:rsid w:val="00D77F64"/>
    <w:rPr>
      <w:vertAlign w:val="superscript"/>
    </w:rPr>
  </w:style>
  <w:style w:type="character" w:customStyle="1" w:styleId="HINHChar">
    <w:name w:val="HINH Char"/>
    <w:link w:val="HINH0"/>
    <w:rsid w:val="006C4B14"/>
    <w:rPr>
      <w:rFonts w:eastAsia="MS Mincho" w:cs="Times New Roman"/>
      <w:b/>
      <w:bCs/>
      <w:i/>
      <w:kern w:val="32"/>
      <w:sz w:val="26"/>
      <w:szCs w:val="26"/>
      <w:lang w:val="vi-VN" w:eastAsia="ja-JP"/>
    </w:rPr>
  </w:style>
  <w:style w:type="paragraph" w:customStyle="1" w:styleId="Char12">
    <w:name w:val="Char12"/>
    <w:basedOn w:val="Normal"/>
    <w:semiHidden/>
    <w:rsid w:val="00D77F64"/>
    <w:pPr>
      <w:spacing w:after="160" w:line="240" w:lineRule="exact"/>
    </w:pPr>
    <w:rPr>
      <w:rFonts w:ascii="Tahoma" w:eastAsia="PMingLiU" w:hAnsi="Tahoma"/>
      <w:sz w:val="20"/>
      <w:szCs w:val="20"/>
    </w:rPr>
  </w:style>
  <w:style w:type="paragraph" w:styleId="TOCHeading">
    <w:name w:val="TOC Heading"/>
    <w:basedOn w:val="Heading1"/>
    <w:next w:val="Normal"/>
    <w:uiPriority w:val="39"/>
    <w:rsid w:val="00D77F64"/>
    <w:pPr>
      <w:keepNext/>
      <w:keepLines/>
      <w:spacing w:before="480" w:after="0" w:line="276" w:lineRule="auto"/>
      <w:outlineLvl w:val="9"/>
    </w:pPr>
    <w:rPr>
      <w:rFonts w:ascii="Cambria" w:hAnsi="Cambria"/>
      <w:bCs/>
      <w:caps w:val="0"/>
      <w:color w:val="365F91"/>
      <w:lang w:val="en-US"/>
    </w:rPr>
  </w:style>
  <w:style w:type="paragraph" w:customStyle="1" w:styleId="TXchng">
    <w:name w:val="TX chương"/>
    <w:basedOn w:val="TOC1"/>
    <w:autoRedefine/>
    <w:rsid w:val="00D77F64"/>
    <w:pPr>
      <w:spacing w:before="0" w:after="0" w:line="360" w:lineRule="auto"/>
      <w:ind w:right="-7"/>
      <w:jc w:val="center"/>
    </w:pPr>
    <w:rPr>
      <w:rFonts w:eastAsia="Calibri"/>
      <w:noProof/>
      <w:color w:val="auto"/>
      <w:szCs w:val="26"/>
      <w:lang w:val="vi-VN"/>
    </w:rPr>
  </w:style>
  <w:style w:type="paragraph" w:customStyle="1" w:styleId="CharCharCharCharCharCharCharCharCharCharCharCharCharCharCharChar">
    <w:name w:val="Char Char Char Char Char Char Char Char Char Char Char Char Char Char Char Char"/>
    <w:basedOn w:val="Normal"/>
    <w:semiHidden/>
    <w:rsid w:val="00D77F64"/>
    <w:pPr>
      <w:widowControl w:val="0"/>
      <w:jc w:val="both"/>
    </w:pPr>
    <w:rPr>
      <w:sz w:val="20"/>
      <w:szCs w:val="20"/>
    </w:rPr>
  </w:style>
  <w:style w:type="paragraph" w:customStyle="1" w:styleId="DANHSACHHINH">
    <w:name w:val="DANH SACH HINH"/>
    <w:basedOn w:val="Heading1"/>
    <w:link w:val="DANHSACHHINHChar"/>
    <w:rsid w:val="00D77F64"/>
    <w:pPr>
      <w:keepNext/>
      <w:spacing w:before="0" w:after="0" w:line="360" w:lineRule="auto"/>
    </w:pPr>
    <w:rPr>
      <w:rFonts w:eastAsia="MS Mincho"/>
      <w:bCs/>
      <w:caps w:val="0"/>
      <w:kern w:val="32"/>
      <w:szCs w:val="32"/>
      <w:lang w:val="vi-VN" w:eastAsia="ja-JP"/>
    </w:rPr>
  </w:style>
  <w:style w:type="character" w:customStyle="1" w:styleId="BodyTextIndent2Char1">
    <w:name w:val="Body Text Indent 2 Char1"/>
    <w:rsid w:val="00D77F64"/>
    <w:rPr>
      <w:rFonts w:ascii="Times New Roman" w:eastAsia="Times New Roman" w:hAnsi="Times New Roman" w:cs="Times New Roman"/>
      <w:sz w:val="24"/>
      <w:szCs w:val="24"/>
    </w:rPr>
  </w:style>
  <w:style w:type="paragraph" w:customStyle="1" w:styleId="bangmoi">
    <w:name w:val="bang moi"/>
    <w:basedOn w:val="bang"/>
    <w:rsid w:val="00D77F64"/>
    <w:pPr>
      <w:jc w:val="left"/>
      <w:outlineLvl w:val="4"/>
    </w:pPr>
    <w:rPr>
      <w:rFonts w:eastAsia="Batang"/>
      <w:b w:val="0"/>
      <w:color w:val="0000CC"/>
      <w:szCs w:val="20"/>
    </w:rPr>
  </w:style>
  <w:style w:type="paragraph" w:customStyle="1" w:styleId="table0">
    <w:name w:val="table"/>
    <w:basedOn w:val="Normal"/>
    <w:link w:val="tableChar"/>
    <w:autoRedefine/>
    <w:qFormat/>
    <w:rsid w:val="00D77F64"/>
    <w:pPr>
      <w:widowControl w:val="0"/>
      <w:snapToGrid w:val="0"/>
      <w:spacing w:before="60" w:after="60" w:line="312" w:lineRule="auto"/>
      <w:jc w:val="center"/>
    </w:pPr>
    <w:rPr>
      <w:rFonts w:eastAsia="Batang"/>
      <w:b/>
      <w:color w:val="000000"/>
      <w:sz w:val="26"/>
      <w:szCs w:val="26"/>
      <w:lang w:val="nl-NL"/>
    </w:rPr>
  </w:style>
  <w:style w:type="character" w:customStyle="1" w:styleId="tableChar">
    <w:name w:val="table Char"/>
    <w:link w:val="table0"/>
    <w:rsid w:val="00D77F64"/>
    <w:rPr>
      <w:rFonts w:eastAsia="Batang" w:cs="Times New Roman"/>
      <w:b/>
      <w:color w:val="000000"/>
      <w:sz w:val="26"/>
      <w:szCs w:val="26"/>
      <w:lang w:val="nl-NL"/>
    </w:rPr>
  </w:style>
  <w:style w:type="paragraph" w:customStyle="1" w:styleId="Doanvan">
    <w:name w:val="Doan van"/>
    <w:basedOn w:val="Normal"/>
    <w:rsid w:val="00D77F64"/>
    <w:pPr>
      <w:spacing w:before="120" w:after="120" w:line="276" w:lineRule="auto"/>
      <w:ind w:left="57" w:firstLine="510"/>
      <w:jc w:val="both"/>
    </w:pPr>
    <w:rPr>
      <w:rFonts w:eastAsia="SimSun"/>
      <w:sz w:val="26"/>
      <w:szCs w:val="28"/>
      <w:lang w:val="vi-VN"/>
    </w:rPr>
  </w:style>
  <w:style w:type="paragraph" w:customStyle="1" w:styleId="dong2">
    <w:name w:val="dong 2"/>
    <w:basedOn w:val="Normal"/>
    <w:rsid w:val="00D77F64"/>
    <w:pPr>
      <w:numPr>
        <w:ilvl w:val="1"/>
        <w:numId w:val="13"/>
      </w:numPr>
      <w:spacing w:after="200" w:line="276" w:lineRule="auto"/>
    </w:pPr>
    <w:rPr>
      <w:rFonts w:ascii="Calibri" w:eastAsia="Calibri" w:hAnsi="Calibri"/>
      <w:sz w:val="22"/>
      <w:szCs w:val="22"/>
    </w:rPr>
  </w:style>
  <w:style w:type="paragraph" w:customStyle="1" w:styleId="dong3">
    <w:name w:val="dong 3"/>
    <w:basedOn w:val="Normal"/>
    <w:rsid w:val="00D77F64"/>
    <w:pPr>
      <w:numPr>
        <w:ilvl w:val="2"/>
        <w:numId w:val="13"/>
      </w:numPr>
      <w:spacing w:after="200" w:line="276" w:lineRule="auto"/>
    </w:pPr>
    <w:rPr>
      <w:rFonts w:ascii="Calibri" w:eastAsia="Calibri" w:hAnsi="Calibri"/>
      <w:sz w:val="22"/>
      <w:szCs w:val="22"/>
    </w:rPr>
  </w:style>
  <w:style w:type="character" w:customStyle="1" w:styleId="hps">
    <w:name w:val="hps"/>
    <w:rsid w:val="00D77F64"/>
  </w:style>
  <w:style w:type="paragraph" w:customStyle="1" w:styleId="HUONGB">
    <w:name w:val="HUONG B"/>
    <w:basedOn w:val="Normal"/>
    <w:rsid w:val="00D77F64"/>
    <w:pPr>
      <w:spacing w:before="120" w:after="120"/>
      <w:jc w:val="center"/>
    </w:pPr>
    <w:rPr>
      <w:rFonts w:eastAsia="SimSun"/>
      <w:b/>
      <w:sz w:val="26"/>
    </w:rPr>
  </w:style>
  <w:style w:type="paragraph" w:customStyle="1" w:styleId="AHUONG3">
    <w:name w:val="A HUONG 3"/>
    <w:basedOn w:val="Normal"/>
    <w:rsid w:val="00D77F64"/>
    <w:pPr>
      <w:tabs>
        <w:tab w:val="left" w:pos="720"/>
        <w:tab w:val="left" w:pos="900"/>
        <w:tab w:val="right" w:leader="dot" w:pos="9498"/>
      </w:tabs>
      <w:spacing w:before="120" w:after="120" w:line="288" w:lineRule="auto"/>
      <w:jc w:val="center"/>
    </w:pPr>
    <w:rPr>
      <w:rFonts w:eastAsia="SimSun"/>
      <w:b/>
      <w:noProof/>
      <w:sz w:val="26"/>
    </w:rPr>
  </w:style>
  <w:style w:type="paragraph" w:customStyle="1" w:styleId="KIEUTEXT">
    <w:name w:val="KIEU TEXT"/>
    <w:basedOn w:val="Normal"/>
    <w:next w:val="Normal"/>
    <w:link w:val="KIEUTEXTChar"/>
    <w:rsid w:val="00D77F64"/>
    <w:pPr>
      <w:spacing w:before="120" w:after="120"/>
      <w:ind w:firstLine="567"/>
      <w:jc w:val="both"/>
    </w:pPr>
    <w:rPr>
      <w:rFonts w:eastAsia="MS Mincho"/>
      <w:sz w:val="26"/>
      <w:lang w:eastAsia="ja-JP"/>
    </w:rPr>
  </w:style>
  <w:style w:type="character" w:customStyle="1" w:styleId="KIEUTEXTChar">
    <w:name w:val="KIEU TEXT Char"/>
    <w:link w:val="KIEUTEXT"/>
    <w:rsid w:val="00D77F64"/>
    <w:rPr>
      <w:rFonts w:eastAsia="MS Mincho" w:cs="Times New Roman"/>
      <w:sz w:val="26"/>
      <w:szCs w:val="24"/>
      <w:lang w:eastAsia="ja-JP"/>
    </w:rPr>
  </w:style>
  <w:style w:type="character" w:customStyle="1" w:styleId="notranslate">
    <w:name w:val="notranslate"/>
    <w:basedOn w:val="DefaultParagraphFont"/>
    <w:rsid w:val="00D77F64"/>
  </w:style>
  <w:style w:type="paragraph" w:customStyle="1" w:styleId="msonormalcxspmiddle">
    <w:name w:val="msonormalcxspmiddle"/>
    <w:basedOn w:val="Normal"/>
    <w:rsid w:val="00D77F64"/>
    <w:pPr>
      <w:spacing w:before="100" w:beforeAutospacing="1" w:after="100" w:afterAutospacing="1"/>
    </w:pPr>
  </w:style>
  <w:style w:type="paragraph" w:customStyle="1" w:styleId="Normal02">
    <w:name w:val="Normal.02"/>
    <w:basedOn w:val="Normal"/>
    <w:rsid w:val="00D77F64"/>
    <w:pPr>
      <w:spacing w:before="120" w:after="120" w:line="288" w:lineRule="auto"/>
      <w:jc w:val="both"/>
    </w:pPr>
    <w:rPr>
      <w:rFonts w:eastAsia="Calibri"/>
      <w:sz w:val="26"/>
      <w:szCs w:val="26"/>
    </w:rPr>
  </w:style>
  <w:style w:type="table" w:customStyle="1" w:styleId="TableGrid1">
    <w:name w:val="Table Grid1"/>
    <w:basedOn w:val="TableNormal"/>
    <w:next w:val="TableGrid"/>
    <w:uiPriority w:val="59"/>
    <w:rsid w:val="00D77F64"/>
    <w:pPr>
      <w:spacing w:after="0" w:line="240" w:lineRule="auto"/>
    </w:pPr>
    <w:rPr>
      <w:rFonts w:ascii="Calibri"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DANHSCHBNGChar">
    <w:name w:val="DANH SÁCH BẢNG Char"/>
    <w:link w:val="DANHSCHBNG"/>
    <w:locked/>
    <w:rsid w:val="00D77F64"/>
    <w:rPr>
      <w:rFonts w:eastAsia="Times New Roman" w:cs="Times New Roman"/>
      <w:b/>
      <w:i/>
      <w:sz w:val="26"/>
      <w:szCs w:val="26"/>
      <w:lang w:val="en-GB"/>
    </w:rPr>
  </w:style>
  <w:style w:type="paragraph" w:customStyle="1" w:styleId="CharChar19">
    <w:name w:val="Char Char19"/>
    <w:basedOn w:val="Normal"/>
    <w:semiHidden/>
    <w:rsid w:val="001D4CD0"/>
    <w:pPr>
      <w:spacing w:after="160" w:line="240" w:lineRule="exact"/>
    </w:pPr>
    <w:rPr>
      <w:rFonts w:ascii="Arial" w:hAnsi="Arial"/>
      <w:sz w:val="22"/>
      <w:szCs w:val="22"/>
    </w:rPr>
  </w:style>
  <w:style w:type="paragraph" w:customStyle="1" w:styleId="Style3">
    <w:name w:val="Style3"/>
    <w:basedOn w:val="Heading3"/>
    <w:link w:val="Style3Char"/>
    <w:qFormat/>
    <w:rsid w:val="00CF1973"/>
  </w:style>
  <w:style w:type="paragraph" w:customStyle="1" w:styleId="Style4">
    <w:name w:val="Style4"/>
    <w:basedOn w:val="Heading1"/>
    <w:link w:val="Style4Char"/>
    <w:qFormat/>
    <w:rsid w:val="00CF1973"/>
    <w:pPr>
      <w:spacing w:line="360" w:lineRule="auto"/>
    </w:pPr>
    <w:rPr>
      <w:b w:val="0"/>
    </w:rPr>
  </w:style>
  <w:style w:type="character" w:customStyle="1" w:styleId="Style3Char">
    <w:name w:val="Style3 Char"/>
    <w:basedOn w:val="Heading3Char"/>
    <w:link w:val="Style3"/>
    <w:rsid w:val="00CF1973"/>
    <w:rPr>
      <w:rFonts w:ascii="Arial" w:eastAsia="Times New Roman" w:hAnsi="Arial" w:cs="Arial"/>
      <w:b/>
      <w:bCs/>
      <w:sz w:val="26"/>
      <w:szCs w:val="26"/>
    </w:rPr>
  </w:style>
  <w:style w:type="character" w:styleId="IntenseEmphasis">
    <w:name w:val="Intense Emphasis"/>
    <w:basedOn w:val="DefaultParagraphFont"/>
    <w:uiPriority w:val="21"/>
    <w:rsid w:val="00CF1973"/>
    <w:rPr>
      <w:i/>
      <w:iCs/>
      <w:color w:val="5B9BD5" w:themeColor="accent1"/>
    </w:rPr>
  </w:style>
  <w:style w:type="character" w:customStyle="1" w:styleId="Style4Char">
    <w:name w:val="Style4 Char"/>
    <w:basedOn w:val="Heading1Char"/>
    <w:link w:val="Style4"/>
    <w:rsid w:val="00CF1973"/>
    <w:rPr>
      <w:rFonts w:eastAsia="Times New Roman" w:cs="Times New Roman"/>
      <w:b w:val="0"/>
      <w:caps/>
      <w:sz w:val="28"/>
      <w:szCs w:val="28"/>
      <w:lang w:val="en-GB"/>
    </w:rPr>
  </w:style>
  <w:style w:type="paragraph" w:customStyle="1" w:styleId="4">
    <w:name w:val="字元 字元4"/>
    <w:basedOn w:val="Normal"/>
    <w:rsid w:val="005B1853"/>
    <w:pPr>
      <w:spacing w:after="160" w:line="240" w:lineRule="exact"/>
    </w:pPr>
    <w:rPr>
      <w:rFonts w:ascii="VNI-Helve" w:eastAsia="VNI-Times" w:hAnsi="VNI-Helve" w:cs="VNI-Helve"/>
      <w:sz w:val="20"/>
      <w:szCs w:val="20"/>
    </w:rPr>
  </w:style>
  <w:style w:type="paragraph" w:customStyle="1" w:styleId="30">
    <w:name w:val="字元 字元3"/>
    <w:basedOn w:val="Normal"/>
    <w:rsid w:val="00855835"/>
    <w:pPr>
      <w:spacing w:after="160" w:line="240" w:lineRule="exact"/>
    </w:pPr>
    <w:rPr>
      <w:rFonts w:ascii="VNI-Helve" w:eastAsia="VNI-Times" w:hAnsi="VNI-Helve" w:cs="VNI-Helve"/>
      <w:sz w:val="20"/>
      <w:szCs w:val="20"/>
    </w:rPr>
  </w:style>
  <w:style w:type="paragraph" w:customStyle="1" w:styleId="t15">
    <w:name w:val="t15"/>
    <w:basedOn w:val="Normal"/>
    <w:rsid w:val="00052FA4"/>
    <w:rPr>
      <w:rFonts w:eastAsia="MS Mincho"/>
      <w:szCs w:val="20"/>
    </w:rPr>
  </w:style>
  <w:style w:type="paragraph" w:customStyle="1" w:styleId="20">
    <w:name w:val="字元 字元2"/>
    <w:basedOn w:val="Normal"/>
    <w:rsid w:val="00D24F91"/>
    <w:pPr>
      <w:spacing w:after="160" w:line="240" w:lineRule="exact"/>
    </w:pPr>
    <w:rPr>
      <w:rFonts w:ascii="VNI-Helve" w:eastAsia="VNI-Times" w:hAnsi="VNI-Helve" w:cs="VNI-Helve"/>
      <w:sz w:val="20"/>
      <w:szCs w:val="20"/>
    </w:rPr>
  </w:style>
  <w:style w:type="character" w:customStyle="1" w:styleId="mw-headline">
    <w:name w:val="mw-headline"/>
    <w:rsid w:val="00A3537E"/>
  </w:style>
  <w:style w:type="table" w:customStyle="1" w:styleId="TableGrid-Nhung1">
    <w:name w:val="Table Grid-Nhung1"/>
    <w:basedOn w:val="TableNormal"/>
    <w:next w:val="TableGrid"/>
    <w:rsid w:val="005420D9"/>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0">
    <w:name w:val="字元 字元1"/>
    <w:basedOn w:val="Normal"/>
    <w:rsid w:val="005420D9"/>
    <w:pPr>
      <w:spacing w:after="160" w:line="240" w:lineRule="exact"/>
    </w:pPr>
    <w:rPr>
      <w:rFonts w:ascii="VNI-Helve" w:eastAsia="VNI-Times" w:hAnsi="VNI-Helve" w:cs="VNI-Helve"/>
      <w:sz w:val="20"/>
      <w:szCs w:val="20"/>
    </w:rPr>
  </w:style>
  <w:style w:type="table" w:customStyle="1" w:styleId="TableGrid-Nhung2">
    <w:name w:val="Table Grid-Nhung2"/>
    <w:basedOn w:val="TableNormal"/>
    <w:next w:val="TableGrid"/>
    <w:rsid w:val="007430A5"/>
    <w:pPr>
      <w:spacing w:after="0"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odoChar">
    <w:name w:val="so do Char"/>
    <w:link w:val="sodo"/>
    <w:rsid w:val="000F5AF5"/>
    <w:rPr>
      <w:rFonts w:eastAsia="PMingLiU" w:cs="Times New Roman"/>
      <w:b/>
      <w:bCs/>
      <w:color w:val="FF0000"/>
      <w:sz w:val="26"/>
      <w:szCs w:val="26"/>
    </w:rPr>
  </w:style>
  <w:style w:type="character" w:customStyle="1" w:styleId="fontstyle41">
    <w:name w:val="fontstyle41"/>
    <w:basedOn w:val="DefaultParagraphFont"/>
    <w:rsid w:val="00CF3078"/>
    <w:rPr>
      <w:rFonts w:ascii="Times New Roman" w:hAnsi="Times New Roman" w:cs="Times New Roman" w:hint="default"/>
      <w:b w:val="0"/>
      <w:bCs w:val="0"/>
      <w:i/>
      <w:iCs/>
      <w:color w:val="FF0000"/>
      <w:sz w:val="26"/>
      <w:szCs w:val="26"/>
    </w:rPr>
  </w:style>
  <w:style w:type="character" w:customStyle="1" w:styleId="fontstyle51">
    <w:name w:val="fontstyle51"/>
    <w:basedOn w:val="DefaultParagraphFont"/>
    <w:rsid w:val="00CF3078"/>
    <w:rPr>
      <w:rFonts w:ascii="Times New Roman" w:hAnsi="Times New Roman" w:cs="Times New Roman" w:hint="default"/>
      <w:b/>
      <w:bCs/>
      <w:i w:val="0"/>
      <w:iCs w:val="0"/>
      <w:color w:val="000000"/>
      <w:sz w:val="26"/>
      <w:szCs w:val="26"/>
    </w:rPr>
  </w:style>
  <w:style w:type="paragraph" w:customStyle="1" w:styleId="6">
    <w:name w:val="字元 字元6"/>
    <w:basedOn w:val="Normal"/>
    <w:rsid w:val="00F832FB"/>
    <w:pPr>
      <w:spacing w:after="160" w:line="240" w:lineRule="exact"/>
    </w:pPr>
    <w:rPr>
      <w:rFonts w:ascii="VNI-Helve" w:eastAsia="VNI-Times" w:hAnsi="VNI-Helve" w:cs="VNI-Helve"/>
      <w:sz w:val="20"/>
      <w:szCs w:val="20"/>
    </w:rPr>
  </w:style>
  <w:style w:type="paragraph" w:customStyle="1" w:styleId="5">
    <w:name w:val="字元 字元5"/>
    <w:basedOn w:val="Normal"/>
    <w:rsid w:val="00351433"/>
    <w:pPr>
      <w:spacing w:after="160" w:line="240" w:lineRule="exact"/>
    </w:pPr>
    <w:rPr>
      <w:rFonts w:ascii="VNI-Helve" w:eastAsia="VNI-Times" w:hAnsi="VNI-Helve" w:cs="VNI-Helve"/>
      <w:sz w:val="20"/>
      <w:szCs w:val="20"/>
    </w:rPr>
  </w:style>
  <w:style w:type="character" w:customStyle="1" w:styleId="Other">
    <w:name w:val="Other_"/>
    <w:basedOn w:val="DefaultParagraphFont"/>
    <w:link w:val="Other0"/>
    <w:rsid w:val="007C2614"/>
    <w:rPr>
      <w:rFonts w:eastAsia="Times New Roman"/>
      <w:sz w:val="26"/>
      <w:szCs w:val="26"/>
      <w:shd w:val="clear" w:color="auto" w:fill="FFFFFF"/>
    </w:rPr>
  </w:style>
  <w:style w:type="paragraph" w:customStyle="1" w:styleId="Other0">
    <w:name w:val="Other"/>
    <w:basedOn w:val="Normal"/>
    <w:link w:val="Other"/>
    <w:rsid w:val="007C2614"/>
    <w:pPr>
      <w:widowControl w:val="0"/>
      <w:shd w:val="clear" w:color="auto" w:fill="FFFFFF"/>
      <w:spacing w:after="100"/>
    </w:pPr>
    <w:rPr>
      <w:rFonts w:cstheme="minorBidi"/>
      <w:sz w:val="26"/>
      <w:szCs w:val="26"/>
    </w:rPr>
  </w:style>
  <w:style w:type="paragraph" w:customStyle="1" w:styleId="Normal01">
    <w:name w:val="Normal.01"/>
    <w:basedOn w:val="Normal"/>
    <w:qFormat/>
    <w:rsid w:val="00A13FFB"/>
    <w:pPr>
      <w:spacing w:before="120" w:after="120" w:line="288" w:lineRule="auto"/>
      <w:jc w:val="both"/>
    </w:pPr>
    <w:rPr>
      <w:rFonts w:eastAsia="Calibri"/>
      <w:sz w:val="26"/>
      <w:szCs w:val="26"/>
    </w:rPr>
  </w:style>
  <w:style w:type="character" w:customStyle="1" w:styleId="DANHSACHHINHChar">
    <w:name w:val="DANH SACH HINH Char"/>
    <w:basedOn w:val="Heading1Char"/>
    <w:link w:val="DANHSACHHINH"/>
    <w:rsid w:val="00A13FFB"/>
    <w:rPr>
      <w:rFonts w:eastAsia="MS Mincho" w:cs="Times New Roman"/>
      <w:b/>
      <w:bCs/>
      <w:caps w:val="0"/>
      <w:kern w:val="32"/>
      <w:sz w:val="26"/>
      <w:szCs w:val="32"/>
      <w:lang w:val="vi-VN" w:eastAsia="ja-JP"/>
    </w:rPr>
  </w:style>
  <w:style w:type="paragraph" w:customStyle="1" w:styleId="msonormalcxsplast">
    <w:name w:val="msonormalcxsplast"/>
    <w:basedOn w:val="Normal"/>
    <w:rsid w:val="00A13FFB"/>
    <w:pPr>
      <w:spacing w:before="100" w:beforeAutospacing="1" w:after="100" w:afterAutospacing="1"/>
    </w:pPr>
  </w:style>
  <w:style w:type="table" w:customStyle="1" w:styleId="TableGrid-Nhung3">
    <w:name w:val="Table Grid-Nhung3"/>
    <w:basedOn w:val="TableNormal"/>
    <w:next w:val="TableGrid"/>
    <w:rsid w:val="00F75792"/>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Nhung4">
    <w:name w:val="Table Grid-Nhung4"/>
    <w:basedOn w:val="TableNormal"/>
    <w:next w:val="TableGrid"/>
    <w:rsid w:val="00C900AC"/>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CLCIN">
    <w:name w:val="MỤC LỤC IN"/>
    <w:basedOn w:val="Normal"/>
    <w:rsid w:val="00F93547"/>
    <w:pPr>
      <w:widowControl w:val="0"/>
      <w:jc w:val="both"/>
      <w:outlineLvl w:val="1"/>
    </w:pPr>
    <w:rPr>
      <w:b/>
      <w:bCs/>
      <w:sz w:val="26"/>
      <w:szCs w:val="26"/>
      <w:lang w:val="vi-VN"/>
    </w:rPr>
  </w:style>
  <w:style w:type="paragraph" w:customStyle="1" w:styleId="-">
    <w:name w:val="-"/>
    <w:basedOn w:val="Normal"/>
    <w:rsid w:val="00F93547"/>
    <w:pPr>
      <w:tabs>
        <w:tab w:val="center" w:pos="4320"/>
        <w:tab w:val="right" w:pos="8640"/>
      </w:tabs>
      <w:spacing w:before="40" w:after="40"/>
      <w:ind w:firstLine="284"/>
      <w:jc w:val="both"/>
    </w:pPr>
    <w:rPr>
      <w:sz w:val="28"/>
      <w:szCs w:val="20"/>
    </w:rPr>
  </w:style>
  <w:style w:type="character" w:customStyle="1" w:styleId="bang001Char">
    <w:name w:val="bang 001 Char"/>
    <w:link w:val="bang001"/>
    <w:locked/>
    <w:rsid w:val="001B40D0"/>
    <w:rPr>
      <w:spacing w:val="2"/>
      <w:sz w:val="26"/>
      <w:szCs w:val="26"/>
      <w:lang w:val="vi-VN"/>
    </w:rPr>
  </w:style>
  <w:style w:type="paragraph" w:customStyle="1" w:styleId="bang001">
    <w:name w:val="bang 001"/>
    <w:basedOn w:val="Normal"/>
    <w:link w:val="bang001Char"/>
    <w:rsid w:val="001B40D0"/>
    <w:pPr>
      <w:spacing w:before="120" w:after="120" w:line="276" w:lineRule="auto"/>
      <w:ind w:firstLine="360"/>
      <w:jc w:val="both"/>
    </w:pPr>
    <w:rPr>
      <w:rFonts w:eastAsiaTheme="minorHAnsi" w:cstheme="minorBidi"/>
      <w:spacing w:val="2"/>
      <w:sz w:val="26"/>
      <w:szCs w:val="26"/>
      <w:lang w:val="vi-VN"/>
    </w:rPr>
  </w:style>
  <w:style w:type="paragraph" w:customStyle="1" w:styleId="0Normal">
    <w:name w:val="0. Normal"/>
    <w:basedOn w:val="Normal"/>
    <w:link w:val="0NormalChar"/>
    <w:qFormat/>
    <w:rsid w:val="007831AC"/>
    <w:pPr>
      <w:spacing w:before="120" w:after="120" w:line="288" w:lineRule="auto"/>
      <w:jc w:val="both"/>
    </w:pPr>
    <w:rPr>
      <w:rFonts w:eastAsia="Calibri"/>
      <w:sz w:val="26"/>
      <w:szCs w:val="26"/>
    </w:rPr>
  </w:style>
  <w:style w:type="character" w:customStyle="1" w:styleId="0NormalChar">
    <w:name w:val="0. Normal Char"/>
    <w:link w:val="0Normal"/>
    <w:qFormat/>
    <w:rsid w:val="007831AC"/>
    <w:rPr>
      <w:rFonts w:eastAsia="Calibri" w:cs="Times New Roman"/>
      <w:sz w:val="26"/>
      <w:szCs w:val="26"/>
    </w:rPr>
  </w:style>
  <w:style w:type="paragraph" w:customStyle="1" w:styleId="BANG1">
    <w:name w:val="BANG"/>
    <w:basedOn w:val="Normal"/>
    <w:link w:val="BANGChar0"/>
    <w:qFormat/>
    <w:rsid w:val="00D24A3B"/>
    <w:pPr>
      <w:keepNext/>
      <w:spacing w:line="360" w:lineRule="auto"/>
      <w:jc w:val="center"/>
      <w:outlineLvl w:val="0"/>
    </w:pPr>
    <w:rPr>
      <w:rFonts w:eastAsia="MS Mincho"/>
      <w:b/>
      <w:bCs/>
      <w:i/>
      <w:kern w:val="32"/>
      <w:sz w:val="26"/>
      <w:szCs w:val="26"/>
      <w:lang w:val="vi-VN" w:eastAsia="ja-JP"/>
    </w:rPr>
  </w:style>
  <w:style w:type="character" w:customStyle="1" w:styleId="BANGChar0">
    <w:name w:val="BANG Char"/>
    <w:link w:val="BANG1"/>
    <w:rsid w:val="00D24A3B"/>
    <w:rPr>
      <w:rFonts w:eastAsia="MS Mincho" w:cs="Times New Roman"/>
      <w:b/>
      <w:bCs/>
      <w:i/>
      <w:kern w:val="32"/>
      <w:sz w:val="26"/>
      <w:szCs w:val="26"/>
      <w:lang w:val="vi-VN" w:eastAsia="ja-JP"/>
    </w:rPr>
  </w:style>
  <w:style w:type="character" w:customStyle="1" w:styleId="MUCLUCBANGChar">
    <w:name w:val="MUC LUC BANG Char"/>
    <w:link w:val="MUCLUCBANG"/>
    <w:uiPriority w:val="99"/>
    <w:locked/>
    <w:rsid w:val="00583493"/>
    <w:rPr>
      <w:rFonts w:eastAsia="PMingLiU" w:cs="Times New Roman"/>
      <w:b/>
      <w:bCs/>
      <w:sz w:val="26"/>
      <w:szCs w:val="26"/>
    </w:rPr>
  </w:style>
  <w:style w:type="paragraph" w:customStyle="1" w:styleId="HINHTH">
    <w:name w:val="HINH TH"/>
    <w:basedOn w:val="Normal"/>
    <w:link w:val="HINHTHChar"/>
    <w:rsid w:val="004F29FF"/>
    <w:pPr>
      <w:spacing w:before="120" w:after="120"/>
      <w:jc w:val="center"/>
    </w:pPr>
    <w:rPr>
      <w:rFonts w:eastAsia="Batang"/>
      <w:color w:val="000000"/>
      <w:sz w:val="26"/>
      <w:szCs w:val="26"/>
      <w:lang w:val="vi-VN" w:eastAsia="ko-KR"/>
    </w:rPr>
  </w:style>
  <w:style w:type="character" w:customStyle="1" w:styleId="HINHTHChar">
    <w:name w:val="HINH TH Char"/>
    <w:link w:val="HINHTH"/>
    <w:rsid w:val="004F29FF"/>
    <w:rPr>
      <w:rFonts w:eastAsia="Batang" w:cs="Times New Roman"/>
      <w:color w:val="000000"/>
      <w:sz w:val="26"/>
      <w:szCs w:val="26"/>
      <w:lang w:val="vi-VN" w:eastAsia="ko-KR"/>
    </w:rPr>
  </w:style>
  <w:style w:type="character" w:customStyle="1" w:styleId="5Char">
    <w:name w:val="5 Char"/>
    <w:link w:val="50"/>
    <w:locked/>
    <w:rsid w:val="002E6576"/>
    <w:rPr>
      <w:rFonts w:eastAsia="Times New Roman"/>
      <w:b/>
      <w:i/>
      <w:color w:val="000000"/>
      <w:spacing w:val="-8"/>
      <w:sz w:val="26"/>
      <w:szCs w:val="26"/>
      <w:lang w:val="de-DE" w:eastAsia="x-none"/>
    </w:rPr>
  </w:style>
  <w:style w:type="paragraph" w:customStyle="1" w:styleId="50">
    <w:name w:val="5"/>
    <w:basedOn w:val="Normal"/>
    <w:link w:val="5Char"/>
    <w:autoRedefine/>
    <w:rsid w:val="002E6576"/>
    <w:pPr>
      <w:widowControl w:val="0"/>
      <w:tabs>
        <w:tab w:val="left" w:pos="720"/>
        <w:tab w:val="left" w:pos="5205"/>
      </w:tabs>
      <w:spacing w:line="288" w:lineRule="auto"/>
      <w:ind w:right="71"/>
      <w:jc w:val="center"/>
    </w:pPr>
    <w:rPr>
      <w:rFonts w:cstheme="minorBidi"/>
      <w:b/>
      <w:i/>
      <w:color w:val="000000"/>
      <w:spacing w:val="-8"/>
      <w:sz w:val="26"/>
      <w:szCs w:val="26"/>
      <w:lang w:val="de-DE" w:eastAsia="x-none"/>
    </w:rPr>
  </w:style>
  <w:style w:type="paragraph" w:customStyle="1" w:styleId="Body">
    <w:name w:val="Body"/>
    <w:basedOn w:val="Normal"/>
    <w:rsid w:val="00FE1120"/>
    <w:pPr>
      <w:tabs>
        <w:tab w:val="left" w:pos="-1440"/>
        <w:tab w:val="left" w:pos="-720"/>
        <w:tab w:val="left" w:pos="0"/>
        <w:tab w:val="left" w:pos="313"/>
        <w:tab w:val="left" w:pos="720"/>
      </w:tabs>
      <w:snapToGrid w:val="0"/>
      <w:spacing w:before="120" w:after="60" w:line="300" w:lineRule="exact"/>
      <w:jc w:val="both"/>
    </w:pPr>
    <w:rPr>
      <w:rFonts w:ascii="VNI-Aptima" w:hAnsi="VNI-Aptima"/>
      <w:szCs w:val="20"/>
      <w:lang w:val="en-GB"/>
    </w:rPr>
  </w:style>
  <w:style w:type="numbering" w:customStyle="1" w:styleId="CurrentList11">
    <w:name w:val="Current List11"/>
    <w:rsid w:val="00A55E25"/>
    <w:pPr>
      <w:numPr>
        <w:numId w:val="104"/>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heme="minorBidi"/>
        <w:sz w:val="24"/>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0" w:unhideWhenUsed="0"/>
    <w:lsdException w:name="heading 2" w:uiPriority="0"/>
    <w:lsdException w:name="heading 3" w:qFormat="1"/>
    <w:lsdException w:name="heading 4" w:qFormat="1"/>
    <w:lsdException w:name="heading 5" w:qFormat="1"/>
    <w:lsdException w:name="heading 6" w:uiPriority="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table of authorities" w:uiPriority="0"/>
    <w:lsdException w:name="List Bullet" w:uiPriority="0"/>
    <w:lsdException w:name="Title" w:semiHidden="0" w:uiPriority="0" w:unhideWhenUsed="0"/>
    <w:lsdException w:name="Default Paragraph Font" w:uiPriority="1"/>
    <w:lsdException w:name="Subtitle" w:semiHidden="0" w:unhideWhenUsed="0" w:qFormat="1"/>
    <w:lsdException w:name="Strong" w:semiHidden="0" w:unhideWhenUsed="0" w:qFormat="1"/>
    <w:lsdException w:name="Emphasis" w:semiHidden="0" w:unhideWhenUsed="0" w:qFormat="1"/>
    <w:lsdException w:name="Normal (Web)" w:qFormat="1"/>
    <w:lsdException w:name="Table Grid" w:semiHidden="0" w:uiPriority="39" w:unhideWhenUsed="0" w:qFormat="1"/>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Normal">
    <w:name w:val="Normal"/>
    <w:rsid w:val="00195765"/>
    <w:pPr>
      <w:spacing w:after="0" w:line="240" w:lineRule="auto"/>
    </w:pPr>
    <w:rPr>
      <w:rFonts w:eastAsia="Times New Roman" w:cs="Times New Roman"/>
      <w:szCs w:val="24"/>
    </w:rPr>
  </w:style>
  <w:style w:type="paragraph" w:styleId="Heading1">
    <w:name w:val="heading 1"/>
    <w:aliases w:val="CHUONG,Ten Chuong"/>
    <w:basedOn w:val="Normal"/>
    <w:next w:val="Normal"/>
    <w:link w:val="Heading1Char"/>
    <w:rsid w:val="00A22D60"/>
    <w:pPr>
      <w:spacing w:before="120" w:after="120"/>
      <w:outlineLvl w:val="0"/>
    </w:pPr>
    <w:rPr>
      <w:b/>
      <w:caps/>
      <w:sz w:val="26"/>
      <w:szCs w:val="28"/>
      <w:lang w:val="en-GB"/>
    </w:rPr>
  </w:style>
  <w:style w:type="paragraph" w:styleId="Heading2">
    <w:name w:val="heading 2"/>
    <w:basedOn w:val="Normal"/>
    <w:next w:val="Normal"/>
    <w:link w:val="Heading2Char1"/>
    <w:rsid w:val="00195765"/>
    <w:pPr>
      <w:keepNext/>
      <w:numPr>
        <w:ilvl w:val="1"/>
        <w:numId w:val="1"/>
      </w:numPr>
      <w:spacing w:before="240" w:after="240"/>
      <w:outlineLvl w:val="1"/>
    </w:pPr>
    <w:rPr>
      <w:b/>
      <w:caps/>
      <w:sz w:val="26"/>
      <w:szCs w:val="26"/>
      <w:lang w:val="en-GB"/>
    </w:rPr>
  </w:style>
  <w:style w:type="paragraph" w:styleId="Heading3">
    <w:name w:val="heading 3"/>
    <w:aliases w:val="Heading 3 Char Char Char"/>
    <w:basedOn w:val="Normal"/>
    <w:next w:val="Normal"/>
    <w:link w:val="Heading3Char"/>
    <w:uiPriority w:val="99"/>
    <w:qFormat/>
    <w:rsid w:val="00BA1457"/>
    <w:pPr>
      <w:keepNext/>
      <w:spacing w:line="360" w:lineRule="auto"/>
      <w:jc w:val="both"/>
      <w:outlineLvl w:val="2"/>
    </w:pPr>
    <w:rPr>
      <w:rFonts w:cs="Arial"/>
      <w:b/>
      <w:bCs/>
      <w:sz w:val="26"/>
      <w:szCs w:val="26"/>
    </w:rPr>
  </w:style>
  <w:style w:type="paragraph" w:styleId="Heading4">
    <w:name w:val="heading 4"/>
    <w:basedOn w:val="Normal"/>
    <w:next w:val="Normal"/>
    <w:link w:val="Heading4Char"/>
    <w:uiPriority w:val="99"/>
    <w:qFormat/>
    <w:rsid w:val="00BA1457"/>
    <w:pPr>
      <w:keepNext/>
      <w:spacing w:line="360" w:lineRule="auto"/>
      <w:jc w:val="center"/>
      <w:outlineLvl w:val="3"/>
    </w:pPr>
    <w:rPr>
      <w:b/>
      <w:bCs/>
      <w:sz w:val="26"/>
      <w:szCs w:val="28"/>
    </w:rPr>
  </w:style>
  <w:style w:type="paragraph" w:styleId="Heading5">
    <w:name w:val="heading 5"/>
    <w:basedOn w:val="Normal"/>
    <w:next w:val="Normal"/>
    <w:link w:val="Heading5Char"/>
    <w:uiPriority w:val="99"/>
    <w:unhideWhenUsed/>
    <w:qFormat/>
    <w:rsid w:val="001C4FBC"/>
    <w:pPr>
      <w:keepNext/>
      <w:keepLines/>
      <w:spacing w:line="360" w:lineRule="auto"/>
      <w:jc w:val="center"/>
      <w:outlineLvl w:val="4"/>
    </w:pPr>
    <w:rPr>
      <w:rFonts w:eastAsiaTheme="majorEastAsia" w:cstheme="majorBidi"/>
      <w:b/>
      <w:sz w:val="26"/>
    </w:rPr>
  </w:style>
  <w:style w:type="paragraph" w:styleId="Heading6">
    <w:name w:val="heading 6"/>
    <w:basedOn w:val="Normal"/>
    <w:next w:val="Normal"/>
    <w:link w:val="Heading6Char"/>
    <w:qFormat/>
    <w:rsid w:val="00151DBF"/>
    <w:pPr>
      <w:spacing w:before="60" w:after="60" w:line="360" w:lineRule="auto"/>
      <w:outlineLvl w:val="5"/>
    </w:pPr>
    <w:rPr>
      <w:b/>
      <w:bCs/>
      <w:sz w:val="26"/>
      <w:szCs w:val="22"/>
    </w:rPr>
  </w:style>
  <w:style w:type="paragraph" w:styleId="Heading7">
    <w:name w:val="heading 7"/>
    <w:basedOn w:val="Normal"/>
    <w:next w:val="Normal"/>
    <w:link w:val="Heading7Char"/>
    <w:uiPriority w:val="99"/>
    <w:qFormat/>
    <w:rsid w:val="00151DBF"/>
    <w:pPr>
      <w:spacing w:before="180" w:after="180"/>
      <w:jc w:val="center"/>
      <w:outlineLvl w:val="6"/>
    </w:pPr>
    <w:rPr>
      <w:b/>
      <w:sz w:val="26"/>
    </w:rPr>
  </w:style>
  <w:style w:type="paragraph" w:styleId="Heading8">
    <w:name w:val="heading 8"/>
    <w:basedOn w:val="Normal"/>
    <w:next w:val="Normal"/>
    <w:link w:val="Heading8Char"/>
    <w:uiPriority w:val="99"/>
    <w:qFormat/>
    <w:rsid w:val="00637955"/>
    <w:pPr>
      <w:keepNext/>
      <w:spacing w:before="60" w:after="60"/>
      <w:jc w:val="center"/>
      <w:outlineLvl w:val="7"/>
    </w:pPr>
    <w:rPr>
      <w:b/>
      <w:bCs/>
      <w:sz w:val="26"/>
      <w:szCs w:val="20"/>
      <w:lang w:val="en-GB"/>
    </w:rPr>
  </w:style>
  <w:style w:type="paragraph" w:styleId="Heading9">
    <w:name w:val="heading 9"/>
    <w:aliases w:val="fc"/>
    <w:basedOn w:val="Normal"/>
    <w:next w:val="Normal"/>
    <w:link w:val="Heading9Char"/>
    <w:uiPriority w:val="99"/>
    <w:qFormat/>
    <w:rsid w:val="00195765"/>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UONG Char,Ten Chuong Char"/>
    <w:basedOn w:val="DefaultParagraphFont"/>
    <w:link w:val="Heading1"/>
    <w:rsid w:val="00A22D60"/>
    <w:rPr>
      <w:rFonts w:eastAsia="Times New Roman" w:cs="Times New Roman"/>
      <w:b/>
      <w:caps/>
      <w:sz w:val="26"/>
      <w:szCs w:val="28"/>
      <w:lang w:val="en-GB"/>
    </w:rPr>
  </w:style>
  <w:style w:type="character" w:customStyle="1" w:styleId="Heading2Char1">
    <w:name w:val="Heading 2 Char1"/>
    <w:link w:val="Heading2"/>
    <w:locked/>
    <w:rsid w:val="00195765"/>
    <w:rPr>
      <w:rFonts w:eastAsia="Times New Roman" w:cs="Times New Roman"/>
      <w:b/>
      <w:caps/>
      <w:sz w:val="26"/>
      <w:szCs w:val="26"/>
      <w:lang w:val="en-GB"/>
    </w:rPr>
  </w:style>
  <w:style w:type="character" w:customStyle="1" w:styleId="Heading3Char">
    <w:name w:val="Heading 3 Char"/>
    <w:aliases w:val="Heading 3 Char Char Char Char"/>
    <w:basedOn w:val="DefaultParagraphFont"/>
    <w:link w:val="Heading3"/>
    <w:uiPriority w:val="99"/>
    <w:rsid w:val="00BA1457"/>
    <w:rPr>
      <w:rFonts w:eastAsia="Times New Roman" w:cs="Arial"/>
      <w:b/>
      <w:bCs/>
      <w:sz w:val="26"/>
      <w:szCs w:val="26"/>
    </w:rPr>
  </w:style>
  <w:style w:type="character" w:customStyle="1" w:styleId="Heading4Char">
    <w:name w:val="Heading 4 Char"/>
    <w:basedOn w:val="DefaultParagraphFont"/>
    <w:link w:val="Heading4"/>
    <w:uiPriority w:val="99"/>
    <w:rsid w:val="00BA1457"/>
    <w:rPr>
      <w:rFonts w:eastAsia="Times New Roman" w:cs="Times New Roman"/>
      <w:b/>
      <w:bCs/>
      <w:sz w:val="26"/>
      <w:szCs w:val="28"/>
    </w:rPr>
  </w:style>
  <w:style w:type="character" w:customStyle="1" w:styleId="Heading6Char">
    <w:name w:val="Heading 6 Char"/>
    <w:basedOn w:val="DefaultParagraphFont"/>
    <w:link w:val="Heading6"/>
    <w:rsid w:val="00151DBF"/>
    <w:rPr>
      <w:rFonts w:eastAsia="Times New Roman" w:cs="Times New Roman"/>
      <w:b/>
      <w:bCs/>
      <w:sz w:val="26"/>
    </w:rPr>
  </w:style>
  <w:style w:type="character" w:customStyle="1" w:styleId="Heading8Char">
    <w:name w:val="Heading 8 Char"/>
    <w:basedOn w:val="DefaultParagraphFont"/>
    <w:link w:val="Heading8"/>
    <w:uiPriority w:val="99"/>
    <w:rsid w:val="00637955"/>
    <w:rPr>
      <w:rFonts w:eastAsia="Times New Roman" w:cs="Times New Roman"/>
      <w:b/>
      <w:bCs/>
      <w:sz w:val="26"/>
      <w:szCs w:val="20"/>
      <w:lang w:val="en-GB"/>
    </w:rPr>
  </w:style>
  <w:style w:type="character" w:customStyle="1" w:styleId="Heading9Char">
    <w:name w:val="Heading 9 Char"/>
    <w:aliases w:val="fc Char"/>
    <w:basedOn w:val="DefaultParagraphFont"/>
    <w:link w:val="Heading9"/>
    <w:uiPriority w:val="99"/>
    <w:rsid w:val="00195765"/>
    <w:rPr>
      <w:rFonts w:ascii="Arial" w:eastAsia="Times New Roman" w:hAnsi="Arial" w:cs="Arial"/>
      <w:sz w:val="22"/>
    </w:rPr>
  </w:style>
  <w:style w:type="character" w:customStyle="1" w:styleId="Heading2Char">
    <w:name w:val="Heading 2 Char"/>
    <w:aliases w:val="Heading1 Char,BVI2 Char,Heading 2-BVI Char,RepHead2 Char,h2 Char1,MVA2 Char,Heading 2-A Char,Appendix 1- Titre 2 Char Char,h2 Char Char,MVA2 Char Char Char Char,Char1 Char Char Char Char Char Char Char Char Char Char,2 headline Char"/>
    <w:basedOn w:val="DefaultParagraphFont"/>
    <w:uiPriority w:val="9"/>
    <w:rsid w:val="00195765"/>
    <w:rPr>
      <w:rFonts w:asciiTheme="majorHAnsi" w:eastAsiaTheme="majorEastAsia" w:hAnsiTheme="majorHAnsi" w:cstheme="majorBidi"/>
      <w:color w:val="2E74B5" w:themeColor="accent1" w:themeShade="BF"/>
      <w:sz w:val="26"/>
      <w:szCs w:val="26"/>
    </w:rPr>
  </w:style>
  <w:style w:type="paragraph" w:customStyle="1" w:styleId="Char">
    <w:name w:val="Char"/>
    <w:autoRedefine/>
    <w:rsid w:val="00195765"/>
    <w:pPr>
      <w:tabs>
        <w:tab w:val="left" w:pos="1152"/>
      </w:tabs>
      <w:spacing w:after="0" w:line="360" w:lineRule="auto"/>
      <w:ind w:firstLine="720"/>
    </w:pPr>
    <w:rPr>
      <w:rFonts w:eastAsia="Times New Roman" w:cs="Arial"/>
      <w:sz w:val="26"/>
      <w:szCs w:val="26"/>
    </w:rPr>
  </w:style>
  <w:style w:type="paragraph" w:styleId="Header">
    <w:name w:val="header"/>
    <w:aliases w:val="MyHeader,En-tête client,MyHeader Char Char Char Char,MyHeader Char,MyHeader Char Char Char Char Char,headline,h,g"/>
    <w:basedOn w:val="Normal"/>
    <w:link w:val="HeaderChar"/>
    <w:rsid w:val="00195765"/>
    <w:pPr>
      <w:tabs>
        <w:tab w:val="center" w:pos="4320"/>
        <w:tab w:val="right" w:pos="8640"/>
      </w:tabs>
    </w:pPr>
  </w:style>
  <w:style w:type="character" w:customStyle="1" w:styleId="HeaderChar">
    <w:name w:val="Header Char"/>
    <w:aliases w:val="MyHeader Char2,En-tête client Char1,MyHeader Char Char Char Char Char2,MyHeader Char Char,MyHeader Char Char Char Char Char Char1,headline Char,h Char,g Char"/>
    <w:basedOn w:val="DefaultParagraphFont"/>
    <w:link w:val="Header"/>
    <w:rsid w:val="00195765"/>
    <w:rPr>
      <w:rFonts w:eastAsia="Times New Roman" w:cs="Times New Roman"/>
      <w:szCs w:val="24"/>
    </w:rPr>
  </w:style>
  <w:style w:type="paragraph" w:styleId="Footer">
    <w:name w:val="footer"/>
    <w:aliases w:val="ilama,c1,BVI-ft"/>
    <w:basedOn w:val="Normal"/>
    <w:link w:val="FooterChar"/>
    <w:uiPriority w:val="99"/>
    <w:rsid w:val="00195765"/>
    <w:pPr>
      <w:tabs>
        <w:tab w:val="center" w:pos="4320"/>
        <w:tab w:val="right" w:pos="8640"/>
      </w:tabs>
    </w:pPr>
  </w:style>
  <w:style w:type="character" w:customStyle="1" w:styleId="FooterChar">
    <w:name w:val="Footer Char"/>
    <w:aliases w:val="ilama Char,c1 Char,BVI-ft Char"/>
    <w:basedOn w:val="DefaultParagraphFont"/>
    <w:link w:val="Footer"/>
    <w:uiPriority w:val="99"/>
    <w:rsid w:val="00195765"/>
    <w:rPr>
      <w:rFonts w:eastAsia="Times New Roman" w:cs="Times New Roman"/>
      <w:szCs w:val="24"/>
    </w:rPr>
  </w:style>
  <w:style w:type="character" w:styleId="PageNumber">
    <w:name w:val="page number"/>
    <w:basedOn w:val="DefaultParagraphFont"/>
    <w:uiPriority w:val="99"/>
    <w:rsid w:val="00195765"/>
  </w:style>
  <w:style w:type="paragraph" w:customStyle="1" w:styleId="Normal1">
    <w:name w:val="Normal1"/>
    <w:basedOn w:val="Normal"/>
    <w:link w:val="normalChar"/>
    <w:qFormat/>
    <w:rsid w:val="00195765"/>
    <w:pPr>
      <w:widowControl w:val="0"/>
      <w:spacing w:before="120"/>
      <w:jc w:val="both"/>
    </w:pPr>
    <w:rPr>
      <w:szCs w:val="20"/>
    </w:rPr>
  </w:style>
  <w:style w:type="character" w:customStyle="1" w:styleId="normalChar">
    <w:name w:val="normal Char"/>
    <w:link w:val="Normal1"/>
    <w:rsid w:val="00195765"/>
    <w:rPr>
      <w:rFonts w:eastAsia="Times New Roman" w:cs="Times New Roman"/>
      <w:szCs w:val="20"/>
    </w:rPr>
  </w:style>
  <w:style w:type="character" w:customStyle="1" w:styleId="BodyTextIndent3Char">
    <w:name w:val="Body Text Indent 3 Char"/>
    <w:basedOn w:val="DefaultParagraphFont"/>
    <w:link w:val="BodyTextIndent3"/>
    <w:uiPriority w:val="99"/>
    <w:rsid w:val="00195765"/>
    <w:rPr>
      <w:rFonts w:ascii="VNI-Aptima" w:eastAsia="Times New Roman" w:hAnsi="VNI-Aptima" w:cs="Times New Roman"/>
      <w:szCs w:val="20"/>
      <w:lang w:val="en-GB"/>
    </w:rPr>
  </w:style>
  <w:style w:type="paragraph" w:styleId="BodyTextIndent3">
    <w:name w:val="Body Text Indent 3"/>
    <w:basedOn w:val="Normal"/>
    <w:link w:val="BodyTextIndent3Char"/>
    <w:uiPriority w:val="99"/>
    <w:rsid w:val="00195765"/>
    <w:pPr>
      <w:spacing w:before="60" w:after="60" w:line="340" w:lineRule="exact"/>
      <w:ind w:left="1701" w:hanging="981"/>
      <w:jc w:val="both"/>
    </w:pPr>
    <w:rPr>
      <w:rFonts w:ascii="VNI-Aptima" w:hAnsi="VNI-Aptima"/>
      <w:szCs w:val="20"/>
      <w:lang w:val="en-GB"/>
    </w:rPr>
  </w:style>
  <w:style w:type="paragraph" w:customStyle="1" w:styleId="xl55">
    <w:name w:val="xl55"/>
    <w:basedOn w:val="Normal"/>
    <w:uiPriority w:val="99"/>
    <w:rsid w:val="00195765"/>
    <w:pPr>
      <w:pBdr>
        <w:left w:val="single" w:sz="4" w:space="0" w:color="auto"/>
        <w:bottom w:val="dotted" w:sz="4" w:space="0" w:color="auto"/>
        <w:right w:val="single" w:sz="4" w:space="0" w:color="auto"/>
      </w:pBdr>
      <w:spacing w:before="100" w:beforeAutospacing="1" w:after="100" w:afterAutospacing="1"/>
      <w:jc w:val="center"/>
      <w:textAlignment w:val="center"/>
    </w:pPr>
    <w:rPr>
      <w:rFonts w:ascii=".VnTime" w:hAnsi=".VnTime"/>
      <w:color w:val="000000"/>
      <w:sz w:val="26"/>
      <w:szCs w:val="26"/>
    </w:rPr>
  </w:style>
  <w:style w:type="paragraph" w:customStyle="1" w:styleId="CharCharCharCharCharCharCharCharCharCharCharCharCharCharCharCharChar1CharCharCharCharCharCharCharCharCharChar">
    <w:name w:val="Char Char Char Char Char Char Char Char Char Char Char Char Char Char Char Char Char1 Char Char Char Char Char Char Char Char Char Char"/>
    <w:basedOn w:val="Normal"/>
    <w:uiPriority w:val="99"/>
    <w:rsid w:val="00195765"/>
    <w:pPr>
      <w:widowControl w:val="0"/>
      <w:jc w:val="both"/>
    </w:pPr>
    <w:rPr>
      <w:rFonts w:eastAsia="SimSun"/>
      <w:kern w:val="2"/>
      <w:sz w:val="21"/>
      <w:lang w:eastAsia="zh-CN"/>
    </w:rPr>
  </w:style>
  <w:style w:type="paragraph" w:styleId="ListBullet3">
    <w:name w:val="List Bullet 3"/>
    <w:basedOn w:val="Normal"/>
    <w:autoRedefine/>
    <w:uiPriority w:val="99"/>
    <w:rsid w:val="00195765"/>
    <w:pPr>
      <w:numPr>
        <w:numId w:val="2"/>
      </w:numPr>
    </w:pPr>
    <w:rPr>
      <w:rFonts w:ascii="VNI-Times" w:hAnsi="VNI-Times"/>
    </w:rPr>
  </w:style>
  <w:style w:type="paragraph" w:styleId="BodyTextIndent">
    <w:name w:val="Body Text Indent"/>
    <w:aliases w:val="dc1"/>
    <w:basedOn w:val="Normal"/>
    <w:link w:val="BodyTextIndentChar"/>
    <w:uiPriority w:val="99"/>
    <w:rsid w:val="00195765"/>
    <w:pPr>
      <w:spacing w:before="60" w:after="60"/>
      <w:ind w:firstLine="567"/>
      <w:jc w:val="both"/>
    </w:pPr>
    <w:rPr>
      <w:rFonts w:ascii="VNI-Times" w:hAnsi="VNI-Times"/>
      <w:sz w:val="26"/>
      <w:szCs w:val="20"/>
    </w:rPr>
  </w:style>
  <w:style w:type="character" w:customStyle="1" w:styleId="BodyTextIndentChar">
    <w:name w:val="Body Text Indent Char"/>
    <w:aliases w:val="dc1 Char"/>
    <w:basedOn w:val="DefaultParagraphFont"/>
    <w:link w:val="BodyTextIndent"/>
    <w:uiPriority w:val="99"/>
    <w:rsid w:val="00195765"/>
    <w:rPr>
      <w:rFonts w:ascii="VNI-Times" w:eastAsia="Times New Roman" w:hAnsi="VNI-Times" w:cs="Times New Roman"/>
      <w:sz w:val="26"/>
      <w:szCs w:val="20"/>
    </w:rPr>
  </w:style>
  <w:style w:type="paragraph" w:customStyle="1" w:styleId="Char1">
    <w:name w:val="Char1"/>
    <w:autoRedefine/>
    <w:uiPriority w:val="99"/>
    <w:rsid w:val="00195765"/>
    <w:pPr>
      <w:tabs>
        <w:tab w:val="left" w:pos="1152"/>
      </w:tabs>
      <w:spacing w:after="0" w:line="360" w:lineRule="auto"/>
      <w:ind w:firstLine="720"/>
    </w:pPr>
    <w:rPr>
      <w:rFonts w:eastAsia="Times New Roman" w:cs="Arial"/>
      <w:sz w:val="26"/>
      <w:szCs w:val="26"/>
    </w:rPr>
  </w:style>
  <w:style w:type="paragraph" w:customStyle="1" w:styleId="CharCharCharCharCharCharCharCharCharCharCharCharCharCharCharCharChar1CharCharCharCharCharCharCharCharCharCharCharCharChar">
    <w:name w:val="Char Char Char Char Char Char Char Char Char Char Char Char Char Char Char Char Char1 Char Char Char Char Char Char Char Char Char Char Char Char Char"/>
    <w:basedOn w:val="Normal"/>
    <w:rsid w:val="00195765"/>
    <w:pPr>
      <w:widowControl w:val="0"/>
      <w:spacing w:before="240" w:after="240"/>
      <w:jc w:val="center"/>
    </w:pPr>
    <w:rPr>
      <w:rFonts w:eastAsia="SimSun"/>
      <w:b/>
      <w:kern w:val="2"/>
      <w:sz w:val="26"/>
      <w:szCs w:val="26"/>
      <w:lang w:eastAsia="zh-CN"/>
    </w:rPr>
  </w:style>
  <w:style w:type="paragraph" w:styleId="TOC1">
    <w:name w:val="toc 1"/>
    <w:basedOn w:val="Normal"/>
    <w:next w:val="Normal"/>
    <w:uiPriority w:val="39"/>
    <w:rsid w:val="00195765"/>
    <w:pPr>
      <w:spacing w:before="60" w:after="60"/>
    </w:pPr>
    <w:rPr>
      <w:color w:val="000000"/>
      <w:sz w:val="26"/>
      <w:szCs w:val="20"/>
    </w:rPr>
  </w:style>
  <w:style w:type="paragraph" w:styleId="TOC2">
    <w:name w:val="toc 2"/>
    <w:basedOn w:val="Normal"/>
    <w:next w:val="Normal"/>
    <w:uiPriority w:val="39"/>
    <w:rsid w:val="00195765"/>
    <w:pPr>
      <w:ind w:left="240"/>
    </w:pPr>
    <w:rPr>
      <w:color w:val="000000"/>
      <w:sz w:val="26"/>
    </w:rPr>
  </w:style>
  <w:style w:type="paragraph" w:styleId="TOC3">
    <w:name w:val="toc 3"/>
    <w:basedOn w:val="Normal"/>
    <w:next w:val="Normal"/>
    <w:uiPriority w:val="39"/>
    <w:rsid w:val="00195765"/>
    <w:pPr>
      <w:ind w:left="480"/>
    </w:pPr>
    <w:rPr>
      <w:sz w:val="26"/>
    </w:rPr>
  </w:style>
  <w:style w:type="character" w:styleId="Hyperlink">
    <w:name w:val="Hyperlink"/>
    <w:uiPriority w:val="99"/>
    <w:rsid w:val="00195765"/>
    <w:rPr>
      <w:color w:val="0000FF"/>
      <w:u w:val="single"/>
    </w:rPr>
  </w:style>
  <w:style w:type="paragraph" w:customStyle="1" w:styleId="DefaultParagraphFontParaCharCharCharCharChar">
    <w:name w:val="Default Paragraph Font Para Char Char Char Char Char"/>
    <w:autoRedefine/>
    <w:rsid w:val="00195765"/>
    <w:pPr>
      <w:tabs>
        <w:tab w:val="left" w:pos="1152"/>
      </w:tabs>
      <w:spacing w:before="120" w:after="120" w:line="312" w:lineRule="auto"/>
    </w:pPr>
    <w:rPr>
      <w:rFonts w:ascii="Arial" w:eastAsia="Times New Roman" w:hAnsi="Arial" w:cs="Arial"/>
      <w:sz w:val="26"/>
      <w:szCs w:val="26"/>
    </w:rPr>
  </w:style>
  <w:style w:type="character" w:customStyle="1" w:styleId="MCLCBNGChar">
    <w:name w:val="MỤC LỤC BẢNG Char"/>
    <w:link w:val="MCLCBNG"/>
    <w:rsid w:val="00195765"/>
    <w:rPr>
      <w:b/>
      <w:i/>
      <w:color w:val="000000"/>
      <w:sz w:val="26"/>
      <w:szCs w:val="26"/>
      <w:lang w:val="vi-VN"/>
    </w:rPr>
  </w:style>
  <w:style w:type="paragraph" w:customStyle="1" w:styleId="MCLCBNG">
    <w:name w:val="MỤC LỤC BẢNG"/>
    <w:basedOn w:val="Normal"/>
    <w:link w:val="MCLCBNGChar"/>
    <w:uiPriority w:val="99"/>
    <w:rsid w:val="00195765"/>
    <w:pPr>
      <w:spacing w:line="360" w:lineRule="auto"/>
      <w:jc w:val="center"/>
    </w:pPr>
    <w:rPr>
      <w:rFonts w:eastAsiaTheme="minorHAnsi" w:cstheme="minorBidi"/>
      <w:b/>
      <w:i/>
      <w:color w:val="000000"/>
      <w:sz w:val="26"/>
      <w:szCs w:val="26"/>
      <w:lang w:val="vi-VN"/>
    </w:rPr>
  </w:style>
  <w:style w:type="paragraph" w:customStyle="1" w:styleId="DANHSCHBNG">
    <w:name w:val="DANH SÁCH BẢNG"/>
    <w:basedOn w:val="Normal"/>
    <w:link w:val="DANHSCHBNGChar"/>
    <w:rsid w:val="00195765"/>
    <w:pPr>
      <w:spacing w:line="360" w:lineRule="auto"/>
      <w:jc w:val="center"/>
    </w:pPr>
    <w:rPr>
      <w:b/>
      <w:i/>
      <w:sz w:val="26"/>
      <w:szCs w:val="26"/>
      <w:lang w:val="en-GB"/>
    </w:rPr>
  </w:style>
  <w:style w:type="paragraph" w:styleId="TOC4">
    <w:name w:val="toc 4"/>
    <w:basedOn w:val="Normal"/>
    <w:next w:val="Normal"/>
    <w:autoRedefine/>
    <w:uiPriority w:val="39"/>
    <w:rsid w:val="00195765"/>
    <w:pPr>
      <w:ind w:left="720"/>
    </w:pPr>
  </w:style>
  <w:style w:type="paragraph" w:styleId="TableofFigures">
    <w:name w:val="table of figures"/>
    <w:aliases w:val="hello,hello Char Char Char,hello Char Char Char Char Char Char Char Char,hello Char Char Char Char Char Char Char Char Char Char Char Char Char Char Char Char Char Char Char Char Char Char Char Char Char Char Char Char Char Char Char"/>
    <w:basedOn w:val="Normal"/>
    <w:next w:val="Normal"/>
    <w:link w:val="TableofFiguresChar"/>
    <w:uiPriority w:val="99"/>
    <w:rsid w:val="00195765"/>
  </w:style>
  <w:style w:type="character" w:customStyle="1" w:styleId="TableofFiguresChar">
    <w:name w:val="Table of Figures Char"/>
    <w:aliases w:val="hello Char,hello Char Char Char Char,hello Char Char Char Char Char Char Char Char Char"/>
    <w:link w:val="TableofFigures"/>
    <w:uiPriority w:val="99"/>
    <w:rsid w:val="00195765"/>
    <w:rPr>
      <w:rFonts w:eastAsia="Times New Roman" w:cs="Times New Roman"/>
      <w:szCs w:val="24"/>
    </w:rPr>
  </w:style>
  <w:style w:type="paragraph" w:customStyle="1" w:styleId="Bul">
    <w:name w:val="Bul"/>
    <w:basedOn w:val="Normal"/>
    <w:rsid w:val="00195765"/>
    <w:pPr>
      <w:numPr>
        <w:numId w:val="3"/>
      </w:numPr>
      <w:spacing w:before="120" w:after="120" w:line="312" w:lineRule="auto"/>
      <w:jc w:val="both"/>
    </w:pPr>
    <w:rPr>
      <w:sz w:val="26"/>
      <w:szCs w:val="26"/>
    </w:rPr>
  </w:style>
  <w:style w:type="paragraph" w:styleId="BodyText">
    <w:name w:val="Body Text"/>
    <w:aliases w:val="bt, Char Char Char Char Char,Char Char Char Char Char,Char3,than bai, Char,Body Text Char Char Char Char Char Char Char Char Char Char Char Char Char Char Char Char Char Char,Body Text Char Char Char,Body Text Char Char,gl, Char3,Body Text Cha"/>
    <w:basedOn w:val="Normal"/>
    <w:link w:val="BodyTextChar"/>
    <w:uiPriority w:val="99"/>
    <w:rsid w:val="00195765"/>
    <w:pPr>
      <w:spacing w:after="120"/>
    </w:pPr>
  </w:style>
  <w:style w:type="character" w:customStyle="1" w:styleId="BodyTextChar">
    <w:name w:val="Body Text Char"/>
    <w:aliases w:val="bt Char, Char Char Char Char Char Char,Char Char Char Char Char Char,Char3 Char,than bai Char, Char Char,Body Text Char Char Char Char Char Char Char Char Char Char Char Char Char Char Char Char Char Char Char,Body Text Char Char Char1"/>
    <w:basedOn w:val="DefaultParagraphFont"/>
    <w:link w:val="BodyText"/>
    <w:uiPriority w:val="99"/>
    <w:rsid w:val="00195765"/>
    <w:rPr>
      <w:rFonts w:eastAsia="Times New Roman" w:cs="Times New Roman"/>
      <w:szCs w:val="24"/>
    </w:rPr>
  </w:style>
  <w:style w:type="paragraph" w:styleId="ListNumber4">
    <w:name w:val="List Number 4"/>
    <w:basedOn w:val="Normal"/>
    <w:uiPriority w:val="99"/>
    <w:rsid w:val="00195765"/>
    <w:pPr>
      <w:numPr>
        <w:numId w:val="4"/>
      </w:numPr>
    </w:pPr>
    <w:rPr>
      <w:color w:val="000000"/>
      <w:sz w:val="26"/>
      <w:szCs w:val="26"/>
    </w:rPr>
  </w:style>
  <w:style w:type="paragraph" w:customStyle="1" w:styleId="BNGBNG">
    <w:name w:val="BẢNG BẢNG"/>
    <w:basedOn w:val="Normal"/>
    <w:link w:val="BNGBNGChar"/>
    <w:qFormat/>
    <w:rsid w:val="00C75B6B"/>
    <w:pPr>
      <w:spacing w:line="360" w:lineRule="auto"/>
      <w:jc w:val="center"/>
    </w:pPr>
    <w:rPr>
      <w:b/>
      <w:i/>
      <w:sz w:val="26"/>
      <w:szCs w:val="26"/>
    </w:rPr>
  </w:style>
  <w:style w:type="paragraph" w:customStyle="1" w:styleId="ListParagraph1">
    <w:name w:val="List Paragraph1"/>
    <w:aliases w:val="H1,Picture,1LU2,3.gach dau dong,List Paragraph2,tieu de phu 1,List Paragraph3,31,gach dau dong1,Picture1,1LU21,chữ trong bảng1,tieu de phu 11,List Paragraph21"/>
    <w:basedOn w:val="Normal"/>
    <w:link w:val="ListParagraphChar"/>
    <w:qFormat/>
    <w:rsid w:val="00195765"/>
    <w:pPr>
      <w:numPr>
        <w:numId w:val="7"/>
      </w:numPr>
      <w:ind w:firstLine="0"/>
      <w:contextualSpacing/>
    </w:pPr>
  </w:style>
  <w:style w:type="character" w:customStyle="1" w:styleId="ListParagraphChar">
    <w:name w:val="List Paragraph Char"/>
    <w:aliases w:val="H1 Char,List Paragraph1 Char,Picture Char,1LU2 Char,3.gach dau dong Char,List Paragraph2 Char,tieu de phu 1 Char,List Paragraph3 Char,bullet- Char,List Paragraph11 Char,DANH MỤC HÌNH Char,chữ trong bảng Char,bullet Char,bảng Char"/>
    <w:link w:val="ListParagraph1"/>
    <w:qFormat/>
    <w:locked/>
    <w:rsid w:val="00195765"/>
    <w:rPr>
      <w:rFonts w:eastAsia="Times New Roman" w:cs="Times New Roman"/>
      <w:szCs w:val="24"/>
    </w:rPr>
  </w:style>
  <w:style w:type="paragraph" w:customStyle="1" w:styleId="Char1CharCharCharCharCharChar">
    <w:name w:val="Char1 Char Char Char Char Char Char"/>
    <w:basedOn w:val="Normal"/>
    <w:rsid w:val="00195765"/>
    <w:pPr>
      <w:spacing w:after="160" w:line="240" w:lineRule="exact"/>
    </w:pPr>
    <w:rPr>
      <w:rFonts w:ascii="Tahoma" w:eastAsia="MS Mincho" w:hAnsi="Tahoma"/>
      <w:sz w:val="20"/>
      <w:szCs w:val="20"/>
    </w:rPr>
  </w:style>
  <w:style w:type="paragraph" w:customStyle="1" w:styleId="chu">
    <w:name w:val="chu"/>
    <w:basedOn w:val="Header"/>
    <w:link w:val="chuChar"/>
    <w:uiPriority w:val="99"/>
    <w:rsid w:val="00195765"/>
    <w:pPr>
      <w:spacing w:before="40" w:after="40"/>
      <w:ind w:firstLine="567"/>
      <w:jc w:val="both"/>
    </w:pPr>
    <w:rPr>
      <w:sz w:val="28"/>
      <w:szCs w:val="20"/>
    </w:rPr>
  </w:style>
  <w:style w:type="character" w:customStyle="1" w:styleId="chuChar">
    <w:name w:val="chu Char"/>
    <w:link w:val="chu"/>
    <w:uiPriority w:val="99"/>
    <w:rsid w:val="00195765"/>
    <w:rPr>
      <w:rFonts w:eastAsia="Times New Roman" w:cs="Times New Roman"/>
      <w:sz w:val="28"/>
      <w:szCs w:val="20"/>
    </w:rPr>
  </w:style>
  <w:style w:type="paragraph" w:customStyle="1" w:styleId="chuvietCharChar">
    <w:name w:val="chu viet Char Char"/>
    <w:basedOn w:val="Normal"/>
    <w:link w:val="chuvietCharCharChar"/>
    <w:uiPriority w:val="99"/>
    <w:rsid w:val="00195765"/>
    <w:pPr>
      <w:spacing w:before="40" w:after="80"/>
      <w:jc w:val="center"/>
    </w:pPr>
    <w:rPr>
      <w:sz w:val="28"/>
      <w:szCs w:val="28"/>
    </w:rPr>
  </w:style>
  <w:style w:type="paragraph" w:customStyle="1" w:styleId="nguonsolieu">
    <w:name w:val="nguon so lieu"/>
    <w:basedOn w:val="Normal"/>
    <w:uiPriority w:val="99"/>
    <w:rsid w:val="00195765"/>
    <w:pPr>
      <w:tabs>
        <w:tab w:val="center" w:pos="4320"/>
        <w:tab w:val="right" w:pos="8640"/>
      </w:tabs>
      <w:spacing w:before="80" w:after="40"/>
      <w:ind w:firstLine="340"/>
      <w:jc w:val="both"/>
    </w:pPr>
    <w:rPr>
      <w:szCs w:val="20"/>
    </w:rPr>
  </w:style>
  <w:style w:type="paragraph" w:customStyle="1" w:styleId="CharCharChar1CharCharCharCharCharCharCharCharCharChar">
    <w:name w:val="Char Char Char1 Char Char Char Char Char Char Char Char Char Char"/>
    <w:autoRedefine/>
    <w:uiPriority w:val="99"/>
    <w:rsid w:val="00195765"/>
    <w:pPr>
      <w:numPr>
        <w:numId w:val="5"/>
      </w:numPr>
      <w:tabs>
        <w:tab w:val="clear" w:pos="717"/>
        <w:tab w:val="num" w:pos="720"/>
      </w:tabs>
      <w:spacing w:after="120" w:line="240" w:lineRule="auto"/>
      <w:ind w:left="357" w:firstLine="0"/>
    </w:pPr>
    <w:rPr>
      <w:rFonts w:eastAsia="Times New Roman" w:cs="Times New Roman"/>
      <w:sz w:val="20"/>
      <w:szCs w:val="20"/>
    </w:rPr>
  </w:style>
  <w:style w:type="paragraph" w:customStyle="1" w:styleId="CharCharCharChar">
    <w:name w:val="Char Char Char Char"/>
    <w:basedOn w:val="Normal"/>
    <w:rsid w:val="00195765"/>
    <w:pPr>
      <w:spacing w:after="160" w:line="240" w:lineRule="exact"/>
    </w:pPr>
    <w:rPr>
      <w:rFonts w:ascii="Tahoma" w:hAnsi="Tahoma" w:cs="Tahoma"/>
      <w:sz w:val="20"/>
      <w:szCs w:val="20"/>
    </w:rPr>
  </w:style>
  <w:style w:type="paragraph" w:customStyle="1" w:styleId="Default">
    <w:name w:val="Default"/>
    <w:rsid w:val="00195765"/>
    <w:pPr>
      <w:widowControl w:val="0"/>
      <w:numPr>
        <w:numId w:val="6"/>
      </w:numPr>
      <w:tabs>
        <w:tab w:val="clear" w:pos="360"/>
      </w:tabs>
      <w:autoSpaceDE w:val="0"/>
      <w:autoSpaceDN w:val="0"/>
      <w:adjustRightInd w:val="0"/>
      <w:spacing w:after="0" w:line="240" w:lineRule="auto"/>
      <w:ind w:left="0" w:firstLine="0"/>
    </w:pPr>
    <w:rPr>
      <w:rFonts w:eastAsia="Times New Roman" w:cs="Times New Roman"/>
      <w:color w:val="000000"/>
      <w:szCs w:val="24"/>
    </w:rPr>
  </w:style>
  <w:style w:type="character" w:customStyle="1" w:styleId="BalloonTextChar">
    <w:name w:val="Balloon Text Char"/>
    <w:basedOn w:val="DefaultParagraphFont"/>
    <w:link w:val="BalloonText"/>
    <w:uiPriority w:val="99"/>
    <w:rsid w:val="00195765"/>
    <w:rPr>
      <w:rFonts w:ascii="Tahoma" w:eastAsia="Times New Roman" w:hAnsi="Tahoma" w:cs="Tahoma"/>
      <w:sz w:val="16"/>
      <w:szCs w:val="16"/>
    </w:rPr>
  </w:style>
  <w:style w:type="paragraph" w:styleId="BalloonText">
    <w:name w:val="Balloon Text"/>
    <w:basedOn w:val="Normal"/>
    <w:link w:val="BalloonTextChar"/>
    <w:uiPriority w:val="99"/>
    <w:rsid w:val="00195765"/>
    <w:rPr>
      <w:rFonts w:ascii="Tahoma" w:hAnsi="Tahoma" w:cs="Tahoma"/>
      <w:sz w:val="16"/>
      <w:szCs w:val="16"/>
    </w:rPr>
  </w:style>
  <w:style w:type="paragraph" w:styleId="ListBullet5">
    <w:name w:val="List Bullet 5"/>
    <w:basedOn w:val="Normal"/>
    <w:autoRedefine/>
    <w:uiPriority w:val="99"/>
    <w:rsid w:val="00195765"/>
    <w:pPr>
      <w:tabs>
        <w:tab w:val="num" w:pos="1800"/>
      </w:tabs>
      <w:ind w:left="1800" w:hanging="360"/>
    </w:pPr>
    <w:rPr>
      <w:color w:val="000000"/>
      <w:sz w:val="26"/>
      <w:szCs w:val="26"/>
    </w:rPr>
  </w:style>
  <w:style w:type="paragraph" w:styleId="BodyText2">
    <w:name w:val="Body Text 2"/>
    <w:basedOn w:val="Normal"/>
    <w:link w:val="BodyText2Char"/>
    <w:uiPriority w:val="99"/>
    <w:rsid w:val="00195765"/>
    <w:pPr>
      <w:spacing w:after="120" w:line="480" w:lineRule="auto"/>
    </w:pPr>
  </w:style>
  <w:style w:type="character" w:customStyle="1" w:styleId="BodyText2Char">
    <w:name w:val="Body Text 2 Char"/>
    <w:basedOn w:val="DefaultParagraphFont"/>
    <w:link w:val="BodyText2"/>
    <w:uiPriority w:val="99"/>
    <w:rsid w:val="00195765"/>
    <w:rPr>
      <w:rFonts w:eastAsia="Times New Roman" w:cs="Times New Roman"/>
      <w:szCs w:val="24"/>
    </w:rPr>
  </w:style>
  <w:style w:type="paragraph" w:styleId="ListBullet">
    <w:name w:val="List Bullet"/>
    <w:basedOn w:val="Normal"/>
    <w:rsid w:val="00195765"/>
    <w:pPr>
      <w:tabs>
        <w:tab w:val="num" w:pos="360"/>
      </w:tabs>
      <w:ind w:left="360" w:hanging="360"/>
    </w:pPr>
  </w:style>
  <w:style w:type="paragraph" w:customStyle="1" w:styleId="hinh">
    <w:name w:val="hình"/>
    <w:basedOn w:val="Heading1"/>
    <w:rsid w:val="00195765"/>
    <w:pPr>
      <w:keepNext/>
      <w:widowControl w:val="0"/>
      <w:spacing w:before="0" w:after="0" w:line="360" w:lineRule="auto"/>
      <w:ind w:right="-216"/>
    </w:pPr>
    <w:rPr>
      <w:caps w:val="0"/>
      <w:lang w:val="en-US"/>
    </w:rPr>
  </w:style>
  <w:style w:type="character" w:customStyle="1" w:styleId="Heading3CharCharCharCharChar">
    <w:name w:val="Heading 3 Char Char Char Char Char"/>
    <w:rsid w:val="00195765"/>
    <w:rPr>
      <w:rFonts w:ascii="Arial" w:hAnsi="Arial" w:cs="Arial"/>
      <w:b/>
      <w:bCs/>
      <w:sz w:val="26"/>
      <w:szCs w:val="26"/>
      <w:lang w:val="en-US" w:eastAsia="en-US" w:bidi="ar-SA"/>
    </w:rPr>
  </w:style>
  <w:style w:type="character" w:customStyle="1" w:styleId="CharChar3">
    <w:name w:val="Char Char3"/>
    <w:rsid w:val="00195765"/>
    <w:rPr>
      <w:rFonts w:ascii="VNI-Times" w:hAnsi="VNI-Times"/>
      <w:b/>
      <w:bCs/>
      <w:noProof/>
      <w:sz w:val="32"/>
      <w:szCs w:val="24"/>
      <w:lang w:val="en-US" w:eastAsia="en-US" w:bidi="ar-SA"/>
    </w:rPr>
  </w:style>
  <w:style w:type="paragraph" w:customStyle="1" w:styleId="C4">
    <w:name w:val="C4"/>
    <w:basedOn w:val="Normal"/>
    <w:rsid w:val="00195765"/>
    <w:pPr>
      <w:spacing w:before="120" w:after="120"/>
      <w:jc w:val="both"/>
    </w:pPr>
    <w:rPr>
      <w:i/>
      <w:sz w:val="28"/>
      <w:szCs w:val="28"/>
    </w:rPr>
  </w:style>
  <w:style w:type="paragraph" w:styleId="NormalWeb">
    <w:name w:val="Normal (Web)"/>
    <w:aliases w:val="Normal (Web) Char Char Char,Normal (Web) Char Char"/>
    <w:basedOn w:val="Normal"/>
    <w:link w:val="NormalWebChar"/>
    <w:uiPriority w:val="99"/>
    <w:qFormat/>
    <w:rsid w:val="00195765"/>
    <w:pPr>
      <w:spacing w:before="100" w:beforeAutospacing="1" w:after="100" w:afterAutospacing="1"/>
    </w:pPr>
  </w:style>
  <w:style w:type="paragraph" w:customStyle="1" w:styleId="StyleDANHSACHBANG12ptBlackJustifiedLeft0Hanging">
    <w:name w:val="Style DANH SACH BANG + 12 pt Black Justified Left:  0&quot; Hanging:"/>
    <w:basedOn w:val="Normal"/>
    <w:rsid w:val="00195765"/>
    <w:pPr>
      <w:tabs>
        <w:tab w:val="right" w:leader="dot" w:pos="9720"/>
      </w:tabs>
      <w:spacing w:line="360" w:lineRule="auto"/>
      <w:ind w:left="7" w:hanging="7"/>
      <w:jc w:val="center"/>
    </w:pPr>
    <w:rPr>
      <w:b/>
      <w:bCs/>
      <w:i/>
      <w:noProof/>
      <w:color w:val="000000"/>
      <w:sz w:val="26"/>
      <w:szCs w:val="20"/>
      <w:lang w:eastAsia="ja-JP"/>
    </w:rPr>
  </w:style>
  <w:style w:type="paragraph" w:styleId="BodyTextIndent2">
    <w:name w:val="Body Text Indent 2"/>
    <w:basedOn w:val="Normal"/>
    <w:link w:val="BodyTextIndent2Char"/>
    <w:uiPriority w:val="99"/>
    <w:rsid w:val="00195765"/>
    <w:pPr>
      <w:spacing w:after="120" w:line="480" w:lineRule="auto"/>
      <w:ind w:left="360"/>
    </w:pPr>
  </w:style>
  <w:style w:type="character" w:customStyle="1" w:styleId="BodyTextIndent2Char">
    <w:name w:val="Body Text Indent 2 Char"/>
    <w:basedOn w:val="DefaultParagraphFont"/>
    <w:link w:val="BodyTextIndent2"/>
    <w:uiPriority w:val="99"/>
    <w:rsid w:val="00195765"/>
    <w:rPr>
      <w:rFonts w:eastAsia="Times New Roman" w:cs="Times New Roman"/>
      <w:szCs w:val="24"/>
    </w:rPr>
  </w:style>
  <w:style w:type="paragraph" w:customStyle="1" w:styleId="xl24">
    <w:name w:val="xl24"/>
    <w:basedOn w:val="Normal"/>
    <w:uiPriority w:val="99"/>
    <w:rsid w:val="00195765"/>
    <w:pPr>
      <w:pBdr>
        <w:top w:val="double" w:sz="6" w:space="0" w:color="auto"/>
        <w:left w:val="double" w:sz="6" w:space="0" w:color="auto"/>
      </w:pBdr>
      <w:spacing w:before="100" w:beforeAutospacing="1" w:after="100" w:afterAutospacing="1"/>
      <w:jc w:val="right"/>
      <w:textAlignment w:val="top"/>
    </w:pPr>
    <w:rPr>
      <w:rFonts w:eastAsia="PMingLiU"/>
      <w:b/>
      <w:bCs/>
      <w:color w:val="000000"/>
      <w:sz w:val="26"/>
      <w:szCs w:val="26"/>
    </w:rPr>
  </w:style>
  <w:style w:type="paragraph" w:customStyle="1" w:styleId="hoathi">
    <w:name w:val="hoa thi"/>
    <w:basedOn w:val="Normal"/>
    <w:link w:val="hoathiCharChar"/>
    <w:uiPriority w:val="99"/>
    <w:semiHidden/>
    <w:rsid w:val="00195765"/>
    <w:pPr>
      <w:tabs>
        <w:tab w:val="left" w:pos="360"/>
        <w:tab w:val="num" w:pos="454"/>
      </w:tabs>
      <w:spacing w:line="276" w:lineRule="auto"/>
      <w:ind w:left="454" w:hanging="454"/>
    </w:pPr>
    <w:rPr>
      <w:rFonts w:eastAsia="PMingLiU"/>
      <w:b/>
      <w:bCs/>
      <w:i/>
      <w:iCs/>
      <w:sz w:val="26"/>
      <w:szCs w:val="26"/>
    </w:rPr>
  </w:style>
  <w:style w:type="character" w:customStyle="1" w:styleId="hoathiCharChar">
    <w:name w:val="hoa thi Char Char"/>
    <w:link w:val="hoathi"/>
    <w:uiPriority w:val="99"/>
    <w:semiHidden/>
    <w:locked/>
    <w:rsid w:val="00195765"/>
    <w:rPr>
      <w:rFonts w:eastAsia="PMingLiU" w:cs="Times New Roman"/>
      <w:b/>
      <w:bCs/>
      <w:i/>
      <w:iCs/>
      <w:sz w:val="26"/>
      <w:szCs w:val="26"/>
    </w:rPr>
  </w:style>
  <w:style w:type="paragraph" w:customStyle="1" w:styleId="EMG1">
    <w:name w:val="EMG1"/>
    <w:basedOn w:val="Heading1"/>
    <w:uiPriority w:val="99"/>
    <w:rsid w:val="00195765"/>
    <w:pPr>
      <w:keepNext/>
      <w:tabs>
        <w:tab w:val="num" w:pos="360"/>
      </w:tabs>
      <w:spacing w:after="0"/>
      <w:ind w:left="720" w:hanging="720"/>
      <w:jc w:val="both"/>
    </w:pPr>
    <w:rPr>
      <w:rFonts w:ascii="Arial Narrow" w:eastAsia="PMingLiU" w:hAnsi="Arial Narrow" w:cs="Arial Narrow"/>
      <w:b w:val="0"/>
      <w:caps w:val="0"/>
      <w:color w:val="000000"/>
      <w:szCs w:val="26"/>
      <w:lang w:val="en-US"/>
    </w:rPr>
  </w:style>
  <w:style w:type="paragraph" w:styleId="TOC9">
    <w:name w:val="toc 9"/>
    <w:basedOn w:val="Normal"/>
    <w:next w:val="Normal"/>
    <w:autoRedefine/>
    <w:uiPriority w:val="39"/>
    <w:rsid w:val="00195765"/>
    <w:pPr>
      <w:ind w:left="1920"/>
    </w:pPr>
  </w:style>
  <w:style w:type="character" w:customStyle="1" w:styleId="apple-converted-space">
    <w:name w:val="apple-converted-space"/>
    <w:basedOn w:val="DefaultParagraphFont"/>
    <w:rsid w:val="00195765"/>
  </w:style>
  <w:style w:type="character" w:styleId="Strong">
    <w:name w:val="Strong"/>
    <w:uiPriority w:val="99"/>
    <w:qFormat/>
    <w:rsid w:val="00195765"/>
    <w:rPr>
      <w:b/>
      <w:bCs/>
    </w:rPr>
  </w:style>
  <w:style w:type="character" w:customStyle="1" w:styleId="CharChar6">
    <w:name w:val="Char Char6"/>
    <w:rsid w:val="00195765"/>
    <w:rPr>
      <w:rFonts w:ascii="Times New Roman" w:eastAsia="MS Mincho" w:hAnsi="Times New Roman" w:cs="Times New Roman"/>
      <w:sz w:val="24"/>
      <w:szCs w:val="24"/>
      <w:lang w:eastAsia="ja-JP"/>
    </w:rPr>
  </w:style>
  <w:style w:type="paragraph" w:customStyle="1" w:styleId="Charannt">
    <w:name w:val="Char annt"/>
    <w:autoRedefine/>
    <w:rsid w:val="00195765"/>
    <w:pPr>
      <w:spacing w:before="120" w:after="0" w:line="312" w:lineRule="auto"/>
      <w:jc w:val="both"/>
    </w:pPr>
    <w:rPr>
      <w:rFonts w:eastAsia="Times New Roman" w:cs="Times New Roman"/>
      <w:sz w:val="26"/>
      <w:szCs w:val="20"/>
    </w:rPr>
  </w:style>
  <w:style w:type="character" w:customStyle="1" w:styleId="CaptionChar">
    <w:name w:val="Caption Char"/>
    <w:aliases w:val="Bảng - hue Char,Caption Char1 Char Char,Caption Char Char Char Char,Caption Char Char Char Char Char Char Char Char Char,Caption Char Char Char Char Char Char1 Char Char, Char16 Char,Char16 Char,k Char"/>
    <w:link w:val="Caption"/>
    <w:locked/>
    <w:rsid w:val="002E6576"/>
    <w:rPr>
      <w:rFonts w:eastAsia="MS Mincho"/>
      <w:b/>
      <w:bCs/>
      <w:noProof/>
      <w:sz w:val="26"/>
      <w:szCs w:val="26"/>
    </w:rPr>
  </w:style>
  <w:style w:type="paragraph" w:styleId="Caption">
    <w:name w:val="caption"/>
    <w:aliases w:val="Bảng - hue,Caption Char1 Char,Caption Char Char Char,Caption Char Char Char Char Char Char Char Char,Caption Char Char Char Char Char Char1 Char, Char16,Caption Char Char Char Char Char Char1 Char Char Char Char Char Char Char Char Char,Char16,k"/>
    <w:basedOn w:val="Normal"/>
    <w:next w:val="Normal"/>
    <w:link w:val="CaptionChar"/>
    <w:autoRedefine/>
    <w:qFormat/>
    <w:rsid w:val="002E6576"/>
    <w:pPr>
      <w:widowControl w:val="0"/>
      <w:tabs>
        <w:tab w:val="center" w:pos="4680"/>
        <w:tab w:val="left" w:pos="6320"/>
        <w:tab w:val="right" w:leader="dot" w:pos="9180"/>
      </w:tabs>
      <w:spacing w:before="120" w:line="276" w:lineRule="auto"/>
      <w:ind w:left="720"/>
      <w:contextualSpacing/>
      <w:jc w:val="center"/>
      <w:outlineLvl w:val="0"/>
    </w:pPr>
    <w:rPr>
      <w:rFonts w:eastAsia="MS Mincho" w:cstheme="minorBidi"/>
      <w:b/>
      <w:bCs/>
      <w:noProof/>
      <w:sz w:val="26"/>
      <w:szCs w:val="26"/>
    </w:rPr>
  </w:style>
  <w:style w:type="character" w:customStyle="1" w:styleId="CharChar8">
    <w:name w:val="Char Char8"/>
    <w:locked/>
    <w:rsid w:val="00195765"/>
    <w:rPr>
      <w:b/>
      <w:bCs/>
      <w:color w:val="0033CC"/>
      <w:sz w:val="26"/>
      <w:szCs w:val="26"/>
      <w:lang w:val="en-US" w:eastAsia="en-US" w:bidi="ar-SA"/>
    </w:rPr>
  </w:style>
  <w:style w:type="character" w:customStyle="1" w:styleId="CharChar9">
    <w:name w:val="Char Char9"/>
    <w:locked/>
    <w:rsid w:val="00195765"/>
    <w:rPr>
      <w:b/>
      <w:bCs/>
      <w:sz w:val="26"/>
      <w:szCs w:val="26"/>
      <w:lang w:val="en-US" w:eastAsia="en-US" w:bidi="ar-SA"/>
    </w:rPr>
  </w:style>
  <w:style w:type="paragraph" w:customStyle="1" w:styleId="1">
    <w:name w:val="1"/>
    <w:aliases w:val="TX 1"/>
    <w:basedOn w:val="Normal"/>
    <w:rsid w:val="00195765"/>
    <w:pPr>
      <w:widowControl w:val="0"/>
      <w:spacing w:before="240" w:after="240"/>
      <w:jc w:val="center"/>
    </w:pPr>
    <w:rPr>
      <w:sz w:val="20"/>
      <w:szCs w:val="20"/>
    </w:rPr>
  </w:style>
  <w:style w:type="paragraph" w:customStyle="1" w:styleId="a">
    <w:name w:val="字元 字元"/>
    <w:basedOn w:val="Normal"/>
    <w:rsid w:val="00195765"/>
    <w:pPr>
      <w:spacing w:after="160" w:line="240" w:lineRule="exact"/>
    </w:pPr>
    <w:rPr>
      <w:rFonts w:ascii="VNI-Helve" w:eastAsia="VNI-Times" w:hAnsi="VNI-Helve" w:cs="VNI-Helve"/>
      <w:sz w:val="20"/>
      <w:szCs w:val="20"/>
    </w:rPr>
  </w:style>
  <w:style w:type="paragraph" w:customStyle="1" w:styleId="4gachdaudong">
    <w:name w:val="4 gach dau dong"/>
    <w:basedOn w:val="Normal"/>
    <w:link w:val="4gachdaudongChar"/>
    <w:rsid w:val="00195765"/>
    <w:pPr>
      <w:tabs>
        <w:tab w:val="left" w:pos="432"/>
        <w:tab w:val="left" w:pos="720"/>
      </w:tabs>
      <w:spacing w:before="120" w:after="120" w:line="276" w:lineRule="auto"/>
      <w:ind w:left="720" w:hanging="360"/>
      <w:jc w:val="both"/>
    </w:pPr>
    <w:rPr>
      <w:rFonts w:eastAsia="Calibri"/>
      <w:sz w:val="26"/>
      <w:szCs w:val="22"/>
    </w:rPr>
  </w:style>
  <w:style w:type="character" w:customStyle="1" w:styleId="4gachdaudongChar">
    <w:name w:val="4 gach dau dong Char"/>
    <w:link w:val="4gachdaudong"/>
    <w:rsid w:val="00195765"/>
    <w:rPr>
      <w:rFonts w:eastAsia="Calibri" w:cs="Times New Roman"/>
      <w:sz w:val="26"/>
    </w:rPr>
  </w:style>
  <w:style w:type="paragraph" w:customStyle="1" w:styleId="Normal0">
    <w:name w:val="Normal.0"/>
    <w:basedOn w:val="Normal"/>
    <w:rsid w:val="00195765"/>
    <w:pPr>
      <w:spacing w:before="120" w:after="120" w:line="288" w:lineRule="auto"/>
      <w:jc w:val="both"/>
    </w:pPr>
    <w:rPr>
      <w:rFonts w:eastAsia="Calibri"/>
      <w:sz w:val="26"/>
      <w:szCs w:val="26"/>
    </w:rPr>
  </w:style>
  <w:style w:type="paragraph" w:customStyle="1" w:styleId="StylehinhBoldCharCharChar">
    <w:name w:val="Style hinh + Bold Char Char Char"/>
    <w:basedOn w:val="Normal"/>
    <w:link w:val="StylehinhBoldCharCharCharChar"/>
    <w:autoRedefine/>
    <w:rsid w:val="00195765"/>
    <w:pPr>
      <w:jc w:val="both"/>
    </w:pPr>
    <w:rPr>
      <w:rFonts w:ascii="VNI-Helve-Condense" w:eastAsia="Batang" w:hAnsi="VNI-Helve-Condense"/>
      <w:bCs/>
    </w:rPr>
  </w:style>
  <w:style w:type="character" w:customStyle="1" w:styleId="StylehinhBoldCharCharCharChar">
    <w:name w:val="Style hinh + Bold Char Char Char Char"/>
    <w:link w:val="StylehinhBoldCharCharChar"/>
    <w:rsid w:val="00195765"/>
    <w:rPr>
      <w:rFonts w:ascii="VNI-Helve-Condense" w:eastAsia="Batang" w:hAnsi="VNI-Helve-Condense" w:cs="Times New Roman"/>
      <w:bCs/>
      <w:szCs w:val="24"/>
    </w:rPr>
  </w:style>
  <w:style w:type="paragraph" w:customStyle="1" w:styleId="-Abc">
    <w:name w:val="- Abc"/>
    <w:link w:val="-AbcChar"/>
    <w:autoRedefine/>
    <w:rsid w:val="00195765"/>
    <w:pPr>
      <w:numPr>
        <w:ilvl w:val="1"/>
        <w:numId w:val="8"/>
      </w:numPr>
      <w:tabs>
        <w:tab w:val="clear" w:pos="1440"/>
        <w:tab w:val="num" w:pos="900"/>
      </w:tabs>
      <w:spacing w:after="0" w:line="360" w:lineRule="auto"/>
      <w:ind w:left="900"/>
      <w:jc w:val="both"/>
    </w:pPr>
    <w:rPr>
      <w:rFonts w:eastAsia="Times New Roman" w:cs="Times New Roman"/>
      <w:bCs/>
      <w:color w:val="0000FF"/>
      <w:kern w:val="32"/>
      <w:sz w:val="26"/>
      <w:szCs w:val="26"/>
    </w:rPr>
  </w:style>
  <w:style w:type="character" w:customStyle="1" w:styleId="-AbcChar">
    <w:name w:val="- Abc Char"/>
    <w:link w:val="-Abc"/>
    <w:qFormat/>
    <w:rsid w:val="00195765"/>
    <w:rPr>
      <w:rFonts w:eastAsia="Times New Roman" w:cs="Times New Roman"/>
      <w:bCs/>
      <w:color w:val="0000FF"/>
      <w:kern w:val="32"/>
      <w:sz w:val="26"/>
      <w:szCs w:val="26"/>
    </w:rPr>
  </w:style>
  <w:style w:type="paragraph" w:customStyle="1" w:styleId="DANHSCHHNH">
    <w:name w:val="DANH SÁCH HÌNH"/>
    <w:basedOn w:val="Normal"/>
    <w:link w:val="DANHSCHHNHChar"/>
    <w:rsid w:val="00195765"/>
    <w:pPr>
      <w:spacing w:line="360" w:lineRule="auto"/>
      <w:jc w:val="center"/>
    </w:pPr>
    <w:rPr>
      <w:rFonts w:eastAsia="MS Mincho"/>
      <w:b/>
      <w:bCs/>
      <w:i/>
      <w:kern w:val="32"/>
      <w:sz w:val="26"/>
      <w:szCs w:val="32"/>
      <w:lang w:val="vi-VN" w:eastAsia="ja-JP"/>
    </w:rPr>
  </w:style>
  <w:style w:type="character" w:customStyle="1" w:styleId="DANHSCHHNHChar">
    <w:name w:val="DANH SÁCH HÌNH Char"/>
    <w:link w:val="DANHSCHHNH"/>
    <w:rsid w:val="00195765"/>
    <w:rPr>
      <w:rFonts w:eastAsia="MS Mincho" w:cs="Times New Roman"/>
      <w:b/>
      <w:bCs/>
      <w:i/>
      <w:kern w:val="32"/>
      <w:sz w:val="26"/>
      <w:szCs w:val="32"/>
      <w:lang w:val="vi-VN" w:eastAsia="ja-JP"/>
    </w:rPr>
  </w:style>
  <w:style w:type="paragraph" w:customStyle="1" w:styleId="0Tieudebang">
    <w:name w:val="0.Tieu de bang"/>
    <w:basedOn w:val="Normal"/>
    <w:rsid w:val="00195765"/>
    <w:pPr>
      <w:tabs>
        <w:tab w:val="left" w:pos="432"/>
        <w:tab w:val="left" w:pos="720"/>
      </w:tabs>
      <w:spacing w:before="60" w:after="60" w:line="276" w:lineRule="auto"/>
      <w:jc w:val="center"/>
    </w:pPr>
    <w:rPr>
      <w:rFonts w:eastAsia="Calibri"/>
      <w:b/>
      <w:sz w:val="26"/>
      <w:szCs w:val="22"/>
    </w:rPr>
  </w:style>
  <w:style w:type="paragraph" w:styleId="Index1">
    <w:name w:val="index 1"/>
    <w:basedOn w:val="Normal"/>
    <w:next w:val="Normal"/>
    <w:autoRedefine/>
    <w:uiPriority w:val="99"/>
    <w:rsid w:val="00195765"/>
    <w:pPr>
      <w:spacing w:line="360" w:lineRule="auto"/>
      <w:ind w:firstLine="432"/>
      <w:jc w:val="both"/>
    </w:pPr>
    <w:rPr>
      <w:rFonts w:eastAsia="PMingLiU"/>
      <w:color w:val="000000"/>
      <w:sz w:val="26"/>
      <w:szCs w:val="26"/>
    </w:rPr>
  </w:style>
  <w:style w:type="paragraph" w:customStyle="1" w:styleId="nomal">
    <w:name w:val="nomal"/>
    <w:basedOn w:val="BodyTextIndent"/>
    <w:link w:val="nomalChar"/>
    <w:rsid w:val="00195765"/>
    <w:pPr>
      <w:spacing w:before="160" w:after="0" w:line="288" w:lineRule="auto"/>
      <w:ind w:firstLine="720"/>
    </w:pPr>
    <w:rPr>
      <w:rFonts w:ascii="Times New Roman" w:eastAsia="MS Mincho" w:hAnsi="Times New Roman"/>
      <w:noProof/>
      <w:lang w:val="vi-VN"/>
    </w:rPr>
  </w:style>
  <w:style w:type="character" w:customStyle="1" w:styleId="nomalChar">
    <w:name w:val="nomal Char"/>
    <w:link w:val="nomal"/>
    <w:locked/>
    <w:rsid w:val="00195765"/>
    <w:rPr>
      <w:rFonts w:eastAsia="MS Mincho" w:cs="Times New Roman"/>
      <w:noProof/>
      <w:sz w:val="26"/>
      <w:szCs w:val="20"/>
      <w:lang w:val="vi-VN"/>
    </w:rPr>
  </w:style>
  <w:style w:type="paragraph" w:styleId="TOC5">
    <w:name w:val="toc 5"/>
    <w:basedOn w:val="Normal"/>
    <w:next w:val="Normal"/>
    <w:autoRedefine/>
    <w:uiPriority w:val="39"/>
    <w:unhideWhenUsed/>
    <w:rsid w:val="00195765"/>
    <w:pPr>
      <w:spacing w:after="100" w:line="276" w:lineRule="auto"/>
      <w:ind w:left="880"/>
    </w:pPr>
    <w:rPr>
      <w:rFonts w:ascii="Calibri" w:hAnsi="Calibri"/>
      <w:sz w:val="22"/>
      <w:szCs w:val="22"/>
    </w:rPr>
  </w:style>
  <w:style w:type="paragraph" w:styleId="TOC6">
    <w:name w:val="toc 6"/>
    <w:basedOn w:val="Normal"/>
    <w:next w:val="Normal"/>
    <w:autoRedefine/>
    <w:uiPriority w:val="39"/>
    <w:unhideWhenUsed/>
    <w:rsid w:val="00195765"/>
    <w:pPr>
      <w:spacing w:after="100" w:line="276" w:lineRule="auto"/>
      <w:ind w:left="1100"/>
    </w:pPr>
    <w:rPr>
      <w:rFonts w:ascii="Calibri" w:hAnsi="Calibri"/>
      <w:sz w:val="22"/>
      <w:szCs w:val="22"/>
    </w:rPr>
  </w:style>
  <w:style w:type="paragraph" w:styleId="TOC7">
    <w:name w:val="toc 7"/>
    <w:basedOn w:val="Normal"/>
    <w:next w:val="Normal"/>
    <w:autoRedefine/>
    <w:uiPriority w:val="39"/>
    <w:unhideWhenUsed/>
    <w:rsid w:val="00195765"/>
    <w:pPr>
      <w:spacing w:after="100" w:line="276" w:lineRule="auto"/>
      <w:ind w:left="1320"/>
    </w:pPr>
    <w:rPr>
      <w:rFonts w:ascii="Calibri" w:hAnsi="Calibri"/>
      <w:sz w:val="22"/>
      <w:szCs w:val="22"/>
    </w:rPr>
  </w:style>
  <w:style w:type="paragraph" w:styleId="TOC8">
    <w:name w:val="toc 8"/>
    <w:basedOn w:val="Normal"/>
    <w:next w:val="Normal"/>
    <w:autoRedefine/>
    <w:uiPriority w:val="39"/>
    <w:unhideWhenUsed/>
    <w:rsid w:val="00195765"/>
    <w:pPr>
      <w:spacing w:after="100" w:line="276" w:lineRule="auto"/>
      <w:ind w:left="1540"/>
    </w:pPr>
    <w:rPr>
      <w:rFonts w:ascii="Calibri" w:hAnsi="Calibri"/>
      <w:sz w:val="22"/>
      <w:szCs w:val="22"/>
    </w:rPr>
  </w:style>
  <w:style w:type="paragraph" w:customStyle="1" w:styleId="listparagraphcxspmiddle">
    <w:name w:val="listparagraphcxspmiddle"/>
    <w:basedOn w:val="Normal"/>
    <w:rsid w:val="00195765"/>
    <w:pPr>
      <w:spacing w:before="100" w:beforeAutospacing="1" w:after="100" w:afterAutospacing="1"/>
    </w:pPr>
  </w:style>
  <w:style w:type="paragraph" w:customStyle="1" w:styleId="listparagraph">
    <w:name w:val="listparagraph"/>
    <w:basedOn w:val="Normal"/>
    <w:rsid w:val="00195765"/>
    <w:pPr>
      <w:spacing w:before="100" w:beforeAutospacing="1" w:after="100" w:afterAutospacing="1"/>
    </w:pPr>
  </w:style>
  <w:style w:type="character" w:customStyle="1" w:styleId="MyHeaderChar1">
    <w:name w:val="MyHeader Char1"/>
    <w:aliases w:val="En-tête client Char,MyHeader Char Char Char,MyHeader Char Char Char Char Char1,MyHeader Char Char1,MyHeader Char Char Char Char Char Char Char,MyHeader Char Char Char Char Char Char,headline Char1,h Char Char"/>
    <w:locked/>
    <w:rsid w:val="00195765"/>
    <w:rPr>
      <w:color w:val="000000"/>
      <w:sz w:val="26"/>
      <w:szCs w:val="26"/>
      <w:lang w:val="en-GB" w:eastAsia="en-US"/>
    </w:rPr>
  </w:style>
  <w:style w:type="paragraph" w:customStyle="1" w:styleId="Indexgachdaudong">
    <w:name w:val="Index (gach dau dong)"/>
    <w:basedOn w:val="Index1"/>
    <w:next w:val="Index1"/>
    <w:autoRedefine/>
    <w:uiPriority w:val="99"/>
    <w:rsid w:val="00195765"/>
    <w:pPr>
      <w:widowControl w:val="0"/>
      <w:autoSpaceDE w:val="0"/>
      <w:autoSpaceDN w:val="0"/>
      <w:adjustRightInd w:val="0"/>
      <w:spacing w:before="120" w:after="120"/>
      <w:ind w:right="40" w:firstLine="720"/>
    </w:pPr>
    <w:rPr>
      <w:noProof/>
      <w:color w:val="auto"/>
      <w:lang w:val="fr-FR"/>
    </w:rPr>
  </w:style>
  <w:style w:type="paragraph" w:customStyle="1" w:styleId="MCLCHNH">
    <w:name w:val="MỤC LỤC HÌNH"/>
    <w:basedOn w:val="Normal"/>
    <w:rsid w:val="00195765"/>
    <w:pPr>
      <w:spacing w:line="360" w:lineRule="auto"/>
      <w:jc w:val="center"/>
    </w:pPr>
    <w:rPr>
      <w:b/>
      <w:i/>
      <w:color w:val="000000"/>
      <w:sz w:val="26"/>
      <w:szCs w:val="26"/>
      <w:lang w:val="vi-VN"/>
    </w:rPr>
  </w:style>
  <w:style w:type="paragraph" w:styleId="ListParagraph0">
    <w:name w:val="List Paragraph"/>
    <w:aliases w:val="bullet-,List Paragraph11,DANH MỤC HÌNH,chữ trong bảng,bảng,List Paragraph4,List Paragraph41,muc,Heading,pic,DANH MỤC BẢNG,bullet,List Paragraph31,Noi dung,HÌNH 11,Tiêu đề Bảng-Hình,Nguồn trích dẫn,Gạch đầu dòng,ANNEX,List Paragraph12,hình"/>
    <w:basedOn w:val="Normal"/>
    <w:uiPriority w:val="34"/>
    <w:qFormat/>
    <w:rsid w:val="00195765"/>
    <w:pPr>
      <w:ind w:left="720"/>
      <w:contextualSpacing/>
    </w:pPr>
  </w:style>
  <w:style w:type="paragraph" w:customStyle="1" w:styleId="TableParagraph">
    <w:name w:val="Table Paragraph"/>
    <w:basedOn w:val="Normal"/>
    <w:uiPriority w:val="1"/>
    <w:rsid w:val="00195765"/>
    <w:pPr>
      <w:widowControl w:val="0"/>
      <w:jc w:val="center"/>
    </w:pPr>
    <w:rPr>
      <w:sz w:val="22"/>
      <w:szCs w:val="22"/>
    </w:rPr>
  </w:style>
  <w:style w:type="table" w:styleId="TableGrid">
    <w:name w:val="Table Grid"/>
    <w:aliases w:val="Table Grid-Nhung,Table content"/>
    <w:basedOn w:val="TableNormal"/>
    <w:uiPriority w:val="39"/>
    <w:qFormat/>
    <w:rsid w:val="0019576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ANHSACHBANG">
    <w:name w:val="DANH SACH BANG"/>
    <w:basedOn w:val="TableofFigures"/>
    <w:link w:val="DANHSACHBANGChar"/>
    <w:rsid w:val="00195765"/>
    <w:pPr>
      <w:tabs>
        <w:tab w:val="right" w:leader="dot" w:pos="9720"/>
      </w:tabs>
      <w:spacing w:line="360" w:lineRule="auto"/>
      <w:ind w:left="480" w:hanging="480"/>
      <w:jc w:val="center"/>
    </w:pPr>
    <w:rPr>
      <w:rFonts w:eastAsia="MS Mincho"/>
      <w:b/>
      <w:bCs/>
      <w:noProof/>
      <w:sz w:val="26"/>
      <w:szCs w:val="26"/>
      <w:lang w:eastAsia="ja-JP"/>
    </w:rPr>
  </w:style>
  <w:style w:type="character" w:customStyle="1" w:styleId="DANHSACHBANGChar">
    <w:name w:val="DANH SACH BANG Char"/>
    <w:basedOn w:val="DefaultParagraphFont"/>
    <w:link w:val="DANHSACHBANG"/>
    <w:rsid w:val="00195765"/>
    <w:rPr>
      <w:rFonts w:eastAsia="MS Mincho" w:cs="Times New Roman"/>
      <w:b/>
      <w:bCs/>
      <w:noProof/>
      <w:sz w:val="26"/>
      <w:szCs w:val="26"/>
      <w:lang w:eastAsia="ja-JP"/>
    </w:rPr>
  </w:style>
  <w:style w:type="character" w:customStyle="1" w:styleId="CommentTextChar">
    <w:name w:val="Comment Text Char"/>
    <w:basedOn w:val="DefaultParagraphFont"/>
    <w:link w:val="CommentText"/>
    <w:uiPriority w:val="99"/>
    <w:rsid w:val="00195765"/>
    <w:rPr>
      <w:rFonts w:eastAsia="Times New Roman" w:cs="Times New Roman"/>
      <w:szCs w:val="24"/>
    </w:rPr>
  </w:style>
  <w:style w:type="paragraph" w:styleId="CommentText">
    <w:name w:val="annotation text"/>
    <w:basedOn w:val="Normal"/>
    <w:link w:val="CommentTextChar"/>
    <w:uiPriority w:val="99"/>
    <w:unhideWhenUsed/>
    <w:rsid w:val="00195765"/>
  </w:style>
  <w:style w:type="character" w:customStyle="1" w:styleId="CommentSubjectChar">
    <w:name w:val="Comment Subject Char"/>
    <w:basedOn w:val="CommentTextChar"/>
    <w:link w:val="CommentSubject"/>
    <w:uiPriority w:val="99"/>
    <w:rsid w:val="00195765"/>
    <w:rPr>
      <w:rFonts w:eastAsia="Times New Roman" w:cs="Times New Roman"/>
      <w:b/>
      <w:bCs/>
      <w:szCs w:val="24"/>
    </w:rPr>
  </w:style>
  <w:style w:type="paragraph" w:styleId="CommentSubject">
    <w:name w:val="annotation subject"/>
    <w:basedOn w:val="CommentText"/>
    <w:next w:val="CommentText"/>
    <w:link w:val="CommentSubjectChar"/>
    <w:uiPriority w:val="99"/>
    <w:unhideWhenUsed/>
    <w:rsid w:val="00195765"/>
    <w:rPr>
      <w:b/>
      <w:bCs/>
    </w:rPr>
  </w:style>
  <w:style w:type="paragraph" w:customStyle="1" w:styleId="Hmclc">
    <w:name w:val="H.mục lục"/>
    <w:basedOn w:val="Normal"/>
    <w:qFormat/>
    <w:rsid w:val="00195765"/>
    <w:pPr>
      <w:widowControl w:val="0"/>
      <w:jc w:val="both"/>
      <w:outlineLvl w:val="1"/>
    </w:pPr>
    <w:rPr>
      <w:b/>
      <w:bCs/>
      <w:sz w:val="26"/>
      <w:szCs w:val="26"/>
      <w:lang w:val="vi-VN"/>
    </w:rPr>
  </w:style>
  <w:style w:type="paragraph" w:customStyle="1" w:styleId="H2">
    <w:name w:val="H2"/>
    <w:basedOn w:val="Normal"/>
    <w:link w:val="H2Char"/>
    <w:uiPriority w:val="99"/>
    <w:rsid w:val="00F31307"/>
    <w:pPr>
      <w:jc w:val="both"/>
    </w:pPr>
    <w:rPr>
      <w:sz w:val="26"/>
    </w:rPr>
  </w:style>
  <w:style w:type="character" w:customStyle="1" w:styleId="H2Char">
    <w:name w:val="H2 Char"/>
    <w:link w:val="H2"/>
    <w:uiPriority w:val="99"/>
    <w:rsid w:val="00F31307"/>
    <w:rPr>
      <w:rFonts w:eastAsia="Times New Roman" w:cs="Times New Roman"/>
      <w:sz w:val="26"/>
      <w:szCs w:val="24"/>
    </w:rPr>
  </w:style>
  <w:style w:type="character" w:customStyle="1" w:styleId="Heading5Char">
    <w:name w:val="Heading 5 Char"/>
    <w:basedOn w:val="DefaultParagraphFont"/>
    <w:link w:val="Heading5"/>
    <w:uiPriority w:val="99"/>
    <w:rsid w:val="001C4FBC"/>
    <w:rPr>
      <w:rFonts w:eastAsiaTheme="majorEastAsia" w:cstheme="majorBidi"/>
      <w:b/>
      <w:sz w:val="26"/>
      <w:szCs w:val="24"/>
    </w:rPr>
  </w:style>
  <w:style w:type="character" w:customStyle="1" w:styleId="Heading7Char">
    <w:name w:val="Heading 7 Char"/>
    <w:basedOn w:val="DefaultParagraphFont"/>
    <w:link w:val="Heading7"/>
    <w:uiPriority w:val="99"/>
    <w:rsid w:val="00151DBF"/>
    <w:rPr>
      <w:rFonts w:eastAsia="Times New Roman" w:cs="Times New Roman"/>
      <w:b/>
      <w:sz w:val="26"/>
      <w:szCs w:val="24"/>
    </w:rPr>
  </w:style>
  <w:style w:type="paragraph" w:customStyle="1" w:styleId="MUCLUCHINH">
    <w:name w:val="MUC LUC HINH"/>
    <w:basedOn w:val="Normal"/>
    <w:rsid w:val="00D77F64"/>
    <w:pPr>
      <w:spacing w:before="120" w:line="360" w:lineRule="auto"/>
      <w:jc w:val="center"/>
    </w:pPr>
    <w:rPr>
      <w:rFonts w:eastAsia="PMingLiU"/>
      <w:b/>
      <w:bCs/>
      <w:i/>
      <w:sz w:val="26"/>
      <w:szCs w:val="26"/>
    </w:rPr>
  </w:style>
  <w:style w:type="character" w:customStyle="1" w:styleId="fontstyle01">
    <w:name w:val="fontstyle01"/>
    <w:basedOn w:val="DefaultParagraphFont"/>
    <w:rsid w:val="00D77F64"/>
    <w:rPr>
      <w:rFonts w:ascii="Times New Roman" w:hAnsi="Times New Roman" w:cs="Times New Roman" w:hint="default"/>
      <w:b w:val="0"/>
      <w:bCs w:val="0"/>
      <w:i w:val="0"/>
      <w:iCs w:val="0"/>
      <w:color w:val="000000"/>
      <w:sz w:val="26"/>
      <w:szCs w:val="26"/>
    </w:rPr>
  </w:style>
  <w:style w:type="character" w:customStyle="1" w:styleId="fontstyle21">
    <w:name w:val="fontstyle21"/>
    <w:basedOn w:val="DefaultParagraphFont"/>
    <w:rsid w:val="00D77F64"/>
    <w:rPr>
      <w:rFonts w:ascii="Wingdings" w:hAnsi="Wingdings" w:hint="default"/>
      <w:b w:val="0"/>
      <w:bCs w:val="0"/>
      <w:i w:val="0"/>
      <w:iCs w:val="0"/>
      <w:color w:val="000000"/>
      <w:sz w:val="28"/>
      <w:szCs w:val="28"/>
    </w:rPr>
  </w:style>
  <w:style w:type="character" w:customStyle="1" w:styleId="fontstyle31">
    <w:name w:val="fontstyle31"/>
    <w:basedOn w:val="DefaultParagraphFont"/>
    <w:rsid w:val="00D77F64"/>
    <w:rPr>
      <w:rFonts w:ascii="Times New Roman" w:hAnsi="Times New Roman" w:cs="Times New Roman" w:hint="default"/>
      <w:b/>
      <w:bCs/>
      <w:i/>
      <w:iCs/>
      <w:color w:val="000000"/>
      <w:sz w:val="26"/>
      <w:szCs w:val="26"/>
    </w:rPr>
  </w:style>
  <w:style w:type="paragraph" w:customStyle="1" w:styleId="MLHINH">
    <w:name w:val="ML HINH"/>
    <w:basedOn w:val="Normal"/>
    <w:rsid w:val="00D77F64"/>
    <w:pPr>
      <w:spacing w:line="360" w:lineRule="auto"/>
      <w:jc w:val="center"/>
    </w:pPr>
    <w:rPr>
      <w:b/>
      <w:sz w:val="26"/>
      <w:szCs w:val="32"/>
    </w:rPr>
  </w:style>
  <w:style w:type="character" w:customStyle="1" w:styleId="NormalWebChar">
    <w:name w:val="Normal (Web) Char"/>
    <w:aliases w:val="Normal (Web) Char Char Char Char,Normal (Web) Char Char Char1"/>
    <w:link w:val="NormalWeb"/>
    <w:uiPriority w:val="99"/>
    <w:rsid w:val="00D77F64"/>
    <w:rPr>
      <w:rFonts w:eastAsia="Times New Roman" w:cs="Times New Roman"/>
      <w:szCs w:val="24"/>
    </w:rPr>
  </w:style>
  <w:style w:type="paragraph" w:customStyle="1" w:styleId="MLBANG">
    <w:name w:val="ML BANG"/>
    <w:basedOn w:val="Normal"/>
    <w:rsid w:val="00D77F64"/>
    <w:pPr>
      <w:spacing w:line="360" w:lineRule="auto"/>
      <w:jc w:val="center"/>
    </w:pPr>
    <w:rPr>
      <w:b/>
      <w:sz w:val="26"/>
      <w:szCs w:val="32"/>
    </w:rPr>
  </w:style>
  <w:style w:type="paragraph" w:customStyle="1" w:styleId="Table">
    <w:name w:val="Table"/>
    <w:basedOn w:val="Normal"/>
    <w:uiPriority w:val="99"/>
    <w:rsid w:val="00D77F64"/>
    <w:pPr>
      <w:spacing w:after="120"/>
    </w:pPr>
    <w:rPr>
      <w:b/>
      <w:i/>
      <w:sz w:val="26"/>
      <w:szCs w:val="26"/>
      <w:u w:val="single"/>
      <w:lang w:val="vi-VN"/>
    </w:rPr>
  </w:style>
  <w:style w:type="paragraph" w:styleId="Title">
    <w:name w:val="Title"/>
    <w:basedOn w:val="Normal"/>
    <w:link w:val="TitleChar"/>
    <w:rsid w:val="00D77F64"/>
    <w:pPr>
      <w:tabs>
        <w:tab w:val="left" w:pos="5490"/>
      </w:tabs>
      <w:jc w:val="center"/>
    </w:pPr>
    <w:rPr>
      <w:rFonts w:eastAsia="PMingLiU"/>
      <w:color w:val="000000"/>
      <w:sz w:val="28"/>
      <w:szCs w:val="28"/>
    </w:rPr>
  </w:style>
  <w:style w:type="character" w:customStyle="1" w:styleId="TitleChar">
    <w:name w:val="Title Char"/>
    <w:basedOn w:val="DefaultParagraphFont"/>
    <w:link w:val="Title"/>
    <w:rsid w:val="00D77F64"/>
    <w:rPr>
      <w:rFonts w:eastAsia="PMingLiU" w:cs="Times New Roman"/>
      <w:color w:val="000000"/>
      <w:sz w:val="28"/>
      <w:szCs w:val="28"/>
    </w:rPr>
  </w:style>
  <w:style w:type="character" w:customStyle="1" w:styleId="apple-style-span">
    <w:name w:val="apple-style-span"/>
    <w:rsid w:val="00D77F64"/>
    <w:rPr>
      <w:rFonts w:cs="Times New Roman"/>
    </w:rPr>
  </w:style>
  <w:style w:type="paragraph" w:styleId="EndnoteText">
    <w:name w:val="endnote text"/>
    <w:basedOn w:val="Normal"/>
    <w:link w:val="EndnoteTextChar"/>
    <w:uiPriority w:val="99"/>
    <w:semiHidden/>
    <w:unhideWhenUsed/>
    <w:rsid w:val="00D77F64"/>
    <w:rPr>
      <w:rFonts w:eastAsia="Calibri"/>
      <w:sz w:val="20"/>
      <w:szCs w:val="20"/>
    </w:rPr>
  </w:style>
  <w:style w:type="character" w:customStyle="1" w:styleId="EndnoteTextChar">
    <w:name w:val="Endnote Text Char"/>
    <w:basedOn w:val="DefaultParagraphFont"/>
    <w:link w:val="EndnoteText"/>
    <w:uiPriority w:val="99"/>
    <w:semiHidden/>
    <w:rsid w:val="00D77F64"/>
    <w:rPr>
      <w:rFonts w:eastAsia="Calibri" w:cs="Times New Roman"/>
      <w:sz w:val="20"/>
      <w:szCs w:val="20"/>
    </w:rPr>
  </w:style>
  <w:style w:type="paragraph" w:customStyle="1" w:styleId="DTM">
    <w:name w:val="DTM"/>
    <w:basedOn w:val="Normal"/>
    <w:autoRedefine/>
    <w:uiPriority w:val="99"/>
    <w:rsid w:val="00D77F64"/>
    <w:pPr>
      <w:spacing w:line="360" w:lineRule="auto"/>
      <w:jc w:val="both"/>
    </w:pPr>
    <w:rPr>
      <w:i/>
      <w:color w:val="0000CC"/>
      <w:sz w:val="26"/>
      <w:szCs w:val="26"/>
      <w:lang w:val="sv-SE"/>
    </w:rPr>
  </w:style>
  <w:style w:type="paragraph" w:customStyle="1" w:styleId="Heading21">
    <w:name w:val="Heading 2.1"/>
    <w:basedOn w:val="Normal"/>
    <w:rsid w:val="00D77F64"/>
    <w:pPr>
      <w:widowControl w:val="0"/>
      <w:jc w:val="both"/>
      <w:outlineLvl w:val="1"/>
    </w:pPr>
    <w:rPr>
      <w:b/>
      <w:bCs/>
      <w:sz w:val="26"/>
      <w:szCs w:val="26"/>
      <w:lang w:val="vi-VN"/>
    </w:rPr>
  </w:style>
  <w:style w:type="paragraph" w:customStyle="1" w:styleId="B">
    <w:name w:val="B"/>
    <w:basedOn w:val="Caption"/>
    <w:rsid w:val="00D77F64"/>
    <w:pPr>
      <w:widowControl/>
      <w:tabs>
        <w:tab w:val="clear" w:pos="4680"/>
        <w:tab w:val="clear" w:pos="6320"/>
        <w:tab w:val="clear" w:pos="9180"/>
      </w:tabs>
      <w:spacing w:after="120" w:line="312" w:lineRule="auto"/>
      <w:contextualSpacing w:val="0"/>
      <w:outlineLvl w:val="9"/>
    </w:pPr>
    <w:rPr>
      <w:rFonts w:eastAsia="Times New Roman" w:cs="Times New Roman"/>
      <w:b w:val="0"/>
      <w:noProof w:val="0"/>
    </w:rPr>
  </w:style>
  <w:style w:type="paragraph" w:customStyle="1" w:styleId="Char4">
    <w:name w:val="Char4"/>
    <w:basedOn w:val="Normal"/>
    <w:rsid w:val="00D77F64"/>
    <w:pPr>
      <w:widowControl w:val="0"/>
      <w:adjustRightInd w:val="0"/>
      <w:spacing w:after="160" w:line="240" w:lineRule="exact"/>
      <w:textAlignment w:val="baseline"/>
    </w:pPr>
    <w:rPr>
      <w:rFonts w:ascii="Verdana" w:hAnsi="Verdana"/>
      <w:sz w:val="20"/>
      <w:szCs w:val="20"/>
    </w:rPr>
  </w:style>
  <w:style w:type="paragraph" w:customStyle="1" w:styleId="StyleStyle1TimesNewRoman13pt">
    <w:name w:val="Style Style1 + Times New Roman 13 pt"/>
    <w:basedOn w:val="Heading3"/>
    <w:uiPriority w:val="99"/>
    <w:rsid w:val="00D77F64"/>
    <w:pPr>
      <w:spacing w:line="288" w:lineRule="auto"/>
      <w:ind w:firstLine="284"/>
    </w:pPr>
    <w:rPr>
      <w:rFonts w:cs="Times New Roman"/>
    </w:rPr>
  </w:style>
  <w:style w:type="paragraph" w:customStyle="1" w:styleId="abc">
    <w:name w:val="abc"/>
    <w:basedOn w:val="Normal"/>
    <w:uiPriority w:val="99"/>
    <w:rsid w:val="00D77F64"/>
    <w:pPr>
      <w:widowControl w:val="0"/>
      <w:autoSpaceDE w:val="0"/>
      <w:autoSpaceDN w:val="0"/>
      <w:jc w:val="both"/>
    </w:pPr>
    <w:rPr>
      <w:rFonts w:eastAsia="PMingLiU"/>
      <w:sz w:val="28"/>
      <w:szCs w:val="28"/>
    </w:rPr>
  </w:style>
  <w:style w:type="paragraph" w:customStyle="1" w:styleId="m4">
    <w:name w:val="m4"/>
    <w:basedOn w:val="Heading4"/>
    <w:uiPriority w:val="99"/>
    <w:rsid w:val="00D77F64"/>
    <w:pPr>
      <w:spacing w:line="288" w:lineRule="auto"/>
      <w:ind w:firstLine="432"/>
      <w:jc w:val="both"/>
    </w:pPr>
    <w:rPr>
      <w:sz w:val="24"/>
      <w:szCs w:val="20"/>
    </w:rPr>
  </w:style>
  <w:style w:type="paragraph" w:customStyle="1" w:styleId="multi115">
    <w:name w:val="multi 1.15"/>
    <w:basedOn w:val="Normal"/>
    <w:link w:val="multi115Char"/>
    <w:uiPriority w:val="99"/>
    <w:semiHidden/>
    <w:rsid w:val="00D77F64"/>
    <w:pPr>
      <w:spacing w:line="276" w:lineRule="auto"/>
      <w:jc w:val="both"/>
    </w:pPr>
    <w:rPr>
      <w:noProof/>
      <w:sz w:val="26"/>
      <w:szCs w:val="26"/>
    </w:rPr>
  </w:style>
  <w:style w:type="character" w:customStyle="1" w:styleId="multi115Char">
    <w:name w:val="multi 1.15 Char"/>
    <w:link w:val="multi115"/>
    <w:uiPriority w:val="99"/>
    <w:semiHidden/>
    <w:rsid w:val="00D77F64"/>
    <w:rPr>
      <w:rFonts w:eastAsia="Times New Roman" w:cs="Times New Roman"/>
      <w:noProof/>
      <w:sz w:val="26"/>
      <w:szCs w:val="26"/>
    </w:rPr>
  </w:style>
  <w:style w:type="paragraph" w:customStyle="1" w:styleId="rtejustify">
    <w:name w:val="rtejustify"/>
    <w:basedOn w:val="Normal"/>
    <w:uiPriority w:val="99"/>
    <w:rsid w:val="00D77F64"/>
    <w:pPr>
      <w:spacing w:before="100" w:beforeAutospacing="1" w:after="100" w:afterAutospacing="1"/>
    </w:pPr>
    <w:rPr>
      <w:rFonts w:eastAsia="PMingLiU"/>
    </w:rPr>
  </w:style>
  <w:style w:type="character" w:customStyle="1" w:styleId="ParagraphChar">
    <w:name w:val="Paragraph Char"/>
    <w:link w:val="Paragraph"/>
    <w:locked/>
    <w:rsid w:val="00D77F64"/>
    <w:rPr>
      <w:rFonts w:ascii="MS Mincho" w:eastAsia="MS Mincho" w:hAnsi="MS Mincho"/>
      <w:bCs/>
      <w:i/>
      <w:iCs/>
      <w:color w:val="000000"/>
      <w:sz w:val="26"/>
      <w:szCs w:val="26"/>
      <w:lang w:val="es-CO"/>
    </w:rPr>
  </w:style>
  <w:style w:type="paragraph" w:customStyle="1" w:styleId="Paragraph">
    <w:name w:val="Paragraph"/>
    <w:basedOn w:val="Normal"/>
    <w:link w:val="ParagraphChar"/>
    <w:autoRedefine/>
    <w:rsid w:val="00D77F64"/>
    <w:pPr>
      <w:spacing w:before="120" w:line="288" w:lineRule="auto"/>
      <w:ind w:firstLine="600"/>
      <w:jc w:val="both"/>
    </w:pPr>
    <w:rPr>
      <w:rFonts w:ascii="MS Mincho" w:eastAsia="MS Mincho" w:hAnsi="MS Mincho" w:cstheme="minorBidi"/>
      <w:bCs/>
      <w:i/>
      <w:iCs/>
      <w:color w:val="000000"/>
      <w:sz w:val="26"/>
      <w:szCs w:val="26"/>
      <w:lang w:val="es-CO"/>
    </w:rPr>
  </w:style>
  <w:style w:type="paragraph" w:customStyle="1" w:styleId="cu111">
    <w:name w:val="cu(1.1.1)"/>
    <w:basedOn w:val="Normal"/>
    <w:autoRedefine/>
    <w:rsid w:val="00D77F64"/>
    <w:pPr>
      <w:tabs>
        <w:tab w:val="left" w:pos="450"/>
      </w:tabs>
      <w:spacing w:before="120" w:line="360" w:lineRule="auto"/>
      <w:jc w:val="both"/>
      <w:outlineLvl w:val="1"/>
    </w:pPr>
    <w:rPr>
      <w:rFonts w:eastAsia="SimSun"/>
      <w:sz w:val="26"/>
      <w:szCs w:val="26"/>
      <w:lang w:val="it-IT" w:eastAsia="zh-CN"/>
    </w:rPr>
  </w:style>
  <w:style w:type="paragraph" w:customStyle="1" w:styleId="H3">
    <w:name w:val="H3"/>
    <w:basedOn w:val="Normal"/>
    <w:link w:val="H3Char"/>
    <w:rsid w:val="00D77F64"/>
    <w:pPr>
      <w:jc w:val="both"/>
    </w:pPr>
    <w:rPr>
      <w:i/>
      <w:sz w:val="26"/>
    </w:rPr>
  </w:style>
  <w:style w:type="character" w:customStyle="1" w:styleId="H3Char">
    <w:name w:val="H3 Char"/>
    <w:link w:val="H3"/>
    <w:rsid w:val="00D77F64"/>
    <w:rPr>
      <w:rFonts w:eastAsia="Times New Roman" w:cs="Times New Roman"/>
      <w:i/>
      <w:sz w:val="26"/>
      <w:szCs w:val="24"/>
    </w:rPr>
  </w:style>
  <w:style w:type="paragraph" w:customStyle="1" w:styleId="bang">
    <w:name w:val="bang"/>
    <w:basedOn w:val="Normal"/>
    <w:link w:val="bangCharChar"/>
    <w:rsid w:val="00D77F64"/>
    <w:pPr>
      <w:spacing w:before="120" w:after="120" w:line="288" w:lineRule="auto"/>
      <w:jc w:val="center"/>
    </w:pPr>
    <w:rPr>
      <w:b/>
      <w:sz w:val="26"/>
    </w:rPr>
  </w:style>
  <w:style w:type="character" w:customStyle="1" w:styleId="bangCharChar">
    <w:name w:val="bang Char Char"/>
    <w:link w:val="bang"/>
    <w:rsid w:val="00D77F64"/>
    <w:rPr>
      <w:rFonts w:eastAsia="Times New Roman" w:cs="Times New Roman"/>
      <w:b/>
      <w:sz w:val="26"/>
      <w:szCs w:val="24"/>
    </w:rPr>
  </w:style>
  <w:style w:type="paragraph" w:customStyle="1" w:styleId="Bang0">
    <w:name w:val="Bang"/>
    <w:basedOn w:val="ListParagraph1"/>
    <w:link w:val="BangChar"/>
    <w:rsid w:val="00D77F64"/>
    <w:pPr>
      <w:numPr>
        <w:numId w:val="0"/>
      </w:numPr>
      <w:spacing w:before="120" w:after="120" w:line="288" w:lineRule="auto"/>
      <w:contextualSpacing w:val="0"/>
      <w:jc w:val="center"/>
    </w:pPr>
    <w:rPr>
      <w:b/>
      <w:spacing w:val="-4"/>
      <w:sz w:val="26"/>
      <w:szCs w:val="26"/>
    </w:rPr>
  </w:style>
  <w:style w:type="character" w:customStyle="1" w:styleId="BangChar">
    <w:name w:val="Bang Char"/>
    <w:link w:val="Bang0"/>
    <w:rsid w:val="00D77F64"/>
    <w:rPr>
      <w:rFonts w:eastAsia="Times New Roman" w:cs="Times New Roman"/>
      <w:b/>
      <w:spacing w:val="-4"/>
      <w:sz w:val="26"/>
      <w:szCs w:val="26"/>
    </w:rPr>
  </w:style>
  <w:style w:type="paragraph" w:customStyle="1" w:styleId="a0">
    <w:name w:val="a"/>
    <w:basedOn w:val="Normal"/>
    <w:uiPriority w:val="99"/>
    <w:rsid w:val="00D77F64"/>
    <w:pPr>
      <w:tabs>
        <w:tab w:val="left" w:pos="540"/>
      </w:tabs>
      <w:spacing w:before="60" w:after="60"/>
      <w:jc w:val="center"/>
    </w:pPr>
    <w:rPr>
      <w:rFonts w:eastAsia="PMingLiU"/>
      <w:b/>
      <w:sz w:val="26"/>
      <w:szCs w:val="26"/>
    </w:rPr>
  </w:style>
  <w:style w:type="paragraph" w:customStyle="1" w:styleId="P5">
    <w:name w:val="P5"/>
    <w:basedOn w:val="Normal"/>
    <w:link w:val="P5Char"/>
    <w:rsid w:val="00D77F64"/>
    <w:pPr>
      <w:widowControl w:val="0"/>
      <w:autoSpaceDE w:val="0"/>
      <w:autoSpaceDN w:val="0"/>
      <w:adjustRightInd w:val="0"/>
      <w:spacing w:before="120" w:after="120" w:line="276" w:lineRule="auto"/>
      <w:jc w:val="both"/>
    </w:pPr>
    <w:rPr>
      <w:b/>
      <w:spacing w:val="-4"/>
      <w:sz w:val="27"/>
      <w:szCs w:val="27"/>
    </w:rPr>
  </w:style>
  <w:style w:type="character" w:customStyle="1" w:styleId="P5Char">
    <w:name w:val="P5 Char"/>
    <w:link w:val="P5"/>
    <w:rsid w:val="00D77F64"/>
    <w:rPr>
      <w:rFonts w:eastAsia="Times New Roman" w:cs="Times New Roman"/>
      <w:b/>
      <w:spacing w:val="-4"/>
      <w:sz w:val="27"/>
      <w:szCs w:val="27"/>
    </w:rPr>
  </w:style>
  <w:style w:type="paragraph" w:customStyle="1" w:styleId="tieude">
    <w:name w:val="tieude"/>
    <w:basedOn w:val="Heading2"/>
    <w:link w:val="tieudeChar"/>
    <w:uiPriority w:val="99"/>
    <w:rsid w:val="00D77F64"/>
    <w:pPr>
      <w:numPr>
        <w:ilvl w:val="0"/>
        <w:numId w:val="0"/>
      </w:numPr>
      <w:tabs>
        <w:tab w:val="left" w:pos="1260"/>
      </w:tabs>
      <w:spacing w:before="100" w:after="100" w:line="360" w:lineRule="auto"/>
      <w:jc w:val="both"/>
      <w:outlineLvl w:val="2"/>
    </w:pPr>
    <w:rPr>
      <w:bCs/>
      <w:iCs/>
      <w:caps w:val="0"/>
      <w:szCs w:val="28"/>
      <w:lang w:val="en-US"/>
    </w:rPr>
  </w:style>
  <w:style w:type="character" w:customStyle="1" w:styleId="tieudeChar">
    <w:name w:val="tieude Char"/>
    <w:link w:val="tieude"/>
    <w:uiPriority w:val="99"/>
    <w:rsid w:val="00D77F64"/>
    <w:rPr>
      <w:rFonts w:eastAsia="Times New Roman" w:cs="Times New Roman"/>
      <w:b/>
      <w:bCs/>
      <w:iCs/>
      <w:sz w:val="26"/>
      <w:szCs w:val="28"/>
    </w:rPr>
  </w:style>
  <w:style w:type="character" w:customStyle="1" w:styleId="chuvietCharCharChar">
    <w:name w:val="chu viet Char Char Char"/>
    <w:link w:val="chuvietCharChar"/>
    <w:uiPriority w:val="99"/>
    <w:rsid w:val="00D77F64"/>
    <w:rPr>
      <w:rFonts w:eastAsia="Times New Roman" w:cs="Times New Roman"/>
      <w:sz w:val="28"/>
      <w:szCs w:val="28"/>
    </w:rPr>
  </w:style>
  <w:style w:type="paragraph" w:customStyle="1" w:styleId="Style26">
    <w:name w:val="Style26"/>
    <w:basedOn w:val="Normal"/>
    <w:link w:val="Style26Char"/>
    <w:uiPriority w:val="99"/>
    <w:rsid w:val="00D77F64"/>
    <w:pPr>
      <w:spacing w:line="360" w:lineRule="auto"/>
      <w:jc w:val="center"/>
    </w:pPr>
    <w:rPr>
      <w:rFonts w:eastAsia="MS Mincho"/>
      <w:b/>
      <w:i/>
      <w:sz w:val="26"/>
      <w:szCs w:val="26"/>
      <w:lang w:eastAsia="ja-JP"/>
    </w:rPr>
  </w:style>
  <w:style w:type="character" w:customStyle="1" w:styleId="Style26Char">
    <w:name w:val="Style26 Char"/>
    <w:link w:val="Style26"/>
    <w:uiPriority w:val="99"/>
    <w:rsid w:val="00D77F64"/>
    <w:rPr>
      <w:rFonts w:eastAsia="MS Mincho" w:cs="Times New Roman"/>
      <w:b/>
      <w:i/>
      <w:sz w:val="26"/>
      <w:szCs w:val="26"/>
      <w:lang w:eastAsia="ja-JP"/>
    </w:rPr>
  </w:style>
  <w:style w:type="paragraph" w:customStyle="1" w:styleId="BangHann">
    <w:name w:val="Bang Hann"/>
    <w:basedOn w:val="Normal"/>
    <w:uiPriority w:val="99"/>
    <w:rsid w:val="00D77F64"/>
    <w:pPr>
      <w:spacing w:before="120" w:after="120" w:line="240" w:lineRule="atLeast"/>
      <w:ind w:firstLine="650"/>
      <w:jc w:val="center"/>
    </w:pPr>
    <w:rPr>
      <w:color w:val="000000"/>
      <w:sz w:val="28"/>
      <w:szCs w:val="28"/>
      <w:lang w:val="es-ES"/>
    </w:rPr>
  </w:style>
  <w:style w:type="paragraph" w:customStyle="1" w:styleId="3">
    <w:name w:val="3"/>
    <w:basedOn w:val="Normal"/>
    <w:next w:val="Normal"/>
    <w:link w:val="3Char"/>
    <w:autoRedefine/>
    <w:uiPriority w:val="99"/>
    <w:rsid w:val="00D77F64"/>
    <w:pPr>
      <w:numPr>
        <w:ilvl w:val="1"/>
        <w:numId w:val="12"/>
      </w:numPr>
      <w:tabs>
        <w:tab w:val="clear" w:pos="1440"/>
        <w:tab w:val="num" w:pos="720"/>
      </w:tabs>
      <w:spacing w:line="360" w:lineRule="auto"/>
      <w:ind w:hanging="1080"/>
      <w:jc w:val="both"/>
    </w:pPr>
    <w:rPr>
      <w:rFonts w:eastAsia="Calibri"/>
      <w:b/>
      <w:bCs/>
      <w:spacing w:val="-6"/>
      <w:sz w:val="26"/>
      <w:szCs w:val="26"/>
      <w:lang w:val="vi-VN"/>
    </w:rPr>
  </w:style>
  <w:style w:type="character" w:customStyle="1" w:styleId="3Char">
    <w:name w:val="3 Char"/>
    <w:link w:val="3"/>
    <w:uiPriority w:val="99"/>
    <w:rsid w:val="00D77F64"/>
    <w:rPr>
      <w:rFonts w:eastAsia="Calibri" w:cs="Times New Roman"/>
      <w:b/>
      <w:bCs/>
      <w:spacing w:val="-6"/>
      <w:sz w:val="26"/>
      <w:szCs w:val="26"/>
      <w:lang w:val="vi-VN"/>
    </w:rPr>
  </w:style>
  <w:style w:type="paragraph" w:customStyle="1" w:styleId="n3">
    <w:name w:val="n3"/>
    <w:basedOn w:val="Normal"/>
    <w:rsid w:val="00D77F64"/>
    <w:pPr>
      <w:jc w:val="both"/>
    </w:pPr>
    <w:rPr>
      <w:rFonts w:ascii="VNI-Times" w:hAnsi="VNI-Times"/>
      <w:sz w:val="26"/>
    </w:rPr>
  </w:style>
  <w:style w:type="paragraph" w:customStyle="1" w:styleId="copesssssssss">
    <w:name w:val="copesssssssss"/>
    <w:basedOn w:val="Normal"/>
    <w:rsid w:val="00D77F64"/>
    <w:pPr>
      <w:overflowPunct w:val="0"/>
      <w:autoSpaceDE w:val="0"/>
      <w:autoSpaceDN w:val="0"/>
      <w:adjustRightInd w:val="0"/>
      <w:spacing w:before="60" w:after="60"/>
      <w:textAlignment w:val="baseline"/>
    </w:pPr>
    <w:rPr>
      <w:sz w:val="28"/>
      <w:szCs w:val="20"/>
    </w:rPr>
  </w:style>
  <w:style w:type="paragraph" w:customStyle="1" w:styleId="HINHANH">
    <w:name w:val="HINH ANH"/>
    <w:basedOn w:val="Normal"/>
    <w:rsid w:val="00D77F64"/>
    <w:rPr>
      <w:sz w:val="26"/>
    </w:rPr>
  </w:style>
  <w:style w:type="paragraph" w:customStyle="1" w:styleId="xl25">
    <w:name w:val="xl25"/>
    <w:basedOn w:val="Normal"/>
    <w:rsid w:val="00D77F64"/>
    <w:pPr>
      <w:spacing w:before="100" w:beforeAutospacing="1" w:after="100" w:afterAutospacing="1"/>
      <w:jc w:val="center"/>
    </w:pPr>
    <w:rPr>
      <w:rFonts w:ascii="Symbol" w:eastAsia="Arial Unicode MS" w:hAnsi="Symbol"/>
      <w:color w:val="000000"/>
      <w:sz w:val="26"/>
      <w:szCs w:val="26"/>
    </w:rPr>
  </w:style>
  <w:style w:type="paragraph" w:customStyle="1" w:styleId="Style5CharCharCharCharCharChar">
    <w:name w:val="Style5 Char Char Char Char Char Char"/>
    <w:basedOn w:val="Normal"/>
    <w:next w:val="Heading4"/>
    <w:link w:val="Style5CharCharCharCharCharCharChar"/>
    <w:autoRedefine/>
    <w:rsid w:val="00D77F64"/>
    <w:pPr>
      <w:keepNext/>
      <w:spacing w:line="276" w:lineRule="auto"/>
      <w:ind w:left="720"/>
      <w:jc w:val="both"/>
      <w:outlineLvl w:val="3"/>
    </w:pPr>
    <w:rPr>
      <w:b/>
      <w:bCs/>
      <w:i/>
      <w:iCs/>
      <w:sz w:val="26"/>
      <w:szCs w:val="26"/>
      <w:lang w:val="vi-VN"/>
    </w:rPr>
  </w:style>
  <w:style w:type="character" w:customStyle="1" w:styleId="Style5CharCharCharCharCharCharChar">
    <w:name w:val="Style5 Char Char Char Char Char Char Char"/>
    <w:link w:val="Style5CharCharCharCharCharChar"/>
    <w:rsid w:val="00D77F64"/>
    <w:rPr>
      <w:rFonts w:eastAsia="Times New Roman" w:cs="Times New Roman"/>
      <w:b/>
      <w:bCs/>
      <w:i/>
      <w:iCs/>
      <w:sz w:val="26"/>
      <w:szCs w:val="26"/>
      <w:lang w:val="vi-VN"/>
    </w:rPr>
  </w:style>
  <w:style w:type="paragraph" w:customStyle="1" w:styleId="BodyText21">
    <w:name w:val="Body Text 21"/>
    <w:basedOn w:val="Normal"/>
    <w:uiPriority w:val="99"/>
    <w:rsid w:val="00D77F64"/>
    <w:pPr>
      <w:widowControl w:val="0"/>
      <w:spacing w:before="120" w:after="120" w:line="360" w:lineRule="auto"/>
      <w:jc w:val="both"/>
    </w:pPr>
    <w:rPr>
      <w:sz w:val="26"/>
      <w:szCs w:val="20"/>
    </w:rPr>
  </w:style>
  <w:style w:type="character" w:customStyle="1" w:styleId="Heading6Char1">
    <w:name w:val="Heading 6 Char1"/>
    <w:aliases w:val="Heading 6 Char Char"/>
    <w:uiPriority w:val="99"/>
    <w:semiHidden/>
    <w:locked/>
    <w:rsid w:val="00D77F64"/>
    <w:rPr>
      <w:rFonts w:ascii="Calibri" w:hAnsi="Calibri" w:cs="Calibri"/>
      <w:b/>
      <w:bCs/>
      <w:color w:val="000000"/>
    </w:rPr>
  </w:style>
  <w:style w:type="paragraph" w:styleId="ListBullet2">
    <w:name w:val="List Bullet 2"/>
    <w:basedOn w:val="Normal"/>
    <w:autoRedefine/>
    <w:uiPriority w:val="99"/>
    <w:rsid w:val="00D77F64"/>
    <w:pPr>
      <w:jc w:val="both"/>
    </w:pPr>
    <w:rPr>
      <w:rFonts w:eastAsia="PMingLiU"/>
      <w:color w:val="000000"/>
      <w:sz w:val="26"/>
      <w:szCs w:val="26"/>
    </w:rPr>
  </w:style>
  <w:style w:type="paragraph" w:styleId="ListBullet4">
    <w:name w:val="List Bullet 4"/>
    <w:basedOn w:val="Normal"/>
    <w:autoRedefine/>
    <w:uiPriority w:val="99"/>
    <w:rsid w:val="00D77F64"/>
    <w:pPr>
      <w:tabs>
        <w:tab w:val="num" w:pos="360"/>
      </w:tabs>
    </w:pPr>
    <w:rPr>
      <w:rFonts w:eastAsia="PMingLiU"/>
      <w:color w:val="000000"/>
      <w:sz w:val="26"/>
      <w:szCs w:val="26"/>
    </w:rPr>
  </w:style>
  <w:style w:type="paragraph" w:styleId="ListNumber">
    <w:name w:val="List Number"/>
    <w:basedOn w:val="Normal"/>
    <w:uiPriority w:val="99"/>
    <w:rsid w:val="00D77F64"/>
    <w:pPr>
      <w:tabs>
        <w:tab w:val="num" w:pos="360"/>
      </w:tabs>
      <w:ind w:left="360" w:hanging="360"/>
    </w:pPr>
    <w:rPr>
      <w:rFonts w:eastAsia="PMingLiU"/>
      <w:color w:val="000000"/>
      <w:sz w:val="26"/>
      <w:szCs w:val="26"/>
    </w:rPr>
  </w:style>
  <w:style w:type="paragraph" w:styleId="ListNumber2">
    <w:name w:val="List Number 2"/>
    <w:basedOn w:val="Normal"/>
    <w:uiPriority w:val="99"/>
    <w:rsid w:val="00D77F64"/>
    <w:pPr>
      <w:tabs>
        <w:tab w:val="num" w:pos="720"/>
      </w:tabs>
      <w:ind w:left="720" w:hanging="360"/>
    </w:pPr>
    <w:rPr>
      <w:rFonts w:eastAsia="PMingLiU"/>
      <w:color w:val="000000"/>
      <w:sz w:val="26"/>
      <w:szCs w:val="26"/>
    </w:rPr>
  </w:style>
  <w:style w:type="paragraph" w:styleId="ListNumber3">
    <w:name w:val="List Number 3"/>
    <w:basedOn w:val="Normal"/>
    <w:uiPriority w:val="99"/>
    <w:rsid w:val="00D77F64"/>
    <w:pPr>
      <w:tabs>
        <w:tab w:val="num" w:pos="1080"/>
      </w:tabs>
      <w:ind w:left="1080" w:hanging="360"/>
    </w:pPr>
    <w:rPr>
      <w:rFonts w:eastAsia="PMingLiU"/>
      <w:color w:val="000000"/>
      <w:sz w:val="26"/>
      <w:szCs w:val="26"/>
    </w:rPr>
  </w:style>
  <w:style w:type="paragraph" w:styleId="ListNumber5">
    <w:name w:val="List Number 5"/>
    <w:basedOn w:val="Normal"/>
    <w:uiPriority w:val="99"/>
    <w:rsid w:val="00D77F64"/>
    <w:pPr>
      <w:tabs>
        <w:tab w:val="num" w:pos="1800"/>
      </w:tabs>
      <w:ind w:left="1800" w:hanging="360"/>
    </w:pPr>
    <w:rPr>
      <w:rFonts w:eastAsia="PMingLiU"/>
      <w:color w:val="000000"/>
      <w:sz w:val="26"/>
      <w:szCs w:val="26"/>
    </w:rPr>
  </w:style>
  <w:style w:type="paragraph" w:customStyle="1" w:styleId="phan">
    <w:name w:val="phan"/>
    <w:basedOn w:val="Normal"/>
    <w:next w:val="Normal"/>
    <w:uiPriority w:val="99"/>
    <w:rsid w:val="00D77F64"/>
    <w:pPr>
      <w:spacing w:after="60"/>
      <w:jc w:val="center"/>
    </w:pPr>
    <w:rPr>
      <w:rFonts w:ascii="VNI-Helve-Condense" w:eastAsia="PMingLiU" w:hAnsi="VNI-Helve-Condense" w:cs="VNI-Helve-Condense"/>
      <w:b/>
      <w:bCs/>
      <w:color w:val="000000"/>
      <w:sz w:val="40"/>
      <w:szCs w:val="40"/>
      <w:u w:val="single"/>
    </w:rPr>
  </w:style>
  <w:style w:type="character" w:customStyle="1" w:styleId="BodyTextChar1">
    <w:name w:val="Body Text Char1"/>
    <w:aliases w:val="bt Char1,Char3 Char1,Char3 Char Char"/>
    <w:uiPriority w:val="99"/>
    <w:locked/>
    <w:rsid w:val="00D77F64"/>
    <w:rPr>
      <w:rFonts w:cs="Times New Roman"/>
      <w:color w:val="000000"/>
      <w:sz w:val="26"/>
      <w:szCs w:val="26"/>
      <w:lang w:val="en-US" w:eastAsia="en-US"/>
    </w:rPr>
  </w:style>
  <w:style w:type="paragraph" w:customStyle="1" w:styleId="xl28">
    <w:name w:val="xl28"/>
    <w:basedOn w:val="Normal"/>
    <w:uiPriority w:val="99"/>
    <w:rsid w:val="00D77F64"/>
    <w:pPr>
      <w:pBdr>
        <w:left w:val="single" w:sz="4" w:space="0" w:color="auto"/>
        <w:bottom w:val="single" w:sz="4" w:space="0" w:color="auto"/>
        <w:right w:val="single" w:sz="4" w:space="0" w:color="auto"/>
      </w:pBdr>
      <w:spacing w:before="100" w:beforeAutospacing="1" w:after="100" w:afterAutospacing="1"/>
      <w:jc w:val="center"/>
      <w:textAlignment w:val="top"/>
    </w:pPr>
    <w:rPr>
      <w:rFonts w:eastAsia="PMingLiU"/>
      <w:b/>
      <w:bCs/>
      <w:color w:val="000000"/>
      <w:sz w:val="26"/>
      <w:szCs w:val="26"/>
    </w:rPr>
  </w:style>
  <w:style w:type="paragraph" w:styleId="List3">
    <w:name w:val="List 3"/>
    <w:basedOn w:val="Normal"/>
    <w:uiPriority w:val="99"/>
    <w:rsid w:val="00D77F64"/>
    <w:pPr>
      <w:ind w:left="1080" w:hanging="360"/>
    </w:pPr>
    <w:rPr>
      <w:rFonts w:eastAsia="PMingLiU"/>
      <w:color w:val="000000"/>
      <w:sz w:val="26"/>
      <w:szCs w:val="26"/>
    </w:rPr>
  </w:style>
  <w:style w:type="paragraph" w:customStyle="1" w:styleId="xl42">
    <w:name w:val="xl42"/>
    <w:basedOn w:val="Normal"/>
    <w:uiPriority w:val="99"/>
    <w:rsid w:val="00D77F64"/>
    <w:pPr>
      <w:spacing w:before="100" w:beforeAutospacing="1" w:after="100" w:afterAutospacing="1"/>
      <w:jc w:val="center"/>
      <w:textAlignment w:val="center"/>
    </w:pPr>
    <w:rPr>
      <w:rFonts w:eastAsia="PMingLiU"/>
      <w:color w:val="000000"/>
      <w:sz w:val="26"/>
      <w:szCs w:val="26"/>
    </w:rPr>
  </w:style>
  <w:style w:type="character" w:styleId="FootnoteReference">
    <w:name w:val="footnote reference"/>
    <w:uiPriority w:val="99"/>
    <w:rsid w:val="00D77F64"/>
    <w:rPr>
      <w:rFonts w:cs="Times New Roman"/>
      <w:vertAlign w:val="superscript"/>
    </w:rPr>
  </w:style>
  <w:style w:type="paragraph" w:customStyle="1" w:styleId="xl31">
    <w:name w:val="xl31"/>
    <w:basedOn w:val="Normal"/>
    <w:uiPriority w:val="99"/>
    <w:rsid w:val="00D77F64"/>
    <w:pPr>
      <w:pBdr>
        <w:left w:val="single" w:sz="4" w:space="0" w:color="auto"/>
        <w:bottom w:val="dotted" w:sz="4" w:space="0" w:color="auto"/>
        <w:right w:val="single" w:sz="4" w:space="0" w:color="auto"/>
      </w:pBdr>
      <w:spacing w:before="100" w:beforeAutospacing="1" w:after="100" w:afterAutospacing="1"/>
      <w:jc w:val="center"/>
      <w:textAlignment w:val="top"/>
    </w:pPr>
    <w:rPr>
      <w:rFonts w:eastAsia="PMingLiU"/>
      <w:color w:val="000000"/>
      <w:sz w:val="26"/>
      <w:szCs w:val="26"/>
    </w:rPr>
  </w:style>
  <w:style w:type="paragraph" w:styleId="BodyText3">
    <w:name w:val="Body Text 3"/>
    <w:basedOn w:val="Normal"/>
    <w:link w:val="BodyText3Char"/>
    <w:uiPriority w:val="99"/>
    <w:rsid w:val="00D77F64"/>
    <w:pPr>
      <w:jc w:val="both"/>
    </w:pPr>
    <w:rPr>
      <w:rFonts w:eastAsia="PMingLiU"/>
      <w:b/>
      <w:bCs/>
      <w:color w:val="000000"/>
      <w:sz w:val="26"/>
      <w:szCs w:val="26"/>
    </w:rPr>
  </w:style>
  <w:style w:type="character" w:customStyle="1" w:styleId="BodyText3Char">
    <w:name w:val="Body Text 3 Char"/>
    <w:basedOn w:val="DefaultParagraphFont"/>
    <w:link w:val="BodyText3"/>
    <w:uiPriority w:val="99"/>
    <w:rsid w:val="00D77F64"/>
    <w:rPr>
      <w:rFonts w:eastAsia="PMingLiU" w:cs="Times New Roman"/>
      <w:b/>
      <w:bCs/>
      <w:color w:val="000000"/>
      <w:sz w:val="26"/>
      <w:szCs w:val="26"/>
    </w:rPr>
  </w:style>
  <w:style w:type="paragraph" w:customStyle="1" w:styleId="c10">
    <w:name w:val="c10"/>
    <w:basedOn w:val="Normal"/>
    <w:uiPriority w:val="99"/>
    <w:rsid w:val="00D77F64"/>
    <w:pPr>
      <w:jc w:val="center"/>
    </w:pPr>
    <w:rPr>
      <w:rFonts w:eastAsia="PMingLiU"/>
      <w:color w:val="000000"/>
      <w:sz w:val="26"/>
      <w:szCs w:val="26"/>
    </w:rPr>
  </w:style>
  <w:style w:type="paragraph" w:styleId="EnvelopeReturn">
    <w:name w:val="envelope return"/>
    <w:basedOn w:val="Normal"/>
    <w:uiPriority w:val="99"/>
    <w:rsid w:val="00D77F64"/>
    <w:rPr>
      <w:rFonts w:ascii="Arial" w:eastAsia="PMingLiU" w:hAnsi="Arial" w:cs="Arial"/>
      <w:color w:val="000000"/>
      <w:sz w:val="20"/>
      <w:szCs w:val="20"/>
    </w:rPr>
  </w:style>
  <w:style w:type="paragraph" w:styleId="FootnoteText">
    <w:name w:val="footnote text"/>
    <w:basedOn w:val="Normal"/>
    <w:link w:val="FootnoteTextChar"/>
    <w:uiPriority w:val="99"/>
    <w:rsid w:val="00D77F64"/>
    <w:rPr>
      <w:rFonts w:eastAsia="PMingLiU"/>
      <w:color w:val="000000"/>
      <w:sz w:val="20"/>
      <w:szCs w:val="20"/>
    </w:rPr>
  </w:style>
  <w:style w:type="character" w:customStyle="1" w:styleId="FootnoteTextChar">
    <w:name w:val="Footnote Text Char"/>
    <w:basedOn w:val="DefaultParagraphFont"/>
    <w:link w:val="FootnoteText"/>
    <w:uiPriority w:val="99"/>
    <w:rsid w:val="00D77F64"/>
    <w:rPr>
      <w:rFonts w:eastAsia="PMingLiU" w:cs="Times New Roman"/>
      <w:color w:val="000000"/>
      <w:sz w:val="20"/>
      <w:szCs w:val="20"/>
    </w:rPr>
  </w:style>
  <w:style w:type="character" w:styleId="FollowedHyperlink">
    <w:name w:val="FollowedHyperlink"/>
    <w:uiPriority w:val="99"/>
    <w:rsid w:val="00D77F64"/>
    <w:rPr>
      <w:rFonts w:cs="Times New Roman"/>
      <w:color w:val="800080"/>
      <w:u w:val="single"/>
    </w:rPr>
  </w:style>
  <w:style w:type="paragraph" w:customStyle="1" w:styleId="xl26">
    <w:name w:val="xl26"/>
    <w:basedOn w:val="Normal"/>
    <w:uiPriority w:val="99"/>
    <w:rsid w:val="00D77F64"/>
    <w:pPr>
      <w:pBdr>
        <w:top w:val="double" w:sz="6" w:space="0" w:color="auto"/>
        <w:left w:val="single" w:sz="4" w:space="0" w:color="auto"/>
        <w:right w:val="double" w:sz="6" w:space="0" w:color="auto"/>
      </w:pBdr>
      <w:spacing w:before="100" w:beforeAutospacing="1" w:after="100" w:afterAutospacing="1"/>
      <w:jc w:val="center"/>
      <w:textAlignment w:val="top"/>
    </w:pPr>
    <w:rPr>
      <w:rFonts w:eastAsia="PMingLiU"/>
      <w:b/>
      <w:bCs/>
      <w:color w:val="000000"/>
      <w:sz w:val="26"/>
      <w:szCs w:val="26"/>
    </w:rPr>
  </w:style>
  <w:style w:type="paragraph" w:customStyle="1" w:styleId="xl27">
    <w:name w:val="xl27"/>
    <w:basedOn w:val="Normal"/>
    <w:uiPriority w:val="99"/>
    <w:rsid w:val="00D77F64"/>
    <w:pPr>
      <w:pBdr>
        <w:left w:val="double" w:sz="6" w:space="0" w:color="auto"/>
      </w:pBdr>
      <w:spacing w:before="100" w:beforeAutospacing="1" w:after="100" w:afterAutospacing="1"/>
      <w:textAlignment w:val="top"/>
    </w:pPr>
    <w:rPr>
      <w:rFonts w:eastAsia="PMingLiU"/>
      <w:b/>
      <w:bCs/>
      <w:color w:val="000000"/>
      <w:sz w:val="26"/>
      <w:szCs w:val="26"/>
    </w:rPr>
  </w:style>
  <w:style w:type="paragraph" w:customStyle="1" w:styleId="xl29">
    <w:name w:val="xl29"/>
    <w:basedOn w:val="Normal"/>
    <w:uiPriority w:val="99"/>
    <w:rsid w:val="00D77F64"/>
    <w:pPr>
      <w:pBdr>
        <w:left w:val="single" w:sz="4" w:space="0" w:color="auto"/>
        <w:bottom w:val="single" w:sz="4" w:space="0" w:color="auto"/>
        <w:right w:val="double" w:sz="6" w:space="0" w:color="auto"/>
      </w:pBdr>
      <w:spacing w:before="100" w:beforeAutospacing="1" w:after="100" w:afterAutospacing="1"/>
      <w:jc w:val="center"/>
      <w:textAlignment w:val="top"/>
    </w:pPr>
    <w:rPr>
      <w:rFonts w:eastAsia="PMingLiU"/>
      <w:b/>
      <w:bCs/>
      <w:color w:val="000000"/>
      <w:sz w:val="26"/>
      <w:szCs w:val="26"/>
    </w:rPr>
  </w:style>
  <w:style w:type="paragraph" w:customStyle="1" w:styleId="xl30">
    <w:name w:val="xl30"/>
    <w:basedOn w:val="Normal"/>
    <w:uiPriority w:val="99"/>
    <w:rsid w:val="00D77F64"/>
    <w:pPr>
      <w:pBdr>
        <w:top w:val="single" w:sz="4" w:space="0" w:color="auto"/>
        <w:left w:val="double" w:sz="6" w:space="0" w:color="auto"/>
        <w:bottom w:val="dotted" w:sz="4" w:space="0" w:color="auto"/>
      </w:pBdr>
      <w:spacing w:before="100" w:beforeAutospacing="1" w:after="100" w:afterAutospacing="1"/>
      <w:textAlignment w:val="top"/>
    </w:pPr>
    <w:rPr>
      <w:rFonts w:eastAsia="PMingLiU"/>
      <w:b/>
      <w:bCs/>
      <w:color w:val="000000"/>
      <w:sz w:val="26"/>
      <w:szCs w:val="26"/>
      <w:u w:val="single"/>
    </w:rPr>
  </w:style>
  <w:style w:type="paragraph" w:customStyle="1" w:styleId="xl32">
    <w:name w:val="xl32"/>
    <w:basedOn w:val="Normal"/>
    <w:uiPriority w:val="99"/>
    <w:rsid w:val="00D77F64"/>
    <w:pPr>
      <w:pBdr>
        <w:bottom w:val="dotted" w:sz="4" w:space="0" w:color="auto"/>
        <w:right w:val="single" w:sz="4" w:space="0" w:color="auto"/>
      </w:pBdr>
      <w:spacing w:before="100" w:beforeAutospacing="1" w:after="100" w:afterAutospacing="1"/>
      <w:jc w:val="center"/>
      <w:textAlignment w:val="top"/>
    </w:pPr>
    <w:rPr>
      <w:rFonts w:eastAsia="PMingLiU"/>
      <w:color w:val="000000"/>
      <w:sz w:val="26"/>
      <w:szCs w:val="26"/>
    </w:rPr>
  </w:style>
  <w:style w:type="paragraph" w:customStyle="1" w:styleId="xl33">
    <w:name w:val="xl33"/>
    <w:basedOn w:val="Normal"/>
    <w:uiPriority w:val="99"/>
    <w:rsid w:val="00D77F64"/>
    <w:pPr>
      <w:pBdr>
        <w:bottom w:val="dotted" w:sz="4" w:space="0" w:color="auto"/>
        <w:right w:val="double" w:sz="6" w:space="0" w:color="auto"/>
      </w:pBdr>
      <w:spacing w:before="100" w:beforeAutospacing="1" w:after="100" w:afterAutospacing="1"/>
      <w:jc w:val="center"/>
      <w:textAlignment w:val="top"/>
    </w:pPr>
    <w:rPr>
      <w:rFonts w:eastAsia="PMingLiU"/>
      <w:color w:val="000000"/>
      <w:sz w:val="26"/>
      <w:szCs w:val="26"/>
    </w:rPr>
  </w:style>
  <w:style w:type="paragraph" w:customStyle="1" w:styleId="xl34">
    <w:name w:val="xl34"/>
    <w:basedOn w:val="Normal"/>
    <w:uiPriority w:val="99"/>
    <w:rsid w:val="00D77F64"/>
    <w:pPr>
      <w:pBdr>
        <w:left w:val="double" w:sz="6" w:space="0" w:color="auto"/>
        <w:bottom w:val="dotted" w:sz="4" w:space="0" w:color="auto"/>
      </w:pBdr>
      <w:spacing w:before="100" w:beforeAutospacing="1" w:after="100" w:afterAutospacing="1"/>
      <w:textAlignment w:val="top"/>
    </w:pPr>
    <w:rPr>
      <w:rFonts w:eastAsia="PMingLiU"/>
      <w:color w:val="000000"/>
      <w:sz w:val="26"/>
      <w:szCs w:val="26"/>
    </w:rPr>
  </w:style>
  <w:style w:type="paragraph" w:customStyle="1" w:styleId="xl35">
    <w:name w:val="xl35"/>
    <w:basedOn w:val="Normal"/>
    <w:uiPriority w:val="99"/>
    <w:rsid w:val="00D77F64"/>
    <w:pPr>
      <w:pBdr>
        <w:left w:val="double" w:sz="6" w:space="0" w:color="auto"/>
        <w:bottom w:val="dotted" w:sz="4" w:space="0" w:color="auto"/>
      </w:pBdr>
      <w:spacing w:before="100" w:beforeAutospacing="1" w:after="100" w:afterAutospacing="1"/>
      <w:textAlignment w:val="top"/>
    </w:pPr>
    <w:rPr>
      <w:rFonts w:eastAsia="PMingLiU"/>
      <w:b/>
      <w:bCs/>
      <w:color w:val="000000"/>
      <w:sz w:val="26"/>
      <w:szCs w:val="26"/>
      <w:u w:val="single"/>
    </w:rPr>
  </w:style>
  <w:style w:type="paragraph" w:customStyle="1" w:styleId="xl36">
    <w:name w:val="xl36"/>
    <w:basedOn w:val="Normal"/>
    <w:uiPriority w:val="99"/>
    <w:rsid w:val="00D77F64"/>
    <w:pPr>
      <w:pBdr>
        <w:left w:val="double" w:sz="6" w:space="0" w:color="auto"/>
      </w:pBdr>
      <w:spacing w:before="100" w:beforeAutospacing="1" w:after="100" w:afterAutospacing="1"/>
      <w:textAlignment w:val="top"/>
    </w:pPr>
    <w:rPr>
      <w:rFonts w:eastAsia="PMingLiU"/>
      <w:color w:val="000000"/>
      <w:sz w:val="26"/>
      <w:szCs w:val="26"/>
    </w:rPr>
  </w:style>
  <w:style w:type="paragraph" w:customStyle="1" w:styleId="xl37">
    <w:name w:val="xl37"/>
    <w:basedOn w:val="Normal"/>
    <w:uiPriority w:val="99"/>
    <w:rsid w:val="00D77F64"/>
    <w:pPr>
      <w:pBdr>
        <w:top w:val="dotted" w:sz="4" w:space="0" w:color="auto"/>
        <w:left w:val="double" w:sz="6" w:space="0" w:color="auto"/>
        <w:bottom w:val="single" w:sz="4" w:space="0" w:color="auto"/>
      </w:pBdr>
      <w:spacing w:before="100" w:beforeAutospacing="1" w:after="100" w:afterAutospacing="1"/>
      <w:textAlignment w:val="top"/>
    </w:pPr>
    <w:rPr>
      <w:rFonts w:eastAsia="PMingLiU"/>
      <w:color w:val="000000"/>
      <w:sz w:val="26"/>
      <w:szCs w:val="26"/>
    </w:rPr>
  </w:style>
  <w:style w:type="paragraph" w:customStyle="1" w:styleId="xl38">
    <w:name w:val="xl38"/>
    <w:basedOn w:val="Normal"/>
    <w:uiPriority w:val="99"/>
    <w:rsid w:val="00D77F64"/>
    <w:pPr>
      <w:pBdr>
        <w:left w:val="double" w:sz="6" w:space="0" w:color="auto"/>
      </w:pBdr>
      <w:spacing w:before="100" w:beforeAutospacing="1" w:after="100" w:afterAutospacing="1"/>
      <w:jc w:val="center"/>
      <w:textAlignment w:val="top"/>
    </w:pPr>
    <w:rPr>
      <w:rFonts w:eastAsia="PMingLiU"/>
      <w:b/>
      <w:bCs/>
      <w:color w:val="000000"/>
      <w:sz w:val="26"/>
      <w:szCs w:val="26"/>
    </w:rPr>
  </w:style>
  <w:style w:type="paragraph" w:customStyle="1" w:styleId="xl39">
    <w:name w:val="xl39"/>
    <w:basedOn w:val="Normal"/>
    <w:uiPriority w:val="99"/>
    <w:rsid w:val="00D77F64"/>
    <w:pPr>
      <w:pBdr>
        <w:left w:val="single" w:sz="4" w:space="0" w:color="auto"/>
        <w:bottom w:val="dotted" w:sz="4" w:space="0" w:color="auto"/>
        <w:right w:val="single" w:sz="4" w:space="0" w:color="auto"/>
      </w:pBdr>
      <w:spacing w:before="100" w:beforeAutospacing="1" w:after="100" w:afterAutospacing="1"/>
      <w:jc w:val="center"/>
      <w:textAlignment w:val="top"/>
    </w:pPr>
    <w:rPr>
      <w:rFonts w:eastAsia="PMingLiU"/>
      <w:b/>
      <w:bCs/>
      <w:color w:val="000000"/>
      <w:sz w:val="26"/>
      <w:szCs w:val="26"/>
    </w:rPr>
  </w:style>
  <w:style w:type="paragraph" w:customStyle="1" w:styleId="xl40">
    <w:name w:val="xl40"/>
    <w:basedOn w:val="Normal"/>
    <w:uiPriority w:val="99"/>
    <w:rsid w:val="00D77F64"/>
    <w:pPr>
      <w:pBdr>
        <w:bottom w:val="dotted" w:sz="4" w:space="0" w:color="auto"/>
        <w:right w:val="double" w:sz="6" w:space="0" w:color="auto"/>
      </w:pBdr>
      <w:spacing w:before="100" w:beforeAutospacing="1" w:after="100" w:afterAutospacing="1"/>
      <w:jc w:val="center"/>
      <w:textAlignment w:val="top"/>
    </w:pPr>
    <w:rPr>
      <w:rFonts w:eastAsia="PMingLiU"/>
      <w:b/>
      <w:bCs/>
      <w:color w:val="000000"/>
      <w:sz w:val="26"/>
      <w:szCs w:val="26"/>
    </w:rPr>
  </w:style>
  <w:style w:type="paragraph" w:customStyle="1" w:styleId="font5">
    <w:name w:val="font5"/>
    <w:basedOn w:val="Normal"/>
    <w:uiPriority w:val="99"/>
    <w:rsid w:val="00D77F64"/>
    <w:pPr>
      <w:spacing w:before="100" w:beforeAutospacing="1" w:after="100" w:afterAutospacing="1"/>
    </w:pPr>
    <w:rPr>
      <w:rFonts w:eastAsia="PMingLiU"/>
      <w:b/>
      <w:bCs/>
      <w:color w:val="000000"/>
      <w:sz w:val="20"/>
      <w:szCs w:val="20"/>
    </w:rPr>
  </w:style>
  <w:style w:type="paragraph" w:customStyle="1" w:styleId="xl54">
    <w:name w:val="xl54"/>
    <w:basedOn w:val="Normal"/>
    <w:uiPriority w:val="99"/>
    <w:rsid w:val="00D77F64"/>
    <w:pPr>
      <w:pBdr>
        <w:bottom w:val="single" w:sz="4" w:space="0" w:color="auto"/>
        <w:right w:val="single" w:sz="4" w:space="0" w:color="auto"/>
      </w:pBdr>
      <w:spacing w:before="100" w:beforeAutospacing="1" w:after="100" w:afterAutospacing="1"/>
      <w:jc w:val="center"/>
    </w:pPr>
    <w:rPr>
      <w:rFonts w:eastAsia="PMingLiU"/>
      <w:b/>
      <w:bCs/>
      <w:color w:val="000000"/>
      <w:sz w:val="26"/>
      <w:szCs w:val="26"/>
    </w:rPr>
  </w:style>
  <w:style w:type="paragraph" w:customStyle="1" w:styleId="CAPTEXT">
    <w:name w:val="CAP TEXT"/>
    <w:basedOn w:val="Normal"/>
    <w:uiPriority w:val="99"/>
    <w:rsid w:val="00D77F64"/>
    <w:pPr>
      <w:tabs>
        <w:tab w:val="num" w:pos="360"/>
      </w:tabs>
      <w:spacing w:after="180"/>
      <w:ind w:left="357" w:hanging="357"/>
    </w:pPr>
    <w:rPr>
      <w:rFonts w:eastAsia="PMingLiU"/>
      <w:color w:val="000000"/>
      <w:sz w:val="26"/>
      <w:szCs w:val="26"/>
    </w:rPr>
  </w:style>
  <w:style w:type="paragraph" w:styleId="BlockText">
    <w:name w:val="Block Text"/>
    <w:basedOn w:val="Normal"/>
    <w:uiPriority w:val="99"/>
    <w:rsid w:val="00D77F64"/>
    <w:pPr>
      <w:spacing w:after="120"/>
      <w:ind w:left="1440" w:right="1440"/>
    </w:pPr>
    <w:rPr>
      <w:rFonts w:eastAsia="PMingLiU"/>
      <w:color w:val="000000"/>
      <w:sz w:val="26"/>
      <w:szCs w:val="26"/>
    </w:rPr>
  </w:style>
  <w:style w:type="paragraph" w:styleId="BodyTextFirstIndent">
    <w:name w:val="Body Text First Indent"/>
    <w:basedOn w:val="BodyText"/>
    <w:link w:val="BodyTextFirstIndentChar"/>
    <w:uiPriority w:val="99"/>
    <w:rsid w:val="00D77F64"/>
    <w:pPr>
      <w:ind w:firstLine="210"/>
    </w:pPr>
    <w:rPr>
      <w:rFonts w:ascii="VNI-Times" w:eastAsia="PMingLiU" w:hAnsi="VNI-Times"/>
      <w:color w:val="000000"/>
      <w:sz w:val="26"/>
      <w:szCs w:val="26"/>
    </w:rPr>
  </w:style>
  <w:style w:type="character" w:customStyle="1" w:styleId="BodyTextFirstIndentChar">
    <w:name w:val="Body Text First Indent Char"/>
    <w:basedOn w:val="BodyTextChar"/>
    <w:link w:val="BodyTextFirstIndent"/>
    <w:uiPriority w:val="99"/>
    <w:rsid w:val="00D77F64"/>
    <w:rPr>
      <w:rFonts w:ascii="VNI-Times" w:eastAsia="PMingLiU" w:hAnsi="VNI-Times" w:cs="Times New Roman"/>
      <w:color w:val="000000"/>
      <w:sz w:val="26"/>
      <w:szCs w:val="26"/>
    </w:rPr>
  </w:style>
  <w:style w:type="paragraph" w:styleId="BodyTextFirstIndent2">
    <w:name w:val="Body Text First Indent 2"/>
    <w:basedOn w:val="BodyTextIndent"/>
    <w:link w:val="BodyTextFirstIndent2Char"/>
    <w:uiPriority w:val="99"/>
    <w:rsid w:val="00D77F64"/>
    <w:pPr>
      <w:spacing w:before="0" w:after="120"/>
      <w:ind w:left="360" w:firstLine="210"/>
      <w:jc w:val="left"/>
    </w:pPr>
    <w:rPr>
      <w:rFonts w:eastAsia="PMingLiU"/>
      <w:color w:val="000000"/>
      <w:szCs w:val="26"/>
    </w:rPr>
  </w:style>
  <w:style w:type="character" w:customStyle="1" w:styleId="BodyTextFirstIndent2Char">
    <w:name w:val="Body Text First Indent 2 Char"/>
    <w:basedOn w:val="BodyTextIndentChar"/>
    <w:link w:val="BodyTextFirstIndent2"/>
    <w:uiPriority w:val="99"/>
    <w:rsid w:val="00D77F64"/>
    <w:rPr>
      <w:rFonts w:ascii="VNI-Times" w:eastAsia="PMingLiU" w:hAnsi="VNI-Times" w:cs="Times New Roman"/>
      <w:color w:val="000000"/>
      <w:sz w:val="26"/>
      <w:szCs w:val="26"/>
    </w:rPr>
  </w:style>
  <w:style w:type="paragraph" w:styleId="Closing">
    <w:name w:val="Closing"/>
    <w:basedOn w:val="Normal"/>
    <w:link w:val="ClosingChar"/>
    <w:uiPriority w:val="99"/>
    <w:rsid w:val="00D77F64"/>
    <w:pPr>
      <w:ind w:left="4320"/>
    </w:pPr>
    <w:rPr>
      <w:rFonts w:eastAsia="PMingLiU"/>
      <w:color w:val="000000"/>
      <w:sz w:val="26"/>
      <w:szCs w:val="26"/>
    </w:rPr>
  </w:style>
  <w:style w:type="character" w:customStyle="1" w:styleId="ClosingChar">
    <w:name w:val="Closing Char"/>
    <w:basedOn w:val="DefaultParagraphFont"/>
    <w:link w:val="Closing"/>
    <w:uiPriority w:val="99"/>
    <w:rsid w:val="00D77F64"/>
    <w:rPr>
      <w:rFonts w:eastAsia="PMingLiU" w:cs="Times New Roman"/>
      <w:color w:val="000000"/>
      <w:sz w:val="26"/>
      <w:szCs w:val="26"/>
    </w:rPr>
  </w:style>
  <w:style w:type="paragraph" w:styleId="Date">
    <w:name w:val="Date"/>
    <w:basedOn w:val="Normal"/>
    <w:next w:val="Normal"/>
    <w:link w:val="DateChar"/>
    <w:uiPriority w:val="99"/>
    <w:rsid w:val="00D77F64"/>
    <w:rPr>
      <w:rFonts w:eastAsia="PMingLiU"/>
      <w:color w:val="000000"/>
      <w:sz w:val="26"/>
      <w:szCs w:val="26"/>
    </w:rPr>
  </w:style>
  <w:style w:type="character" w:customStyle="1" w:styleId="DateChar">
    <w:name w:val="Date Char"/>
    <w:basedOn w:val="DefaultParagraphFont"/>
    <w:link w:val="Date"/>
    <w:uiPriority w:val="99"/>
    <w:rsid w:val="00D77F64"/>
    <w:rPr>
      <w:rFonts w:eastAsia="PMingLiU" w:cs="Times New Roman"/>
      <w:color w:val="000000"/>
      <w:sz w:val="26"/>
      <w:szCs w:val="26"/>
    </w:rPr>
  </w:style>
  <w:style w:type="paragraph" w:styleId="E-mailSignature">
    <w:name w:val="E-mail Signature"/>
    <w:basedOn w:val="Normal"/>
    <w:link w:val="E-mailSignatureChar"/>
    <w:uiPriority w:val="99"/>
    <w:rsid w:val="00D77F64"/>
    <w:rPr>
      <w:rFonts w:eastAsia="PMingLiU"/>
      <w:color w:val="000000"/>
      <w:sz w:val="26"/>
      <w:szCs w:val="26"/>
    </w:rPr>
  </w:style>
  <w:style w:type="character" w:customStyle="1" w:styleId="E-mailSignatureChar">
    <w:name w:val="E-mail Signature Char"/>
    <w:basedOn w:val="DefaultParagraphFont"/>
    <w:link w:val="E-mailSignature"/>
    <w:uiPriority w:val="99"/>
    <w:rsid w:val="00D77F64"/>
    <w:rPr>
      <w:rFonts w:eastAsia="PMingLiU" w:cs="Times New Roman"/>
      <w:color w:val="000000"/>
      <w:sz w:val="26"/>
      <w:szCs w:val="26"/>
    </w:rPr>
  </w:style>
  <w:style w:type="paragraph" w:styleId="EnvelopeAddress">
    <w:name w:val="envelope address"/>
    <w:basedOn w:val="Normal"/>
    <w:uiPriority w:val="99"/>
    <w:rsid w:val="00D77F64"/>
    <w:pPr>
      <w:framePr w:w="7920" w:h="1980" w:hRule="exact" w:hSpace="180" w:wrap="auto" w:hAnchor="page" w:xAlign="center" w:yAlign="bottom"/>
      <w:ind w:left="2880"/>
    </w:pPr>
    <w:rPr>
      <w:rFonts w:ascii="Arial" w:eastAsia="PMingLiU" w:hAnsi="Arial" w:cs="Arial"/>
      <w:color w:val="000000"/>
      <w:sz w:val="26"/>
      <w:szCs w:val="26"/>
    </w:rPr>
  </w:style>
  <w:style w:type="paragraph" w:styleId="HTMLAddress">
    <w:name w:val="HTML Address"/>
    <w:basedOn w:val="Normal"/>
    <w:link w:val="HTMLAddressChar"/>
    <w:uiPriority w:val="99"/>
    <w:rsid w:val="00D77F64"/>
    <w:rPr>
      <w:rFonts w:eastAsia="PMingLiU"/>
      <w:i/>
      <w:iCs/>
      <w:color w:val="000000"/>
      <w:sz w:val="26"/>
      <w:szCs w:val="26"/>
    </w:rPr>
  </w:style>
  <w:style w:type="character" w:customStyle="1" w:styleId="HTMLAddressChar">
    <w:name w:val="HTML Address Char"/>
    <w:basedOn w:val="DefaultParagraphFont"/>
    <w:link w:val="HTMLAddress"/>
    <w:uiPriority w:val="99"/>
    <w:rsid w:val="00D77F64"/>
    <w:rPr>
      <w:rFonts w:eastAsia="PMingLiU" w:cs="Times New Roman"/>
      <w:i/>
      <w:iCs/>
      <w:color w:val="000000"/>
      <w:sz w:val="26"/>
      <w:szCs w:val="26"/>
    </w:rPr>
  </w:style>
  <w:style w:type="paragraph" w:styleId="HTMLPreformatted">
    <w:name w:val="HTML Preformatted"/>
    <w:basedOn w:val="Normal"/>
    <w:link w:val="HTMLPreformattedChar"/>
    <w:uiPriority w:val="99"/>
    <w:rsid w:val="00D77F64"/>
    <w:rPr>
      <w:rFonts w:ascii="Courier New" w:eastAsia="PMingLiU" w:hAnsi="Courier New"/>
      <w:color w:val="000000"/>
      <w:sz w:val="20"/>
      <w:szCs w:val="20"/>
    </w:rPr>
  </w:style>
  <w:style w:type="character" w:customStyle="1" w:styleId="HTMLPreformattedChar">
    <w:name w:val="HTML Preformatted Char"/>
    <w:basedOn w:val="DefaultParagraphFont"/>
    <w:link w:val="HTMLPreformatted"/>
    <w:uiPriority w:val="99"/>
    <w:rsid w:val="00D77F64"/>
    <w:rPr>
      <w:rFonts w:ascii="Courier New" w:eastAsia="PMingLiU" w:hAnsi="Courier New" w:cs="Times New Roman"/>
      <w:color w:val="000000"/>
      <w:sz w:val="20"/>
      <w:szCs w:val="20"/>
    </w:rPr>
  </w:style>
  <w:style w:type="paragraph" w:styleId="List">
    <w:name w:val="List"/>
    <w:basedOn w:val="Normal"/>
    <w:uiPriority w:val="99"/>
    <w:rsid w:val="00D77F64"/>
    <w:pPr>
      <w:ind w:left="360" w:hanging="360"/>
    </w:pPr>
    <w:rPr>
      <w:rFonts w:eastAsia="PMingLiU"/>
      <w:color w:val="000000"/>
      <w:sz w:val="26"/>
      <w:szCs w:val="26"/>
    </w:rPr>
  </w:style>
  <w:style w:type="paragraph" w:styleId="List2">
    <w:name w:val="List 2"/>
    <w:basedOn w:val="Normal"/>
    <w:uiPriority w:val="99"/>
    <w:rsid w:val="00D77F64"/>
    <w:pPr>
      <w:ind w:left="720" w:hanging="360"/>
    </w:pPr>
    <w:rPr>
      <w:rFonts w:eastAsia="PMingLiU"/>
      <w:color w:val="000000"/>
      <w:sz w:val="26"/>
      <w:szCs w:val="26"/>
    </w:rPr>
  </w:style>
  <w:style w:type="paragraph" w:styleId="List4">
    <w:name w:val="List 4"/>
    <w:basedOn w:val="Normal"/>
    <w:uiPriority w:val="99"/>
    <w:rsid w:val="00D77F64"/>
    <w:pPr>
      <w:ind w:left="1440" w:hanging="360"/>
    </w:pPr>
    <w:rPr>
      <w:rFonts w:eastAsia="PMingLiU"/>
      <w:color w:val="000000"/>
      <w:sz w:val="26"/>
      <w:szCs w:val="26"/>
    </w:rPr>
  </w:style>
  <w:style w:type="paragraph" w:styleId="List5">
    <w:name w:val="List 5"/>
    <w:basedOn w:val="Normal"/>
    <w:uiPriority w:val="99"/>
    <w:rsid w:val="00D77F64"/>
    <w:pPr>
      <w:ind w:left="1800" w:hanging="360"/>
    </w:pPr>
    <w:rPr>
      <w:rFonts w:eastAsia="PMingLiU"/>
      <w:color w:val="000000"/>
      <w:sz w:val="26"/>
      <w:szCs w:val="26"/>
    </w:rPr>
  </w:style>
  <w:style w:type="paragraph" w:styleId="ListContinue">
    <w:name w:val="List Continue"/>
    <w:basedOn w:val="Normal"/>
    <w:uiPriority w:val="99"/>
    <w:rsid w:val="00D77F64"/>
    <w:pPr>
      <w:spacing w:after="120"/>
      <w:ind w:left="360"/>
    </w:pPr>
    <w:rPr>
      <w:rFonts w:eastAsia="PMingLiU"/>
      <w:color w:val="000000"/>
      <w:sz w:val="26"/>
      <w:szCs w:val="26"/>
    </w:rPr>
  </w:style>
  <w:style w:type="paragraph" w:styleId="ListContinue2">
    <w:name w:val="List Continue 2"/>
    <w:basedOn w:val="Normal"/>
    <w:uiPriority w:val="99"/>
    <w:rsid w:val="00D77F64"/>
    <w:pPr>
      <w:spacing w:after="120"/>
      <w:ind w:left="720"/>
    </w:pPr>
    <w:rPr>
      <w:rFonts w:eastAsia="PMingLiU"/>
      <w:color w:val="000000"/>
      <w:sz w:val="26"/>
      <w:szCs w:val="26"/>
    </w:rPr>
  </w:style>
  <w:style w:type="paragraph" w:styleId="ListContinue3">
    <w:name w:val="List Continue 3"/>
    <w:basedOn w:val="Normal"/>
    <w:uiPriority w:val="99"/>
    <w:rsid w:val="00D77F64"/>
    <w:pPr>
      <w:spacing w:after="120"/>
      <w:ind w:left="1080"/>
    </w:pPr>
    <w:rPr>
      <w:rFonts w:eastAsia="PMingLiU"/>
      <w:color w:val="000000"/>
      <w:sz w:val="26"/>
      <w:szCs w:val="26"/>
    </w:rPr>
  </w:style>
  <w:style w:type="paragraph" w:styleId="ListContinue4">
    <w:name w:val="List Continue 4"/>
    <w:basedOn w:val="Normal"/>
    <w:uiPriority w:val="99"/>
    <w:rsid w:val="00D77F64"/>
    <w:pPr>
      <w:spacing w:after="120"/>
      <w:ind w:left="1440"/>
    </w:pPr>
    <w:rPr>
      <w:rFonts w:eastAsia="PMingLiU"/>
      <w:color w:val="000000"/>
      <w:sz w:val="26"/>
      <w:szCs w:val="26"/>
    </w:rPr>
  </w:style>
  <w:style w:type="paragraph" w:styleId="ListContinue5">
    <w:name w:val="List Continue 5"/>
    <w:basedOn w:val="Normal"/>
    <w:uiPriority w:val="99"/>
    <w:rsid w:val="00D77F64"/>
    <w:pPr>
      <w:spacing w:after="120"/>
      <w:ind w:left="1800"/>
    </w:pPr>
    <w:rPr>
      <w:rFonts w:eastAsia="PMingLiU"/>
      <w:color w:val="000000"/>
      <w:sz w:val="26"/>
      <w:szCs w:val="26"/>
    </w:rPr>
  </w:style>
  <w:style w:type="paragraph" w:styleId="MessageHeader">
    <w:name w:val="Message Header"/>
    <w:basedOn w:val="Normal"/>
    <w:link w:val="MessageHeaderChar"/>
    <w:uiPriority w:val="99"/>
    <w:rsid w:val="00D77F64"/>
    <w:pPr>
      <w:pBdr>
        <w:top w:val="single" w:sz="6" w:space="1" w:color="auto"/>
        <w:left w:val="single" w:sz="6" w:space="1" w:color="auto"/>
        <w:bottom w:val="single" w:sz="6" w:space="1" w:color="auto"/>
        <w:right w:val="single" w:sz="6" w:space="1" w:color="auto"/>
      </w:pBdr>
      <w:shd w:val="pct20" w:color="auto" w:fill="auto"/>
      <w:ind w:left="1080" w:hanging="1080"/>
    </w:pPr>
    <w:rPr>
      <w:rFonts w:ascii="Arial" w:eastAsia="PMingLiU" w:hAnsi="Arial"/>
      <w:color w:val="000000"/>
      <w:sz w:val="26"/>
      <w:szCs w:val="26"/>
    </w:rPr>
  </w:style>
  <w:style w:type="character" w:customStyle="1" w:styleId="MessageHeaderChar">
    <w:name w:val="Message Header Char"/>
    <w:basedOn w:val="DefaultParagraphFont"/>
    <w:link w:val="MessageHeader"/>
    <w:uiPriority w:val="99"/>
    <w:rsid w:val="00D77F64"/>
    <w:rPr>
      <w:rFonts w:ascii="Arial" w:eastAsia="PMingLiU" w:hAnsi="Arial" w:cs="Times New Roman"/>
      <w:color w:val="000000"/>
      <w:sz w:val="26"/>
      <w:szCs w:val="26"/>
      <w:shd w:val="pct20" w:color="auto" w:fill="auto"/>
    </w:rPr>
  </w:style>
  <w:style w:type="paragraph" w:styleId="NormalIndent">
    <w:name w:val="Normal Indent"/>
    <w:basedOn w:val="Normal"/>
    <w:uiPriority w:val="99"/>
    <w:rsid w:val="00D77F64"/>
    <w:pPr>
      <w:ind w:left="720"/>
    </w:pPr>
    <w:rPr>
      <w:rFonts w:eastAsia="PMingLiU"/>
      <w:color w:val="000000"/>
      <w:sz w:val="26"/>
      <w:szCs w:val="26"/>
    </w:rPr>
  </w:style>
  <w:style w:type="paragraph" w:styleId="NoteHeading">
    <w:name w:val="Note Heading"/>
    <w:basedOn w:val="Normal"/>
    <w:next w:val="Normal"/>
    <w:link w:val="NoteHeadingChar"/>
    <w:uiPriority w:val="99"/>
    <w:rsid w:val="00D77F64"/>
    <w:rPr>
      <w:rFonts w:eastAsia="PMingLiU"/>
      <w:color w:val="000000"/>
      <w:sz w:val="26"/>
      <w:szCs w:val="26"/>
    </w:rPr>
  </w:style>
  <w:style w:type="character" w:customStyle="1" w:styleId="NoteHeadingChar">
    <w:name w:val="Note Heading Char"/>
    <w:basedOn w:val="DefaultParagraphFont"/>
    <w:link w:val="NoteHeading"/>
    <w:uiPriority w:val="99"/>
    <w:rsid w:val="00D77F64"/>
    <w:rPr>
      <w:rFonts w:eastAsia="PMingLiU" w:cs="Times New Roman"/>
      <w:color w:val="000000"/>
      <w:sz w:val="26"/>
      <w:szCs w:val="26"/>
    </w:rPr>
  </w:style>
  <w:style w:type="paragraph" w:styleId="PlainText">
    <w:name w:val="Plain Text"/>
    <w:basedOn w:val="Normal"/>
    <w:link w:val="PlainTextChar"/>
    <w:uiPriority w:val="99"/>
    <w:rsid w:val="00D77F64"/>
    <w:rPr>
      <w:rFonts w:ascii="Courier New" w:eastAsia="PMingLiU" w:hAnsi="Courier New"/>
      <w:color w:val="000000"/>
      <w:sz w:val="20"/>
      <w:szCs w:val="20"/>
    </w:rPr>
  </w:style>
  <w:style w:type="character" w:customStyle="1" w:styleId="PlainTextChar">
    <w:name w:val="Plain Text Char"/>
    <w:basedOn w:val="DefaultParagraphFont"/>
    <w:link w:val="PlainText"/>
    <w:uiPriority w:val="99"/>
    <w:rsid w:val="00D77F64"/>
    <w:rPr>
      <w:rFonts w:ascii="Courier New" w:eastAsia="PMingLiU" w:hAnsi="Courier New" w:cs="Times New Roman"/>
      <w:color w:val="000000"/>
      <w:sz w:val="20"/>
      <w:szCs w:val="20"/>
    </w:rPr>
  </w:style>
  <w:style w:type="paragraph" w:styleId="Salutation">
    <w:name w:val="Salutation"/>
    <w:basedOn w:val="Normal"/>
    <w:next w:val="Normal"/>
    <w:link w:val="SalutationChar"/>
    <w:uiPriority w:val="99"/>
    <w:rsid w:val="00D77F64"/>
    <w:rPr>
      <w:rFonts w:eastAsia="PMingLiU"/>
      <w:color w:val="000000"/>
      <w:sz w:val="26"/>
      <w:szCs w:val="26"/>
    </w:rPr>
  </w:style>
  <w:style w:type="character" w:customStyle="1" w:styleId="SalutationChar">
    <w:name w:val="Salutation Char"/>
    <w:basedOn w:val="DefaultParagraphFont"/>
    <w:link w:val="Salutation"/>
    <w:uiPriority w:val="99"/>
    <w:rsid w:val="00D77F64"/>
    <w:rPr>
      <w:rFonts w:eastAsia="PMingLiU" w:cs="Times New Roman"/>
      <w:color w:val="000000"/>
      <w:sz w:val="26"/>
      <w:szCs w:val="26"/>
    </w:rPr>
  </w:style>
  <w:style w:type="paragraph" w:styleId="Signature">
    <w:name w:val="Signature"/>
    <w:basedOn w:val="Normal"/>
    <w:link w:val="SignatureChar"/>
    <w:uiPriority w:val="99"/>
    <w:rsid w:val="00D77F64"/>
    <w:pPr>
      <w:ind w:left="4320"/>
    </w:pPr>
    <w:rPr>
      <w:rFonts w:eastAsia="PMingLiU"/>
      <w:color w:val="000000"/>
      <w:sz w:val="26"/>
      <w:szCs w:val="26"/>
    </w:rPr>
  </w:style>
  <w:style w:type="character" w:customStyle="1" w:styleId="SignatureChar">
    <w:name w:val="Signature Char"/>
    <w:basedOn w:val="DefaultParagraphFont"/>
    <w:link w:val="Signature"/>
    <w:uiPriority w:val="99"/>
    <w:rsid w:val="00D77F64"/>
    <w:rPr>
      <w:rFonts w:eastAsia="PMingLiU" w:cs="Times New Roman"/>
      <w:color w:val="000000"/>
      <w:sz w:val="26"/>
      <w:szCs w:val="26"/>
    </w:rPr>
  </w:style>
  <w:style w:type="paragraph" w:styleId="Subtitle">
    <w:name w:val="Subtitle"/>
    <w:basedOn w:val="Normal"/>
    <w:link w:val="SubtitleChar"/>
    <w:uiPriority w:val="99"/>
    <w:qFormat/>
    <w:rsid w:val="00D77F64"/>
    <w:pPr>
      <w:spacing w:after="60"/>
      <w:jc w:val="center"/>
      <w:outlineLvl w:val="1"/>
    </w:pPr>
    <w:rPr>
      <w:rFonts w:ascii="Arial" w:eastAsia="PMingLiU" w:hAnsi="Arial"/>
      <w:color w:val="000000"/>
      <w:sz w:val="26"/>
      <w:szCs w:val="26"/>
    </w:rPr>
  </w:style>
  <w:style w:type="character" w:customStyle="1" w:styleId="SubtitleChar">
    <w:name w:val="Subtitle Char"/>
    <w:basedOn w:val="DefaultParagraphFont"/>
    <w:link w:val="Subtitle"/>
    <w:uiPriority w:val="99"/>
    <w:rsid w:val="00D77F64"/>
    <w:rPr>
      <w:rFonts w:ascii="Arial" w:eastAsia="PMingLiU" w:hAnsi="Arial" w:cs="Times New Roman"/>
      <w:color w:val="000000"/>
      <w:sz w:val="26"/>
      <w:szCs w:val="26"/>
    </w:rPr>
  </w:style>
  <w:style w:type="paragraph" w:customStyle="1" w:styleId="Style1">
    <w:name w:val="Style1"/>
    <w:basedOn w:val="TOC1"/>
    <w:autoRedefine/>
    <w:uiPriority w:val="99"/>
    <w:rsid w:val="00D77F64"/>
    <w:pPr>
      <w:tabs>
        <w:tab w:val="right" w:leader="dot" w:pos="9377"/>
        <w:tab w:val="right" w:leader="dot" w:pos="9781"/>
      </w:tabs>
      <w:spacing w:before="120" w:after="0" w:line="360" w:lineRule="auto"/>
      <w:ind w:right="-7"/>
      <w:jc w:val="both"/>
    </w:pPr>
    <w:rPr>
      <w:rFonts w:eastAsia="PMingLiU"/>
      <w:b/>
      <w:bCs/>
      <w:caps/>
      <w:noProof/>
      <w:color w:val="auto"/>
      <w:szCs w:val="26"/>
      <w:lang w:val="vi-VN"/>
    </w:rPr>
  </w:style>
  <w:style w:type="paragraph" w:customStyle="1" w:styleId="NormalBold">
    <w:name w:val="Normal + Bold"/>
    <w:aliases w:val="Justified,Before:  3 pt,After:  3 pt"/>
    <w:basedOn w:val="Normal"/>
    <w:uiPriority w:val="99"/>
    <w:rsid w:val="00D77F64"/>
    <w:pPr>
      <w:tabs>
        <w:tab w:val="num" w:pos="-220"/>
        <w:tab w:val="num" w:pos="396"/>
      </w:tabs>
      <w:spacing w:before="60" w:after="60"/>
      <w:ind w:left="735" w:hanging="317"/>
      <w:jc w:val="both"/>
    </w:pPr>
    <w:rPr>
      <w:rFonts w:eastAsia="PMingLiU"/>
      <w:b/>
      <w:bCs/>
      <w:color w:val="000000"/>
      <w:sz w:val="26"/>
      <w:szCs w:val="26"/>
    </w:rPr>
  </w:style>
  <w:style w:type="paragraph" w:styleId="DocumentMap">
    <w:name w:val="Document Map"/>
    <w:basedOn w:val="Normal"/>
    <w:link w:val="DocumentMapChar"/>
    <w:uiPriority w:val="99"/>
    <w:rsid w:val="00D77F64"/>
    <w:pPr>
      <w:shd w:val="clear" w:color="auto" w:fill="000080"/>
    </w:pPr>
    <w:rPr>
      <w:rFonts w:ascii="Tahoma" w:eastAsia="PMingLiU" w:hAnsi="Tahoma"/>
      <w:color w:val="000000"/>
      <w:sz w:val="26"/>
      <w:szCs w:val="26"/>
    </w:rPr>
  </w:style>
  <w:style w:type="character" w:customStyle="1" w:styleId="DocumentMapChar">
    <w:name w:val="Document Map Char"/>
    <w:basedOn w:val="DefaultParagraphFont"/>
    <w:link w:val="DocumentMap"/>
    <w:uiPriority w:val="99"/>
    <w:rsid w:val="00D77F64"/>
    <w:rPr>
      <w:rFonts w:ascii="Tahoma" w:eastAsia="PMingLiU" w:hAnsi="Tahoma" w:cs="Times New Roman"/>
      <w:color w:val="000000"/>
      <w:sz w:val="26"/>
      <w:szCs w:val="26"/>
      <w:shd w:val="clear" w:color="auto" w:fill="000080"/>
    </w:rPr>
  </w:style>
  <w:style w:type="paragraph" w:customStyle="1" w:styleId="toa">
    <w:name w:val="toa"/>
    <w:basedOn w:val="Normal"/>
    <w:uiPriority w:val="99"/>
    <w:rsid w:val="00D77F64"/>
    <w:pPr>
      <w:tabs>
        <w:tab w:val="left" w:pos="-1440"/>
        <w:tab w:val="left" w:pos="-720"/>
        <w:tab w:val="left" w:pos="0"/>
        <w:tab w:val="left" w:pos="313"/>
        <w:tab w:val="left" w:pos="720"/>
        <w:tab w:val="left" w:pos="9000"/>
        <w:tab w:val="right" w:pos="9360"/>
      </w:tabs>
      <w:spacing w:before="60" w:after="60" w:line="360" w:lineRule="exact"/>
      <w:jc w:val="both"/>
    </w:pPr>
    <w:rPr>
      <w:rFonts w:ascii="Arial" w:eastAsia="PMingLiU" w:hAnsi="Arial" w:cs="Arial"/>
    </w:rPr>
  </w:style>
  <w:style w:type="paragraph" w:customStyle="1" w:styleId="muc1-2">
    <w:name w:val="muc1-2"/>
    <w:basedOn w:val="Normal"/>
    <w:uiPriority w:val="99"/>
    <w:rsid w:val="00D77F64"/>
    <w:pPr>
      <w:spacing w:before="120" w:after="80"/>
      <w:ind w:firstLine="284"/>
      <w:jc w:val="both"/>
    </w:pPr>
    <w:rPr>
      <w:rFonts w:eastAsia="PMingLiU"/>
      <w:b/>
      <w:bCs/>
      <w:u w:val="single"/>
    </w:rPr>
  </w:style>
  <w:style w:type="paragraph" w:customStyle="1" w:styleId="phana">
    <w:name w:val="phana"/>
    <w:basedOn w:val="Normal"/>
    <w:uiPriority w:val="99"/>
    <w:rsid w:val="00D77F64"/>
    <w:pPr>
      <w:spacing w:before="100" w:after="80"/>
      <w:ind w:firstLine="709"/>
      <w:jc w:val="both"/>
    </w:pPr>
    <w:rPr>
      <w:rFonts w:eastAsia="PMingLiU"/>
      <w:b/>
      <w:bCs/>
      <w:i/>
      <w:iCs/>
      <w:u w:val="single"/>
    </w:rPr>
  </w:style>
  <w:style w:type="paragraph" w:customStyle="1" w:styleId="StyleBodyText2Before6ptAfter6ptLinespacingExa">
    <w:name w:val="Style Body Text 2 + Before:  6 pt After:  6 pt Line spacing:  Exa"/>
    <w:basedOn w:val="BodyTextIndent"/>
    <w:uiPriority w:val="99"/>
    <w:rsid w:val="00D77F64"/>
    <w:pPr>
      <w:widowControl w:val="0"/>
      <w:tabs>
        <w:tab w:val="left" w:pos="426"/>
      </w:tabs>
      <w:autoSpaceDE w:val="0"/>
      <w:autoSpaceDN w:val="0"/>
      <w:spacing w:before="120" w:after="120" w:line="300" w:lineRule="exact"/>
      <w:ind w:firstLine="0"/>
    </w:pPr>
    <w:rPr>
      <w:rFonts w:ascii="Times New Roman" w:eastAsia="PMingLiU" w:hAnsi="Times New Roman"/>
      <w:sz w:val="24"/>
      <w:szCs w:val="24"/>
    </w:rPr>
  </w:style>
  <w:style w:type="paragraph" w:customStyle="1" w:styleId="lama">
    <w:name w:val="lama"/>
    <w:basedOn w:val="Normal"/>
    <w:uiPriority w:val="99"/>
    <w:rsid w:val="00D77F64"/>
    <w:pPr>
      <w:spacing w:before="180" w:after="120"/>
      <w:jc w:val="both"/>
    </w:pPr>
    <w:rPr>
      <w:rFonts w:eastAsia="PMingLiU"/>
      <w:b/>
      <w:bCs/>
      <w:u w:val="single"/>
    </w:rPr>
  </w:style>
  <w:style w:type="paragraph" w:customStyle="1" w:styleId="2">
    <w:name w:val="2"/>
    <w:basedOn w:val="Normal"/>
    <w:uiPriority w:val="99"/>
    <w:rsid w:val="00D77F64"/>
    <w:pPr>
      <w:widowControl w:val="0"/>
      <w:ind w:left="742" w:hanging="742"/>
      <w:jc w:val="both"/>
    </w:pPr>
    <w:rPr>
      <w:rFonts w:eastAsia="MS PMincho"/>
      <w:kern w:val="2"/>
      <w:sz w:val="22"/>
      <w:szCs w:val="22"/>
      <w:lang w:eastAsia="ja-JP"/>
    </w:rPr>
  </w:style>
  <w:style w:type="paragraph" w:customStyle="1" w:styleId="noidung">
    <w:name w:val="noidung"/>
    <w:basedOn w:val="Normal"/>
    <w:uiPriority w:val="99"/>
    <w:rsid w:val="00D77F64"/>
    <w:pPr>
      <w:spacing w:before="100" w:beforeAutospacing="1" w:after="100" w:afterAutospacing="1"/>
    </w:pPr>
    <w:rPr>
      <w:rFonts w:eastAsia="PMingLiU"/>
    </w:rPr>
  </w:style>
  <w:style w:type="character" w:customStyle="1" w:styleId="subcontent1">
    <w:name w:val="subcontent1"/>
    <w:uiPriority w:val="99"/>
    <w:rsid w:val="00D77F64"/>
    <w:rPr>
      <w:rFonts w:cs="Times New Roman"/>
    </w:rPr>
  </w:style>
  <w:style w:type="character" w:styleId="Emphasis">
    <w:name w:val="Emphasis"/>
    <w:uiPriority w:val="99"/>
    <w:qFormat/>
    <w:rsid w:val="00D77F64"/>
    <w:rPr>
      <w:rFonts w:cs="Times New Roman"/>
      <w:i/>
      <w:iCs/>
    </w:rPr>
  </w:style>
  <w:style w:type="character" w:customStyle="1" w:styleId="Heading4Char1">
    <w:name w:val="Heading 4 Char1"/>
    <w:uiPriority w:val="99"/>
    <w:locked/>
    <w:rsid w:val="00D77F64"/>
    <w:rPr>
      <w:b/>
      <w:bCs/>
      <w:sz w:val="28"/>
      <w:szCs w:val="28"/>
    </w:rPr>
  </w:style>
  <w:style w:type="character" w:customStyle="1" w:styleId="TableofFiguresChar1">
    <w:name w:val="Table of Figures Char1"/>
    <w:aliases w:val="hello Char Char Char Char3,hello Char2,hello Char Char Char Char Char Char Char Char Char1"/>
    <w:locked/>
    <w:rsid w:val="00D77F64"/>
    <w:rPr>
      <w:rFonts w:eastAsia="PMingLiU" w:cs="Times New Roman"/>
      <w:b/>
      <w:bCs/>
      <w:color w:val="000000"/>
      <w:lang w:val="en-US" w:eastAsia="en-US"/>
    </w:rPr>
  </w:style>
  <w:style w:type="paragraph" w:customStyle="1" w:styleId="lead">
    <w:name w:val="lead"/>
    <w:basedOn w:val="Normal"/>
    <w:uiPriority w:val="99"/>
    <w:rsid w:val="00D77F64"/>
    <w:pPr>
      <w:spacing w:before="100" w:beforeAutospacing="1" w:after="100" w:afterAutospacing="1"/>
    </w:pPr>
    <w:rPr>
      <w:rFonts w:eastAsia="PMingLiU"/>
    </w:rPr>
  </w:style>
  <w:style w:type="paragraph" w:customStyle="1" w:styleId="tableofcontents">
    <w:name w:val="table of contents"/>
    <w:basedOn w:val="TOC1"/>
    <w:autoRedefine/>
    <w:uiPriority w:val="99"/>
    <w:rsid w:val="00D77F64"/>
    <w:pPr>
      <w:tabs>
        <w:tab w:val="center" w:pos="7655"/>
      </w:tabs>
      <w:spacing w:before="0" w:after="0" w:line="360" w:lineRule="auto"/>
      <w:ind w:right="-7"/>
      <w:jc w:val="both"/>
    </w:pPr>
    <w:rPr>
      <w:rFonts w:eastAsia="PMingLiU"/>
      <w:noProof/>
      <w:color w:val="auto"/>
      <w:szCs w:val="26"/>
      <w:lang w:val="vi-VN"/>
    </w:rPr>
  </w:style>
  <w:style w:type="character" w:customStyle="1" w:styleId="tablecontent">
    <w:name w:val="tablecontent"/>
    <w:uiPriority w:val="99"/>
    <w:rsid w:val="00D77F64"/>
    <w:rPr>
      <w:rFonts w:cs="Times New Roman"/>
    </w:rPr>
  </w:style>
  <w:style w:type="paragraph" w:customStyle="1" w:styleId="StyleComplex11ptJustifiedBefore127cmFirstline0">
    <w:name w:val="Style (Complex) 11 pt Justified Before:  1.27 cm First line:  0"/>
    <w:basedOn w:val="Normal"/>
    <w:uiPriority w:val="99"/>
    <w:rsid w:val="00D77F64"/>
    <w:pPr>
      <w:spacing w:before="120" w:line="23" w:lineRule="atLeast"/>
      <w:ind w:left="720" w:firstLine="181"/>
      <w:jc w:val="both"/>
    </w:pPr>
    <w:rPr>
      <w:rFonts w:ascii="VNI-Helve" w:eastAsia="PMingLiU" w:hAnsi="VNI-Helve" w:cs="VNI-Helve"/>
    </w:rPr>
  </w:style>
  <w:style w:type="paragraph" w:customStyle="1" w:styleId="StyleComplex11ptJustifiedBefore1">
    <w:name w:val="Style (Complex) 11 pt Justified Before:  1"/>
    <w:aliases w:val="27 cm First line:  0"/>
    <w:basedOn w:val="Normal"/>
    <w:uiPriority w:val="99"/>
    <w:rsid w:val="00D77F64"/>
    <w:pPr>
      <w:spacing w:before="120" w:line="23" w:lineRule="atLeast"/>
      <w:ind w:left="720" w:firstLine="181"/>
      <w:jc w:val="both"/>
    </w:pPr>
    <w:rPr>
      <w:rFonts w:ascii="Arial" w:eastAsia="PMingLiU" w:hAnsi="Arial" w:cs="Arial"/>
    </w:rPr>
  </w:style>
  <w:style w:type="character" w:customStyle="1" w:styleId="CharCharChar">
    <w:name w:val="Char Char Char"/>
    <w:uiPriority w:val="99"/>
    <w:rsid w:val="00D77F64"/>
    <w:rPr>
      <w:rFonts w:ascii="VNI-Times" w:hAnsi="VNI-Times" w:cs="VNI-Times"/>
      <w:sz w:val="24"/>
      <w:szCs w:val="24"/>
      <w:lang w:val="en-US" w:eastAsia="en-US"/>
    </w:rPr>
  </w:style>
  <w:style w:type="character" w:customStyle="1" w:styleId="Heading3Char1">
    <w:name w:val="Heading 3 Char1"/>
    <w:aliases w:val="Char Char2"/>
    <w:uiPriority w:val="99"/>
    <w:locked/>
    <w:rsid w:val="00D77F64"/>
    <w:rPr>
      <w:rFonts w:cs="Times New Roman"/>
      <w:b/>
      <w:bCs/>
      <w:color w:val="000000"/>
      <w:sz w:val="26"/>
      <w:szCs w:val="26"/>
      <w:lang w:val="en-US" w:eastAsia="en-US"/>
    </w:rPr>
  </w:style>
  <w:style w:type="paragraph" w:customStyle="1" w:styleId="Title1">
    <w:name w:val="Title1"/>
    <w:basedOn w:val="Normal"/>
    <w:uiPriority w:val="99"/>
    <w:rsid w:val="00D77F64"/>
    <w:pPr>
      <w:spacing w:before="100" w:beforeAutospacing="1" w:after="100" w:afterAutospacing="1"/>
    </w:pPr>
    <w:rPr>
      <w:rFonts w:ascii="Arial" w:eastAsia="PMingLiU" w:hAnsi="Arial" w:cs="Arial"/>
      <w:b/>
      <w:bCs/>
      <w:i/>
      <w:iCs/>
      <w:color w:val="070369"/>
      <w:sz w:val="22"/>
      <w:szCs w:val="22"/>
    </w:rPr>
  </w:style>
  <w:style w:type="paragraph" w:customStyle="1" w:styleId="text">
    <w:name w:val="text"/>
    <w:basedOn w:val="Normal"/>
    <w:uiPriority w:val="99"/>
    <w:rsid w:val="00D77F64"/>
    <w:pPr>
      <w:spacing w:before="100" w:beforeAutospacing="1" w:after="100" w:afterAutospacing="1"/>
      <w:jc w:val="both"/>
    </w:pPr>
    <w:rPr>
      <w:rFonts w:ascii="Arial" w:eastAsia="PMingLiU" w:hAnsi="Arial" w:cs="Arial"/>
      <w:color w:val="070369"/>
      <w:sz w:val="20"/>
      <w:szCs w:val="20"/>
    </w:rPr>
  </w:style>
  <w:style w:type="paragraph" w:customStyle="1" w:styleId="center">
    <w:name w:val="center"/>
    <w:basedOn w:val="Normal"/>
    <w:uiPriority w:val="99"/>
    <w:rsid w:val="00D77F64"/>
    <w:pPr>
      <w:spacing w:before="100" w:beforeAutospacing="1" w:after="100" w:afterAutospacing="1"/>
    </w:pPr>
    <w:rPr>
      <w:rFonts w:eastAsia="PMingLiU"/>
    </w:rPr>
  </w:style>
  <w:style w:type="paragraph" w:customStyle="1" w:styleId="tenvb">
    <w:name w:val="tenvb"/>
    <w:basedOn w:val="Normal"/>
    <w:uiPriority w:val="99"/>
    <w:rsid w:val="00D77F64"/>
    <w:pPr>
      <w:spacing w:before="100" w:beforeAutospacing="1" w:after="100" w:afterAutospacing="1"/>
    </w:pPr>
    <w:rPr>
      <w:rFonts w:eastAsia="PMingLiU"/>
    </w:rPr>
  </w:style>
  <w:style w:type="paragraph" w:customStyle="1" w:styleId="inside">
    <w:name w:val="inside"/>
    <w:basedOn w:val="Normal"/>
    <w:uiPriority w:val="99"/>
    <w:rsid w:val="00D77F64"/>
    <w:pPr>
      <w:keepNext/>
      <w:spacing w:before="40" w:after="20" w:line="340" w:lineRule="exact"/>
      <w:jc w:val="center"/>
    </w:pPr>
    <w:rPr>
      <w:rFonts w:ascii="VNI-Aptima" w:eastAsia="PMingLiU" w:hAnsi="VNI-Aptima" w:cs="VNI-Aptima"/>
      <w:lang w:val="en-GB"/>
    </w:rPr>
  </w:style>
  <w:style w:type="character" w:customStyle="1" w:styleId="CharChar1">
    <w:name w:val="Char Char1"/>
    <w:uiPriority w:val="99"/>
    <w:locked/>
    <w:rsid w:val="00D77F64"/>
    <w:rPr>
      <w:rFonts w:cs="Times New Roman"/>
      <w:b/>
      <w:bCs/>
      <w:color w:val="000000"/>
      <w:sz w:val="26"/>
      <w:szCs w:val="26"/>
      <w:lang w:val="en-US" w:eastAsia="en-US"/>
    </w:rPr>
  </w:style>
  <w:style w:type="table" w:styleId="TableElegant">
    <w:name w:val="Table Elegant"/>
    <w:basedOn w:val="TableNormal"/>
    <w:uiPriority w:val="99"/>
    <w:rsid w:val="00D77F64"/>
    <w:pPr>
      <w:overflowPunct w:val="0"/>
      <w:autoSpaceDE w:val="0"/>
      <w:autoSpaceDN w:val="0"/>
      <w:adjustRightInd w:val="0"/>
      <w:spacing w:before="120" w:after="120" w:line="420" w:lineRule="exact"/>
      <w:jc w:val="both"/>
      <w:textAlignment w:val="baseline"/>
    </w:pPr>
    <w:rPr>
      <w:rFonts w:eastAsia="PMingLiU"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character" w:customStyle="1" w:styleId="google-src-text1">
    <w:name w:val="google-src-text1"/>
    <w:uiPriority w:val="99"/>
    <w:rsid w:val="00D77F64"/>
    <w:rPr>
      <w:rFonts w:cs="Times New Roman"/>
      <w:vanish/>
    </w:rPr>
  </w:style>
  <w:style w:type="character" w:customStyle="1" w:styleId="btCharChar">
    <w:name w:val="bt Char Char"/>
    <w:uiPriority w:val="99"/>
    <w:rsid w:val="00D77F64"/>
    <w:rPr>
      <w:rFonts w:cs="Times New Roman"/>
      <w:color w:val="000000"/>
      <w:sz w:val="26"/>
      <w:szCs w:val="26"/>
      <w:lang w:val="en-US" w:eastAsia="en-US"/>
    </w:rPr>
  </w:style>
  <w:style w:type="paragraph" w:customStyle="1" w:styleId="phead">
    <w:name w:val="phead"/>
    <w:basedOn w:val="Normal"/>
    <w:uiPriority w:val="99"/>
    <w:rsid w:val="00D77F64"/>
    <w:pPr>
      <w:spacing w:before="100" w:beforeAutospacing="1" w:after="100" w:afterAutospacing="1"/>
    </w:pPr>
    <w:rPr>
      <w:rFonts w:eastAsia="PMingLiU"/>
      <w:color w:val="000000"/>
    </w:rPr>
  </w:style>
  <w:style w:type="paragraph" w:customStyle="1" w:styleId="pbody">
    <w:name w:val="pbody"/>
    <w:basedOn w:val="Normal"/>
    <w:uiPriority w:val="99"/>
    <w:rsid w:val="00D77F64"/>
    <w:pPr>
      <w:spacing w:before="100" w:beforeAutospacing="1" w:after="100" w:afterAutospacing="1"/>
    </w:pPr>
    <w:rPr>
      <w:rFonts w:eastAsia="PMingLiU"/>
      <w:color w:val="000000"/>
    </w:rPr>
  </w:style>
  <w:style w:type="character" w:customStyle="1" w:styleId="helloCharChar">
    <w:name w:val="hello Char Char"/>
    <w:uiPriority w:val="99"/>
    <w:rsid w:val="00D77F64"/>
    <w:rPr>
      <w:rFonts w:cs="Times New Roman"/>
      <w:color w:val="000000"/>
      <w:sz w:val="26"/>
      <w:szCs w:val="26"/>
      <w:lang w:val="en-US" w:eastAsia="en-US"/>
    </w:rPr>
  </w:style>
  <w:style w:type="character" w:styleId="CommentReference">
    <w:name w:val="annotation reference"/>
    <w:uiPriority w:val="99"/>
    <w:rsid w:val="00D77F64"/>
    <w:rPr>
      <w:rFonts w:cs="Times New Roman"/>
      <w:sz w:val="16"/>
      <w:szCs w:val="16"/>
    </w:rPr>
  </w:style>
  <w:style w:type="paragraph" w:customStyle="1" w:styleId="CharCharChar2Char">
    <w:name w:val="Char Char Char2 Char"/>
    <w:basedOn w:val="Normal"/>
    <w:uiPriority w:val="99"/>
    <w:rsid w:val="00D77F64"/>
    <w:pPr>
      <w:widowControl w:val="0"/>
      <w:jc w:val="both"/>
    </w:pPr>
    <w:rPr>
      <w:rFonts w:eastAsia="SimSun"/>
      <w:kern w:val="2"/>
      <w:sz w:val="21"/>
      <w:szCs w:val="21"/>
      <w:lang w:eastAsia="zh-CN"/>
    </w:rPr>
  </w:style>
  <w:style w:type="character" w:customStyle="1" w:styleId="style21">
    <w:name w:val="style21"/>
    <w:uiPriority w:val="99"/>
    <w:rsid w:val="00D77F64"/>
    <w:rPr>
      <w:rFonts w:cs="Times New Roman"/>
    </w:rPr>
  </w:style>
  <w:style w:type="paragraph" w:customStyle="1" w:styleId="CharCharChar1Char">
    <w:name w:val="Char Char Char1 Char"/>
    <w:basedOn w:val="Normal"/>
    <w:uiPriority w:val="99"/>
    <w:semiHidden/>
    <w:rsid w:val="00D77F64"/>
    <w:pPr>
      <w:spacing w:after="160" w:line="240" w:lineRule="exact"/>
    </w:pPr>
    <w:rPr>
      <w:rFonts w:ascii="Tahoma" w:eastAsia="PMingLiU" w:hAnsi="Tahoma" w:cs="Tahoma"/>
      <w:sz w:val="20"/>
      <w:szCs w:val="20"/>
    </w:rPr>
  </w:style>
  <w:style w:type="paragraph" w:customStyle="1" w:styleId="CharCharChar2CharCharCharChar">
    <w:name w:val="Char Char Char2 Char Char Char Char"/>
    <w:basedOn w:val="Normal"/>
    <w:uiPriority w:val="99"/>
    <w:semiHidden/>
    <w:qFormat/>
    <w:rsid w:val="00D77F64"/>
    <w:pPr>
      <w:spacing w:after="160" w:line="240" w:lineRule="exact"/>
    </w:pPr>
    <w:rPr>
      <w:rFonts w:ascii="Tahoma" w:eastAsia="PMingLiU" w:hAnsi="Tahoma" w:cs="Tahoma"/>
      <w:sz w:val="20"/>
      <w:szCs w:val="20"/>
    </w:rPr>
  </w:style>
  <w:style w:type="character" w:customStyle="1" w:styleId="helloCharCharCharChar1">
    <w:name w:val="hello Char Char Char Char1"/>
    <w:aliases w:val="hello Char1,hello Char Char Char Char Char Char Char Char Char Char Char Char Char Char Char Char Char Char Char Char Char Char Char Char Char Char Char Char Char Char Char Char Char"/>
    <w:uiPriority w:val="99"/>
    <w:rsid w:val="00D77F64"/>
    <w:rPr>
      <w:rFonts w:cs="Times New Roman"/>
      <w:color w:val="000000"/>
      <w:sz w:val="26"/>
      <w:szCs w:val="26"/>
      <w:lang w:val="en-US" w:eastAsia="en-US"/>
    </w:rPr>
  </w:style>
  <w:style w:type="character" w:customStyle="1" w:styleId="EmailStyle1941">
    <w:name w:val="EmailStyle1941"/>
    <w:uiPriority w:val="99"/>
    <w:semiHidden/>
    <w:rsid w:val="00D77F64"/>
    <w:rPr>
      <w:rFonts w:ascii="Arial" w:hAnsi="Arial" w:cs="Arial"/>
      <w:color w:val="000080"/>
      <w:sz w:val="20"/>
      <w:szCs w:val="20"/>
    </w:rPr>
  </w:style>
  <w:style w:type="paragraph" w:customStyle="1" w:styleId="Char2">
    <w:name w:val="Char2"/>
    <w:autoRedefine/>
    <w:uiPriority w:val="99"/>
    <w:rsid w:val="00D77F64"/>
    <w:pPr>
      <w:tabs>
        <w:tab w:val="left" w:pos="1152"/>
      </w:tabs>
      <w:spacing w:after="0" w:line="360" w:lineRule="auto"/>
      <w:ind w:firstLine="720"/>
    </w:pPr>
    <w:rPr>
      <w:rFonts w:eastAsia="PMingLiU" w:cs="Times New Roman"/>
      <w:sz w:val="26"/>
      <w:szCs w:val="26"/>
    </w:rPr>
  </w:style>
  <w:style w:type="character" w:customStyle="1" w:styleId="helloCharCharCharCharChar">
    <w:name w:val="hello Char Char Char Char Char"/>
    <w:uiPriority w:val="99"/>
    <w:rsid w:val="00D77F64"/>
    <w:rPr>
      <w:rFonts w:eastAsia="MS Mincho" w:cs="Times New Roman"/>
      <w:sz w:val="26"/>
      <w:szCs w:val="26"/>
      <w:lang w:val="vi-VN" w:eastAsia="en-US"/>
    </w:rPr>
  </w:style>
  <w:style w:type="paragraph" w:customStyle="1" w:styleId="MUCLUCBANG">
    <w:name w:val="MUC LUC BANG"/>
    <w:basedOn w:val="Normal"/>
    <w:link w:val="MUCLUCBANGChar"/>
    <w:uiPriority w:val="99"/>
    <w:rsid w:val="00D77F64"/>
    <w:pPr>
      <w:spacing w:before="120" w:line="360" w:lineRule="auto"/>
      <w:jc w:val="center"/>
    </w:pPr>
    <w:rPr>
      <w:rFonts w:eastAsia="PMingLiU"/>
      <w:b/>
      <w:bCs/>
      <w:sz w:val="26"/>
      <w:szCs w:val="26"/>
    </w:rPr>
  </w:style>
  <w:style w:type="paragraph" w:customStyle="1" w:styleId="StyleBodyTextBefore3ptAfter3pt">
    <w:name w:val="Style Body Text + Before:  3 pt After:  3 pt"/>
    <w:basedOn w:val="BodyText"/>
    <w:uiPriority w:val="99"/>
    <w:rsid w:val="00D77F64"/>
    <w:pPr>
      <w:numPr>
        <w:numId w:val="11"/>
      </w:numPr>
      <w:spacing w:before="120"/>
      <w:jc w:val="both"/>
    </w:pPr>
    <w:rPr>
      <w:rFonts w:ascii="VNI-Times" w:eastAsia="PMingLiU" w:hAnsi="VNI-Times" w:cs="VNI-Times"/>
      <w:noProof/>
      <w:sz w:val="26"/>
      <w:szCs w:val="26"/>
    </w:rPr>
  </w:style>
  <w:style w:type="paragraph" w:customStyle="1" w:styleId="sodo">
    <w:name w:val="so do"/>
    <w:basedOn w:val="Normal"/>
    <w:link w:val="sodoChar"/>
    <w:uiPriority w:val="99"/>
    <w:rsid w:val="00D77F64"/>
    <w:pPr>
      <w:spacing w:before="120" w:after="120" w:line="288" w:lineRule="auto"/>
      <w:ind w:firstLine="539"/>
      <w:jc w:val="center"/>
    </w:pPr>
    <w:rPr>
      <w:rFonts w:eastAsia="PMingLiU"/>
      <w:b/>
      <w:bCs/>
      <w:color w:val="FF0000"/>
      <w:sz w:val="26"/>
      <w:szCs w:val="26"/>
    </w:rPr>
  </w:style>
  <w:style w:type="paragraph" w:styleId="NoSpacing">
    <w:name w:val="No Spacing"/>
    <w:uiPriority w:val="99"/>
    <w:qFormat/>
    <w:rsid w:val="00D77F64"/>
    <w:pPr>
      <w:spacing w:after="0" w:line="240" w:lineRule="auto"/>
    </w:pPr>
    <w:rPr>
      <w:rFonts w:eastAsia="PMingLiU" w:cs="Times New Roman"/>
      <w:color w:val="000000"/>
      <w:sz w:val="26"/>
      <w:szCs w:val="26"/>
    </w:rPr>
  </w:style>
  <w:style w:type="paragraph" w:customStyle="1" w:styleId="Char11">
    <w:name w:val="Char11"/>
    <w:basedOn w:val="Normal"/>
    <w:uiPriority w:val="99"/>
    <w:semiHidden/>
    <w:rsid w:val="00D77F64"/>
    <w:pPr>
      <w:spacing w:after="160" w:line="240" w:lineRule="exact"/>
    </w:pPr>
    <w:rPr>
      <w:rFonts w:ascii="Tahoma" w:eastAsia="PMingLiU" w:hAnsi="Tahoma"/>
      <w:sz w:val="20"/>
      <w:szCs w:val="20"/>
    </w:rPr>
  </w:style>
  <w:style w:type="paragraph" w:customStyle="1" w:styleId="DANHMUCBNG">
    <w:name w:val="DANH MUC BẢNG"/>
    <w:basedOn w:val="TableofFigures"/>
    <w:uiPriority w:val="99"/>
    <w:rsid w:val="00D77F64"/>
    <w:pPr>
      <w:tabs>
        <w:tab w:val="right" w:leader="dot" w:pos="9540"/>
      </w:tabs>
      <w:spacing w:line="360" w:lineRule="auto"/>
      <w:ind w:left="520" w:hanging="520"/>
      <w:outlineLvl w:val="0"/>
    </w:pPr>
    <w:rPr>
      <w:rFonts w:eastAsia="PMingLiU"/>
      <w:b/>
      <w:color w:val="000000"/>
      <w:sz w:val="20"/>
      <w:szCs w:val="20"/>
    </w:rPr>
  </w:style>
  <w:style w:type="character" w:styleId="PlaceholderText">
    <w:name w:val="Placeholder Text"/>
    <w:uiPriority w:val="99"/>
    <w:semiHidden/>
    <w:rsid w:val="00D77F64"/>
    <w:rPr>
      <w:rFonts w:cs="Times New Roman"/>
      <w:color w:val="808080"/>
    </w:rPr>
  </w:style>
  <w:style w:type="paragraph" w:customStyle="1" w:styleId="Heading11">
    <w:name w:val="Heading 11"/>
    <w:basedOn w:val="Normal"/>
    <w:uiPriority w:val="99"/>
    <w:rsid w:val="00D77F64"/>
    <w:pPr>
      <w:widowControl w:val="0"/>
      <w:jc w:val="center"/>
    </w:pPr>
    <w:rPr>
      <w:rFonts w:eastAsia="SimSun"/>
      <w:b/>
      <w:kern w:val="2"/>
      <w:sz w:val="32"/>
      <w:lang w:eastAsia="zh-CN"/>
    </w:rPr>
  </w:style>
  <w:style w:type="paragraph" w:customStyle="1" w:styleId="Style2">
    <w:name w:val="Style2"/>
    <w:basedOn w:val="Style1"/>
    <w:link w:val="Style2Char"/>
    <w:uiPriority w:val="99"/>
    <w:rsid w:val="00D77F64"/>
    <w:pPr>
      <w:tabs>
        <w:tab w:val="clear" w:pos="9377"/>
        <w:tab w:val="clear" w:pos="9781"/>
      </w:tabs>
      <w:spacing w:after="60"/>
    </w:pPr>
    <w:rPr>
      <w:rFonts w:ascii="VNI-Helve-Condense" w:hAnsi="VNI-Helve-Condense"/>
      <w:b w:val="0"/>
      <w:bCs w:val="0"/>
      <w:caps w:val="0"/>
      <w:noProof w:val="0"/>
      <w:szCs w:val="20"/>
    </w:rPr>
  </w:style>
  <w:style w:type="character" w:customStyle="1" w:styleId="Style2Char">
    <w:name w:val="Style2 Char"/>
    <w:link w:val="Style2"/>
    <w:uiPriority w:val="99"/>
    <w:locked/>
    <w:rsid w:val="00D77F64"/>
    <w:rPr>
      <w:rFonts w:ascii="VNI-Helve-Condense" w:eastAsia="PMingLiU" w:hAnsi="VNI-Helve-Condense" w:cs="Times New Roman"/>
      <w:sz w:val="26"/>
      <w:szCs w:val="20"/>
      <w:lang w:val="vi-VN"/>
    </w:rPr>
  </w:style>
  <w:style w:type="numbering" w:customStyle="1" w:styleId="CurrentList1">
    <w:name w:val="Current List1"/>
    <w:rsid w:val="00D77F64"/>
    <w:pPr>
      <w:numPr>
        <w:numId w:val="9"/>
      </w:numPr>
    </w:pPr>
  </w:style>
  <w:style w:type="numbering" w:customStyle="1" w:styleId="CurrentList2">
    <w:name w:val="Current List2"/>
    <w:rsid w:val="00D77F64"/>
    <w:pPr>
      <w:numPr>
        <w:numId w:val="10"/>
      </w:numPr>
    </w:pPr>
  </w:style>
  <w:style w:type="character" w:styleId="LineNumber">
    <w:name w:val="line number"/>
    <w:uiPriority w:val="99"/>
    <w:unhideWhenUsed/>
    <w:rsid w:val="00D77F64"/>
  </w:style>
  <w:style w:type="paragraph" w:styleId="TableofAuthorities">
    <w:name w:val="table of authorities"/>
    <w:basedOn w:val="Normal"/>
    <w:next w:val="Normal"/>
    <w:rsid w:val="00D77F64"/>
    <w:pPr>
      <w:ind w:left="240" w:hanging="240"/>
    </w:pPr>
  </w:style>
  <w:style w:type="character" w:customStyle="1" w:styleId="CharChar18">
    <w:name w:val="Char Char18"/>
    <w:semiHidden/>
    <w:locked/>
    <w:rsid w:val="00D77F64"/>
    <w:rPr>
      <w:rFonts w:ascii="PMingLiU" w:eastAsia="PMingLiU" w:hAnsi="PMingLiU"/>
      <w:color w:val="0000FF"/>
      <w:sz w:val="26"/>
      <w:szCs w:val="26"/>
      <w:lang w:val="en-US" w:eastAsia="en-US" w:bidi="ar-SA"/>
    </w:rPr>
  </w:style>
  <w:style w:type="character" w:customStyle="1" w:styleId="CharChar29">
    <w:name w:val="Char Char29"/>
    <w:locked/>
    <w:rsid w:val="00D77F64"/>
    <w:rPr>
      <w:rFonts w:eastAsia="PMingLiU"/>
      <w:b/>
      <w:bCs/>
      <w:color w:val="000000"/>
      <w:sz w:val="26"/>
      <w:szCs w:val="26"/>
      <w:lang w:val="en-US" w:eastAsia="en-US" w:bidi="ar-SA"/>
    </w:rPr>
  </w:style>
  <w:style w:type="character" w:customStyle="1" w:styleId="CharChar20">
    <w:name w:val="Char Char20"/>
    <w:locked/>
    <w:rsid w:val="00D77F64"/>
    <w:rPr>
      <w:rFonts w:ascii="PMingLiU" w:eastAsia="PMingLiU" w:hAnsi="PMingLiU"/>
      <w:color w:val="000000"/>
      <w:sz w:val="26"/>
      <w:szCs w:val="26"/>
      <w:lang w:val="en-GB" w:eastAsia="en-US" w:bidi="ar-SA"/>
    </w:rPr>
  </w:style>
  <w:style w:type="character" w:customStyle="1" w:styleId="CharChar17">
    <w:name w:val="Char Char17"/>
    <w:locked/>
    <w:rsid w:val="00D77F64"/>
    <w:rPr>
      <w:rFonts w:ascii="PMingLiU" w:eastAsia="PMingLiU" w:hAnsi="PMingLiU"/>
      <w:color w:val="000000"/>
      <w:sz w:val="28"/>
      <w:szCs w:val="28"/>
      <w:lang w:val="en-US" w:eastAsia="en-US" w:bidi="ar-SA"/>
    </w:rPr>
  </w:style>
  <w:style w:type="character" w:customStyle="1" w:styleId="CharChar7">
    <w:name w:val="Char Char7"/>
    <w:locked/>
    <w:rsid w:val="00D77F64"/>
    <w:rPr>
      <w:sz w:val="24"/>
      <w:szCs w:val="24"/>
      <w:lang w:bidi="ar-SA"/>
    </w:rPr>
  </w:style>
  <w:style w:type="character" w:customStyle="1" w:styleId="CharChar28">
    <w:name w:val="Char Char28"/>
    <w:locked/>
    <w:rsid w:val="00D77F64"/>
    <w:rPr>
      <w:rFonts w:eastAsia="PMingLiU"/>
      <w:b/>
      <w:bCs/>
      <w:i/>
      <w:iCs/>
      <w:color w:val="000000"/>
      <w:sz w:val="26"/>
      <w:szCs w:val="26"/>
      <w:lang w:val="en-US" w:eastAsia="en-US" w:bidi="ar-SA"/>
    </w:rPr>
  </w:style>
  <w:style w:type="paragraph" w:customStyle="1" w:styleId="HINH0">
    <w:name w:val="HINH"/>
    <w:basedOn w:val="Normal"/>
    <w:link w:val="HINHChar"/>
    <w:qFormat/>
    <w:rsid w:val="006C4B14"/>
    <w:pPr>
      <w:keepNext/>
      <w:spacing w:before="120" w:after="120"/>
      <w:jc w:val="center"/>
      <w:outlineLvl w:val="0"/>
    </w:pPr>
    <w:rPr>
      <w:rFonts w:eastAsia="MS Mincho"/>
      <w:b/>
      <w:bCs/>
      <w:i/>
      <w:kern w:val="32"/>
      <w:sz w:val="26"/>
      <w:szCs w:val="26"/>
      <w:lang w:val="vi-VN" w:eastAsia="ja-JP"/>
    </w:rPr>
  </w:style>
  <w:style w:type="character" w:customStyle="1" w:styleId="BNGBNGChar">
    <w:name w:val="BẢNG BẢNG Char"/>
    <w:link w:val="BNGBNG"/>
    <w:rsid w:val="00C75B6B"/>
    <w:rPr>
      <w:rFonts w:eastAsia="Times New Roman" w:cs="Times New Roman"/>
      <w:b/>
      <w:i/>
      <w:sz w:val="26"/>
      <w:szCs w:val="26"/>
    </w:rPr>
  </w:style>
  <w:style w:type="character" w:styleId="EndnoteReference">
    <w:name w:val="endnote reference"/>
    <w:basedOn w:val="DefaultParagraphFont"/>
    <w:uiPriority w:val="99"/>
    <w:semiHidden/>
    <w:unhideWhenUsed/>
    <w:rsid w:val="00D77F64"/>
    <w:rPr>
      <w:vertAlign w:val="superscript"/>
    </w:rPr>
  </w:style>
  <w:style w:type="character" w:customStyle="1" w:styleId="HINHChar">
    <w:name w:val="HINH Char"/>
    <w:link w:val="HINH0"/>
    <w:rsid w:val="006C4B14"/>
    <w:rPr>
      <w:rFonts w:eastAsia="MS Mincho" w:cs="Times New Roman"/>
      <w:b/>
      <w:bCs/>
      <w:i/>
      <w:kern w:val="32"/>
      <w:sz w:val="26"/>
      <w:szCs w:val="26"/>
      <w:lang w:val="vi-VN" w:eastAsia="ja-JP"/>
    </w:rPr>
  </w:style>
  <w:style w:type="paragraph" w:customStyle="1" w:styleId="Char12">
    <w:name w:val="Char12"/>
    <w:basedOn w:val="Normal"/>
    <w:semiHidden/>
    <w:rsid w:val="00D77F64"/>
    <w:pPr>
      <w:spacing w:after="160" w:line="240" w:lineRule="exact"/>
    </w:pPr>
    <w:rPr>
      <w:rFonts w:ascii="Tahoma" w:eastAsia="PMingLiU" w:hAnsi="Tahoma"/>
      <w:sz w:val="20"/>
      <w:szCs w:val="20"/>
    </w:rPr>
  </w:style>
  <w:style w:type="paragraph" w:styleId="TOCHeading">
    <w:name w:val="TOC Heading"/>
    <w:basedOn w:val="Heading1"/>
    <w:next w:val="Normal"/>
    <w:uiPriority w:val="39"/>
    <w:rsid w:val="00D77F64"/>
    <w:pPr>
      <w:keepNext/>
      <w:keepLines/>
      <w:spacing w:before="480" w:after="0" w:line="276" w:lineRule="auto"/>
      <w:outlineLvl w:val="9"/>
    </w:pPr>
    <w:rPr>
      <w:rFonts w:ascii="Cambria" w:hAnsi="Cambria"/>
      <w:bCs/>
      <w:caps w:val="0"/>
      <w:color w:val="365F91"/>
      <w:lang w:val="en-US"/>
    </w:rPr>
  </w:style>
  <w:style w:type="paragraph" w:customStyle="1" w:styleId="TXchng">
    <w:name w:val="TX chương"/>
    <w:basedOn w:val="TOC1"/>
    <w:autoRedefine/>
    <w:rsid w:val="00D77F64"/>
    <w:pPr>
      <w:spacing w:before="0" w:after="0" w:line="360" w:lineRule="auto"/>
      <w:ind w:right="-7"/>
      <w:jc w:val="center"/>
    </w:pPr>
    <w:rPr>
      <w:rFonts w:eastAsia="Calibri"/>
      <w:noProof/>
      <w:color w:val="auto"/>
      <w:szCs w:val="26"/>
      <w:lang w:val="vi-VN"/>
    </w:rPr>
  </w:style>
  <w:style w:type="paragraph" w:customStyle="1" w:styleId="CharCharCharCharCharCharCharCharCharCharCharCharCharCharCharChar">
    <w:name w:val="Char Char Char Char Char Char Char Char Char Char Char Char Char Char Char Char"/>
    <w:basedOn w:val="Normal"/>
    <w:semiHidden/>
    <w:rsid w:val="00D77F64"/>
    <w:pPr>
      <w:widowControl w:val="0"/>
      <w:jc w:val="both"/>
    </w:pPr>
    <w:rPr>
      <w:sz w:val="20"/>
      <w:szCs w:val="20"/>
    </w:rPr>
  </w:style>
  <w:style w:type="paragraph" w:customStyle="1" w:styleId="DANHSACHHINH">
    <w:name w:val="DANH SACH HINH"/>
    <w:basedOn w:val="Heading1"/>
    <w:link w:val="DANHSACHHINHChar"/>
    <w:rsid w:val="00D77F64"/>
    <w:pPr>
      <w:keepNext/>
      <w:spacing w:before="0" w:after="0" w:line="360" w:lineRule="auto"/>
    </w:pPr>
    <w:rPr>
      <w:rFonts w:eastAsia="MS Mincho"/>
      <w:bCs/>
      <w:caps w:val="0"/>
      <w:kern w:val="32"/>
      <w:szCs w:val="32"/>
      <w:lang w:val="vi-VN" w:eastAsia="ja-JP"/>
    </w:rPr>
  </w:style>
  <w:style w:type="character" w:customStyle="1" w:styleId="BodyTextIndent2Char1">
    <w:name w:val="Body Text Indent 2 Char1"/>
    <w:rsid w:val="00D77F64"/>
    <w:rPr>
      <w:rFonts w:ascii="Times New Roman" w:eastAsia="Times New Roman" w:hAnsi="Times New Roman" w:cs="Times New Roman"/>
      <w:sz w:val="24"/>
      <w:szCs w:val="24"/>
    </w:rPr>
  </w:style>
  <w:style w:type="paragraph" w:customStyle="1" w:styleId="bangmoi">
    <w:name w:val="bang moi"/>
    <w:basedOn w:val="bang"/>
    <w:rsid w:val="00D77F64"/>
    <w:pPr>
      <w:jc w:val="left"/>
      <w:outlineLvl w:val="4"/>
    </w:pPr>
    <w:rPr>
      <w:rFonts w:eastAsia="Batang"/>
      <w:b w:val="0"/>
      <w:color w:val="0000CC"/>
      <w:szCs w:val="20"/>
    </w:rPr>
  </w:style>
  <w:style w:type="paragraph" w:customStyle="1" w:styleId="table0">
    <w:name w:val="table"/>
    <w:basedOn w:val="Normal"/>
    <w:link w:val="tableChar"/>
    <w:autoRedefine/>
    <w:qFormat/>
    <w:rsid w:val="00D77F64"/>
    <w:pPr>
      <w:widowControl w:val="0"/>
      <w:snapToGrid w:val="0"/>
      <w:spacing w:before="60" w:after="60" w:line="312" w:lineRule="auto"/>
      <w:jc w:val="center"/>
    </w:pPr>
    <w:rPr>
      <w:rFonts w:eastAsia="Batang"/>
      <w:b/>
      <w:color w:val="000000"/>
      <w:sz w:val="26"/>
      <w:szCs w:val="26"/>
      <w:lang w:val="nl-NL"/>
    </w:rPr>
  </w:style>
  <w:style w:type="character" w:customStyle="1" w:styleId="tableChar">
    <w:name w:val="table Char"/>
    <w:link w:val="table0"/>
    <w:rsid w:val="00D77F64"/>
    <w:rPr>
      <w:rFonts w:eastAsia="Batang" w:cs="Times New Roman"/>
      <w:b/>
      <w:color w:val="000000"/>
      <w:sz w:val="26"/>
      <w:szCs w:val="26"/>
      <w:lang w:val="nl-NL"/>
    </w:rPr>
  </w:style>
  <w:style w:type="paragraph" w:customStyle="1" w:styleId="Doanvan">
    <w:name w:val="Doan van"/>
    <w:basedOn w:val="Normal"/>
    <w:rsid w:val="00D77F64"/>
    <w:pPr>
      <w:spacing w:before="120" w:after="120" w:line="276" w:lineRule="auto"/>
      <w:ind w:left="57" w:firstLine="510"/>
      <w:jc w:val="both"/>
    </w:pPr>
    <w:rPr>
      <w:rFonts w:eastAsia="SimSun"/>
      <w:sz w:val="26"/>
      <w:szCs w:val="28"/>
      <w:lang w:val="vi-VN"/>
    </w:rPr>
  </w:style>
  <w:style w:type="paragraph" w:customStyle="1" w:styleId="dong2">
    <w:name w:val="dong 2"/>
    <w:basedOn w:val="Normal"/>
    <w:rsid w:val="00D77F64"/>
    <w:pPr>
      <w:numPr>
        <w:ilvl w:val="1"/>
        <w:numId w:val="13"/>
      </w:numPr>
      <w:spacing w:after="200" w:line="276" w:lineRule="auto"/>
    </w:pPr>
    <w:rPr>
      <w:rFonts w:ascii="Calibri" w:eastAsia="Calibri" w:hAnsi="Calibri"/>
      <w:sz w:val="22"/>
      <w:szCs w:val="22"/>
    </w:rPr>
  </w:style>
  <w:style w:type="paragraph" w:customStyle="1" w:styleId="dong3">
    <w:name w:val="dong 3"/>
    <w:basedOn w:val="Normal"/>
    <w:rsid w:val="00D77F64"/>
    <w:pPr>
      <w:numPr>
        <w:ilvl w:val="2"/>
        <w:numId w:val="13"/>
      </w:numPr>
      <w:spacing w:after="200" w:line="276" w:lineRule="auto"/>
    </w:pPr>
    <w:rPr>
      <w:rFonts w:ascii="Calibri" w:eastAsia="Calibri" w:hAnsi="Calibri"/>
      <w:sz w:val="22"/>
      <w:szCs w:val="22"/>
    </w:rPr>
  </w:style>
  <w:style w:type="character" w:customStyle="1" w:styleId="hps">
    <w:name w:val="hps"/>
    <w:rsid w:val="00D77F64"/>
  </w:style>
  <w:style w:type="paragraph" w:customStyle="1" w:styleId="HUONGB">
    <w:name w:val="HUONG B"/>
    <w:basedOn w:val="Normal"/>
    <w:rsid w:val="00D77F64"/>
    <w:pPr>
      <w:spacing w:before="120" w:after="120"/>
      <w:jc w:val="center"/>
    </w:pPr>
    <w:rPr>
      <w:rFonts w:eastAsia="SimSun"/>
      <w:b/>
      <w:sz w:val="26"/>
    </w:rPr>
  </w:style>
  <w:style w:type="paragraph" w:customStyle="1" w:styleId="AHUONG3">
    <w:name w:val="A HUONG 3"/>
    <w:basedOn w:val="Normal"/>
    <w:rsid w:val="00D77F64"/>
    <w:pPr>
      <w:tabs>
        <w:tab w:val="left" w:pos="720"/>
        <w:tab w:val="left" w:pos="900"/>
        <w:tab w:val="right" w:leader="dot" w:pos="9498"/>
      </w:tabs>
      <w:spacing w:before="120" w:after="120" w:line="288" w:lineRule="auto"/>
      <w:jc w:val="center"/>
    </w:pPr>
    <w:rPr>
      <w:rFonts w:eastAsia="SimSun"/>
      <w:b/>
      <w:noProof/>
      <w:sz w:val="26"/>
    </w:rPr>
  </w:style>
  <w:style w:type="paragraph" w:customStyle="1" w:styleId="KIEUTEXT">
    <w:name w:val="KIEU TEXT"/>
    <w:basedOn w:val="Normal"/>
    <w:next w:val="Normal"/>
    <w:link w:val="KIEUTEXTChar"/>
    <w:rsid w:val="00D77F64"/>
    <w:pPr>
      <w:spacing w:before="120" w:after="120"/>
      <w:ind w:firstLine="567"/>
      <w:jc w:val="both"/>
    </w:pPr>
    <w:rPr>
      <w:rFonts w:eastAsia="MS Mincho"/>
      <w:sz w:val="26"/>
      <w:lang w:eastAsia="ja-JP"/>
    </w:rPr>
  </w:style>
  <w:style w:type="character" w:customStyle="1" w:styleId="KIEUTEXTChar">
    <w:name w:val="KIEU TEXT Char"/>
    <w:link w:val="KIEUTEXT"/>
    <w:rsid w:val="00D77F64"/>
    <w:rPr>
      <w:rFonts w:eastAsia="MS Mincho" w:cs="Times New Roman"/>
      <w:sz w:val="26"/>
      <w:szCs w:val="24"/>
      <w:lang w:eastAsia="ja-JP"/>
    </w:rPr>
  </w:style>
  <w:style w:type="character" w:customStyle="1" w:styleId="notranslate">
    <w:name w:val="notranslate"/>
    <w:basedOn w:val="DefaultParagraphFont"/>
    <w:rsid w:val="00D77F64"/>
  </w:style>
  <w:style w:type="paragraph" w:customStyle="1" w:styleId="msonormalcxspmiddle">
    <w:name w:val="msonormalcxspmiddle"/>
    <w:basedOn w:val="Normal"/>
    <w:rsid w:val="00D77F64"/>
    <w:pPr>
      <w:spacing w:before="100" w:beforeAutospacing="1" w:after="100" w:afterAutospacing="1"/>
    </w:pPr>
  </w:style>
  <w:style w:type="paragraph" w:customStyle="1" w:styleId="Normal02">
    <w:name w:val="Normal.02"/>
    <w:basedOn w:val="Normal"/>
    <w:rsid w:val="00D77F64"/>
    <w:pPr>
      <w:spacing w:before="120" w:after="120" w:line="288" w:lineRule="auto"/>
      <w:jc w:val="both"/>
    </w:pPr>
    <w:rPr>
      <w:rFonts w:eastAsia="Calibri"/>
      <w:sz w:val="26"/>
      <w:szCs w:val="26"/>
    </w:rPr>
  </w:style>
  <w:style w:type="table" w:customStyle="1" w:styleId="TableGrid1">
    <w:name w:val="Table Grid1"/>
    <w:basedOn w:val="TableNormal"/>
    <w:next w:val="TableGrid"/>
    <w:uiPriority w:val="59"/>
    <w:rsid w:val="00D77F64"/>
    <w:pPr>
      <w:spacing w:after="0" w:line="240" w:lineRule="auto"/>
    </w:pPr>
    <w:rPr>
      <w:rFonts w:ascii="Calibri" w:hAnsi="Calibri"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DANHSCHBNGChar">
    <w:name w:val="DANH SÁCH BẢNG Char"/>
    <w:link w:val="DANHSCHBNG"/>
    <w:locked/>
    <w:rsid w:val="00D77F64"/>
    <w:rPr>
      <w:rFonts w:eastAsia="Times New Roman" w:cs="Times New Roman"/>
      <w:b/>
      <w:i/>
      <w:sz w:val="26"/>
      <w:szCs w:val="26"/>
      <w:lang w:val="en-GB"/>
    </w:rPr>
  </w:style>
  <w:style w:type="paragraph" w:customStyle="1" w:styleId="CharChar19">
    <w:name w:val="Char Char19"/>
    <w:basedOn w:val="Normal"/>
    <w:semiHidden/>
    <w:rsid w:val="001D4CD0"/>
    <w:pPr>
      <w:spacing w:after="160" w:line="240" w:lineRule="exact"/>
    </w:pPr>
    <w:rPr>
      <w:rFonts w:ascii="Arial" w:hAnsi="Arial"/>
      <w:sz w:val="22"/>
      <w:szCs w:val="22"/>
    </w:rPr>
  </w:style>
  <w:style w:type="paragraph" w:customStyle="1" w:styleId="Style3">
    <w:name w:val="Style3"/>
    <w:basedOn w:val="Heading3"/>
    <w:link w:val="Style3Char"/>
    <w:qFormat/>
    <w:rsid w:val="00CF1973"/>
  </w:style>
  <w:style w:type="paragraph" w:customStyle="1" w:styleId="Style4">
    <w:name w:val="Style4"/>
    <w:basedOn w:val="Heading1"/>
    <w:link w:val="Style4Char"/>
    <w:qFormat/>
    <w:rsid w:val="00CF1973"/>
    <w:pPr>
      <w:spacing w:line="360" w:lineRule="auto"/>
    </w:pPr>
    <w:rPr>
      <w:b w:val="0"/>
    </w:rPr>
  </w:style>
  <w:style w:type="character" w:customStyle="1" w:styleId="Style3Char">
    <w:name w:val="Style3 Char"/>
    <w:basedOn w:val="Heading3Char"/>
    <w:link w:val="Style3"/>
    <w:rsid w:val="00CF1973"/>
    <w:rPr>
      <w:rFonts w:ascii="Arial" w:eastAsia="Times New Roman" w:hAnsi="Arial" w:cs="Arial"/>
      <w:b/>
      <w:bCs/>
      <w:sz w:val="26"/>
      <w:szCs w:val="26"/>
    </w:rPr>
  </w:style>
  <w:style w:type="character" w:styleId="IntenseEmphasis">
    <w:name w:val="Intense Emphasis"/>
    <w:basedOn w:val="DefaultParagraphFont"/>
    <w:uiPriority w:val="21"/>
    <w:rsid w:val="00CF1973"/>
    <w:rPr>
      <w:i/>
      <w:iCs/>
      <w:color w:val="5B9BD5" w:themeColor="accent1"/>
    </w:rPr>
  </w:style>
  <w:style w:type="character" w:customStyle="1" w:styleId="Style4Char">
    <w:name w:val="Style4 Char"/>
    <w:basedOn w:val="Heading1Char"/>
    <w:link w:val="Style4"/>
    <w:rsid w:val="00CF1973"/>
    <w:rPr>
      <w:rFonts w:eastAsia="Times New Roman" w:cs="Times New Roman"/>
      <w:b w:val="0"/>
      <w:caps/>
      <w:sz w:val="28"/>
      <w:szCs w:val="28"/>
      <w:lang w:val="en-GB"/>
    </w:rPr>
  </w:style>
  <w:style w:type="paragraph" w:customStyle="1" w:styleId="4">
    <w:name w:val="字元 字元4"/>
    <w:basedOn w:val="Normal"/>
    <w:rsid w:val="005B1853"/>
    <w:pPr>
      <w:spacing w:after="160" w:line="240" w:lineRule="exact"/>
    </w:pPr>
    <w:rPr>
      <w:rFonts w:ascii="VNI-Helve" w:eastAsia="VNI-Times" w:hAnsi="VNI-Helve" w:cs="VNI-Helve"/>
      <w:sz w:val="20"/>
      <w:szCs w:val="20"/>
    </w:rPr>
  </w:style>
  <w:style w:type="paragraph" w:customStyle="1" w:styleId="30">
    <w:name w:val="字元 字元3"/>
    <w:basedOn w:val="Normal"/>
    <w:rsid w:val="00855835"/>
    <w:pPr>
      <w:spacing w:after="160" w:line="240" w:lineRule="exact"/>
    </w:pPr>
    <w:rPr>
      <w:rFonts w:ascii="VNI-Helve" w:eastAsia="VNI-Times" w:hAnsi="VNI-Helve" w:cs="VNI-Helve"/>
      <w:sz w:val="20"/>
      <w:szCs w:val="20"/>
    </w:rPr>
  </w:style>
  <w:style w:type="paragraph" w:customStyle="1" w:styleId="t15">
    <w:name w:val="t15"/>
    <w:basedOn w:val="Normal"/>
    <w:rsid w:val="00052FA4"/>
    <w:rPr>
      <w:rFonts w:eastAsia="MS Mincho"/>
      <w:szCs w:val="20"/>
    </w:rPr>
  </w:style>
  <w:style w:type="paragraph" w:customStyle="1" w:styleId="20">
    <w:name w:val="字元 字元2"/>
    <w:basedOn w:val="Normal"/>
    <w:rsid w:val="00D24F91"/>
    <w:pPr>
      <w:spacing w:after="160" w:line="240" w:lineRule="exact"/>
    </w:pPr>
    <w:rPr>
      <w:rFonts w:ascii="VNI-Helve" w:eastAsia="VNI-Times" w:hAnsi="VNI-Helve" w:cs="VNI-Helve"/>
      <w:sz w:val="20"/>
      <w:szCs w:val="20"/>
    </w:rPr>
  </w:style>
  <w:style w:type="character" w:customStyle="1" w:styleId="mw-headline">
    <w:name w:val="mw-headline"/>
    <w:rsid w:val="00A3537E"/>
  </w:style>
  <w:style w:type="table" w:customStyle="1" w:styleId="TableGrid-Nhung1">
    <w:name w:val="Table Grid-Nhung1"/>
    <w:basedOn w:val="TableNormal"/>
    <w:next w:val="TableGrid"/>
    <w:rsid w:val="005420D9"/>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0">
    <w:name w:val="字元 字元1"/>
    <w:basedOn w:val="Normal"/>
    <w:rsid w:val="005420D9"/>
    <w:pPr>
      <w:spacing w:after="160" w:line="240" w:lineRule="exact"/>
    </w:pPr>
    <w:rPr>
      <w:rFonts w:ascii="VNI-Helve" w:eastAsia="VNI-Times" w:hAnsi="VNI-Helve" w:cs="VNI-Helve"/>
      <w:sz w:val="20"/>
      <w:szCs w:val="20"/>
    </w:rPr>
  </w:style>
  <w:style w:type="table" w:customStyle="1" w:styleId="TableGrid-Nhung2">
    <w:name w:val="Table Grid-Nhung2"/>
    <w:basedOn w:val="TableNormal"/>
    <w:next w:val="TableGrid"/>
    <w:rsid w:val="007430A5"/>
    <w:pPr>
      <w:spacing w:after="0"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odoChar">
    <w:name w:val="so do Char"/>
    <w:link w:val="sodo"/>
    <w:rsid w:val="000F5AF5"/>
    <w:rPr>
      <w:rFonts w:eastAsia="PMingLiU" w:cs="Times New Roman"/>
      <w:b/>
      <w:bCs/>
      <w:color w:val="FF0000"/>
      <w:sz w:val="26"/>
      <w:szCs w:val="26"/>
    </w:rPr>
  </w:style>
  <w:style w:type="character" w:customStyle="1" w:styleId="fontstyle41">
    <w:name w:val="fontstyle41"/>
    <w:basedOn w:val="DefaultParagraphFont"/>
    <w:rsid w:val="00CF3078"/>
    <w:rPr>
      <w:rFonts w:ascii="Times New Roman" w:hAnsi="Times New Roman" w:cs="Times New Roman" w:hint="default"/>
      <w:b w:val="0"/>
      <w:bCs w:val="0"/>
      <w:i/>
      <w:iCs/>
      <w:color w:val="FF0000"/>
      <w:sz w:val="26"/>
      <w:szCs w:val="26"/>
    </w:rPr>
  </w:style>
  <w:style w:type="character" w:customStyle="1" w:styleId="fontstyle51">
    <w:name w:val="fontstyle51"/>
    <w:basedOn w:val="DefaultParagraphFont"/>
    <w:rsid w:val="00CF3078"/>
    <w:rPr>
      <w:rFonts w:ascii="Times New Roman" w:hAnsi="Times New Roman" w:cs="Times New Roman" w:hint="default"/>
      <w:b/>
      <w:bCs/>
      <w:i w:val="0"/>
      <w:iCs w:val="0"/>
      <w:color w:val="000000"/>
      <w:sz w:val="26"/>
      <w:szCs w:val="26"/>
    </w:rPr>
  </w:style>
  <w:style w:type="paragraph" w:customStyle="1" w:styleId="6">
    <w:name w:val="字元 字元6"/>
    <w:basedOn w:val="Normal"/>
    <w:rsid w:val="00F832FB"/>
    <w:pPr>
      <w:spacing w:after="160" w:line="240" w:lineRule="exact"/>
    </w:pPr>
    <w:rPr>
      <w:rFonts w:ascii="VNI-Helve" w:eastAsia="VNI-Times" w:hAnsi="VNI-Helve" w:cs="VNI-Helve"/>
      <w:sz w:val="20"/>
      <w:szCs w:val="20"/>
    </w:rPr>
  </w:style>
  <w:style w:type="paragraph" w:customStyle="1" w:styleId="5">
    <w:name w:val="字元 字元5"/>
    <w:basedOn w:val="Normal"/>
    <w:rsid w:val="00351433"/>
    <w:pPr>
      <w:spacing w:after="160" w:line="240" w:lineRule="exact"/>
    </w:pPr>
    <w:rPr>
      <w:rFonts w:ascii="VNI-Helve" w:eastAsia="VNI-Times" w:hAnsi="VNI-Helve" w:cs="VNI-Helve"/>
      <w:sz w:val="20"/>
      <w:szCs w:val="20"/>
    </w:rPr>
  </w:style>
  <w:style w:type="character" w:customStyle="1" w:styleId="Other">
    <w:name w:val="Other_"/>
    <w:basedOn w:val="DefaultParagraphFont"/>
    <w:link w:val="Other0"/>
    <w:rsid w:val="007C2614"/>
    <w:rPr>
      <w:rFonts w:eastAsia="Times New Roman"/>
      <w:sz w:val="26"/>
      <w:szCs w:val="26"/>
      <w:shd w:val="clear" w:color="auto" w:fill="FFFFFF"/>
    </w:rPr>
  </w:style>
  <w:style w:type="paragraph" w:customStyle="1" w:styleId="Other0">
    <w:name w:val="Other"/>
    <w:basedOn w:val="Normal"/>
    <w:link w:val="Other"/>
    <w:rsid w:val="007C2614"/>
    <w:pPr>
      <w:widowControl w:val="0"/>
      <w:shd w:val="clear" w:color="auto" w:fill="FFFFFF"/>
      <w:spacing w:after="100"/>
    </w:pPr>
    <w:rPr>
      <w:rFonts w:cstheme="minorBidi"/>
      <w:sz w:val="26"/>
      <w:szCs w:val="26"/>
    </w:rPr>
  </w:style>
  <w:style w:type="paragraph" w:customStyle="1" w:styleId="Normal01">
    <w:name w:val="Normal.01"/>
    <w:basedOn w:val="Normal"/>
    <w:qFormat/>
    <w:rsid w:val="00A13FFB"/>
    <w:pPr>
      <w:spacing w:before="120" w:after="120" w:line="288" w:lineRule="auto"/>
      <w:jc w:val="both"/>
    </w:pPr>
    <w:rPr>
      <w:rFonts w:eastAsia="Calibri"/>
      <w:sz w:val="26"/>
      <w:szCs w:val="26"/>
    </w:rPr>
  </w:style>
  <w:style w:type="character" w:customStyle="1" w:styleId="DANHSACHHINHChar">
    <w:name w:val="DANH SACH HINH Char"/>
    <w:basedOn w:val="Heading1Char"/>
    <w:link w:val="DANHSACHHINH"/>
    <w:rsid w:val="00A13FFB"/>
    <w:rPr>
      <w:rFonts w:eastAsia="MS Mincho" w:cs="Times New Roman"/>
      <w:b/>
      <w:bCs/>
      <w:caps w:val="0"/>
      <w:kern w:val="32"/>
      <w:sz w:val="26"/>
      <w:szCs w:val="32"/>
      <w:lang w:val="vi-VN" w:eastAsia="ja-JP"/>
    </w:rPr>
  </w:style>
  <w:style w:type="paragraph" w:customStyle="1" w:styleId="msonormalcxsplast">
    <w:name w:val="msonormalcxsplast"/>
    <w:basedOn w:val="Normal"/>
    <w:rsid w:val="00A13FFB"/>
    <w:pPr>
      <w:spacing w:before="100" w:beforeAutospacing="1" w:after="100" w:afterAutospacing="1"/>
    </w:pPr>
  </w:style>
  <w:style w:type="table" w:customStyle="1" w:styleId="TableGrid-Nhung3">
    <w:name w:val="Table Grid-Nhung3"/>
    <w:basedOn w:val="TableNormal"/>
    <w:next w:val="TableGrid"/>
    <w:rsid w:val="00F75792"/>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Nhung4">
    <w:name w:val="Table Grid-Nhung4"/>
    <w:basedOn w:val="TableNormal"/>
    <w:next w:val="TableGrid"/>
    <w:rsid w:val="00C900AC"/>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CLCIN">
    <w:name w:val="MỤC LỤC IN"/>
    <w:basedOn w:val="Normal"/>
    <w:rsid w:val="00F93547"/>
    <w:pPr>
      <w:widowControl w:val="0"/>
      <w:jc w:val="both"/>
      <w:outlineLvl w:val="1"/>
    </w:pPr>
    <w:rPr>
      <w:b/>
      <w:bCs/>
      <w:sz w:val="26"/>
      <w:szCs w:val="26"/>
      <w:lang w:val="vi-VN"/>
    </w:rPr>
  </w:style>
  <w:style w:type="paragraph" w:customStyle="1" w:styleId="-">
    <w:name w:val="-"/>
    <w:basedOn w:val="Normal"/>
    <w:rsid w:val="00F93547"/>
    <w:pPr>
      <w:tabs>
        <w:tab w:val="center" w:pos="4320"/>
        <w:tab w:val="right" w:pos="8640"/>
      </w:tabs>
      <w:spacing w:before="40" w:after="40"/>
      <w:ind w:firstLine="284"/>
      <w:jc w:val="both"/>
    </w:pPr>
    <w:rPr>
      <w:sz w:val="28"/>
      <w:szCs w:val="20"/>
    </w:rPr>
  </w:style>
  <w:style w:type="character" w:customStyle="1" w:styleId="bang001Char">
    <w:name w:val="bang 001 Char"/>
    <w:link w:val="bang001"/>
    <w:locked/>
    <w:rsid w:val="001B40D0"/>
    <w:rPr>
      <w:spacing w:val="2"/>
      <w:sz w:val="26"/>
      <w:szCs w:val="26"/>
      <w:lang w:val="vi-VN"/>
    </w:rPr>
  </w:style>
  <w:style w:type="paragraph" w:customStyle="1" w:styleId="bang001">
    <w:name w:val="bang 001"/>
    <w:basedOn w:val="Normal"/>
    <w:link w:val="bang001Char"/>
    <w:rsid w:val="001B40D0"/>
    <w:pPr>
      <w:spacing w:before="120" w:after="120" w:line="276" w:lineRule="auto"/>
      <w:ind w:firstLine="360"/>
      <w:jc w:val="both"/>
    </w:pPr>
    <w:rPr>
      <w:rFonts w:eastAsiaTheme="minorHAnsi" w:cstheme="minorBidi"/>
      <w:spacing w:val="2"/>
      <w:sz w:val="26"/>
      <w:szCs w:val="26"/>
      <w:lang w:val="vi-VN"/>
    </w:rPr>
  </w:style>
  <w:style w:type="paragraph" w:customStyle="1" w:styleId="0Normal">
    <w:name w:val="0. Normal"/>
    <w:basedOn w:val="Normal"/>
    <w:link w:val="0NormalChar"/>
    <w:qFormat/>
    <w:rsid w:val="007831AC"/>
    <w:pPr>
      <w:spacing w:before="120" w:after="120" w:line="288" w:lineRule="auto"/>
      <w:jc w:val="both"/>
    </w:pPr>
    <w:rPr>
      <w:rFonts w:eastAsia="Calibri"/>
      <w:sz w:val="26"/>
      <w:szCs w:val="26"/>
    </w:rPr>
  </w:style>
  <w:style w:type="character" w:customStyle="1" w:styleId="0NormalChar">
    <w:name w:val="0. Normal Char"/>
    <w:link w:val="0Normal"/>
    <w:qFormat/>
    <w:rsid w:val="007831AC"/>
    <w:rPr>
      <w:rFonts w:eastAsia="Calibri" w:cs="Times New Roman"/>
      <w:sz w:val="26"/>
      <w:szCs w:val="26"/>
    </w:rPr>
  </w:style>
  <w:style w:type="paragraph" w:customStyle="1" w:styleId="BANG1">
    <w:name w:val="BANG"/>
    <w:basedOn w:val="Normal"/>
    <w:link w:val="BANGChar0"/>
    <w:qFormat/>
    <w:rsid w:val="00D24A3B"/>
    <w:pPr>
      <w:keepNext/>
      <w:spacing w:line="360" w:lineRule="auto"/>
      <w:jc w:val="center"/>
      <w:outlineLvl w:val="0"/>
    </w:pPr>
    <w:rPr>
      <w:rFonts w:eastAsia="MS Mincho"/>
      <w:b/>
      <w:bCs/>
      <w:i/>
      <w:kern w:val="32"/>
      <w:sz w:val="26"/>
      <w:szCs w:val="26"/>
      <w:lang w:val="vi-VN" w:eastAsia="ja-JP"/>
    </w:rPr>
  </w:style>
  <w:style w:type="character" w:customStyle="1" w:styleId="BANGChar0">
    <w:name w:val="BANG Char"/>
    <w:link w:val="BANG1"/>
    <w:rsid w:val="00D24A3B"/>
    <w:rPr>
      <w:rFonts w:eastAsia="MS Mincho" w:cs="Times New Roman"/>
      <w:b/>
      <w:bCs/>
      <w:i/>
      <w:kern w:val="32"/>
      <w:sz w:val="26"/>
      <w:szCs w:val="26"/>
      <w:lang w:val="vi-VN" w:eastAsia="ja-JP"/>
    </w:rPr>
  </w:style>
  <w:style w:type="character" w:customStyle="1" w:styleId="MUCLUCBANGChar">
    <w:name w:val="MUC LUC BANG Char"/>
    <w:link w:val="MUCLUCBANG"/>
    <w:uiPriority w:val="99"/>
    <w:locked/>
    <w:rsid w:val="00583493"/>
    <w:rPr>
      <w:rFonts w:eastAsia="PMingLiU" w:cs="Times New Roman"/>
      <w:b/>
      <w:bCs/>
      <w:sz w:val="26"/>
      <w:szCs w:val="26"/>
    </w:rPr>
  </w:style>
  <w:style w:type="paragraph" w:customStyle="1" w:styleId="HINHTH">
    <w:name w:val="HINH TH"/>
    <w:basedOn w:val="Normal"/>
    <w:link w:val="HINHTHChar"/>
    <w:rsid w:val="004F29FF"/>
    <w:pPr>
      <w:spacing w:before="120" w:after="120"/>
      <w:jc w:val="center"/>
    </w:pPr>
    <w:rPr>
      <w:rFonts w:eastAsia="Batang"/>
      <w:color w:val="000000"/>
      <w:sz w:val="26"/>
      <w:szCs w:val="26"/>
      <w:lang w:val="vi-VN" w:eastAsia="ko-KR"/>
    </w:rPr>
  </w:style>
  <w:style w:type="character" w:customStyle="1" w:styleId="HINHTHChar">
    <w:name w:val="HINH TH Char"/>
    <w:link w:val="HINHTH"/>
    <w:rsid w:val="004F29FF"/>
    <w:rPr>
      <w:rFonts w:eastAsia="Batang" w:cs="Times New Roman"/>
      <w:color w:val="000000"/>
      <w:sz w:val="26"/>
      <w:szCs w:val="26"/>
      <w:lang w:val="vi-VN" w:eastAsia="ko-KR"/>
    </w:rPr>
  </w:style>
  <w:style w:type="character" w:customStyle="1" w:styleId="5Char">
    <w:name w:val="5 Char"/>
    <w:link w:val="50"/>
    <w:locked/>
    <w:rsid w:val="002E6576"/>
    <w:rPr>
      <w:rFonts w:eastAsia="Times New Roman"/>
      <w:b/>
      <w:i/>
      <w:color w:val="000000"/>
      <w:spacing w:val="-8"/>
      <w:sz w:val="26"/>
      <w:szCs w:val="26"/>
      <w:lang w:val="de-DE" w:eastAsia="x-none"/>
    </w:rPr>
  </w:style>
  <w:style w:type="paragraph" w:customStyle="1" w:styleId="50">
    <w:name w:val="5"/>
    <w:basedOn w:val="Normal"/>
    <w:link w:val="5Char"/>
    <w:autoRedefine/>
    <w:rsid w:val="002E6576"/>
    <w:pPr>
      <w:widowControl w:val="0"/>
      <w:tabs>
        <w:tab w:val="left" w:pos="720"/>
        <w:tab w:val="left" w:pos="5205"/>
      </w:tabs>
      <w:spacing w:line="288" w:lineRule="auto"/>
      <w:ind w:right="71"/>
      <w:jc w:val="center"/>
    </w:pPr>
    <w:rPr>
      <w:rFonts w:cstheme="minorBidi"/>
      <w:b/>
      <w:i/>
      <w:color w:val="000000"/>
      <w:spacing w:val="-8"/>
      <w:sz w:val="26"/>
      <w:szCs w:val="26"/>
      <w:lang w:val="de-DE" w:eastAsia="x-none"/>
    </w:rPr>
  </w:style>
  <w:style w:type="paragraph" w:customStyle="1" w:styleId="Body">
    <w:name w:val="Body"/>
    <w:basedOn w:val="Normal"/>
    <w:rsid w:val="00FE1120"/>
    <w:pPr>
      <w:tabs>
        <w:tab w:val="left" w:pos="-1440"/>
        <w:tab w:val="left" w:pos="-720"/>
        <w:tab w:val="left" w:pos="0"/>
        <w:tab w:val="left" w:pos="313"/>
        <w:tab w:val="left" w:pos="720"/>
      </w:tabs>
      <w:snapToGrid w:val="0"/>
      <w:spacing w:before="120" w:after="60" w:line="300" w:lineRule="exact"/>
      <w:jc w:val="both"/>
    </w:pPr>
    <w:rPr>
      <w:rFonts w:ascii="VNI-Aptima" w:hAnsi="VNI-Aptima"/>
      <w:szCs w:val="20"/>
      <w:lang w:val="en-GB"/>
    </w:rPr>
  </w:style>
  <w:style w:type="numbering" w:customStyle="1" w:styleId="CurrentList11">
    <w:name w:val="Current List11"/>
    <w:rsid w:val="00A55E25"/>
    <w:pPr>
      <w:numPr>
        <w:numId w:val="10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1211">
      <w:bodyDiv w:val="1"/>
      <w:marLeft w:val="0"/>
      <w:marRight w:val="0"/>
      <w:marTop w:val="0"/>
      <w:marBottom w:val="0"/>
      <w:divBdr>
        <w:top w:val="none" w:sz="0" w:space="0" w:color="auto"/>
        <w:left w:val="none" w:sz="0" w:space="0" w:color="auto"/>
        <w:bottom w:val="none" w:sz="0" w:space="0" w:color="auto"/>
        <w:right w:val="none" w:sz="0" w:space="0" w:color="auto"/>
      </w:divBdr>
      <w:divsChild>
        <w:div w:id="61949380">
          <w:marLeft w:val="0"/>
          <w:marRight w:val="0"/>
          <w:marTop w:val="0"/>
          <w:marBottom w:val="0"/>
          <w:divBdr>
            <w:top w:val="none" w:sz="0" w:space="0" w:color="auto"/>
            <w:left w:val="none" w:sz="0" w:space="0" w:color="auto"/>
            <w:bottom w:val="none" w:sz="0" w:space="0" w:color="auto"/>
            <w:right w:val="none" w:sz="0" w:space="0" w:color="auto"/>
          </w:divBdr>
        </w:div>
        <w:div w:id="393479305">
          <w:marLeft w:val="0"/>
          <w:marRight w:val="0"/>
          <w:marTop w:val="0"/>
          <w:marBottom w:val="0"/>
          <w:divBdr>
            <w:top w:val="none" w:sz="0" w:space="0" w:color="auto"/>
            <w:left w:val="none" w:sz="0" w:space="0" w:color="auto"/>
            <w:bottom w:val="none" w:sz="0" w:space="0" w:color="auto"/>
            <w:right w:val="none" w:sz="0" w:space="0" w:color="auto"/>
          </w:divBdr>
        </w:div>
        <w:div w:id="1297175535">
          <w:marLeft w:val="0"/>
          <w:marRight w:val="0"/>
          <w:marTop w:val="0"/>
          <w:marBottom w:val="0"/>
          <w:divBdr>
            <w:top w:val="none" w:sz="0" w:space="0" w:color="auto"/>
            <w:left w:val="none" w:sz="0" w:space="0" w:color="auto"/>
            <w:bottom w:val="none" w:sz="0" w:space="0" w:color="auto"/>
            <w:right w:val="none" w:sz="0" w:space="0" w:color="auto"/>
          </w:divBdr>
        </w:div>
        <w:div w:id="1343435771">
          <w:marLeft w:val="0"/>
          <w:marRight w:val="0"/>
          <w:marTop w:val="0"/>
          <w:marBottom w:val="0"/>
          <w:divBdr>
            <w:top w:val="none" w:sz="0" w:space="0" w:color="auto"/>
            <w:left w:val="none" w:sz="0" w:space="0" w:color="auto"/>
            <w:bottom w:val="none" w:sz="0" w:space="0" w:color="auto"/>
            <w:right w:val="none" w:sz="0" w:space="0" w:color="auto"/>
          </w:divBdr>
        </w:div>
        <w:div w:id="1822119027">
          <w:marLeft w:val="0"/>
          <w:marRight w:val="0"/>
          <w:marTop w:val="0"/>
          <w:marBottom w:val="0"/>
          <w:divBdr>
            <w:top w:val="none" w:sz="0" w:space="0" w:color="auto"/>
            <w:left w:val="none" w:sz="0" w:space="0" w:color="auto"/>
            <w:bottom w:val="none" w:sz="0" w:space="0" w:color="auto"/>
            <w:right w:val="none" w:sz="0" w:space="0" w:color="auto"/>
          </w:divBdr>
        </w:div>
      </w:divsChild>
    </w:div>
    <w:div w:id="9724733">
      <w:bodyDiv w:val="1"/>
      <w:marLeft w:val="0"/>
      <w:marRight w:val="0"/>
      <w:marTop w:val="0"/>
      <w:marBottom w:val="0"/>
      <w:divBdr>
        <w:top w:val="none" w:sz="0" w:space="0" w:color="auto"/>
        <w:left w:val="none" w:sz="0" w:space="0" w:color="auto"/>
        <w:bottom w:val="none" w:sz="0" w:space="0" w:color="auto"/>
        <w:right w:val="none" w:sz="0" w:space="0" w:color="auto"/>
      </w:divBdr>
      <w:divsChild>
        <w:div w:id="1217352248">
          <w:marLeft w:val="0"/>
          <w:marRight w:val="0"/>
          <w:marTop w:val="0"/>
          <w:marBottom w:val="0"/>
          <w:divBdr>
            <w:top w:val="none" w:sz="0" w:space="0" w:color="auto"/>
            <w:left w:val="none" w:sz="0" w:space="0" w:color="auto"/>
            <w:bottom w:val="none" w:sz="0" w:space="0" w:color="auto"/>
            <w:right w:val="none" w:sz="0" w:space="0" w:color="auto"/>
          </w:divBdr>
        </w:div>
        <w:div w:id="1440099588">
          <w:marLeft w:val="0"/>
          <w:marRight w:val="0"/>
          <w:marTop w:val="0"/>
          <w:marBottom w:val="0"/>
          <w:divBdr>
            <w:top w:val="none" w:sz="0" w:space="0" w:color="auto"/>
            <w:left w:val="none" w:sz="0" w:space="0" w:color="auto"/>
            <w:bottom w:val="none" w:sz="0" w:space="0" w:color="auto"/>
            <w:right w:val="none" w:sz="0" w:space="0" w:color="auto"/>
          </w:divBdr>
        </w:div>
        <w:div w:id="1656184557">
          <w:marLeft w:val="0"/>
          <w:marRight w:val="0"/>
          <w:marTop w:val="0"/>
          <w:marBottom w:val="0"/>
          <w:divBdr>
            <w:top w:val="none" w:sz="0" w:space="0" w:color="auto"/>
            <w:left w:val="none" w:sz="0" w:space="0" w:color="auto"/>
            <w:bottom w:val="none" w:sz="0" w:space="0" w:color="auto"/>
            <w:right w:val="none" w:sz="0" w:space="0" w:color="auto"/>
          </w:divBdr>
        </w:div>
      </w:divsChild>
    </w:div>
    <w:div w:id="43411960">
      <w:bodyDiv w:val="1"/>
      <w:marLeft w:val="0"/>
      <w:marRight w:val="0"/>
      <w:marTop w:val="0"/>
      <w:marBottom w:val="0"/>
      <w:divBdr>
        <w:top w:val="none" w:sz="0" w:space="0" w:color="auto"/>
        <w:left w:val="none" w:sz="0" w:space="0" w:color="auto"/>
        <w:bottom w:val="none" w:sz="0" w:space="0" w:color="auto"/>
        <w:right w:val="none" w:sz="0" w:space="0" w:color="auto"/>
      </w:divBdr>
    </w:div>
    <w:div w:id="72440186">
      <w:bodyDiv w:val="1"/>
      <w:marLeft w:val="0"/>
      <w:marRight w:val="0"/>
      <w:marTop w:val="0"/>
      <w:marBottom w:val="0"/>
      <w:divBdr>
        <w:top w:val="none" w:sz="0" w:space="0" w:color="auto"/>
        <w:left w:val="none" w:sz="0" w:space="0" w:color="auto"/>
        <w:bottom w:val="none" w:sz="0" w:space="0" w:color="auto"/>
        <w:right w:val="none" w:sz="0" w:space="0" w:color="auto"/>
      </w:divBdr>
    </w:div>
    <w:div w:id="75826135">
      <w:bodyDiv w:val="1"/>
      <w:marLeft w:val="0"/>
      <w:marRight w:val="0"/>
      <w:marTop w:val="0"/>
      <w:marBottom w:val="0"/>
      <w:divBdr>
        <w:top w:val="none" w:sz="0" w:space="0" w:color="auto"/>
        <w:left w:val="none" w:sz="0" w:space="0" w:color="auto"/>
        <w:bottom w:val="none" w:sz="0" w:space="0" w:color="auto"/>
        <w:right w:val="none" w:sz="0" w:space="0" w:color="auto"/>
      </w:divBdr>
    </w:div>
    <w:div w:id="87969690">
      <w:bodyDiv w:val="1"/>
      <w:marLeft w:val="0"/>
      <w:marRight w:val="0"/>
      <w:marTop w:val="0"/>
      <w:marBottom w:val="0"/>
      <w:divBdr>
        <w:top w:val="none" w:sz="0" w:space="0" w:color="auto"/>
        <w:left w:val="none" w:sz="0" w:space="0" w:color="auto"/>
        <w:bottom w:val="none" w:sz="0" w:space="0" w:color="auto"/>
        <w:right w:val="none" w:sz="0" w:space="0" w:color="auto"/>
      </w:divBdr>
    </w:div>
    <w:div w:id="90468763">
      <w:bodyDiv w:val="1"/>
      <w:marLeft w:val="0"/>
      <w:marRight w:val="0"/>
      <w:marTop w:val="0"/>
      <w:marBottom w:val="0"/>
      <w:divBdr>
        <w:top w:val="none" w:sz="0" w:space="0" w:color="auto"/>
        <w:left w:val="none" w:sz="0" w:space="0" w:color="auto"/>
        <w:bottom w:val="none" w:sz="0" w:space="0" w:color="auto"/>
        <w:right w:val="none" w:sz="0" w:space="0" w:color="auto"/>
      </w:divBdr>
      <w:divsChild>
        <w:div w:id="562760283">
          <w:marLeft w:val="0"/>
          <w:marRight w:val="0"/>
          <w:marTop w:val="0"/>
          <w:marBottom w:val="0"/>
          <w:divBdr>
            <w:top w:val="none" w:sz="0" w:space="0" w:color="auto"/>
            <w:left w:val="none" w:sz="0" w:space="0" w:color="auto"/>
            <w:bottom w:val="none" w:sz="0" w:space="0" w:color="auto"/>
            <w:right w:val="none" w:sz="0" w:space="0" w:color="auto"/>
          </w:divBdr>
        </w:div>
        <w:div w:id="739450309">
          <w:marLeft w:val="0"/>
          <w:marRight w:val="0"/>
          <w:marTop w:val="0"/>
          <w:marBottom w:val="0"/>
          <w:divBdr>
            <w:top w:val="none" w:sz="0" w:space="0" w:color="auto"/>
            <w:left w:val="none" w:sz="0" w:space="0" w:color="auto"/>
            <w:bottom w:val="none" w:sz="0" w:space="0" w:color="auto"/>
            <w:right w:val="none" w:sz="0" w:space="0" w:color="auto"/>
          </w:divBdr>
        </w:div>
        <w:div w:id="1309360499">
          <w:marLeft w:val="0"/>
          <w:marRight w:val="0"/>
          <w:marTop w:val="0"/>
          <w:marBottom w:val="0"/>
          <w:divBdr>
            <w:top w:val="none" w:sz="0" w:space="0" w:color="auto"/>
            <w:left w:val="none" w:sz="0" w:space="0" w:color="auto"/>
            <w:bottom w:val="none" w:sz="0" w:space="0" w:color="auto"/>
            <w:right w:val="none" w:sz="0" w:space="0" w:color="auto"/>
          </w:divBdr>
        </w:div>
        <w:div w:id="1819960077">
          <w:marLeft w:val="0"/>
          <w:marRight w:val="0"/>
          <w:marTop w:val="0"/>
          <w:marBottom w:val="0"/>
          <w:divBdr>
            <w:top w:val="none" w:sz="0" w:space="0" w:color="auto"/>
            <w:left w:val="none" w:sz="0" w:space="0" w:color="auto"/>
            <w:bottom w:val="none" w:sz="0" w:space="0" w:color="auto"/>
            <w:right w:val="none" w:sz="0" w:space="0" w:color="auto"/>
          </w:divBdr>
        </w:div>
      </w:divsChild>
    </w:div>
    <w:div w:id="106896268">
      <w:bodyDiv w:val="1"/>
      <w:marLeft w:val="0"/>
      <w:marRight w:val="0"/>
      <w:marTop w:val="0"/>
      <w:marBottom w:val="0"/>
      <w:divBdr>
        <w:top w:val="none" w:sz="0" w:space="0" w:color="auto"/>
        <w:left w:val="none" w:sz="0" w:space="0" w:color="auto"/>
        <w:bottom w:val="none" w:sz="0" w:space="0" w:color="auto"/>
        <w:right w:val="none" w:sz="0" w:space="0" w:color="auto"/>
      </w:divBdr>
    </w:div>
    <w:div w:id="132797804">
      <w:bodyDiv w:val="1"/>
      <w:marLeft w:val="0"/>
      <w:marRight w:val="0"/>
      <w:marTop w:val="0"/>
      <w:marBottom w:val="0"/>
      <w:divBdr>
        <w:top w:val="none" w:sz="0" w:space="0" w:color="auto"/>
        <w:left w:val="none" w:sz="0" w:space="0" w:color="auto"/>
        <w:bottom w:val="none" w:sz="0" w:space="0" w:color="auto"/>
        <w:right w:val="none" w:sz="0" w:space="0" w:color="auto"/>
      </w:divBdr>
      <w:divsChild>
        <w:div w:id="1537935797">
          <w:marLeft w:val="0"/>
          <w:marRight w:val="0"/>
          <w:marTop w:val="0"/>
          <w:marBottom w:val="0"/>
          <w:divBdr>
            <w:top w:val="none" w:sz="0" w:space="0" w:color="auto"/>
            <w:left w:val="none" w:sz="0" w:space="0" w:color="auto"/>
            <w:bottom w:val="none" w:sz="0" w:space="0" w:color="auto"/>
            <w:right w:val="none" w:sz="0" w:space="0" w:color="auto"/>
          </w:divBdr>
        </w:div>
        <w:div w:id="1569682306">
          <w:marLeft w:val="0"/>
          <w:marRight w:val="0"/>
          <w:marTop w:val="0"/>
          <w:marBottom w:val="0"/>
          <w:divBdr>
            <w:top w:val="none" w:sz="0" w:space="0" w:color="auto"/>
            <w:left w:val="none" w:sz="0" w:space="0" w:color="auto"/>
            <w:bottom w:val="none" w:sz="0" w:space="0" w:color="auto"/>
            <w:right w:val="none" w:sz="0" w:space="0" w:color="auto"/>
          </w:divBdr>
        </w:div>
        <w:div w:id="1663774602">
          <w:marLeft w:val="0"/>
          <w:marRight w:val="0"/>
          <w:marTop w:val="0"/>
          <w:marBottom w:val="0"/>
          <w:divBdr>
            <w:top w:val="none" w:sz="0" w:space="0" w:color="auto"/>
            <w:left w:val="none" w:sz="0" w:space="0" w:color="auto"/>
            <w:bottom w:val="none" w:sz="0" w:space="0" w:color="auto"/>
            <w:right w:val="none" w:sz="0" w:space="0" w:color="auto"/>
          </w:divBdr>
        </w:div>
        <w:div w:id="1841579130">
          <w:marLeft w:val="0"/>
          <w:marRight w:val="0"/>
          <w:marTop w:val="0"/>
          <w:marBottom w:val="0"/>
          <w:divBdr>
            <w:top w:val="none" w:sz="0" w:space="0" w:color="auto"/>
            <w:left w:val="none" w:sz="0" w:space="0" w:color="auto"/>
            <w:bottom w:val="none" w:sz="0" w:space="0" w:color="auto"/>
            <w:right w:val="none" w:sz="0" w:space="0" w:color="auto"/>
          </w:divBdr>
        </w:div>
      </w:divsChild>
    </w:div>
    <w:div w:id="145128453">
      <w:bodyDiv w:val="1"/>
      <w:marLeft w:val="0"/>
      <w:marRight w:val="0"/>
      <w:marTop w:val="0"/>
      <w:marBottom w:val="0"/>
      <w:divBdr>
        <w:top w:val="none" w:sz="0" w:space="0" w:color="auto"/>
        <w:left w:val="none" w:sz="0" w:space="0" w:color="auto"/>
        <w:bottom w:val="none" w:sz="0" w:space="0" w:color="auto"/>
        <w:right w:val="none" w:sz="0" w:space="0" w:color="auto"/>
      </w:divBdr>
    </w:div>
    <w:div w:id="216548314">
      <w:bodyDiv w:val="1"/>
      <w:marLeft w:val="0"/>
      <w:marRight w:val="0"/>
      <w:marTop w:val="0"/>
      <w:marBottom w:val="0"/>
      <w:divBdr>
        <w:top w:val="none" w:sz="0" w:space="0" w:color="auto"/>
        <w:left w:val="none" w:sz="0" w:space="0" w:color="auto"/>
        <w:bottom w:val="none" w:sz="0" w:space="0" w:color="auto"/>
        <w:right w:val="none" w:sz="0" w:space="0" w:color="auto"/>
      </w:divBdr>
    </w:div>
    <w:div w:id="258176454">
      <w:bodyDiv w:val="1"/>
      <w:marLeft w:val="0"/>
      <w:marRight w:val="0"/>
      <w:marTop w:val="0"/>
      <w:marBottom w:val="0"/>
      <w:divBdr>
        <w:top w:val="none" w:sz="0" w:space="0" w:color="auto"/>
        <w:left w:val="none" w:sz="0" w:space="0" w:color="auto"/>
        <w:bottom w:val="none" w:sz="0" w:space="0" w:color="auto"/>
        <w:right w:val="none" w:sz="0" w:space="0" w:color="auto"/>
      </w:divBdr>
      <w:divsChild>
        <w:div w:id="123349718">
          <w:marLeft w:val="0"/>
          <w:marRight w:val="0"/>
          <w:marTop w:val="0"/>
          <w:marBottom w:val="0"/>
          <w:divBdr>
            <w:top w:val="none" w:sz="0" w:space="0" w:color="auto"/>
            <w:left w:val="none" w:sz="0" w:space="0" w:color="auto"/>
            <w:bottom w:val="none" w:sz="0" w:space="0" w:color="auto"/>
            <w:right w:val="none" w:sz="0" w:space="0" w:color="auto"/>
          </w:divBdr>
        </w:div>
        <w:div w:id="1487092894">
          <w:marLeft w:val="0"/>
          <w:marRight w:val="0"/>
          <w:marTop w:val="0"/>
          <w:marBottom w:val="0"/>
          <w:divBdr>
            <w:top w:val="none" w:sz="0" w:space="0" w:color="auto"/>
            <w:left w:val="none" w:sz="0" w:space="0" w:color="auto"/>
            <w:bottom w:val="none" w:sz="0" w:space="0" w:color="auto"/>
            <w:right w:val="none" w:sz="0" w:space="0" w:color="auto"/>
          </w:divBdr>
        </w:div>
      </w:divsChild>
    </w:div>
    <w:div w:id="281767941">
      <w:bodyDiv w:val="1"/>
      <w:marLeft w:val="0"/>
      <w:marRight w:val="0"/>
      <w:marTop w:val="0"/>
      <w:marBottom w:val="0"/>
      <w:divBdr>
        <w:top w:val="none" w:sz="0" w:space="0" w:color="auto"/>
        <w:left w:val="none" w:sz="0" w:space="0" w:color="auto"/>
        <w:bottom w:val="none" w:sz="0" w:space="0" w:color="auto"/>
        <w:right w:val="none" w:sz="0" w:space="0" w:color="auto"/>
      </w:divBdr>
    </w:div>
    <w:div w:id="283848833">
      <w:bodyDiv w:val="1"/>
      <w:marLeft w:val="0"/>
      <w:marRight w:val="0"/>
      <w:marTop w:val="0"/>
      <w:marBottom w:val="0"/>
      <w:divBdr>
        <w:top w:val="none" w:sz="0" w:space="0" w:color="auto"/>
        <w:left w:val="none" w:sz="0" w:space="0" w:color="auto"/>
        <w:bottom w:val="none" w:sz="0" w:space="0" w:color="auto"/>
        <w:right w:val="none" w:sz="0" w:space="0" w:color="auto"/>
      </w:divBdr>
    </w:div>
    <w:div w:id="287204171">
      <w:bodyDiv w:val="1"/>
      <w:marLeft w:val="0"/>
      <w:marRight w:val="0"/>
      <w:marTop w:val="0"/>
      <w:marBottom w:val="0"/>
      <w:divBdr>
        <w:top w:val="none" w:sz="0" w:space="0" w:color="auto"/>
        <w:left w:val="none" w:sz="0" w:space="0" w:color="auto"/>
        <w:bottom w:val="none" w:sz="0" w:space="0" w:color="auto"/>
        <w:right w:val="none" w:sz="0" w:space="0" w:color="auto"/>
      </w:divBdr>
    </w:div>
    <w:div w:id="292636540">
      <w:bodyDiv w:val="1"/>
      <w:marLeft w:val="0"/>
      <w:marRight w:val="0"/>
      <w:marTop w:val="0"/>
      <w:marBottom w:val="0"/>
      <w:divBdr>
        <w:top w:val="none" w:sz="0" w:space="0" w:color="auto"/>
        <w:left w:val="none" w:sz="0" w:space="0" w:color="auto"/>
        <w:bottom w:val="none" w:sz="0" w:space="0" w:color="auto"/>
        <w:right w:val="none" w:sz="0" w:space="0" w:color="auto"/>
      </w:divBdr>
    </w:div>
    <w:div w:id="293364681">
      <w:bodyDiv w:val="1"/>
      <w:marLeft w:val="0"/>
      <w:marRight w:val="0"/>
      <w:marTop w:val="0"/>
      <w:marBottom w:val="0"/>
      <w:divBdr>
        <w:top w:val="none" w:sz="0" w:space="0" w:color="auto"/>
        <w:left w:val="none" w:sz="0" w:space="0" w:color="auto"/>
        <w:bottom w:val="none" w:sz="0" w:space="0" w:color="auto"/>
        <w:right w:val="none" w:sz="0" w:space="0" w:color="auto"/>
      </w:divBdr>
    </w:div>
    <w:div w:id="301154541">
      <w:bodyDiv w:val="1"/>
      <w:marLeft w:val="0"/>
      <w:marRight w:val="0"/>
      <w:marTop w:val="0"/>
      <w:marBottom w:val="0"/>
      <w:divBdr>
        <w:top w:val="none" w:sz="0" w:space="0" w:color="auto"/>
        <w:left w:val="none" w:sz="0" w:space="0" w:color="auto"/>
        <w:bottom w:val="none" w:sz="0" w:space="0" w:color="auto"/>
        <w:right w:val="none" w:sz="0" w:space="0" w:color="auto"/>
      </w:divBdr>
    </w:div>
    <w:div w:id="318005587">
      <w:bodyDiv w:val="1"/>
      <w:marLeft w:val="0"/>
      <w:marRight w:val="0"/>
      <w:marTop w:val="0"/>
      <w:marBottom w:val="0"/>
      <w:divBdr>
        <w:top w:val="none" w:sz="0" w:space="0" w:color="auto"/>
        <w:left w:val="none" w:sz="0" w:space="0" w:color="auto"/>
        <w:bottom w:val="none" w:sz="0" w:space="0" w:color="auto"/>
        <w:right w:val="none" w:sz="0" w:space="0" w:color="auto"/>
      </w:divBdr>
    </w:div>
    <w:div w:id="382601032">
      <w:bodyDiv w:val="1"/>
      <w:marLeft w:val="0"/>
      <w:marRight w:val="0"/>
      <w:marTop w:val="0"/>
      <w:marBottom w:val="0"/>
      <w:divBdr>
        <w:top w:val="none" w:sz="0" w:space="0" w:color="auto"/>
        <w:left w:val="none" w:sz="0" w:space="0" w:color="auto"/>
        <w:bottom w:val="none" w:sz="0" w:space="0" w:color="auto"/>
        <w:right w:val="none" w:sz="0" w:space="0" w:color="auto"/>
      </w:divBdr>
    </w:div>
    <w:div w:id="396175682">
      <w:bodyDiv w:val="1"/>
      <w:marLeft w:val="0"/>
      <w:marRight w:val="0"/>
      <w:marTop w:val="0"/>
      <w:marBottom w:val="0"/>
      <w:divBdr>
        <w:top w:val="none" w:sz="0" w:space="0" w:color="auto"/>
        <w:left w:val="none" w:sz="0" w:space="0" w:color="auto"/>
        <w:bottom w:val="none" w:sz="0" w:space="0" w:color="auto"/>
        <w:right w:val="none" w:sz="0" w:space="0" w:color="auto"/>
      </w:divBdr>
    </w:div>
    <w:div w:id="402602286">
      <w:bodyDiv w:val="1"/>
      <w:marLeft w:val="0"/>
      <w:marRight w:val="0"/>
      <w:marTop w:val="0"/>
      <w:marBottom w:val="0"/>
      <w:divBdr>
        <w:top w:val="none" w:sz="0" w:space="0" w:color="auto"/>
        <w:left w:val="none" w:sz="0" w:space="0" w:color="auto"/>
        <w:bottom w:val="none" w:sz="0" w:space="0" w:color="auto"/>
        <w:right w:val="none" w:sz="0" w:space="0" w:color="auto"/>
      </w:divBdr>
    </w:div>
    <w:div w:id="434054526">
      <w:bodyDiv w:val="1"/>
      <w:marLeft w:val="0"/>
      <w:marRight w:val="0"/>
      <w:marTop w:val="0"/>
      <w:marBottom w:val="0"/>
      <w:divBdr>
        <w:top w:val="none" w:sz="0" w:space="0" w:color="auto"/>
        <w:left w:val="none" w:sz="0" w:space="0" w:color="auto"/>
        <w:bottom w:val="none" w:sz="0" w:space="0" w:color="auto"/>
        <w:right w:val="none" w:sz="0" w:space="0" w:color="auto"/>
      </w:divBdr>
    </w:div>
    <w:div w:id="447702767">
      <w:bodyDiv w:val="1"/>
      <w:marLeft w:val="0"/>
      <w:marRight w:val="0"/>
      <w:marTop w:val="0"/>
      <w:marBottom w:val="0"/>
      <w:divBdr>
        <w:top w:val="none" w:sz="0" w:space="0" w:color="auto"/>
        <w:left w:val="none" w:sz="0" w:space="0" w:color="auto"/>
        <w:bottom w:val="none" w:sz="0" w:space="0" w:color="auto"/>
        <w:right w:val="none" w:sz="0" w:space="0" w:color="auto"/>
      </w:divBdr>
    </w:div>
    <w:div w:id="482814868">
      <w:bodyDiv w:val="1"/>
      <w:marLeft w:val="0"/>
      <w:marRight w:val="0"/>
      <w:marTop w:val="0"/>
      <w:marBottom w:val="0"/>
      <w:divBdr>
        <w:top w:val="none" w:sz="0" w:space="0" w:color="auto"/>
        <w:left w:val="none" w:sz="0" w:space="0" w:color="auto"/>
        <w:bottom w:val="none" w:sz="0" w:space="0" w:color="auto"/>
        <w:right w:val="none" w:sz="0" w:space="0" w:color="auto"/>
      </w:divBdr>
    </w:div>
    <w:div w:id="523206028">
      <w:bodyDiv w:val="1"/>
      <w:marLeft w:val="0"/>
      <w:marRight w:val="0"/>
      <w:marTop w:val="0"/>
      <w:marBottom w:val="0"/>
      <w:divBdr>
        <w:top w:val="none" w:sz="0" w:space="0" w:color="auto"/>
        <w:left w:val="none" w:sz="0" w:space="0" w:color="auto"/>
        <w:bottom w:val="none" w:sz="0" w:space="0" w:color="auto"/>
        <w:right w:val="none" w:sz="0" w:space="0" w:color="auto"/>
      </w:divBdr>
    </w:div>
    <w:div w:id="525288161">
      <w:bodyDiv w:val="1"/>
      <w:marLeft w:val="0"/>
      <w:marRight w:val="0"/>
      <w:marTop w:val="0"/>
      <w:marBottom w:val="0"/>
      <w:divBdr>
        <w:top w:val="none" w:sz="0" w:space="0" w:color="auto"/>
        <w:left w:val="none" w:sz="0" w:space="0" w:color="auto"/>
        <w:bottom w:val="none" w:sz="0" w:space="0" w:color="auto"/>
        <w:right w:val="none" w:sz="0" w:space="0" w:color="auto"/>
      </w:divBdr>
      <w:divsChild>
        <w:div w:id="986594234">
          <w:marLeft w:val="0"/>
          <w:marRight w:val="0"/>
          <w:marTop w:val="0"/>
          <w:marBottom w:val="0"/>
          <w:divBdr>
            <w:top w:val="none" w:sz="0" w:space="0" w:color="auto"/>
            <w:left w:val="none" w:sz="0" w:space="0" w:color="auto"/>
            <w:bottom w:val="none" w:sz="0" w:space="0" w:color="auto"/>
            <w:right w:val="none" w:sz="0" w:space="0" w:color="auto"/>
          </w:divBdr>
        </w:div>
        <w:div w:id="1781028854">
          <w:marLeft w:val="0"/>
          <w:marRight w:val="0"/>
          <w:marTop w:val="0"/>
          <w:marBottom w:val="0"/>
          <w:divBdr>
            <w:top w:val="none" w:sz="0" w:space="0" w:color="auto"/>
            <w:left w:val="none" w:sz="0" w:space="0" w:color="auto"/>
            <w:bottom w:val="none" w:sz="0" w:space="0" w:color="auto"/>
            <w:right w:val="none" w:sz="0" w:space="0" w:color="auto"/>
          </w:divBdr>
        </w:div>
      </w:divsChild>
    </w:div>
    <w:div w:id="532617763">
      <w:bodyDiv w:val="1"/>
      <w:marLeft w:val="0"/>
      <w:marRight w:val="0"/>
      <w:marTop w:val="0"/>
      <w:marBottom w:val="0"/>
      <w:divBdr>
        <w:top w:val="none" w:sz="0" w:space="0" w:color="auto"/>
        <w:left w:val="none" w:sz="0" w:space="0" w:color="auto"/>
        <w:bottom w:val="none" w:sz="0" w:space="0" w:color="auto"/>
        <w:right w:val="none" w:sz="0" w:space="0" w:color="auto"/>
      </w:divBdr>
      <w:divsChild>
        <w:div w:id="406659355">
          <w:marLeft w:val="0"/>
          <w:marRight w:val="0"/>
          <w:marTop w:val="0"/>
          <w:marBottom w:val="0"/>
          <w:divBdr>
            <w:top w:val="none" w:sz="0" w:space="0" w:color="auto"/>
            <w:left w:val="none" w:sz="0" w:space="0" w:color="auto"/>
            <w:bottom w:val="none" w:sz="0" w:space="0" w:color="auto"/>
            <w:right w:val="none" w:sz="0" w:space="0" w:color="auto"/>
          </w:divBdr>
        </w:div>
        <w:div w:id="943147988">
          <w:marLeft w:val="0"/>
          <w:marRight w:val="0"/>
          <w:marTop w:val="0"/>
          <w:marBottom w:val="0"/>
          <w:divBdr>
            <w:top w:val="none" w:sz="0" w:space="0" w:color="auto"/>
            <w:left w:val="none" w:sz="0" w:space="0" w:color="auto"/>
            <w:bottom w:val="none" w:sz="0" w:space="0" w:color="auto"/>
            <w:right w:val="none" w:sz="0" w:space="0" w:color="auto"/>
          </w:divBdr>
        </w:div>
      </w:divsChild>
    </w:div>
    <w:div w:id="539241522">
      <w:bodyDiv w:val="1"/>
      <w:marLeft w:val="0"/>
      <w:marRight w:val="0"/>
      <w:marTop w:val="0"/>
      <w:marBottom w:val="0"/>
      <w:divBdr>
        <w:top w:val="none" w:sz="0" w:space="0" w:color="auto"/>
        <w:left w:val="none" w:sz="0" w:space="0" w:color="auto"/>
        <w:bottom w:val="none" w:sz="0" w:space="0" w:color="auto"/>
        <w:right w:val="none" w:sz="0" w:space="0" w:color="auto"/>
      </w:divBdr>
      <w:divsChild>
        <w:div w:id="567423367">
          <w:marLeft w:val="0"/>
          <w:marRight w:val="0"/>
          <w:marTop w:val="0"/>
          <w:marBottom w:val="0"/>
          <w:divBdr>
            <w:top w:val="none" w:sz="0" w:space="0" w:color="auto"/>
            <w:left w:val="none" w:sz="0" w:space="0" w:color="auto"/>
            <w:bottom w:val="none" w:sz="0" w:space="0" w:color="auto"/>
            <w:right w:val="none" w:sz="0" w:space="0" w:color="auto"/>
          </w:divBdr>
        </w:div>
        <w:div w:id="582953091">
          <w:marLeft w:val="0"/>
          <w:marRight w:val="0"/>
          <w:marTop w:val="0"/>
          <w:marBottom w:val="0"/>
          <w:divBdr>
            <w:top w:val="none" w:sz="0" w:space="0" w:color="auto"/>
            <w:left w:val="none" w:sz="0" w:space="0" w:color="auto"/>
            <w:bottom w:val="none" w:sz="0" w:space="0" w:color="auto"/>
            <w:right w:val="none" w:sz="0" w:space="0" w:color="auto"/>
          </w:divBdr>
        </w:div>
        <w:div w:id="1024287845">
          <w:marLeft w:val="0"/>
          <w:marRight w:val="0"/>
          <w:marTop w:val="0"/>
          <w:marBottom w:val="0"/>
          <w:divBdr>
            <w:top w:val="none" w:sz="0" w:space="0" w:color="auto"/>
            <w:left w:val="none" w:sz="0" w:space="0" w:color="auto"/>
            <w:bottom w:val="none" w:sz="0" w:space="0" w:color="auto"/>
            <w:right w:val="none" w:sz="0" w:space="0" w:color="auto"/>
          </w:divBdr>
        </w:div>
        <w:div w:id="1508709909">
          <w:marLeft w:val="0"/>
          <w:marRight w:val="0"/>
          <w:marTop w:val="0"/>
          <w:marBottom w:val="0"/>
          <w:divBdr>
            <w:top w:val="none" w:sz="0" w:space="0" w:color="auto"/>
            <w:left w:val="none" w:sz="0" w:space="0" w:color="auto"/>
            <w:bottom w:val="none" w:sz="0" w:space="0" w:color="auto"/>
            <w:right w:val="none" w:sz="0" w:space="0" w:color="auto"/>
          </w:divBdr>
        </w:div>
        <w:div w:id="2055739166">
          <w:marLeft w:val="0"/>
          <w:marRight w:val="0"/>
          <w:marTop w:val="0"/>
          <w:marBottom w:val="0"/>
          <w:divBdr>
            <w:top w:val="none" w:sz="0" w:space="0" w:color="auto"/>
            <w:left w:val="none" w:sz="0" w:space="0" w:color="auto"/>
            <w:bottom w:val="none" w:sz="0" w:space="0" w:color="auto"/>
            <w:right w:val="none" w:sz="0" w:space="0" w:color="auto"/>
          </w:divBdr>
        </w:div>
      </w:divsChild>
    </w:div>
    <w:div w:id="542906782">
      <w:bodyDiv w:val="1"/>
      <w:marLeft w:val="0"/>
      <w:marRight w:val="0"/>
      <w:marTop w:val="0"/>
      <w:marBottom w:val="0"/>
      <w:divBdr>
        <w:top w:val="none" w:sz="0" w:space="0" w:color="auto"/>
        <w:left w:val="none" w:sz="0" w:space="0" w:color="auto"/>
        <w:bottom w:val="none" w:sz="0" w:space="0" w:color="auto"/>
        <w:right w:val="none" w:sz="0" w:space="0" w:color="auto"/>
      </w:divBdr>
    </w:div>
    <w:div w:id="575362488">
      <w:bodyDiv w:val="1"/>
      <w:marLeft w:val="0"/>
      <w:marRight w:val="0"/>
      <w:marTop w:val="0"/>
      <w:marBottom w:val="0"/>
      <w:divBdr>
        <w:top w:val="none" w:sz="0" w:space="0" w:color="auto"/>
        <w:left w:val="none" w:sz="0" w:space="0" w:color="auto"/>
        <w:bottom w:val="none" w:sz="0" w:space="0" w:color="auto"/>
        <w:right w:val="none" w:sz="0" w:space="0" w:color="auto"/>
      </w:divBdr>
    </w:div>
    <w:div w:id="591595065">
      <w:bodyDiv w:val="1"/>
      <w:marLeft w:val="0"/>
      <w:marRight w:val="0"/>
      <w:marTop w:val="0"/>
      <w:marBottom w:val="0"/>
      <w:divBdr>
        <w:top w:val="none" w:sz="0" w:space="0" w:color="auto"/>
        <w:left w:val="none" w:sz="0" w:space="0" w:color="auto"/>
        <w:bottom w:val="none" w:sz="0" w:space="0" w:color="auto"/>
        <w:right w:val="none" w:sz="0" w:space="0" w:color="auto"/>
      </w:divBdr>
    </w:div>
    <w:div w:id="602692277">
      <w:bodyDiv w:val="1"/>
      <w:marLeft w:val="0"/>
      <w:marRight w:val="0"/>
      <w:marTop w:val="0"/>
      <w:marBottom w:val="0"/>
      <w:divBdr>
        <w:top w:val="none" w:sz="0" w:space="0" w:color="auto"/>
        <w:left w:val="none" w:sz="0" w:space="0" w:color="auto"/>
        <w:bottom w:val="none" w:sz="0" w:space="0" w:color="auto"/>
        <w:right w:val="none" w:sz="0" w:space="0" w:color="auto"/>
      </w:divBdr>
    </w:div>
    <w:div w:id="623268680">
      <w:bodyDiv w:val="1"/>
      <w:marLeft w:val="0"/>
      <w:marRight w:val="0"/>
      <w:marTop w:val="0"/>
      <w:marBottom w:val="0"/>
      <w:divBdr>
        <w:top w:val="none" w:sz="0" w:space="0" w:color="auto"/>
        <w:left w:val="none" w:sz="0" w:space="0" w:color="auto"/>
        <w:bottom w:val="none" w:sz="0" w:space="0" w:color="auto"/>
        <w:right w:val="none" w:sz="0" w:space="0" w:color="auto"/>
      </w:divBdr>
    </w:div>
    <w:div w:id="624166909">
      <w:bodyDiv w:val="1"/>
      <w:marLeft w:val="0"/>
      <w:marRight w:val="0"/>
      <w:marTop w:val="0"/>
      <w:marBottom w:val="0"/>
      <w:divBdr>
        <w:top w:val="none" w:sz="0" w:space="0" w:color="auto"/>
        <w:left w:val="none" w:sz="0" w:space="0" w:color="auto"/>
        <w:bottom w:val="none" w:sz="0" w:space="0" w:color="auto"/>
        <w:right w:val="none" w:sz="0" w:space="0" w:color="auto"/>
      </w:divBdr>
      <w:divsChild>
        <w:div w:id="68234628">
          <w:marLeft w:val="0"/>
          <w:marRight w:val="0"/>
          <w:marTop w:val="0"/>
          <w:marBottom w:val="0"/>
          <w:divBdr>
            <w:top w:val="none" w:sz="0" w:space="0" w:color="auto"/>
            <w:left w:val="none" w:sz="0" w:space="0" w:color="auto"/>
            <w:bottom w:val="none" w:sz="0" w:space="0" w:color="auto"/>
            <w:right w:val="none" w:sz="0" w:space="0" w:color="auto"/>
          </w:divBdr>
        </w:div>
        <w:div w:id="389310625">
          <w:marLeft w:val="0"/>
          <w:marRight w:val="0"/>
          <w:marTop w:val="0"/>
          <w:marBottom w:val="0"/>
          <w:divBdr>
            <w:top w:val="none" w:sz="0" w:space="0" w:color="auto"/>
            <w:left w:val="none" w:sz="0" w:space="0" w:color="auto"/>
            <w:bottom w:val="none" w:sz="0" w:space="0" w:color="auto"/>
            <w:right w:val="none" w:sz="0" w:space="0" w:color="auto"/>
          </w:divBdr>
        </w:div>
        <w:div w:id="1728339932">
          <w:marLeft w:val="0"/>
          <w:marRight w:val="0"/>
          <w:marTop w:val="0"/>
          <w:marBottom w:val="0"/>
          <w:divBdr>
            <w:top w:val="none" w:sz="0" w:space="0" w:color="auto"/>
            <w:left w:val="none" w:sz="0" w:space="0" w:color="auto"/>
            <w:bottom w:val="none" w:sz="0" w:space="0" w:color="auto"/>
            <w:right w:val="none" w:sz="0" w:space="0" w:color="auto"/>
          </w:divBdr>
        </w:div>
      </w:divsChild>
    </w:div>
    <w:div w:id="649670811">
      <w:bodyDiv w:val="1"/>
      <w:marLeft w:val="0"/>
      <w:marRight w:val="0"/>
      <w:marTop w:val="0"/>
      <w:marBottom w:val="0"/>
      <w:divBdr>
        <w:top w:val="none" w:sz="0" w:space="0" w:color="auto"/>
        <w:left w:val="none" w:sz="0" w:space="0" w:color="auto"/>
        <w:bottom w:val="none" w:sz="0" w:space="0" w:color="auto"/>
        <w:right w:val="none" w:sz="0" w:space="0" w:color="auto"/>
      </w:divBdr>
    </w:div>
    <w:div w:id="651451087">
      <w:bodyDiv w:val="1"/>
      <w:marLeft w:val="0"/>
      <w:marRight w:val="0"/>
      <w:marTop w:val="0"/>
      <w:marBottom w:val="0"/>
      <w:divBdr>
        <w:top w:val="none" w:sz="0" w:space="0" w:color="auto"/>
        <w:left w:val="none" w:sz="0" w:space="0" w:color="auto"/>
        <w:bottom w:val="none" w:sz="0" w:space="0" w:color="auto"/>
        <w:right w:val="none" w:sz="0" w:space="0" w:color="auto"/>
      </w:divBdr>
    </w:div>
    <w:div w:id="677463901">
      <w:bodyDiv w:val="1"/>
      <w:marLeft w:val="0"/>
      <w:marRight w:val="0"/>
      <w:marTop w:val="0"/>
      <w:marBottom w:val="0"/>
      <w:divBdr>
        <w:top w:val="none" w:sz="0" w:space="0" w:color="auto"/>
        <w:left w:val="none" w:sz="0" w:space="0" w:color="auto"/>
        <w:bottom w:val="none" w:sz="0" w:space="0" w:color="auto"/>
        <w:right w:val="none" w:sz="0" w:space="0" w:color="auto"/>
      </w:divBdr>
    </w:div>
    <w:div w:id="733620296">
      <w:bodyDiv w:val="1"/>
      <w:marLeft w:val="0"/>
      <w:marRight w:val="0"/>
      <w:marTop w:val="0"/>
      <w:marBottom w:val="0"/>
      <w:divBdr>
        <w:top w:val="none" w:sz="0" w:space="0" w:color="auto"/>
        <w:left w:val="none" w:sz="0" w:space="0" w:color="auto"/>
        <w:bottom w:val="none" w:sz="0" w:space="0" w:color="auto"/>
        <w:right w:val="none" w:sz="0" w:space="0" w:color="auto"/>
      </w:divBdr>
    </w:div>
    <w:div w:id="734619981">
      <w:bodyDiv w:val="1"/>
      <w:marLeft w:val="0"/>
      <w:marRight w:val="0"/>
      <w:marTop w:val="0"/>
      <w:marBottom w:val="0"/>
      <w:divBdr>
        <w:top w:val="none" w:sz="0" w:space="0" w:color="auto"/>
        <w:left w:val="none" w:sz="0" w:space="0" w:color="auto"/>
        <w:bottom w:val="none" w:sz="0" w:space="0" w:color="auto"/>
        <w:right w:val="none" w:sz="0" w:space="0" w:color="auto"/>
      </w:divBdr>
    </w:div>
    <w:div w:id="743642802">
      <w:bodyDiv w:val="1"/>
      <w:marLeft w:val="0"/>
      <w:marRight w:val="0"/>
      <w:marTop w:val="0"/>
      <w:marBottom w:val="0"/>
      <w:divBdr>
        <w:top w:val="none" w:sz="0" w:space="0" w:color="auto"/>
        <w:left w:val="none" w:sz="0" w:space="0" w:color="auto"/>
        <w:bottom w:val="none" w:sz="0" w:space="0" w:color="auto"/>
        <w:right w:val="none" w:sz="0" w:space="0" w:color="auto"/>
      </w:divBdr>
    </w:div>
    <w:div w:id="749959540">
      <w:bodyDiv w:val="1"/>
      <w:marLeft w:val="0"/>
      <w:marRight w:val="0"/>
      <w:marTop w:val="0"/>
      <w:marBottom w:val="0"/>
      <w:divBdr>
        <w:top w:val="none" w:sz="0" w:space="0" w:color="auto"/>
        <w:left w:val="none" w:sz="0" w:space="0" w:color="auto"/>
        <w:bottom w:val="none" w:sz="0" w:space="0" w:color="auto"/>
        <w:right w:val="none" w:sz="0" w:space="0" w:color="auto"/>
      </w:divBdr>
    </w:div>
    <w:div w:id="779102609">
      <w:bodyDiv w:val="1"/>
      <w:marLeft w:val="0"/>
      <w:marRight w:val="0"/>
      <w:marTop w:val="0"/>
      <w:marBottom w:val="0"/>
      <w:divBdr>
        <w:top w:val="none" w:sz="0" w:space="0" w:color="auto"/>
        <w:left w:val="none" w:sz="0" w:space="0" w:color="auto"/>
        <w:bottom w:val="none" w:sz="0" w:space="0" w:color="auto"/>
        <w:right w:val="none" w:sz="0" w:space="0" w:color="auto"/>
      </w:divBdr>
    </w:div>
    <w:div w:id="779447309">
      <w:bodyDiv w:val="1"/>
      <w:marLeft w:val="0"/>
      <w:marRight w:val="0"/>
      <w:marTop w:val="0"/>
      <w:marBottom w:val="0"/>
      <w:divBdr>
        <w:top w:val="none" w:sz="0" w:space="0" w:color="auto"/>
        <w:left w:val="none" w:sz="0" w:space="0" w:color="auto"/>
        <w:bottom w:val="none" w:sz="0" w:space="0" w:color="auto"/>
        <w:right w:val="none" w:sz="0" w:space="0" w:color="auto"/>
      </w:divBdr>
    </w:div>
    <w:div w:id="808550218">
      <w:bodyDiv w:val="1"/>
      <w:marLeft w:val="0"/>
      <w:marRight w:val="0"/>
      <w:marTop w:val="0"/>
      <w:marBottom w:val="0"/>
      <w:divBdr>
        <w:top w:val="none" w:sz="0" w:space="0" w:color="auto"/>
        <w:left w:val="none" w:sz="0" w:space="0" w:color="auto"/>
        <w:bottom w:val="none" w:sz="0" w:space="0" w:color="auto"/>
        <w:right w:val="none" w:sz="0" w:space="0" w:color="auto"/>
      </w:divBdr>
    </w:div>
    <w:div w:id="832798475">
      <w:bodyDiv w:val="1"/>
      <w:marLeft w:val="0"/>
      <w:marRight w:val="0"/>
      <w:marTop w:val="0"/>
      <w:marBottom w:val="0"/>
      <w:divBdr>
        <w:top w:val="none" w:sz="0" w:space="0" w:color="auto"/>
        <w:left w:val="none" w:sz="0" w:space="0" w:color="auto"/>
        <w:bottom w:val="none" w:sz="0" w:space="0" w:color="auto"/>
        <w:right w:val="none" w:sz="0" w:space="0" w:color="auto"/>
      </w:divBdr>
    </w:div>
    <w:div w:id="838009887">
      <w:bodyDiv w:val="1"/>
      <w:marLeft w:val="0"/>
      <w:marRight w:val="0"/>
      <w:marTop w:val="0"/>
      <w:marBottom w:val="0"/>
      <w:divBdr>
        <w:top w:val="none" w:sz="0" w:space="0" w:color="auto"/>
        <w:left w:val="none" w:sz="0" w:space="0" w:color="auto"/>
        <w:bottom w:val="none" w:sz="0" w:space="0" w:color="auto"/>
        <w:right w:val="none" w:sz="0" w:space="0" w:color="auto"/>
      </w:divBdr>
    </w:div>
    <w:div w:id="880361907">
      <w:bodyDiv w:val="1"/>
      <w:marLeft w:val="0"/>
      <w:marRight w:val="0"/>
      <w:marTop w:val="0"/>
      <w:marBottom w:val="0"/>
      <w:divBdr>
        <w:top w:val="none" w:sz="0" w:space="0" w:color="auto"/>
        <w:left w:val="none" w:sz="0" w:space="0" w:color="auto"/>
        <w:bottom w:val="none" w:sz="0" w:space="0" w:color="auto"/>
        <w:right w:val="none" w:sz="0" w:space="0" w:color="auto"/>
      </w:divBdr>
    </w:div>
    <w:div w:id="960839391">
      <w:bodyDiv w:val="1"/>
      <w:marLeft w:val="0"/>
      <w:marRight w:val="0"/>
      <w:marTop w:val="0"/>
      <w:marBottom w:val="0"/>
      <w:divBdr>
        <w:top w:val="none" w:sz="0" w:space="0" w:color="auto"/>
        <w:left w:val="none" w:sz="0" w:space="0" w:color="auto"/>
        <w:bottom w:val="none" w:sz="0" w:space="0" w:color="auto"/>
        <w:right w:val="none" w:sz="0" w:space="0" w:color="auto"/>
      </w:divBdr>
    </w:div>
    <w:div w:id="965622271">
      <w:bodyDiv w:val="1"/>
      <w:marLeft w:val="0"/>
      <w:marRight w:val="0"/>
      <w:marTop w:val="0"/>
      <w:marBottom w:val="0"/>
      <w:divBdr>
        <w:top w:val="none" w:sz="0" w:space="0" w:color="auto"/>
        <w:left w:val="none" w:sz="0" w:space="0" w:color="auto"/>
        <w:bottom w:val="none" w:sz="0" w:space="0" w:color="auto"/>
        <w:right w:val="none" w:sz="0" w:space="0" w:color="auto"/>
      </w:divBdr>
    </w:div>
    <w:div w:id="968166046">
      <w:bodyDiv w:val="1"/>
      <w:marLeft w:val="0"/>
      <w:marRight w:val="0"/>
      <w:marTop w:val="0"/>
      <w:marBottom w:val="0"/>
      <w:divBdr>
        <w:top w:val="none" w:sz="0" w:space="0" w:color="auto"/>
        <w:left w:val="none" w:sz="0" w:space="0" w:color="auto"/>
        <w:bottom w:val="none" w:sz="0" w:space="0" w:color="auto"/>
        <w:right w:val="none" w:sz="0" w:space="0" w:color="auto"/>
      </w:divBdr>
    </w:div>
    <w:div w:id="974483819">
      <w:bodyDiv w:val="1"/>
      <w:marLeft w:val="0"/>
      <w:marRight w:val="0"/>
      <w:marTop w:val="0"/>
      <w:marBottom w:val="0"/>
      <w:divBdr>
        <w:top w:val="none" w:sz="0" w:space="0" w:color="auto"/>
        <w:left w:val="none" w:sz="0" w:space="0" w:color="auto"/>
        <w:bottom w:val="none" w:sz="0" w:space="0" w:color="auto"/>
        <w:right w:val="none" w:sz="0" w:space="0" w:color="auto"/>
      </w:divBdr>
      <w:divsChild>
        <w:div w:id="1938366286">
          <w:marLeft w:val="0"/>
          <w:marRight w:val="0"/>
          <w:marTop w:val="0"/>
          <w:marBottom w:val="0"/>
          <w:divBdr>
            <w:top w:val="none" w:sz="0" w:space="0" w:color="auto"/>
            <w:left w:val="none" w:sz="0" w:space="0" w:color="auto"/>
            <w:bottom w:val="none" w:sz="0" w:space="0" w:color="auto"/>
            <w:right w:val="none" w:sz="0" w:space="0" w:color="auto"/>
          </w:divBdr>
        </w:div>
        <w:div w:id="2016683412">
          <w:marLeft w:val="0"/>
          <w:marRight w:val="0"/>
          <w:marTop w:val="0"/>
          <w:marBottom w:val="0"/>
          <w:divBdr>
            <w:top w:val="none" w:sz="0" w:space="0" w:color="auto"/>
            <w:left w:val="none" w:sz="0" w:space="0" w:color="auto"/>
            <w:bottom w:val="none" w:sz="0" w:space="0" w:color="auto"/>
            <w:right w:val="none" w:sz="0" w:space="0" w:color="auto"/>
          </w:divBdr>
        </w:div>
      </w:divsChild>
    </w:div>
    <w:div w:id="990254254">
      <w:bodyDiv w:val="1"/>
      <w:marLeft w:val="0"/>
      <w:marRight w:val="0"/>
      <w:marTop w:val="0"/>
      <w:marBottom w:val="0"/>
      <w:divBdr>
        <w:top w:val="none" w:sz="0" w:space="0" w:color="auto"/>
        <w:left w:val="none" w:sz="0" w:space="0" w:color="auto"/>
        <w:bottom w:val="none" w:sz="0" w:space="0" w:color="auto"/>
        <w:right w:val="none" w:sz="0" w:space="0" w:color="auto"/>
      </w:divBdr>
    </w:div>
    <w:div w:id="991375351">
      <w:bodyDiv w:val="1"/>
      <w:marLeft w:val="0"/>
      <w:marRight w:val="0"/>
      <w:marTop w:val="0"/>
      <w:marBottom w:val="0"/>
      <w:divBdr>
        <w:top w:val="none" w:sz="0" w:space="0" w:color="auto"/>
        <w:left w:val="none" w:sz="0" w:space="0" w:color="auto"/>
        <w:bottom w:val="none" w:sz="0" w:space="0" w:color="auto"/>
        <w:right w:val="none" w:sz="0" w:space="0" w:color="auto"/>
      </w:divBdr>
      <w:divsChild>
        <w:div w:id="49307299">
          <w:marLeft w:val="0"/>
          <w:marRight w:val="0"/>
          <w:marTop w:val="0"/>
          <w:marBottom w:val="0"/>
          <w:divBdr>
            <w:top w:val="none" w:sz="0" w:space="0" w:color="auto"/>
            <w:left w:val="none" w:sz="0" w:space="0" w:color="auto"/>
            <w:bottom w:val="none" w:sz="0" w:space="0" w:color="auto"/>
            <w:right w:val="none" w:sz="0" w:space="0" w:color="auto"/>
          </w:divBdr>
        </w:div>
        <w:div w:id="1036665362">
          <w:marLeft w:val="0"/>
          <w:marRight w:val="0"/>
          <w:marTop w:val="0"/>
          <w:marBottom w:val="0"/>
          <w:divBdr>
            <w:top w:val="none" w:sz="0" w:space="0" w:color="auto"/>
            <w:left w:val="none" w:sz="0" w:space="0" w:color="auto"/>
            <w:bottom w:val="none" w:sz="0" w:space="0" w:color="auto"/>
            <w:right w:val="none" w:sz="0" w:space="0" w:color="auto"/>
          </w:divBdr>
        </w:div>
      </w:divsChild>
    </w:div>
    <w:div w:id="1029721577">
      <w:bodyDiv w:val="1"/>
      <w:marLeft w:val="0"/>
      <w:marRight w:val="0"/>
      <w:marTop w:val="0"/>
      <w:marBottom w:val="0"/>
      <w:divBdr>
        <w:top w:val="none" w:sz="0" w:space="0" w:color="auto"/>
        <w:left w:val="none" w:sz="0" w:space="0" w:color="auto"/>
        <w:bottom w:val="none" w:sz="0" w:space="0" w:color="auto"/>
        <w:right w:val="none" w:sz="0" w:space="0" w:color="auto"/>
      </w:divBdr>
    </w:div>
    <w:div w:id="1047489247">
      <w:bodyDiv w:val="1"/>
      <w:marLeft w:val="0"/>
      <w:marRight w:val="0"/>
      <w:marTop w:val="0"/>
      <w:marBottom w:val="0"/>
      <w:divBdr>
        <w:top w:val="none" w:sz="0" w:space="0" w:color="auto"/>
        <w:left w:val="none" w:sz="0" w:space="0" w:color="auto"/>
        <w:bottom w:val="none" w:sz="0" w:space="0" w:color="auto"/>
        <w:right w:val="none" w:sz="0" w:space="0" w:color="auto"/>
      </w:divBdr>
    </w:div>
    <w:div w:id="1112094089">
      <w:bodyDiv w:val="1"/>
      <w:marLeft w:val="0"/>
      <w:marRight w:val="0"/>
      <w:marTop w:val="0"/>
      <w:marBottom w:val="0"/>
      <w:divBdr>
        <w:top w:val="none" w:sz="0" w:space="0" w:color="auto"/>
        <w:left w:val="none" w:sz="0" w:space="0" w:color="auto"/>
        <w:bottom w:val="none" w:sz="0" w:space="0" w:color="auto"/>
        <w:right w:val="none" w:sz="0" w:space="0" w:color="auto"/>
      </w:divBdr>
    </w:div>
    <w:div w:id="1154028714">
      <w:bodyDiv w:val="1"/>
      <w:marLeft w:val="0"/>
      <w:marRight w:val="0"/>
      <w:marTop w:val="0"/>
      <w:marBottom w:val="0"/>
      <w:divBdr>
        <w:top w:val="none" w:sz="0" w:space="0" w:color="auto"/>
        <w:left w:val="none" w:sz="0" w:space="0" w:color="auto"/>
        <w:bottom w:val="none" w:sz="0" w:space="0" w:color="auto"/>
        <w:right w:val="none" w:sz="0" w:space="0" w:color="auto"/>
      </w:divBdr>
    </w:div>
    <w:div w:id="1158425981">
      <w:bodyDiv w:val="1"/>
      <w:marLeft w:val="0"/>
      <w:marRight w:val="0"/>
      <w:marTop w:val="0"/>
      <w:marBottom w:val="0"/>
      <w:divBdr>
        <w:top w:val="none" w:sz="0" w:space="0" w:color="auto"/>
        <w:left w:val="none" w:sz="0" w:space="0" w:color="auto"/>
        <w:bottom w:val="none" w:sz="0" w:space="0" w:color="auto"/>
        <w:right w:val="none" w:sz="0" w:space="0" w:color="auto"/>
      </w:divBdr>
    </w:div>
    <w:div w:id="1171525196">
      <w:bodyDiv w:val="1"/>
      <w:marLeft w:val="0"/>
      <w:marRight w:val="0"/>
      <w:marTop w:val="0"/>
      <w:marBottom w:val="0"/>
      <w:divBdr>
        <w:top w:val="none" w:sz="0" w:space="0" w:color="auto"/>
        <w:left w:val="none" w:sz="0" w:space="0" w:color="auto"/>
        <w:bottom w:val="none" w:sz="0" w:space="0" w:color="auto"/>
        <w:right w:val="none" w:sz="0" w:space="0" w:color="auto"/>
      </w:divBdr>
    </w:div>
    <w:div w:id="1173958510">
      <w:bodyDiv w:val="1"/>
      <w:marLeft w:val="0"/>
      <w:marRight w:val="0"/>
      <w:marTop w:val="0"/>
      <w:marBottom w:val="0"/>
      <w:divBdr>
        <w:top w:val="none" w:sz="0" w:space="0" w:color="auto"/>
        <w:left w:val="none" w:sz="0" w:space="0" w:color="auto"/>
        <w:bottom w:val="none" w:sz="0" w:space="0" w:color="auto"/>
        <w:right w:val="none" w:sz="0" w:space="0" w:color="auto"/>
      </w:divBdr>
    </w:div>
    <w:div w:id="1183469550">
      <w:bodyDiv w:val="1"/>
      <w:marLeft w:val="0"/>
      <w:marRight w:val="0"/>
      <w:marTop w:val="0"/>
      <w:marBottom w:val="0"/>
      <w:divBdr>
        <w:top w:val="none" w:sz="0" w:space="0" w:color="auto"/>
        <w:left w:val="none" w:sz="0" w:space="0" w:color="auto"/>
        <w:bottom w:val="none" w:sz="0" w:space="0" w:color="auto"/>
        <w:right w:val="none" w:sz="0" w:space="0" w:color="auto"/>
      </w:divBdr>
    </w:div>
    <w:div w:id="1194346544">
      <w:bodyDiv w:val="1"/>
      <w:marLeft w:val="0"/>
      <w:marRight w:val="0"/>
      <w:marTop w:val="0"/>
      <w:marBottom w:val="0"/>
      <w:divBdr>
        <w:top w:val="none" w:sz="0" w:space="0" w:color="auto"/>
        <w:left w:val="none" w:sz="0" w:space="0" w:color="auto"/>
        <w:bottom w:val="none" w:sz="0" w:space="0" w:color="auto"/>
        <w:right w:val="none" w:sz="0" w:space="0" w:color="auto"/>
      </w:divBdr>
    </w:div>
    <w:div w:id="1219703043">
      <w:bodyDiv w:val="1"/>
      <w:marLeft w:val="0"/>
      <w:marRight w:val="0"/>
      <w:marTop w:val="0"/>
      <w:marBottom w:val="0"/>
      <w:divBdr>
        <w:top w:val="none" w:sz="0" w:space="0" w:color="auto"/>
        <w:left w:val="none" w:sz="0" w:space="0" w:color="auto"/>
        <w:bottom w:val="none" w:sz="0" w:space="0" w:color="auto"/>
        <w:right w:val="none" w:sz="0" w:space="0" w:color="auto"/>
      </w:divBdr>
      <w:divsChild>
        <w:div w:id="393167309">
          <w:marLeft w:val="0"/>
          <w:marRight w:val="0"/>
          <w:marTop w:val="0"/>
          <w:marBottom w:val="0"/>
          <w:divBdr>
            <w:top w:val="none" w:sz="0" w:space="0" w:color="auto"/>
            <w:left w:val="none" w:sz="0" w:space="0" w:color="auto"/>
            <w:bottom w:val="none" w:sz="0" w:space="0" w:color="auto"/>
            <w:right w:val="none" w:sz="0" w:space="0" w:color="auto"/>
          </w:divBdr>
        </w:div>
        <w:div w:id="2075931116">
          <w:marLeft w:val="0"/>
          <w:marRight w:val="0"/>
          <w:marTop w:val="0"/>
          <w:marBottom w:val="0"/>
          <w:divBdr>
            <w:top w:val="none" w:sz="0" w:space="0" w:color="auto"/>
            <w:left w:val="none" w:sz="0" w:space="0" w:color="auto"/>
            <w:bottom w:val="none" w:sz="0" w:space="0" w:color="auto"/>
            <w:right w:val="none" w:sz="0" w:space="0" w:color="auto"/>
          </w:divBdr>
        </w:div>
      </w:divsChild>
    </w:div>
    <w:div w:id="1224372181">
      <w:bodyDiv w:val="1"/>
      <w:marLeft w:val="0"/>
      <w:marRight w:val="0"/>
      <w:marTop w:val="0"/>
      <w:marBottom w:val="0"/>
      <w:divBdr>
        <w:top w:val="none" w:sz="0" w:space="0" w:color="auto"/>
        <w:left w:val="none" w:sz="0" w:space="0" w:color="auto"/>
        <w:bottom w:val="none" w:sz="0" w:space="0" w:color="auto"/>
        <w:right w:val="none" w:sz="0" w:space="0" w:color="auto"/>
      </w:divBdr>
    </w:div>
    <w:div w:id="1271089532">
      <w:bodyDiv w:val="1"/>
      <w:marLeft w:val="0"/>
      <w:marRight w:val="0"/>
      <w:marTop w:val="0"/>
      <w:marBottom w:val="0"/>
      <w:divBdr>
        <w:top w:val="none" w:sz="0" w:space="0" w:color="auto"/>
        <w:left w:val="none" w:sz="0" w:space="0" w:color="auto"/>
        <w:bottom w:val="none" w:sz="0" w:space="0" w:color="auto"/>
        <w:right w:val="none" w:sz="0" w:space="0" w:color="auto"/>
      </w:divBdr>
    </w:div>
    <w:div w:id="1287201624">
      <w:bodyDiv w:val="1"/>
      <w:marLeft w:val="0"/>
      <w:marRight w:val="0"/>
      <w:marTop w:val="0"/>
      <w:marBottom w:val="0"/>
      <w:divBdr>
        <w:top w:val="none" w:sz="0" w:space="0" w:color="auto"/>
        <w:left w:val="none" w:sz="0" w:space="0" w:color="auto"/>
        <w:bottom w:val="none" w:sz="0" w:space="0" w:color="auto"/>
        <w:right w:val="none" w:sz="0" w:space="0" w:color="auto"/>
      </w:divBdr>
    </w:div>
    <w:div w:id="1300107078">
      <w:bodyDiv w:val="1"/>
      <w:marLeft w:val="0"/>
      <w:marRight w:val="0"/>
      <w:marTop w:val="0"/>
      <w:marBottom w:val="0"/>
      <w:divBdr>
        <w:top w:val="none" w:sz="0" w:space="0" w:color="auto"/>
        <w:left w:val="none" w:sz="0" w:space="0" w:color="auto"/>
        <w:bottom w:val="none" w:sz="0" w:space="0" w:color="auto"/>
        <w:right w:val="none" w:sz="0" w:space="0" w:color="auto"/>
      </w:divBdr>
    </w:div>
    <w:div w:id="1338844738">
      <w:bodyDiv w:val="1"/>
      <w:marLeft w:val="0"/>
      <w:marRight w:val="0"/>
      <w:marTop w:val="0"/>
      <w:marBottom w:val="0"/>
      <w:divBdr>
        <w:top w:val="none" w:sz="0" w:space="0" w:color="auto"/>
        <w:left w:val="none" w:sz="0" w:space="0" w:color="auto"/>
        <w:bottom w:val="none" w:sz="0" w:space="0" w:color="auto"/>
        <w:right w:val="none" w:sz="0" w:space="0" w:color="auto"/>
      </w:divBdr>
    </w:div>
    <w:div w:id="1354922003">
      <w:bodyDiv w:val="1"/>
      <w:marLeft w:val="0"/>
      <w:marRight w:val="0"/>
      <w:marTop w:val="0"/>
      <w:marBottom w:val="0"/>
      <w:divBdr>
        <w:top w:val="none" w:sz="0" w:space="0" w:color="auto"/>
        <w:left w:val="none" w:sz="0" w:space="0" w:color="auto"/>
        <w:bottom w:val="none" w:sz="0" w:space="0" w:color="auto"/>
        <w:right w:val="none" w:sz="0" w:space="0" w:color="auto"/>
      </w:divBdr>
    </w:div>
    <w:div w:id="1357610752">
      <w:bodyDiv w:val="1"/>
      <w:marLeft w:val="0"/>
      <w:marRight w:val="0"/>
      <w:marTop w:val="0"/>
      <w:marBottom w:val="0"/>
      <w:divBdr>
        <w:top w:val="none" w:sz="0" w:space="0" w:color="auto"/>
        <w:left w:val="none" w:sz="0" w:space="0" w:color="auto"/>
        <w:bottom w:val="none" w:sz="0" w:space="0" w:color="auto"/>
        <w:right w:val="none" w:sz="0" w:space="0" w:color="auto"/>
      </w:divBdr>
    </w:div>
    <w:div w:id="1360622073">
      <w:bodyDiv w:val="1"/>
      <w:marLeft w:val="0"/>
      <w:marRight w:val="0"/>
      <w:marTop w:val="0"/>
      <w:marBottom w:val="0"/>
      <w:divBdr>
        <w:top w:val="none" w:sz="0" w:space="0" w:color="auto"/>
        <w:left w:val="none" w:sz="0" w:space="0" w:color="auto"/>
        <w:bottom w:val="none" w:sz="0" w:space="0" w:color="auto"/>
        <w:right w:val="none" w:sz="0" w:space="0" w:color="auto"/>
      </w:divBdr>
    </w:div>
    <w:div w:id="1385983971">
      <w:bodyDiv w:val="1"/>
      <w:marLeft w:val="0"/>
      <w:marRight w:val="0"/>
      <w:marTop w:val="0"/>
      <w:marBottom w:val="0"/>
      <w:divBdr>
        <w:top w:val="none" w:sz="0" w:space="0" w:color="auto"/>
        <w:left w:val="none" w:sz="0" w:space="0" w:color="auto"/>
        <w:bottom w:val="none" w:sz="0" w:space="0" w:color="auto"/>
        <w:right w:val="none" w:sz="0" w:space="0" w:color="auto"/>
      </w:divBdr>
    </w:div>
    <w:div w:id="1395471151">
      <w:bodyDiv w:val="1"/>
      <w:marLeft w:val="0"/>
      <w:marRight w:val="0"/>
      <w:marTop w:val="0"/>
      <w:marBottom w:val="0"/>
      <w:divBdr>
        <w:top w:val="none" w:sz="0" w:space="0" w:color="auto"/>
        <w:left w:val="none" w:sz="0" w:space="0" w:color="auto"/>
        <w:bottom w:val="none" w:sz="0" w:space="0" w:color="auto"/>
        <w:right w:val="none" w:sz="0" w:space="0" w:color="auto"/>
      </w:divBdr>
    </w:div>
    <w:div w:id="1420178902">
      <w:bodyDiv w:val="1"/>
      <w:marLeft w:val="0"/>
      <w:marRight w:val="0"/>
      <w:marTop w:val="0"/>
      <w:marBottom w:val="0"/>
      <w:divBdr>
        <w:top w:val="none" w:sz="0" w:space="0" w:color="auto"/>
        <w:left w:val="none" w:sz="0" w:space="0" w:color="auto"/>
        <w:bottom w:val="none" w:sz="0" w:space="0" w:color="auto"/>
        <w:right w:val="none" w:sz="0" w:space="0" w:color="auto"/>
      </w:divBdr>
    </w:div>
    <w:div w:id="1483812596">
      <w:bodyDiv w:val="1"/>
      <w:marLeft w:val="0"/>
      <w:marRight w:val="0"/>
      <w:marTop w:val="0"/>
      <w:marBottom w:val="0"/>
      <w:divBdr>
        <w:top w:val="none" w:sz="0" w:space="0" w:color="auto"/>
        <w:left w:val="none" w:sz="0" w:space="0" w:color="auto"/>
        <w:bottom w:val="none" w:sz="0" w:space="0" w:color="auto"/>
        <w:right w:val="none" w:sz="0" w:space="0" w:color="auto"/>
      </w:divBdr>
    </w:div>
    <w:div w:id="1487358565">
      <w:bodyDiv w:val="1"/>
      <w:marLeft w:val="0"/>
      <w:marRight w:val="0"/>
      <w:marTop w:val="0"/>
      <w:marBottom w:val="0"/>
      <w:divBdr>
        <w:top w:val="none" w:sz="0" w:space="0" w:color="auto"/>
        <w:left w:val="none" w:sz="0" w:space="0" w:color="auto"/>
        <w:bottom w:val="none" w:sz="0" w:space="0" w:color="auto"/>
        <w:right w:val="none" w:sz="0" w:space="0" w:color="auto"/>
      </w:divBdr>
    </w:div>
    <w:div w:id="1488015533">
      <w:bodyDiv w:val="1"/>
      <w:marLeft w:val="0"/>
      <w:marRight w:val="0"/>
      <w:marTop w:val="0"/>
      <w:marBottom w:val="0"/>
      <w:divBdr>
        <w:top w:val="none" w:sz="0" w:space="0" w:color="auto"/>
        <w:left w:val="none" w:sz="0" w:space="0" w:color="auto"/>
        <w:bottom w:val="none" w:sz="0" w:space="0" w:color="auto"/>
        <w:right w:val="none" w:sz="0" w:space="0" w:color="auto"/>
      </w:divBdr>
    </w:div>
    <w:div w:id="1497919074">
      <w:bodyDiv w:val="1"/>
      <w:marLeft w:val="0"/>
      <w:marRight w:val="0"/>
      <w:marTop w:val="0"/>
      <w:marBottom w:val="0"/>
      <w:divBdr>
        <w:top w:val="none" w:sz="0" w:space="0" w:color="auto"/>
        <w:left w:val="none" w:sz="0" w:space="0" w:color="auto"/>
        <w:bottom w:val="none" w:sz="0" w:space="0" w:color="auto"/>
        <w:right w:val="none" w:sz="0" w:space="0" w:color="auto"/>
      </w:divBdr>
    </w:div>
    <w:div w:id="1550265118">
      <w:bodyDiv w:val="1"/>
      <w:marLeft w:val="0"/>
      <w:marRight w:val="0"/>
      <w:marTop w:val="0"/>
      <w:marBottom w:val="0"/>
      <w:divBdr>
        <w:top w:val="none" w:sz="0" w:space="0" w:color="auto"/>
        <w:left w:val="none" w:sz="0" w:space="0" w:color="auto"/>
        <w:bottom w:val="none" w:sz="0" w:space="0" w:color="auto"/>
        <w:right w:val="none" w:sz="0" w:space="0" w:color="auto"/>
      </w:divBdr>
    </w:div>
    <w:div w:id="1568800818">
      <w:bodyDiv w:val="1"/>
      <w:marLeft w:val="0"/>
      <w:marRight w:val="0"/>
      <w:marTop w:val="0"/>
      <w:marBottom w:val="0"/>
      <w:divBdr>
        <w:top w:val="none" w:sz="0" w:space="0" w:color="auto"/>
        <w:left w:val="none" w:sz="0" w:space="0" w:color="auto"/>
        <w:bottom w:val="none" w:sz="0" w:space="0" w:color="auto"/>
        <w:right w:val="none" w:sz="0" w:space="0" w:color="auto"/>
      </w:divBdr>
    </w:div>
    <w:div w:id="1606882645">
      <w:bodyDiv w:val="1"/>
      <w:marLeft w:val="0"/>
      <w:marRight w:val="0"/>
      <w:marTop w:val="0"/>
      <w:marBottom w:val="0"/>
      <w:divBdr>
        <w:top w:val="none" w:sz="0" w:space="0" w:color="auto"/>
        <w:left w:val="none" w:sz="0" w:space="0" w:color="auto"/>
        <w:bottom w:val="none" w:sz="0" w:space="0" w:color="auto"/>
        <w:right w:val="none" w:sz="0" w:space="0" w:color="auto"/>
      </w:divBdr>
      <w:divsChild>
        <w:div w:id="1485390385">
          <w:marLeft w:val="0"/>
          <w:marRight w:val="0"/>
          <w:marTop w:val="0"/>
          <w:marBottom w:val="0"/>
          <w:divBdr>
            <w:top w:val="none" w:sz="0" w:space="0" w:color="auto"/>
            <w:left w:val="none" w:sz="0" w:space="0" w:color="auto"/>
            <w:bottom w:val="none" w:sz="0" w:space="0" w:color="auto"/>
            <w:right w:val="none" w:sz="0" w:space="0" w:color="auto"/>
          </w:divBdr>
        </w:div>
        <w:div w:id="1762606320">
          <w:marLeft w:val="0"/>
          <w:marRight w:val="0"/>
          <w:marTop w:val="0"/>
          <w:marBottom w:val="0"/>
          <w:divBdr>
            <w:top w:val="none" w:sz="0" w:space="0" w:color="auto"/>
            <w:left w:val="none" w:sz="0" w:space="0" w:color="auto"/>
            <w:bottom w:val="none" w:sz="0" w:space="0" w:color="auto"/>
            <w:right w:val="none" w:sz="0" w:space="0" w:color="auto"/>
          </w:divBdr>
        </w:div>
      </w:divsChild>
    </w:div>
    <w:div w:id="1612317587">
      <w:bodyDiv w:val="1"/>
      <w:marLeft w:val="0"/>
      <w:marRight w:val="0"/>
      <w:marTop w:val="0"/>
      <w:marBottom w:val="0"/>
      <w:divBdr>
        <w:top w:val="none" w:sz="0" w:space="0" w:color="auto"/>
        <w:left w:val="none" w:sz="0" w:space="0" w:color="auto"/>
        <w:bottom w:val="none" w:sz="0" w:space="0" w:color="auto"/>
        <w:right w:val="none" w:sz="0" w:space="0" w:color="auto"/>
      </w:divBdr>
    </w:div>
    <w:div w:id="1639801079">
      <w:bodyDiv w:val="1"/>
      <w:marLeft w:val="0"/>
      <w:marRight w:val="0"/>
      <w:marTop w:val="0"/>
      <w:marBottom w:val="0"/>
      <w:divBdr>
        <w:top w:val="none" w:sz="0" w:space="0" w:color="auto"/>
        <w:left w:val="none" w:sz="0" w:space="0" w:color="auto"/>
        <w:bottom w:val="none" w:sz="0" w:space="0" w:color="auto"/>
        <w:right w:val="none" w:sz="0" w:space="0" w:color="auto"/>
      </w:divBdr>
    </w:div>
    <w:div w:id="1647008438">
      <w:bodyDiv w:val="1"/>
      <w:marLeft w:val="0"/>
      <w:marRight w:val="0"/>
      <w:marTop w:val="0"/>
      <w:marBottom w:val="0"/>
      <w:divBdr>
        <w:top w:val="none" w:sz="0" w:space="0" w:color="auto"/>
        <w:left w:val="none" w:sz="0" w:space="0" w:color="auto"/>
        <w:bottom w:val="none" w:sz="0" w:space="0" w:color="auto"/>
        <w:right w:val="none" w:sz="0" w:space="0" w:color="auto"/>
      </w:divBdr>
    </w:div>
    <w:div w:id="1647205403">
      <w:bodyDiv w:val="1"/>
      <w:marLeft w:val="0"/>
      <w:marRight w:val="0"/>
      <w:marTop w:val="0"/>
      <w:marBottom w:val="0"/>
      <w:divBdr>
        <w:top w:val="none" w:sz="0" w:space="0" w:color="auto"/>
        <w:left w:val="none" w:sz="0" w:space="0" w:color="auto"/>
        <w:bottom w:val="none" w:sz="0" w:space="0" w:color="auto"/>
        <w:right w:val="none" w:sz="0" w:space="0" w:color="auto"/>
      </w:divBdr>
    </w:div>
    <w:div w:id="1697581092">
      <w:bodyDiv w:val="1"/>
      <w:marLeft w:val="0"/>
      <w:marRight w:val="0"/>
      <w:marTop w:val="0"/>
      <w:marBottom w:val="0"/>
      <w:divBdr>
        <w:top w:val="none" w:sz="0" w:space="0" w:color="auto"/>
        <w:left w:val="none" w:sz="0" w:space="0" w:color="auto"/>
        <w:bottom w:val="none" w:sz="0" w:space="0" w:color="auto"/>
        <w:right w:val="none" w:sz="0" w:space="0" w:color="auto"/>
      </w:divBdr>
    </w:div>
    <w:div w:id="1718356601">
      <w:bodyDiv w:val="1"/>
      <w:marLeft w:val="0"/>
      <w:marRight w:val="0"/>
      <w:marTop w:val="0"/>
      <w:marBottom w:val="0"/>
      <w:divBdr>
        <w:top w:val="none" w:sz="0" w:space="0" w:color="auto"/>
        <w:left w:val="none" w:sz="0" w:space="0" w:color="auto"/>
        <w:bottom w:val="none" w:sz="0" w:space="0" w:color="auto"/>
        <w:right w:val="none" w:sz="0" w:space="0" w:color="auto"/>
      </w:divBdr>
    </w:div>
    <w:div w:id="1724252559">
      <w:bodyDiv w:val="1"/>
      <w:marLeft w:val="0"/>
      <w:marRight w:val="0"/>
      <w:marTop w:val="0"/>
      <w:marBottom w:val="0"/>
      <w:divBdr>
        <w:top w:val="none" w:sz="0" w:space="0" w:color="auto"/>
        <w:left w:val="none" w:sz="0" w:space="0" w:color="auto"/>
        <w:bottom w:val="none" w:sz="0" w:space="0" w:color="auto"/>
        <w:right w:val="none" w:sz="0" w:space="0" w:color="auto"/>
      </w:divBdr>
      <w:divsChild>
        <w:div w:id="1276642674">
          <w:marLeft w:val="0"/>
          <w:marRight w:val="0"/>
          <w:marTop w:val="0"/>
          <w:marBottom w:val="0"/>
          <w:divBdr>
            <w:top w:val="none" w:sz="0" w:space="0" w:color="auto"/>
            <w:left w:val="none" w:sz="0" w:space="0" w:color="auto"/>
            <w:bottom w:val="none" w:sz="0" w:space="0" w:color="auto"/>
            <w:right w:val="none" w:sz="0" w:space="0" w:color="auto"/>
          </w:divBdr>
        </w:div>
        <w:div w:id="1440491932">
          <w:marLeft w:val="0"/>
          <w:marRight w:val="0"/>
          <w:marTop w:val="0"/>
          <w:marBottom w:val="0"/>
          <w:divBdr>
            <w:top w:val="none" w:sz="0" w:space="0" w:color="auto"/>
            <w:left w:val="none" w:sz="0" w:space="0" w:color="auto"/>
            <w:bottom w:val="none" w:sz="0" w:space="0" w:color="auto"/>
            <w:right w:val="none" w:sz="0" w:space="0" w:color="auto"/>
          </w:divBdr>
        </w:div>
      </w:divsChild>
    </w:div>
    <w:div w:id="1756970557">
      <w:bodyDiv w:val="1"/>
      <w:marLeft w:val="0"/>
      <w:marRight w:val="0"/>
      <w:marTop w:val="0"/>
      <w:marBottom w:val="0"/>
      <w:divBdr>
        <w:top w:val="none" w:sz="0" w:space="0" w:color="auto"/>
        <w:left w:val="none" w:sz="0" w:space="0" w:color="auto"/>
        <w:bottom w:val="none" w:sz="0" w:space="0" w:color="auto"/>
        <w:right w:val="none" w:sz="0" w:space="0" w:color="auto"/>
      </w:divBdr>
    </w:div>
    <w:div w:id="1778476437">
      <w:bodyDiv w:val="1"/>
      <w:marLeft w:val="0"/>
      <w:marRight w:val="0"/>
      <w:marTop w:val="0"/>
      <w:marBottom w:val="0"/>
      <w:divBdr>
        <w:top w:val="none" w:sz="0" w:space="0" w:color="auto"/>
        <w:left w:val="none" w:sz="0" w:space="0" w:color="auto"/>
        <w:bottom w:val="none" w:sz="0" w:space="0" w:color="auto"/>
        <w:right w:val="none" w:sz="0" w:space="0" w:color="auto"/>
      </w:divBdr>
    </w:div>
    <w:div w:id="1791392472">
      <w:bodyDiv w:val="1"/>
      <w:marLeft w:val="0"/>
      <w:marRight w:val="0"/>
      <w:marTop w:val="0"/>
      <w:marBottom w:val="0"/>
      <w:divBdr>
        <w:top w:val="none" w:sz="0" w:space="0" w:color="auto"/>
        <w:left w:val="none" w:sz="0" w:space="0" w:color="auto"/>
        <w:bottom w:val="none" w:sz="0" w:space="0" w:color="auto"/>
        <w:right w:val="none" w:sz="0" w:space="0" w:color="auto"/>
      </w:divBdr>
    </w:div>
    <w:div w:id="1807235582">
      <w:bodyDiv w:val="1"/>
      <w:marLeft w:val="0"/>
      <w:marRight w:val="0"/>
      <w:marTop w:val="0"/>
      <w:marBottom w:val="0"/>
      <w:divBdr>
        <w:top w:val="none" w:sz="0" w:space="0" w:color="auto"/>
        <w:left w:val="none" w:sz="0" w:space="0" w:color="auto"/>
        <w:bottom w:val="none" w:sz="0" w:space="0" w:color="auto"/>
        <w:right w:val="none" w:sz="0" w:space="0" w:color="auto"/>
      </w:divBdr>
    </w:div>
    <w:div w:id="1847553024">
      <w:bodyDiv w:val="1"/>
      <w:marLeft w:val="0"/>
      <w:marRight w:val="0"/>
      <w:marTop w:val="0"/>
      <w:marBottom w:val="0"/>
      <w:divBdr>
        <w:top w:val="none" w:sz="0" w:space="0" w:color="auto"/>
        <w:left w:val="none" w:sz="0" w:space="0" w:color="auto"/>
        <w:bottom w:val="none" w:sz="0" w:space="0" w:color="auto"/>
        <w:right w:val="none" w:sz="0" w:space="0" w:color="auto"/>
      </w:divBdr>
    </w:div>
    <w:div w:id="1869483453">
      <w:bodyDiv w:val="1"/>
      <w:marLeft w:val="0"/>
      <w:marRight w:val="0"/>
      <w:marTop w:val="0"/>
      <w:marBottom w:val="0"/>
      <w:divBdr>
        <w:top w:val="none" w:sz="0" w:space="0" w:color="auto"/>
        <w:left w:val="none" w:sz="0" w:space="0" w:color="auto"/>
        <w:bottom w:val="none" w:sz="0" w:space="0" w:color="auto"/>
        <w:right w:val="none" w:sz="0" w:space="0" w:color="auto"/>
      </w:divBdr>
    </w:div>
    <w:div w:id="1871340320">
      <w:bodyDiv w:val="1"/>
      <w:marLeft w:val="0"/>
      <w:marRight w:val="0"/>
      <w:marTop w:val="0"/>
      <w:marBottom w:val="0"/>
      <w:divBdr>
        <w:top w:val="none" w:sz="0" w:space="0" w:color="auto"/>
        <w:left w:val="none" w:sz="0" w:space="0" w:color="auto"/>
        <w:bottom w:val="none" w:sz="0" w:space="0" w:color="auto"/>
        <w:right w:val="none" w:sz="0" w:space="0" w:color="auto"/>
      </w:divBdr>
    </w:div>
    <w:div w:id="1872918736">
      <w:bodyDiv w:val="1"/>
      <w:marLeft w:val="0"/>
      <w:marRight w:val="0"/>
      <w:marTop w:val="0"/>
      <w:marBottom w:val="0"/>
      <w:divBdr>
        <w:top w:val="none" w:sz="0" w:space="0" w:color="auto"/>
        <w:left w:val="none" w:sz="0" w:space="0" w:color="auto"/>
        <w:bottom w:val="none" w:sz="0" w:space="0" w:color="auto"/>
        <w:right w:val="none" w:sz="0" w:space="0" w:color="auto"/>
      </w:divBdr>
      <w:divsChild>
        <w:div w:id="1500577825">
          <w:marLeft w:val="0"/>
          <w:marRight w:val="0"/>
          <w:marTop w:val="0"/>
          <w:marBottom w:val="0"/>
          <w:divBdr>
            <w:top w:val="none" w:sz="0" w:space="0" w:color="auto"/>
            <w:left w:val="none" w:sz="0" w:space="0" w:color="auto"/>
            <w:bottom w:val="none" w:sz="0" w:space="0" w:color="auto"/>
            <w:right w:val="none" w:sz="0" w:space="0" w:color="auto"/>
          </w:divBdr>
        </w:div>
        <w:div w:id="1561595624">
          <w:marLeft w:val="0"/>
          <w:marRight w:val="0"/>
          <w:marTop w:val="0"/>
          <w:marBottom w:val="0"/>
          <w:divBdr>
            <w:top w:val="none" w:sz="0" w:space="0" w:color="auto"/>
            <w:left w:val="none" w:sz="0" w:space="0" w:color="auto"/>
            <w:bottom w:val="none" w:sz="0" w:space="0" w:color="auto"/>
            <w:right w:val="none" w:sz="0" w:space="0" w:color="auto"/>
          </w:divBdr>
        </w:div>
      </w:divsChild>
    </w:div>
    <w:div w:id="1882933276">
      <w:bodyDiv w:val="1"/>
      <w:marLeft w:val="0"/>
      <w:marRight w:val="0"/>
      <w:marTop w:val="0"/>
      <w:marBottom w:val="0"/>
      <w:divBdr>
        <w:top w:val="none" w:sz="0" w:space="0" w:color="auto"/>
        <w:left w:val="none" w:sz="0" w:space="0" w:color="auto"/>
        <w:bottom w:val="none" w:sz="0" w:space="0" w:color="auto"/>
        <w:right w:val="none" w:sz="0" w:space="0" w:color="auto"/>
      </w:divBdr>
    </w:div>
    <w:div w:id="1895580497">
      <w:bodyDiv w:val="1"/>
      <w:marLeft w:val="0"/>
      <w:marRight w:val="0"/>
      <w:marTop w:val="0"/>
      <w:marBottom w:val="0"/>
      <w:divBdr>
        <w:top w:val="none" w:sz="0" w:space="0" w:color="auto"/>
        <w:left w:val="none" w:sz="0" w:space="0" w:color="auto"/>
        <w:bottom w:val="none" w:sz="0" w:space="0" w:color="auto"/>
        <w:right w:val="none" w:sz="0" w:space="0" w:color="auto"/>
      </w:divBdr>
    </w:div>
    <w:div w:id="1907300101">
      <w:bodyDiv w:val="1"/>
      <w:marLeft w:val="0"/>
      <w:marRight w:val="0"/>
      <w:marTop w:val="0"/>
      <w:marBottom w:val="0"/>
      <w:divBdr>
        <w:top w:val="none" w:sz="0" w:space="0" w:color="auto"/>
        <w:left w:val="none" w:sz="0" w:space="0" w:color="auto"/>
        <w:bottom w:val="none" w:sz="0" w:space="0" w:color="auto"/>
        <w:right w:val="none" w:sz="0" w:space="0" w:color="auto"/>
      </w:divBdr>
    </w:div>
    <w:div w:id="1942300005">
      <w:bodyDiv w:val="1"/>
      <w:marLeft w:val="0"/>
      <w:marRight w:val="0"/>
      <w:marTop w:val="0"/>
      <w:marBottom w:val="0"/>
      <w:divBdr>
        <w:top w:val="none" w:sz="0" w:space="0" w:color="auto"/>
        <w:left w:val="none" w:sz="0" w:space="0" w:color="auto"/>
        <w:bottom w:val="none" w:sz="0" w:space="0" w:color="auto"/>
        <w:right w:val="none" w:sz="0" w:space="0" w:color="auto"/>
      </w:divBdr>
    </w:div>
    <w:div w:id="1951626893">
      <w:bodyDiv w:val="1"/>
      <w:marLeft w:val="0"/>
      <w:marRight w:val="0"/>
      <w:marTop w:val="0"/>
      <w:marBottom w:val="0"/>
      <w:divBdr>
        <w:top w:val="none" w:sz="0" w:space="0" w:color="auto"/>
        <w:left w:val="none" w:sz="0" w:space="0" w:color="auto"/>
        <w:bottom w:val="none" w:sz="0" w:space="0" w:color="auto"/>
        <w:right w:val="none" w:sz="0" w:space="0" w:color="auto"/>
      </w:divBdr>
    </w:div>
    <w:div w:id="1958950568">
      <w:bodyDiv w:val="1"/>
      <w:marLeft w:val="0"/>
      <w:marRight w:val="0"/>
      <w:marTop w:val="0"/>
      <w:marBottom w:val="0"/>
      <w:divBdr>
        <w:top w:val="none" w:sz="0" w:space="0" w:color="auto"/>
        <w:left w:val="none" w:sz="0" w:space="0" w:color="auto"/>
        <w:bottom w:val="none" w:sz="0" w:space="0" w:color="auto"/>
        <w:right w:val="none" w:sz="0" w:space="0" w:color="auto"/>
      </w:divBdr>
    </w:div>
    <w:div w:id="1980065470">
      <w:bodyDiv w:val="1"/>
      <w:marLeft w:val="0"/>
      <w:marRight w:val="0"/>
      <w:marTop w:val="0"/>
      <w:marBottom w:val="0"/>
      <w:divBdr>
        <w:top w:val="none" w:sz="0" w:space="0" w:color="auto"/>
        <w:left w:val="none" w:sz="0" w:space="0" w:color="auto"/>
        <w:bottom w:val="none" w:sz="0" w:space="0" w:color="auto"/>
        <w:right w:val="none" w:sz="0" w:space="0" w:color="auto"/>
      </w:divBdr>
    </w:div>
    <w:div w:id="1987010831">
      <w:bodyDiv w:val="1"/>
      <w:marLeft w:val="0"/>
      <w:marRight w:val="0"/>
      <w:marTop w:val="0"/>
      <w:marBottom w:val="0"/>
      <w:divBdr>
        <w:top w:val="none" w:sz="0" w:space="0" w:color="auto"/>
        <w:left w:val="none" w:sz="0" w:space="0" w:color="auto"/>
        <w:bottom w:val="none" w:sz="0" w:space="0" w:color="auto"/>
        <w:right w:val="none" w:sz="0" w:space="0" w:color="auto"/>
      </w:divBdr>
    </w:div>
    <w:div w:id="1994554148">
      <w:bodyDiv w:val="1"/>
      <w:marLeft w:val="0"/>
      <w:marRight w:val="0"/>
      <w:marTop w:val="0"/>
      <w:marBottom w:val="0"/>
      <w:divBdr>
        <w:top w:val="none" w:sz="0" w:space="0" w:color="auto"/>
        <w:left w:val="none" w:sz="0" w:space="0" w:color="auto"/>
        <w:bottom w:val="none" w:sz="0" w:space="0" w:color="auto"/>
        <w:right w:val="none" w:sz="0" w:space="0" w:color="auto"/>
      </w:divBdr>
    </w:div>
    <w:div w:id="2020306195">
      <w:bodyDiv w:val="1"/>
      <w:marLeft w:val="0"/>
      <w:marRight w:val="0"/>
      <w:marTop w:val="0"/>
      <w:marBottom w:val="0"/>
      <w:divBdr>
        <w:top w:val="none" w:sz="0" w:space="0" w:color="auto"/>
        <w:left w:val="none" w:sz="0" w:space="0" w:color="auto"/>
        <w:bottom w:val="none" w:sz="0" w:space="0" w:color="auto"/>
        <w:right w:val="none" w:sz="0" w:space="0" w:color="auto"/>
      </w:divBdr>
    </w:div>
    <w:div w:id="2035615739">
      <w:bodyDiv w:val="1"/>
      <w:marLeft w:val="0"/>
      <w:marRight w:val="0"/>
      <w:marTop w:val="0"/>
      <w:marBottom w:val="0"/>
      <w:divBdr>
        <w:top w:val="none" w:sz="0" w:space="0" w:color="auto"/>
        <w:left w:val="none" w:sz="0" w:space="0" w:color="auto"/>
        <w:bottom w:val="none" w:sz="0" w:space="0" w:color="auto"/>
        <w:right w:val="none" w:sz="0" w:space="0" w:color="auto"/>
      </w:divBdr>
    </w:div>
    <w:div w:id="2042896189">
      <w:bodyDiv w:val="1"/>
      <w:marLeft w:val="0"/>
      <w:marRight w:val="0"/>
      <w:marTop w:val="0"/>
      <w:marBottom w:val="0"/>
      <w:divBdr>
        <w:top w:val="none" w:sz="0" w:space="0" w:color="auto"/>
        <w:left w:val="none" w:sz="0" w:space="0" w:color="auto"/>
        <w:bottom w:val="none" w:sz="0" w:space="0" w:color="auto"/>
        <w:right w:val="none" w:sz="0" w:space="0" w:color="auto"/>
      </w:divBdr>
    </w:div>
    <w:div w:id="2071728412">
      <w:bodyDiv w:val="1"/>
      <w:marLeft w:val="0"/>
      <w:marRight w:val="0"/>
      <w:marTop w:val="0"/>
      <w:marBottom w:val="0"/>
      <w:divBdr>
        <w:top w:val="none" w:sz="0" w:space="0" w:color="auto"/>
        <w:left w:val="none" w:sz="0" w:space="0" w:color="auto"/>
        <w:bottom w:val="none" w:sz="0" w:space="0" w:color="auto"/>
        <w:right w:val="none" w:sz="0" w:space="0" w:color="auto"/>
      </w:divBdr>
    </w:div>
    <w:div w:id="2080712133">
      <w:bodyDiv w:val="1"/>
      <w:marLeft w:val="0"/>
      <w:marRight w:val="0"/>
      <w:marTop w:val="0"/>
      <w:marBottom w:val="0"/>
      <w:divBdr>
        <w:top w:val="none" w:sz="0" w:space="0" w:color="auto"/>
        <w:left w:val="none" w:sz="0" w:space="0" w:color="auto"/>
        <w:bottom w:val="none" w:sz="0" w:space="0" w:color="auto"/>
        <w:right w:val="none" w:sz="0" w:space="0" w:color="auto"/>
      </w:divBdr>
    </w:div>
    <w:div w:id="2097284043">
      <w:bodyDiv w:val="1"/>
      <w:marLeft w:val="0"/>
      <w:marRight w:val="0"/>
      <w:marTop w:val="0"/>
      <w:marBottom w:val="0"/>
      <w:divBdr>
        <w:top w:val="none" w:sz="0" w:space="0" w:color="auto"/>
        <w:left w:val="none" w:sz="0" w:space="0" w:color="auto"/>
        <w:bottom w:val="none" w:sz="0" w:space="0" w:color="auto"/>
        <w:right w:val="none" w:sz="0" w:space="0" w:color="auto"/>
      </w:divBdr>
    </w:div>
    <w:div w:id="2109960495">
      <w:bodyDiv w:val="1"/>
      <w:marLeft w:val="0"/>
      <w:marRight w:val="0"/>
      <w:marTop w:val="0"/>
      <w:marBottom w:val="0"/>
      <w:divBdr>
        <w:top w:val="none" w:sz="0" w:space="0" w:color="auto"/>
        <w:left w:val="none" w:sz="0" w:space="0" w:color="auto"/>
        <w:bottom w:val="none" w:sz="0" w:space="0" w:color="auto"/>
        <w:right w:val="none" w:sz="0" w:space="0" w:color="auto"/>
      </w:divBdr>
    </w:div>
    <w:div w:id="2118138597">
      <w:bodyDiv w:val="1"/>
      <w:marLeft w:val="0"/>
      <w:marRight w:val="0"/>
      <w:marTop w:val="0"/>
      <w:marBottom w:val="0"/>
      <w:divBdr>
        <w:top w:val="none" w:sz="0" w:space="0" w:color="auto"/>
        <w:left w:val="none" w:sz="0" w:space="0" w:color="auto"/>
        <w:bottom w:val="none" w:sz="0" w:space="0" w:color="auto"/>
        <w:right w:val="none" w:sz="0" w:space="0" w:color="auto"/>
      </w:divBdr>
      <w:divsChild>
        <w:div w:id="135296337">
          <w:marLeft w:val="0"/>
          <w:marRight w:val="0"/>
          <w:marTop w:val="0"/>
          <w:marBottom w:val="0"/>
          <w:divBdr>
            <w:top w:val="none" w:sz="0" w:space="0" w:color="auto"/>
            <w:left w:val="none" w:sz="0" w:space="0" w:color="auto"/>
            <w:bottom w:val="none" w:sz="0" w:space="0" w:color="auto"/>
            <w:right w:val="none" w:sz="0" w:space="0" w:color="auto"/>
          </w:divBdr>
        </w:div>
        <w:div w:id="1306355402">
          <w:marLeft w:val="0"/>
          <w:marRight w:val="0"/>
          <w:marTop w:val="0"/>
          <w:marBottom w:val="0"/>
          <w:divBdr>
            <w:top w:val="none" w:sz="0" w:space="0" w:color="auto"/>
            <w:left w:val="none" w:sz="0" w:space="0" w:color="auto"/>
            <w:bottom w:val="none" w:sz="0" w:space="0" w:color="auto"/>
            <w:right w:val="none" w:sz="0" w:space="0" w:color="auto"/>
          </w:divBdr>
        </w:div>
      </w:divsChild>
    </w:div>
    <w:div w:id="21348582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header" Target="header2.xml"/><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19.jpe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image" Target="media/image11.jpeg"/><Relationship Id="rId31" Type="http://schemas.openxmlformats.org/officeDocument/2006/relationships/image" Target="media/image21.jpeg"/><Relationship Id="rId44" Type="http://schemas.openxmlformats.org/officeDocument/2006/relationships/image" Target="media/image34.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footer" Target="footer2.xml"/><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fontTable" Target="fontTable.xml"/><Relationship Id="rId8" Type="http://schemas.openxmlformats.org/officeDocument/2006/relationships/endnotes" Target="endnotes.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CE36E6F1CCD549559EAD92B95D6F5AB2"/>
        <w:category>
          <w:name w:val="General"/>
          <w:gallery w:val="placeholder"/>
        </w:category>
        <w:types>
          <w:type w:val="bbPlcHdr"/>
        </w:types>
        <w:behaviors>
          <w:behavior w:val="content"/>
        </w:behaviors>
        <w:guid w:val="{84AFD7DA-B597-4125-A903-720024720FCA}"/>
      </w:docPartPr>
      <w:docPartBody>
        <w:p w:rsidR="00826275" w:rsidRDefault="00826275" w:rsidP="00826275">
          <w:pPr>
            <w:pStyle w:val="CE36E6F1CCD549559EAD92B95D6F5AB2"/>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Arial">
    <w:altName w:val="Courier New"/>
    <w:charset w:val="00"/>
    <w:family w:val="swiss"/>
    <w:pitch w:val="variable"/>
    <w:sig w:usb0="00000001" w:usb1="00000000" w:usb2="00000000" w:usb3="00000000" w:csb0="0000001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nWalbaum">
    <w:altName w:val="Kartika"/>
    <w:charset w:val="00"/>
    <w:family w:val="roman"/>
    <w:pitch w:val="variable"/>
    <w:sig w:usb0="00000003" w:usb1="00000000" w:usb2="00000008" w:usb3="00000000" w:csb0="00000001" w:csb1="00000000"/>
  </w:font>
  <w:font w:name="VNI-Times">
    <w:charset w:val="00"/>
    <w:family w:val="auto"/>
    <w:pitch w:val="variable"/>
    <w:sig w:usb0="00000003" w:usb1="00000000" w:usb2="00000000" w:usb3="00000000" w:csb0="00000001" w:csb1="00000000"/>
  </w:font>
  <w:font w:name="VNI-Internet Mail">
    <w:charset w:val="00"/>
    <w:family w:val="modern"/>
    <w:pitch w:val="fixed"/>
    <w:sig w:usb0="00000007" w:usb1="00000000" w:usb2="00000000" w:usb3="00000000" w:csb0="00000013"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VNI-Aptima">
    <w:charset w:val="00"/>
    <w:family w:val="auto"/>
    <w:pitch w:val="variable"/>
    <w:sig w:usb0="00000003" w:usb1="00000000" w:usb2="00000000" w:usb3="00000000" w:csb0="00000001" w:csb1="00000000"/>
  </w:font>
  <w:font w:name=".VnTime">
    <w:charset w:val="00"/>
    <w:family w:val="swiss"/>
    <w:pitch w:val="variable"/>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PMingLiU">
    <w:altName w:val="新細明體"/>
    <w:panose1 w:val="02010601000101010101"/>
    <w:charset w:val="88"/>
    <w:family w:val="auto"/>
    <w:notTrueType/>
    <w:pitch w:val="variable"/>
    <w:sig w:usb0="00000001" w:usb1="08080000" w:usb2="00000010" w:usb3="00000000" w:csb0="00100000" w:csb1="00000000"/>
  </w:font>
  <w:font w:name="Arial Narrow">
    <w:panose1 w:val="020B0606020202030204"/>
    <w:charset w:val="00"/>
    <w:family w:val="swiss"/>
    <w:pitch w:val="variable"/>
    <w:sig w:usb0="00000287" w:usb1="00000800" w:usb2="00000000" w:usb3="00000000" w:csb0="0000009F" w:csb1="00000000"/>
  </w:font>
  <w:font w:name="VNI-Helve">
    <w:charset w:val="00"/>
    <w:family w:val="auto"/>
    <w:pitch w:val="variable"/>
    <w:sig w:usb0="00000003" w:usb1="00000000" w:usb2="00000000" w:usb3="00000000" w:csb0="00000001" w:csb1="00000000"/>
  </w:font>
  <w:font w:name="VNI-Helve-Condense">
    <w:panose1 w:val="00000000000000000000"/>
    <w:charset w:val="00"/>
    <w:family w:val="auto"/>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S PMincho">
    <w:charset w:val="80"/>
    <w:family w:val="roman"/>
    <w:pitch w:val="variable"/>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 w:name="MingLiU">
    <w:altName w:val="細明體"/>
    <w:panose1 w:val="02010609000101010101"/>
    <w:charset w:val="88"/>
    <w:family w:val="modern"/>
    <w:notTrueType/>
    <w:pitch w:val="fixed"/>
    <w:sig w:usb0="00000001" w:usb1="08080000" w:usb2="00000010" w:usb3="00000000" w:csb0="00100000" w:csb1="00000000"/>
  </w:font>
  <w:font w:name="Malgun Gothic">
    <w:panose1 w:val="020B0503020000020004"/>
    <w:charset w:val="81"/>
    <w:family w:val="swiss"/>
    <w:pitch w:val="variable"/>
    <w:sig w:usb0="9000002F" w:usb1="29D77CFB" w:usb2="00000012" w:usb3="00000000" w:csb0="0008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6275"/>
    <w:rsid w:val="00024419"/>
    <w:rsid w:val="0004380F"/>
    <w:rsid w:val="000514D0"/>
    <w:rsid w:val="00052650"/>
    <w:rsid w:val="000753E2"/>
    <w:rsid w:val="00077EEA"/>
    <w:rsid w:val="000906AD"/>
    <w:rsid w:val="000B116A"/>
    <w:rsid w:val="000C7798"/>
    <w:rsid w:val="000D551C"/>
    <w:rsid w:val="000D6726"/>
    <w:rsid w:val="000F1B8B"/>
    <w:rsid w:val="00155ACD"/>
    <w:rsid w:val="00171EE7"/>
    <w:rsid w:val="001B02C6"/>
    <w:rsid w:val="001B6A79"/>
    <w:rsid w:val="001D4BCA"/>
    <w:rsid w:val="00232502"/>
    <w:rsid w:val="00247FE7"/>
    <w:rsid w:val="00251717"/>
    <w:rsid w:val="00255373"/>
    <w:rsid w:val="00267F20"/>
    <w:rsid w:val="002748A5"/>
    <w:rsid w:val="0028455F"/>
    <w:rsid w:val="002E74A2"/>
    <w:rsid w:val="002F2BDF"/>
    <w:rsid w:val="00371B7F"/>
    <w:rsid w:val="00386F76"/>
    <w:rsid w:val="00393522"/>
    <w:rsid w:val="003A5FD0"/>
    <w:rsid w:val="003C58DD"/>
    <w:rsid w:val="003D4A92"/>
    <w:rsid w:val="003E4F52"/>
    <w:rsid w:val="003E568D"/>
    <w:rsid w:val="004017A2"/>
    <w:rsid w:val="00412B1E"/>
    <w:rsid w:val="00421300"/>
    <w:rsid w:val="004418FD"/>
    <w:rsid w:val="00457235"/>
    <w:rsid w:val="00462C26"/>
    <w:rsid w:val="004857A7"/>
    <w:rsid w:val="00485A09"/>
    <w:rsid w:val="00493C00"/>
    <w:rsid w:val="004A5870"/>
    <w:rsid w:val="004C0ECA"/>
    <w:rsid w:val="004D16C7"/>
    <w:rsid w:val="004D2EC5"/>
    <w:rsid w:val="004F252A"/>
    <w:rsid w:val="004F2E9C"/>
    <w:rsid w:val="0050141F"/>
    <w:rsid w:val="00517D7C"/>
    <w:rsid w:val="005330C1"/>
    <w:rsid w:val="00543127"/>
    <w:rsid w:val="00562166"/>
    <w:rsid w:val="005A5B6A"/>
    <w:rsid w:val="005C0AB0"/>
    <w:rsid w:val="005D6220"/>
    <w:rsid w:val="00600825"/>
    <w:rsid w:val="0060670A"/>
    <w:rsid w:val="00606CBD"/>
    <w:rsid w:val="00615BC5"/>
    <w:rsid w:val="0063763A"/>
    <w:rsid w:val="006676BA"/>
    <w:rsid w:val="006732A6"/>
    <w:rsid w:val="00674E0F"/>
    <w:rsid w:val="0068724B"/>
    <w:rsid w:val="006B446B"/>
    <w:rsid w:val="006C2C68"/>
    <w:rsid w:val="006D3063"/>
    <w:rsid w:val="006D751D"/>
    <w:rsid w:val="006D7553"/>
    <w:rsid w:val="006F3CEF"/>
    <w:rsid w:val="007178D2"/>
    <w:rsid w:val="00747B54"/>
    <w:rsid w:val="00771C71"/>
    <w:rsid w:val="0077470A"/>
    <w:rsid w:val="007A3D26"/>
    <w:rsid w:val="008007CC"/>
    <w:rsid w:val="00826275"/>
    <w:rsid w:val="008278F7"/>
    <w:rsid w:val="0088135E"/>
    <w:rsid w:val="008930B2"/>
    <w:rsid w:val="008A2D4A"/>
    <w:rsid w:val="008D4807"/>
    <w:rsid w:val="009203EB"/>
    <w:rsid w:val="00921E9B"/>
    <w:rsid w:val="00966A71"/>
    <w:rsid w:val="00972C34"/>
    <w:rsid w:val="009A3737"/>
    <w:rsid w:val="009C20EC"/>
    <w:rsid w:val="009C587E"/>
    <w:rsid w:val="009D3E6C"/>
    <w:rsid w:val="009D7F6C"/>
    <w:rsid w:val="00A107B7"/>
    <w:rsid w:val="00A12203"/>
    <w:rsid w:val="00A51F5F"/>
    <w:rsid w:val="00A532D6"/>
    <w:rsid w:val="00A67DBB"/>
    <w:rsid w:val="00AC249F"/>
    <w:rsid w:val="00B0747B"/>
    <w:rsid w:val="00B15F92"/>
    <w:rsid w:val="00B2197C"/>
    <w:rsid w:val="00B73BB9"/>
    <w:rsid w:val="00B75E94"/>
    <w:rsid w:val="00B83C3E"/>
    <w:rsid w:val="00BB4629"/>
    <w:rsid w:val="00BF3D90"/>
    <w:rsid w:val="00C01A11"/>
    <w:rsid w:val="00C030E3"/>
    <w:rsid w:val="00C22F71"/>
    <w:rsid w:val="00C74393"/>
    <w:rsid w:val="00C85D5B"/>
    <w:rsid w:val="00C94F99"/>
    <w:rsid w:val="00C9638D"/>
    <w:rsid w:val="00CC2538"/>
    <w:rsid w:val="00CD7ECB"/>
    <w:rsid w:val="00CE0CCD"/>
    <w:rsid w:val="00CE59B4"/>
    <w:rsid w:val="00D04C29"/>
    <w:rsid w:val="00D225B9"/>
    <w:rsid w:val="00D278B4"/>
    <w:rsid w:val="00D50BC4"/>
    <w:rsid w:val="00D55B69"/>
    <w:rsid w:val="00D60A66"/>
    <w:rsid w:val="00D64A83"/>
    <w:rsid w:val="00DA04D3"/>
    <w:rsid w:val="00DA6263"/>
    <w:rsid w:val="00DE7025"/>
    <w:rsid w:val="00E3110F"/>
    <w:rsid w:val="00E66567"/>
    <w:rsid w:val="00E86D0D"/>
    <w:rsid w:val="00EA31D6"/>
    <w:rsid w:val="00EE7170"/>
    <w:rsid w:val="00F26B53"/>
    <w:rsid w:val="00F370DC"/>
    <w:rsid w:val="00F56976"/>
    <w:rsid w:val="00F70A1E"/>
    <w:rsid w:val="00F860C5"/>
    <w:rsid w:val="00FC1EE7"/>
    <w:rsid w:val="00FF390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uiPriority w:val="99"/>
    <w:semiHidden/>
    <w:rsid w:val="006732A6"/>
    <w:rPr>
      <w:rFonts w:cs="Times New Roman"/>
      <w:color w:val="808080"/>
    </w:rPr>
  </w:style>
  <w:style w:type="paragraph" w:customStyle="1" w:styleId="CE36E6F1CCD549559EAD92B95D6F5AB2">
    <w:name w:val="CE36E6F1CCD549559EAD92B95D6F5AB2"/>
    <w:rsid w:val="00826275"/>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uiPriority w:val="99"/>
    <w:semiHidden/>
    <w:rsid w:val="006732A6"/>
    <w:rPr>
      <w:rFonts w:cs="Times New Roman"/>
      <w:color w:val="808080"/>
    </w:rPr>
  </w:style>
  <w:style w:type="paragraph" w:customStyle="1" w:styleId="CE36E6F1CCD549559EAD92B95D6F5AB2">
    <w:name w:val="CE36E6F1CCD549559EAD92B95D6F5AB2"/>
    <w:rsid w:val="0082627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08A1AD-7833-48FF-9A61-4422BEA3D1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2598</TotalTime>
  <Pages>124</Pages>
  <Words>23240</Words>
  <Characters>132472</Characters>
  <Application>Microsoft Office Word</Application>
  <DocSecurity>0</DocSecurity>
  <Lines>1103</Lines>
  <Paragraphs>310</Paragraphs>
  <ScaleCrop>false</ScaleCrop>
  <HeadingPairs>
    <vt:vector size="2" baseType="variant">
      <vt:variant>
        <vt:lpstr>Title</vt:lpstr>
      </vt:variant>
      <vt:variant>
        <vt:i4>1</vt:i4>
      </vt:variant>
    </vt:vector>
  </HeadingPairs>
  <TitlesOfParts>
    <vt:vector size="1" baseType="lpstr">
      <vt:lpstr>Báo cáo đề xuất cấp giấy phép môi trường</vt:lpstr>
    </vt:vector>
  </TitlesOfParts>
  <Company/>
  <LinksUpToDate>false</LinksUpToDate>
  <CharactersWithSpaces>155402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Báo cáo đề xuất cấp giấy phép môi trường</dc:title>
  <dc:creator>Administrator</dc:creator>
  <cp:lastModifiedBy>Administrator</cp:lastModifiedBy>
  <cp:revision>19</cp:revision>
  <cp:lastPrinted>2022-05-28T18:27:00Z</cp:lastPrinted>
  <dcterms:created xsi:type="dcterms:W3CDTF">2022-05-20T19:20:00Z</dcterms:created>
  <dcterms:modified xsi:type="dcterms:W3CDTF">2022-05-28T22:44:00Z</dcterms:modified>
</cp:coreProperties>
</file>